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81" w:rsidRPr="00DF01E4" w:rsidRDefault="00060981" w:rsidP="00060981">
      <w:pPr>
        <w:jc w:val="both"/>
        <w:rPr>
          <w:rFonts w:ascii="Arial" w:hAnsi="Arial" w:cs="Arial"/>
          <w:b/>
          <w:sz w:val="24"/>
          <w:szCs w:val="24"/>
        </w:rPr>
      </w:pPr>
      <w:r w:rsidRPr="00DF01E4">
        <w:rPr>
          <w:rFonts w:ascii="Arial" w:hAnsi="Arial" w:cs="Arial"/>
          <w:b/>
          <w:sz w:val="24"/>
          <w:szCs w:val="24"/>
        </w:rPr>
        <w:t>Důvodová zpráva:</w:t>
      </w:r>
    </w:p>
    <w:p w:rsidR="007427F3" w:rsidRPr="00DF01E4" w:rsidRDefault="007427F3" w:rsidP="00060981">
      <w:pPr>
        <w:jc w:val="both"/>
        <w:rPr>
          <w:rFonts w:ascii="Arial" w:hAnsi="Arial" w:cs="Arial"/>
          <w:b/>
          <w:sz w:val="24"/>
          <w:szCs w:val="24"/>
        </w:rPr>
      </w:pPr>
    </w:p>
    <w:p w:rsidR="0085269F" w:rsidRDefault="00AE084B" w:rsidP="0085269F">
      <w:pPr>
        <w:spacing w:before="120" w:after="120"/>
        <w:ind w:right="-108"/>
        <w:jc w:val="both"/>
        <w:rPr>
          <w:rFonts w:ascii="Arial" w:hAnsi="Arial" w:cs="Arial"/>
          <w:sz w:val="24"/>
          <w:szCs w:val="24"/>
        </w:rPr>
      </w:pPr>
      <w:r w:rsidRPr="00DF01E4">
        <w:rPr>
          <w:rFonts w:ascii="Arial" w:hAnsi="Arial" w:cs="Arial"/>
          <w:sz w:val="24"/>
          <w:szCs w:val="24"/>
        </w:rPr>
        <w:t>Zastupitelstvo Olomouckého kraje dne 18. 12. 2015</w:t>
      </w:r>
      <w:r w:rsidR="009D6710">
        <w:rPr>
          <w:rFonts w:ascii="Arial" w:hAnsi="Arial" w:cs="Arial"/>
          <w:sz w:val="24"/>
          <w:szCs w:val="24"/>
        </w:rPr>
        <w:t xml:space="preserve"> </w:t>
      </w:r>
      <w:r w:rsidR="00413009">
        <w:rPr>
          <w:rFonts w:ascii="Arial" w:hAnsi="Arial" w:cs="Arial"/>
          <w:sz w:val="24"/>
          <w:szCs w:val="24"/>
        </w:rPr>
        <w:t xml:space="preserve">schválilo </w:t>
      </w:r>
      <w:r w:rsidR="009D6710">
        <w:rPr>
          <w:rFonts w:ascii="Arial" w:hAnsi="Arial" w:cs="Arial"/>
          <w:sz w:val="24"/>
          <w:szCs w:val="24"/>
        </w:rPr>
        <w:t>svým</w:t>
      </w:r>
      <w:r w:rsidRPr="00DF01E4">
        <w:rPr>
          <w:rFonts w:ascii="Arial" w:hAnsi="Arial" w:cs="Arial"/>
          <w:sz w:val="24"/>
          <w:szCs w:val="24"/>
        </w:rPr>
        <w:t xml:space="preserve"> usnesením č. UZ/18/</w:t>
      </w:r>
      <w:r w:rsidR="00780E66">
        <w:rPr>
          <w:rFonts w:ascii="Arial" w:hAnsi="Arial" w:cs="Arial"/>
          <w:sz w:val="24"/>
          <w:szCs w:val="24"/>
        </w:rPr>
        <w:t>18</w:t>
      </w:r>
      <w:r w:rsidR="00413009">
        <w:rPr>
          <w:rFonts w:ascii="Arial" w:hAnsi="Arial" w:cs="Arial"/>
          <w:sz w:val="24"/>
          <w:szCs w:val="24"/>
        </w:rPr>
        <w:t xml:space="preserve">/2015 </w:t>
      </w:r>
      <w:r w:rsidR="00413009" w:rsidRPr="00A80CBD">
        <w:rPr>
          <w:rFonts w:ascii="Arial" w:hAnsi="Arial" w:cs="Arial"/>
          <w:sz w:val="24"/>
          <w:szCs w:val="24"/>
        </w:rPr>
        <w:t xml:space="preserve">pravidla dotačního </w:t>
      </w:r>
      <w:r w:rsidR="00413009" w:rsidRPr="00413009">
        <w:rPr>
          <w:rFonts w:ascii="Arial" w:hAnsi="Arial" w:cs="Arial"/>
          <w:b/>
          <w:sz w:val="24"/>
          <w:szCs w:val="24"/>
        </w:rPr>
        <w:t>Programu na podporu podnikání 2016</w:t>
      </w:r>
      <w:r w:rsidR="00413009" w:rsidRPr="00A80CBD">
        <w:rPr>
          <w:rFonts w:ascii="Arial" w:hAnsi="Arial" w:cs="Arial"/>
          <w:sz w:val="24"/>
          <w:szCs w:val="24"/>
        </w:rPr>
        <w:t xml:space="preserve">, který zahrnuje </w:t>
      </w:r>
      <w:r w:rsidR="00413009">
        <w:rPr>
          <w:rFonts w:ascii="Arial" w:hAnsi="Arial" w:cs="Arial"/>
          <w:sz w:val="24"/>
          <w:szCs w:val="24"/>
        </w:rPr>
        <w:t>níže uvedené 2 dotační tituly</w:t>
      </w:r>
      <w:r w:rsidR="00897A69">
        <w:rPr>
          <w:rFonts w:ascii="Arial" w:hAnsi="Arial" w:cs="Arial"/>
          <w:sz w:val="24"/>
          <w:szCs w:val="24"/>
        </w:rPr>
        <w:t xml:space="preserve"> (dále jen DT)</w:t>
      </w:r>
      <w:r w:rsidR="00413009">
        <w:rPr>
          <w:rFonts w:ascii="Arial" w:hAnsi="Arial" w:cs="Arial"/>
          <w:sz w:val="24"/>
          <w:szCs w:val="24"/>
        </w:rPr>
        <w:t>:</w:t>
      </w:r>
    </w:p>
    <w:p w:rsidR="00897A69" w:rsidRDefault="00897A69" w:rsidP="008C5D66">
      <w:pPr>
        <w:pStyle w:val="Odstavecseseznamem"/>
        <w:numPr>
          <w:ilvl w:val="0"/>
          <w:numId w:val="14"/>
        </w:numPr>
        <w:spacing w:before="120" w:after="120"/>
        <w:ind w:right="-108"/>
        <w:jc w:val="both"/>
        <w:rPr>
          <w:rFonts w:ascii="Arial" w:hAnsi="Arial" w:cs="Arial"/>
          <w:sz w:val="24"/>
          <w:szCs w:val="24"/>
        </w:rPr>
      </w:pPr>
      <w:r>
        <w:rPr>
          <w:rFonts w:ascii="Arial" w:hAnsi="Arial" w:cs="Arial"/>
          <w:sz w:val="24"/>
          <w:szCs w:val="24"/>
        </w:rPr>
        <w:t>DT 1 – Podpora soutěží propagujících podnikatele</w:t>
      </w:r>
    </w:p>
    <w:p w:rsidR="00897A69" w:rsidRPr="00897A69" w:rsidRDefault="00897A69" w:rsidP="008C5D66">
      <w:pPr>
        <w:pStyle w:val="Odstavecseseznamem"/>
        <w:numPr>
          <w:ilvl w:val="0"/>
          <w:numId w:val="14"/>
        </w:numPr>
        <w:spacing w:before="120" w:after="120"/>
        <w:ind w:right="-108"/>
        <w:jc w:val="both"/>
        <w:rPr>
          <w:rFonts w:ascii="Arial" w:hAnsi="Arial" w:cs="Arial"/>
          <w:sz w:val="24"/>
          <w:szCs w:val="24"/>
        </w:rPr>
      </w:pPr>
      <w:r>
        <w:rPr>
          <w:rFonts w:ascii="Arial" w:hAnsi="Arial" w:cs="Arial"/>
          <w:sz w:val="24"/>
          <w:szCs w:val="24"/>
        </w:rPr>
        <w:t>DT 2 – Podpora poradenství pro podnikatele</w:t>
      </w:r>
    </w:p>
    <w:p w:rsidR="00897A69" w:rsidRPr="006505AE" w:rsidRDefault="00897A69" w:rsidP="00897A69">
      <w:pPr>
        <w:spacing w:after="120"/>
        <w:rPr>
          <w:rFonts w:ascii="Arial" w:hAnsi="Arial" w:cs="Arial"/>
          <w:sz w:val="24"/>
          <w:szCs w:val="24"/>
        </w:rPr>
      </w:pPr>
      <w:r w:rsidRPr="006505AE">
        <w:rPr>
          <w:rFonts w:ascii="Arial" w:hAnsi="Arial" w:cs="Arial"/>
          <w:sz w:val="24"/>
          <w:szCs w:val="24"/>
        </w:rPr>
        <w:t xml:space="preserve">Dotační program byl vyhlášen dne </w:t>
      </w:r>
      <w:r>
        <w:rPr>
          <w:rFonts w:ascii="Arial" w:hAnsi="Arial" w:cs="Arial"/>
          <w:sz w:val="24"/>
          <w:szCs w:val="24"/>
        </w:rPr>
        <w:t>21. 12. 2015.</w:t>
      </w:r>
    </w:p>
    <w:p w:rsidR="00897A69" w:rsidRPr="007C6090" w:rsidRDefault="00897A69" w:rsidP="00897A69">
      <w:pPr>
        <w:spacing w:after="120"/>
        <w:rPr>
          <w:rFonts w:ascii="Arial" w:hAnsi="Arial" w:cs="Arial"/>
          <w:sz w:val="24"/>
          <w:szCs w:val="24"/>
        </w:rPr>
      </w:pPr>
      <w:r w:rsidRPr="006505AE">
        <w:rPr>
          <w:rFonts w:ascii="Arial" w:hAnsi="Arial" w:cs="Arial"/>
          <w:sz w:val="24"/>
          <w:szCs w:val="24"/>
        </w:rPr>
        <w:t>Po</w:t>
      </w:r>
      <w:r>
        <w:rPr>
          <w:rFonts w:ascii="Arial" w:hAnsi="Arial" w:cs="Arial"/>
          <w:sz w:val="24"/>
          <w:szCs w:val="24"/>
        </w:rPr>
        <w:t>dmínky dotačního programu</w:t>
      </w:r>
      <w:r w:rsidRPr="006505AE">
        <w:rPr>
          <w:rFonts w:ascii="Arial" w:hAnsi="Arial" w:cs="Arial"/>
          <w:sz w:val="24"/>
          <w:szCs w:val="24"/>
        </w:rPr>
        <w:t xml:space="preserve"> byly </w:t>
      </w:r>
      <w:r w:rsidRPr="007C6090">
        <w:rPr>
          <w:rFonts w:ascii="Arial" w:hAnsi="Arial" w:cs="Arial"/>
          <w:sz w:val="24"/>
          <w:szCs w:val="24"/>
        </w:rPr>
        <w:t>vyvěšeny od 21. 12. 2015.</w:t>
      </w:r>
    </w:p>
    <w:p w:rsidR="00897A69" w:rsidRPr="007C6090" w:rsidRDefault="00897A69" w:rsidP="00897A69">
      <w:pPr>
        <w:spacing w:after="120"/>
        <w:rPr>
          <w:rFonts w:ascii="Arial" w:hAnsi="Arial" w:cs="Arial"/>
          <w:sz w:val="24"/>
          <w:szCs w:val="24"/>
        </w:rPr>
      </w:pPr>
      <w:r w:rsidRPr="007C6090">
        <w:rPr>
          <w:rFonts w:ascii="Arial" w:hAnsi="Arial" w:cs="Arial"/>
          <w:sz w:val="24"/>
          <w:szCs w:val="24"/>
        </w:rPr>
        <w:t>Žadatelé měli možnost žádat v termínu od 21. 1. 2016 do 4. 2. 2016.</w:t>
      </w:r>
    </w:p>
    <w:p w:rsidR="00AE084B" w:rsidRPr="00442268" w:rsidRDefault="00780E66" w:rsidP="0085269F">
      <w:pPr>
        <w:spacing w:before="120" w:after="120"/>
        <w:ind w:right="-108"/>
        <w:jc w:val="both"/>
      </w:pPr>
      <w:r w:rsidRPr="00442268">
        <w:rPr>
          <w:rFonts w:ascii="Arial" w:hAnsi="Arial" w:cs="Arial"/>
          <w:sz w:val="24"/>
          <w:szCs w:val="24"/>
        </w:rPr>
        <w:t xml:space="preserve">Celková alokace dotačního Programu </w:t>
      </w:r>
      <w:r w:rsidR="009D6710" w:rsidRPr="00442268">
        <w:rPr>
          <w:rFonts w:ascii="Arial" w:hAnsi="Arial" w:cs="Arial"/>
          <w:sz w:val="24"/>
          <w:szCs w:val="24"/>
        </w:rPr>
        <w:t>činí</w:t>
      </w:r>
      <w:r w:rsidRPr="00442268">
        <w:rPr>
          <w:rFonts w:ascii="Arial" w:hAnsi="Arial" w:cs="Arial"/>
          <w:sz w:val="24"/>
          <w:szCs w:val="24"/>
        </w:rPr>
        <w:t xml:space="preserve"> 670 tis. Kč. </w:t>
      </w:r>
      <w:r w:rsidRPr="00442268">
        <w:rPr>
          <w:rFonts w:ascii="Arial" w:hAnsi="Arial" w:cs="Arial"/>
          <w:b/>
          <w:sz w:val="24"/>
          <w:szCs w:val="24"/>
        </w:rPr>
        <w:t>Dotační program obsahuje dva dotační tituly, a to DT 1 – Podpora soutěží propagujících podnikatele (alokace 100 tis. Kč) a DT 2 – Podpora poradenství pro podnikatele (alokace 570 tis. Kč)</w:t>
      </w:r>
      <w:r w:rsidRPr="00442268">
        <w:rPr>
          <w:rFonts w:ascii="Arial" w:hAnsi="Arial" w:cs="Arial"/>
          <w:sz w:val="24"/>
          <w:szCs w:val="24"/>
        </w:rPr>
        <w:t>.</w:t>
      </w:r>
      <w:r w:rsidR="0085269F" w:rsidRPr="00442268">
        <w:rPr>
          <w:rFonts w:ascii="Arial" w:hAnsi="Arial" w:cs="Arial"/>
          <w:sz w:val="24"/>
          <w:szCs w:val="24"/>
        </w:rPr>
        <w:t xml:space="preserve"> Pořadí úspěšných žádostí o poskytnutí dotace je dáno počtem dosažených bodů dle hodnotících kritérií, které schválilo Zastupitelstvo Olomouckého kraje dne 18. 12. 2015 svým usnesením č. UZ/18/</w:t>
      </w:r>
      <w:r w:rsidRPr="00442268">
        <w:rPr>
          <w:rFonts w:ascii="Arial" w:hAnsi="Arial" w:cs="Arial"/>
          <w:sz w:val="24"/>
          <w:szCs w:val="24"/>
        </w:rPr>
        <w:t>18</w:t>
      </w:r>
      <w:r w:rsidR="0085269F" w:rsidRPr="00442268">
        <w:rPr>
          <w:rFonts w:ascii="Arial" w:hAnsi="Arial" w:cs="Arial"/>
          <w:sz w:val="24"/>
          <w:szCs w:val="24"/>
        </w:rPr>
        <w:t xml:space="preserve">/2015. </w:t>
      </w:r>
    </w:p>
    <w:p w:rsidR="00B912E9" w:rsidRPr="00B912E9" w:rsidRDefault="006E3470" w:rsidP="00B912E9">
      <w:pPr>
        <w:spacing w:before="120" w:after="120"/>
        <w:ind w:right="-108"/>
        <w:jc w:val="both"/>
        <w:rPr>
          <w:rFonts w:ascii="Arial" w:hAnsi="Arial" w:cs="Arial"/>
          <w:b/>
          <w:sz w:val="24"/>
          <w:szCs w:val="24"/>
        </w:rPr>
      </w:pPr>
      <w:r w:rsidRPr="006E3470">
        <w:rPr>
          <w:rFonts w:ascii="Arial" w:hAnsi="Arial" w:cs="Arial"/>
          <w:sz w:val="24"/>
          <w:szCs w:val="24"/>
        </w:rPr>
        <w:t>Po ukončení sběru žádostí dne 4. 2. 2016 proběhlo formální hodnocení přijatých žádostí. Žadatelé, jejichž žádosti nebyly</w:t>
      </w:r>
      <w:r w:rsidR="00302424">
        <w:rPr>
          <w:rFonts w:ascii="Arial" w:hAnsi="Arial" w:cs="Arial"/>
          <w:sz w:val="24"/>
          <w:szCs w:val="24"/>
        </w:rPr>
        <w:t xml:space="preserve"> dodány kompletní, či obsahovaly</w:t>
      </w:r>
      <w:r w:rsidRPr="006E3470">
        <w:rPr>
          <w:rFonts w:ascii="Arial" w:hAnsi="Arial" w:cs="Arial"/>
          <w:sz w:val="24"/>
          <w:szCs w:val="24"/>
        </w:rPr>
        <w:t xml:space="preserve"> formální nedostatky, byli vyzváni, aby tyto nedostatky do tří pracovních dnů napravili.</w:t>
      </w:r>
      <w:r>
        <w:rPr>
          <w:rFonts w:ascii="Arial" w:hAnsi="Arial" w:cs="Arial"/>
          <w:sz w:val="24"/>
          <w:szCs w:val="24"/>
        </w:rPr>
        <w:t xml:space="preserve"> Všichni žadatelé, kteří byli vyzváni k nápravě formálních nedostatků ve svých žádostech, tyto nedostatky opravili, a tak prošli formálním hodnocením. </w:t>
      </w:r>
      <w:r w:rsidRPr="006E3470">
        <w:rPr>
          <w:rFonts w:ascii="Arial" w:hAnsi="Arial" w:cs="Arial"/>
          <w:sz w:val="24"/>
          <w:szCs w:val="24"/>
        </w:rPr>
        <w:t xml:space="preserve">Následně byly všechny </w:t>
      </w:r>
      <w:r>
        <w:rPr>
          <w:rFonts w:ascii="Arial" w:hAnsi="Arial" w:cs="Arial"/>
          <w:sz w:val="24"/>
          <w:szCs w:val="24"/>
        </w:rPr>
        <w:t>přijaté žádosti</w:t>
      </w:r>
      <w:r w:rsidRPr="006E3470">
        <w:rPr>
          <w:rFonts w:ascii="Arial" w:hAnsi="Arial" w:cs="Arial"/>
          <w:sz w:val="24"/>
          <w:szCs w:val="24"/>
        </w:rPr>
        <w:t xml:space="preserve"> vyhodnoceny dle </w:t>
      </w:r>
      <w:r w:rsidRPr="00B912E9">
        <w:rPr>
          <w:rFonts w:ascii="Arial" w:hAnsi="Arial" w:cs="Arial"/>
          <w:sz w:val="24"/>
          <w:szCs w:val="24"/>
        </w:rPr>
        <w:t>kritérií definovaných v pravidlech dotačního Programu na podporu podnikání 2016</w:t>
      </w:r>
      <w:r w:rsidR="00634067">
        <w:rPr>
          <w:rFonts w:ascii="Arial" w:hAnsi="Arial" w:cs="Arial"/>
          <w:sz w:val="24"/>
          <w:szCs w:val="24"/>
        </w:rPr>
        <w:t>. Výsledky tohoto hodnocení jsou uvedeny</w:t>
      </w:r>
      <w:r w:rsidRPr="00B912E9">
        <w:rPr>
          <w:rFonts w:ascii="Arial" w:hAnsi="Arial" w:cs="Arial"/>
          <w:sz w:val="24"/>
          <w:szCs w:val="24"/>
        </w:rPr>
        <w:t xml:space="preserve"> </w:t>
      </w:r>
      <w:r w:rsidR="00634067">
        <w:rPr>
          <w:rFonts w:ascii="Arial" w:hAnsi="Arial" w:cs="Arial"/>
          <w:sz w:val="24"/>
          <w:szCs w:val="24"/>
        </w:rPr>
        <w:t>v Přílohách č. 1 a 2</w:t>
      </w:r>
      <w:r w:rsidRPr="00B912E9">
        <w:rPr>
          <w:rFonts w:ascii="Arial" w:hAnsi="Arial" w:cs="Arial"/>
          <w:sz w:val="24"/>
          <w:szCs w:val="24"/>
        </w:rPr>
        <w:t>.</w:t>
      </w:r>
      <w:r w:rsidR="00B912E9" w:rsidRPr="00B912E9">
        <w:rPr>
          <w:rFonts w:ascii="Arial" w:hAnsi="Arial" w:cs="Arial"/>
          <w:sz w:val="24"/>
          <w:szCs w:val="24"/>
        </w:rPr>
        <w:t xml:space="preserve"> Všichni žadatelé budou po skončení procesu hodnocení informováni o schválených výsledcích prostřednictvím oznamovacích dopisů. </w:t>
      </w:r>
    </w:p>
    <w:p w:rsidR="00654AB2" w:rsidRPr="009D6710" w:rsidRDefault="00113AA5" w:rsidP="00FC2E32">
      <w:pPr>
        <w:tabs>
          <w:tab w:val="left" w:pos="360"/>
        </w:tabs>
        <w:spacing w:before="120" w:after="120"/>
        <w:jc w:val="both"/>
        <w:rPr>
          <w:rFonts w:ascii="Arial" w:hAnsi="Arial" w:cs="Arial"/>
          <w:sz w:val="24"/>
          <w:szCs w:val="24"/>
        </w:rPr>
      </w:pPr>
      <w:r w:rsidRPr="009D6710">
        <w:rPr>
          <w:rFonts w:ascii="Arial" w:hAnsi="Arial" w:cs="Arial"/>
          <w:sz w:val="24"/>
          <w:szCs w:val="24"/>
        </w:rPr>
        <w:t>Admi</w:t>
      </w:r>
      <w:r w:rsidR="005954E0" w:rsidRPr="009D6710">
        <w:rPr>
          <w:rFonts w:ascii="Arial" w:hAnsi="Arial" w:cs="Arial"/>
          <w:sz w:val="24"/>
          <w:szCs w:val="24"/>
        </w:rPr>
        <w:t>nistrativní kontrolu a hodnocení žádostí</w:t>
      </w:r>
      <w:r w:rsidR="006E3470" w:rsidRPr="009D6710">
        <w:rPr>
          <w:rFonts w:ascii="Arial" w:hAnsi="Arial" w:cs="Arial"/>
          <w:sz w:val="24"/>
          <w:szCs w:val="24"/>
        </w:rPr>
        <w:t xml:space="preserve"> dle kritérií A </w:t>
      </w:r>
      <w:proofErr w:type="spellStart"/>
      <w:r w:rsidR="006E3470" w:rsidRPr="009D6710">
        <w:rPr>
          <w:rFonts w:ascii="Arial" w:hAnsi="Arial" w:cs="Arial"/>
          <w:sz w:val="24"/>
          <w:szCs w:val="24"/>
        </w:rPr>
        <w:t>a</w:t>
      </w:r>
      <w:proofErr w:type="spellEnd"/>
      <w:r w:rsidR="006E3470" w:rsidRPr="009D6710">
        <w:rPr>
          <w:rFonts w:ascii="Arial" w:hAnsi="Arial" w:cs="Arial"/>
          <w:sz w:val="24"/>
          <w:szCs w:val="24"/>
        </w:rPr>
        <w:t xml:space="preserve"> B</w:t>
      </w:r>
      <w:r w:rsidR="005954E0" w:rsidRPr="009D6710">
        <w:rPr>
          <w:rFonts w:ascii="Arial" w:hAnsi="Arial" w:cs="Arial"/>
          <w:sz w:val="24"/>
          <w:szCs w:val="24"/>
        </w:rPr>
        <w:t xml:space="preserve"> provedl administrátor </w:t>
      </w:r>
      <w:r w:rsidR="00FB7546" w:rsidRPr="009D6710">
        <w:rPr>
          <w:rFonts w:ascii="Arial" w:hAnsi="Arial" w:cs="Arial"/>
          <w:sz w:val="24"/>
          <w:szCs w:val="24"/>
        </w:rPr>
        <w:t xml:space="preserve">dotačního </w:t>
      </w:r>
      <w:r w:rsidR="005954E0" w:rsidRPr="009D6710">
        <w:rPr>
          <w:rFonts w:ascii="Arial" w:hAnsi="Arial" w:cs="Arial"/>
          <w:sz w:val="24"/>
          <w:szCs w:val="24"/>
        </w:rPr>
        <w:t>programu</w:t>
      </w:r>
      <w:r w:rsidRPr="009D6710">
        <w:rPr>
          <w:rFonts w:ascii="Arial" w:hAnsi="Arial" w:cs="Arial"/>
          <w:sz w:val="24"/>
          <w:szCs w:val="24"/>
        </w:rPr>
        <w:t xml:space="preserve">. </w:t>
      </w:r>
      <w:r w:rsidR="006E3470" w:rsidRPr="009D6710">
        <w:rPr>
          <w:rFonts w:ascii="Arial" w:hAnsi="Arial" w:cs="Arial"/>
          <w:sz w:val="24"/>
          <w:szCs w:val="24"/>
        </w:rPr>
        <w:t>Vyhodnocení kritéria C pak provedli členové</w:t>
      </w:r>
      <w:r w:rsidR="00DE4CA6" w:rsidRPr="009D6710">
        <w:rPr>
          <w:rFonts w:ascii="Arial" w:hAnsi="Arial" w:cs="Arial"/>
          <w:sz w:val="24"/>
          <w:szCs w:val="24"/>
        </w:rPr>
        <w:t xml:space="preserve"> </w:t>
      </w:r>
      <w:r w:rsidR="006E3470" w:rsidRPr="009D6710">
        <w:rPr>
          <w:rFonts w:ascii="Arial" w:hAnsi="Arial" w:cs="Arial"/>
          <w:sz w:val="24"/>
          <w:szCs w:val="24"/>
        </w:rPr>
        <w:t>Výboru pro regionální rozvoj ZOK</w:t>
      </w:r>
      <w:r w:rsidR="005954E0" w:rsidRPr="009D6710">
        <w:rPr>
          <w:rFonts w:ascii="Arial" w:hAnsi="Arial" w:cs="Arial"/>
          <w:sz w:val="24"/>
          <w:szCs w:val="24"/>
        </w:rPr>
        <w:t xml:space="preserve"> na</w:t>
      </w:r>
      <w:r w:rsidR="006E3470" w:rsidRPr="009D6710">
        <w:rPr>
          <w:rFonts w:ascii="Arial" w:hAnsi="Arial" w:cs="Arial"/>
          <w:sz w:val="24"/>
          <w:szCs w:val="24"/>
        </w:rPr>
        <w:t xml:space="preserve"> svém</w:t>
      </w:r>
      <w:r w:rsidR="00E179D0" w:rsidRPr="009D6710">
        <w:rPr>
          <w:rFonts w:ascii="Arial" w:hAnsi="Arial" w:cs="Arial"/>
          <w:sz w:val="24"/>
          <w:szCs w:val="24"/>
        </w:rPr>
        <w:t xml:space="preserve"> 16. jednání dne 22</w:t>
      </w:r>
      <w:r w:rsidR="005954E0" w:rsidRPr="009D6710">
        <w:rPr>
          <w:rFonts w:ascii="Arial" w:hAnsi="Arial" w:cs="Arial"/>
          <w:sz w:val="24"/>
          <w:szCs w:val="24"/>
        </w:rPr>
        <w:t xml:space="preserve">. 2. </w:t>
      </w:r>
      <w:r w:rsidR="005954E0" w:rsidRPr="00AB4E61">
        <w:rPr>
          <w:rFonts w:ascii="Arial" w:hAnsi="Arial" w:cs="Arial"/>
          <w:sz w:val="24"/>
          <w:szCs w:val="24"/>
        </w:rPr>
        <w:t>2016.</w:t>
      </w:r>
      <w:r w:rsidR="00C93A4F" w:rsidRPr="00AB4E61">
        <w:rPr>
          <w:rFonts w:ascii="Arial" w:hAnsi="Arial" w:cs="Arial"/>
          <w:sz w:val="24"/>
          <w:szCs w:val="24"/>
        </w:rPr>
        <w:t xml:space="preserve"> Vyhodnocení kritéria D pak proběhlo na zasedání Rady Olomouckého kraje dne 23. 3. 2016.</w:t>
      </w:r>
    </w:p>
    <w:p w:rsidR="00C64962" w:rsidRPr="00C64962" w:rsidRDefault="00C64962" w:rsidP="00C64962">
      <w:pPr>
        <w:tabs>
          <w:tab w:val="left" w:pos="360"/>
        </w:tabs>
        <w:spacing w:before="120" w:after="120"/>
        <w:jc w:val="both"/>
        <w:rPr>
          <w:rFonts w:ascii="Arial" w:hAnsi="Arial" w:cs="Arial"/>
          <w:sz w:val="24"/>
          <w:szCs w:val="24"/>
          <w:u w:val="single"/>
        </w:rPr>
      </w:pPr>
      <w:r w:rsidRPr="00442268">
        <w:rPr>
          <w:rFonts w:ascii="Arial" w:eastAsiaTheme="minorHAnsi" w:hAnsi="Arial" w:cs="Arial"/>
          <w:b/>
          <w:sz w:val="24"/>
          <w:szCs w:val="24"/>
          <w:u w:val="single"/>
          <w:lang w:eastAsia="en-US"/>
        </w:rPr>
        <w:t>Vyhodnocení DT 1 – Podpora soutěží propagujících podnikatele</w:t>
      </w:r>
    </w:p>
    <w:p w:rsidR="00FF7EBF" w:rsidRDefault="00FF7EBF" w:rsidP="00C64962">
      <w:pPr>
        <w:tabs>
          <w:tab w:val="left" w:pos="360"/>
        </w:tabs>
        <w:spacing w:before="120" w:after="120"/>
        <w:jc w:val="both"/>
        <w:rPr>
          <w:rFonts w:ascii="Arial" w:hAnsi="Arial" w:cs="Arial"/>
          <w:sz w:val="24"/>
          <w:szCs w:val="24"/>
        </w:rPr>
      </w:pPr>
      <w:r w:rsidRPr="00FF7EBF">
        <w:rPr>
          <w:rFonts w:ascii="Arial" w:hAnsi="Arial" w:cs="Arial"/>
          <w:sz w:val="24"/>
          <w:szCs w:val="24"/>
        </w:rPr>
        <w:t xml:space="preserve">Cílem </w:t>
      </w:r>
      <w:r>
        <w:rPr>
          <w:rFonts w:ascii="Arial" w:hAnsi="Arial" w:cs="Arial"/>
          <w:sz w:val="24"/>
          <w:szCs w:val="24"/>
        </w:rPr>
        <w:t>DT</w:t>
      </w:r>
      <w:r w:rsidR="008B3A8F">
        <w:rPr>
          <w:rFonts w:ascii="Arial" w:hAnsi="Arial" w:cs="Arial"/>
          <w:sz w:val="24"/>
          <w:szCs w:val="24"/>
        </w:rPr>
        <w:t xml:space="preserve"> </w:t>
      </w:r>
      <w:r>
        <w:rPr>
          <w:rFonts w:ascii="Arial" w:hAnsi="Arial" w:cs="Arial"/>
          <w:sz w:val="24"/>
          <w:szCs w:val="24"/>
        </w:rPr>
        <w:t>1 –</w:t>
      </w:r>
      <w:r w:rsidRPr="00FF7EBF">
        <w:rPr>
          <w:rFonts w:ascii="Arial" w:hAnsi="Arial" w:cs="Arial"/>
          <w:sz w:val="24"/>
          <w:szCs w:val="24"/>
        </w:rPr>
        <w:t xml:space="preserve"> Podpora soutěží propagujících podnikatele je podpora pořádání soutěží pro podnikatele, které vedou k aktivní propagac</w:t>
      </w:r>
      <w:r w:rsidR="008A19F4">
        <w:rPr>
          <w:rFonts w:ascii="Arial" w:hAnsi="Arial" w:cs="Arial"/>
          <w:sz w:val="24"/>
          <w:szCs w:val="24"/>
        </w:rPr>
        <w:t>i</w:t>
      </w:r>
      <w:r w:rsidRPr="00FF7EBF">
        <w:rPr>
          <w:rFonts w:ascii="Arial" w:hAnsi="Arial" w:cs="Arial"/>
          <w:sz w:val="24"/>
          <w:szCs w:val="24"/>
        </w:rPr>
        <w:t xml:space="preserve"> úspěšných malých a středních podnikatelů a začínajících podnikatelů z Olomouckého kraje, podpora podnikatelského d</w:t>
      </w:r>
      <w:r>
        <w:rPr>
          <w:rFonts w:ascii="Arial" w:hAnsi="Arial" w:cs="Arial"/>
          <w:sz w:val="24"/>
          <w:szCs w:val="24"/>
        </w:rPr>
        <w:t>ucha v k</w:t>
      </w:r>
      <w:r w:rsidRPr="00FF7EBF">
        <w:rPr>
          <w:rFonts w:ascii="Arial" w:hAnsi="Arial" w:cs="Arial"/>
          <w:sz w:val="24"/>
          <w:szCs w:val="24"/>
        </w:rPr>
        <w:t>raji, a s tím spojený celkový rozvoj podnikatelské aktivity v regionu.</w:t>
      </w:r>
    </w:p>
    <w:p w:rsidR="00442268" w:rsidRDefault="00442268" w:rsidP="00C64962">
      <w:pPr>
        <w:tabs>
          <w:tab w:val="left" w:pos="360"/>
        </w:tabs>
        <w:spacing w:before="120" w:after="120"/>
        <w:jc w:val="both"/>
        <w:rPr>
          <w:rFonts w:ascii="Arial" w:hAnsi="Arial" w:cs="Arial"/>
          <w:sz w:val="24"/>
          <w:szCs w:val="24"/>
        </w:rPr>
      </w:pPr>
      <w:r w:rsidRPr="00442268">
        <w:rPr>
          <w:rFonts w:ascii="Arial" w:hAnsi="Arial" w:cs="Arial"/>
          <w:sz w:val="24"/>
          <w:szCs w:val="24"/>
        </w:rPr>
        <w:t xml:space="preserve">Na </w:t>
      </w:r>
      <w:r>
        <w:rPr>
          <w:rFonts w:ascii="Arial" w:hAnsi="Arial" w:cs="Arial"/>
          <w:sz w:val="24"/>
          <w:szCs w:val="24"/>
        </w:rPr>
        <w:t>DT</w:t>
      </w:r>
      <w:r w:rsidRPr="00442268">
        <w:rPr>
          <w:rFonts w:ascii="Arial" w:hAnsi="Arial" w:cs="Arial"/>
          <w:sz w:val="24"/>
          <w:szCs w:val="24"/>
        </w:rPr>
        <w:t xml:space="preserve"> 1 je určena částka </w:t>
      </w:r>
      <w:r>
        <w:rPr>
          <w:rFonts w:ascii="Arial" w:hAnsi="Arial" w:cs="Arial"/>
          <w:sz w:val="24"/>
          <w:szCs w:val="24"/>
        </w:rPr>
        <w:t>100 000</w:t>
      </w:r>
      <w:r w:rsidRPr="00442268">
        <w:rPr>
          <w:rFonts w:ascii="Arial" w:hAnsi="Arial" w:cs="Arial"/>
          <w:sz w:val="24"/>
          <w:szCs w:val="24"/>
        </w:rPr>
        <w:t xml:space="preserve"> Kč. Maximální výše dotace činí 1</w:t>
      </w:r>
      <w:r>
        <w:rPr>
          <w:rFonts w:ascii="Arial" w:hAnsi="Arial" w:cs="Arial"/>
          <w:sz w:val="24"/>
          <w:szCs w:val="24"/>
        </w:rPr>
        <w:t xml:space="preserve">00 </w:t>
      </w:r>
      <w:r w:rsidRPr="00442268">
        <w:rPr>
          <w:rFonts w:ascii="Arial" w:hAnsi="Arial" w:cs="Arial"/>
          <w:sz w:val="24"/>
          <w:szCs w:val="24"/>
        </w:rPr>
        <w:t>000 Kč</w:t>
      </w:r>
      <w:r>
        <w:rPr>
          <w:rFonts w:ascii="Arial" w:hAnsi="Arial" w:cs="Arial"/>
          <w:sz w:val="24"/>
          <w:szCs w:val="24"/>
        </w:rPr>
        <w:t xml:space="preserve">, minimální výše dotace činí 50 </w:t>
      </w:r>
      <w:r w:rsidRPr="00442268">
        <w:rPr>
          <w:rFonts w:ascii="Arial" w:hAnsi="Arial" w:cs="Arial"/>
          <w:sz w:val="24"/>
          <w:szCs w:val="24"/>
        </w:rPr>
        <w:t>000 Kč.</w:t>
      </w:r>
    </w:p>
    <w:p w:rsidR="00C64962" w:rsidRPr="003D5D7D" w:rsidRDefault="00C64962" w:rsidP="00C64962">
      <w:pPr>
        <w:tabs>
          <w:tab w:val="left" w:pos="360"/>
        </w:tabs>
        <w:spacing w:before="120" w:after="120"/>
        <w:jc w:val="both"/>
        <w:rPr>
          <w:rFonts w:ascii="Arial" w:hAnsi="Arial" w:cs="Arial"/>
          <w:sz w:val="24"/>
          <w:szCs w:val="24"/>
        </w:rPr>
      </w:pPr>
      <w:r w:rsidRPr="000016F5">
        <w:rPr>
          <w:rFonts w:ascii="Arial" w:hAnsi="Arial" w:cs="Arial"/>
          <w:sz w:val="24"/>
          <w:szCs w:val="24"/>
          <w:u w:val="single"/>
        </w:rPr>
        <w:t>V rámci DT</w:t>
      </w:r>
      <w:r w:rsidR="008B3A8F">
        <w:rPr>
          <w:rFonts w:ascii="Arial" w:hAnsi="Arial" w:cs="Arial"/>
          <w:sz w:val="24"/>
          <w:szCs w:val="24"/>
          <w:u w:val="single"/>
        </w:rPr>
        <w:t xml:space="preserve"> </w:t>
      </w:r>
      <w:r w:rsidRPr="000016F5">
        <w:rPr>
          <w:rFonts w:ascii="Arial" w:hAnsi="Arial" w:cs="Arial"/>
          <w:sz w:val="24"/>
          <w:szCs w:val="24"/>
          <w:u w:val="single"/>
        </w:rPr>
        <w:t xml:space="preserve">1 byly přijaty </w:t>
      </w:r>
      <w:r w:rsidR="000016F5" w:rsidRPr="000016F5">
        <w:rPr>
          <w:rFonts w:ascii="Arial" w:hAnsi="Arial" w:cs="Arial"/>
          <w:sz w:val="24"/>
          <w:szCs w:val="24"/>
          <w:u w:val="single"/>
        </w:rPr>
        <w:t xml:space="preserve">2 </w:t>
      </w:r>
      <w:r w:rsidRPr="000016F5">
        <w:rPr>
          <w:rFonts w:ascii="Arial" w:hAnsi="Arial" w:cs="Arial"/>
          <w:sz w:val="24"/>
          <w:szCs w:val="24"/>
          <w:u w:val="single"/>
        </w:rPr>
        <w:t>žádosti o dotaci</w:t>
      </w:r>
      <w:r w:rsidR="00F117FB">
        <w:rPr>
          <w:rFonts w:ascii="Arial" w:hAnsi="Arial" w:cs="Arial"/>
          <w:sz w:val="24"/>
          <w:szCs w:val="24"/>
        </w:rPr>
        <w:t xml:space="preserve"> </w:t>
      </w:r>
      <w:r w:rsidR="00F117FB" w:rsidRPr="00D36C57">
        <w:rPr>
          <w:rFonts w:ascii="Arial" w:hAnsi="Arial" w:cs="Arial"/>
          <w:sz w:val="24"/>
          <w:szCs w:val="24"/>
        </w:rPr>
        <w:t>s celkovou výší požadované dotace 172</w:t>
      </w:r>
      <w:r w:rsidR="000016F5">
        <w:rPr>
          <w:rFonts w:ascii="Arial" w:hAnsi="Arial" w:cs="Arial"/>
          <w:sz w:val="24"/>
          <w:szCs w:val="24"/>
        </w:rPr>
        <w:t> </w:t>
      </w:r>
      <w:r w:rsidR="00F117FB" w:rsidRPr="00D36C57">
        <w:rPr>
          <w:rFonts w:ascii="Arial" w:hAnsi="Arial" w:cs="Arial"/>
          <w:sz w:val="24"/>
          <w:szCs w:val="24"/>
        </w:rPr>
        <w:t>750</w:t>
      </w:r>
      <w:r w:rsidR="000016F5">
        <w:rPr>
          <w:rFonts w:ascii="Arial" w:hAnsi="Arial" w:cs="Arial"/>
          <w:sz w:val="24"/>
          <w:szCs w:val="24"/>
        </w:rPr>
        <w:t> </w:t>
      </w:r>
      <w:r w:rsidR="00F117FB" w:rsidRPr="00D36C57">
        <w:rPr>
          <w:rFonts w:ascii="Arial" w:hAnsi="Arial" w:cs="Arial"/>
          <w:sz w:val="24"/>
          <w:szCs w:val="24"/>
        </w:rPr>
        <w:t>Kč</w:t>
      </w:r>
      <w:r w:rsidRPr="00AB4E61">
        <w:rPr>
          <w:rFonts w:ascii="Arial" w:hAnsi="Arial" w:cs="Arial"/>
          <w:sz w:val="24"/>
          <w:szCs w:val="24"/>
        </w:rPr>
        <w:t xml:space="preserve">. V tabulce v Příloze č. 1 </w:t>
      </w:r>
      <w:r w:rsidR="00C93A4F" w:rsidRPr="00AB4E61">
        <w:rPr>
          <w:rFonts w:ascii="Arial" w:hAnsi="Arial" w:cs="Arial"/>
          <w:sz w:val="24"/>
          <w:szCs w:val="24"/>
        </w:rPr>
        <w:t>je uvedeno</w:t>
      </w:r>
      <w:r w:rsidRPr="00AB4E61">
        <w:rPr>
          <w:rFonts w:ascii="Arial" w:hAnsi="Arial" w:cs="Arial"/>
          <w:sz w:val="24"/>
          <w:szCs w:val="24"/>
        </w:rPr>
        <w:t xml:space="preserve"> hodnocení za</w:t>
      </w:r>
      <w:r w:rsidR="00C93A4F" w:rsidRPr="00AB4E61">
        <w:rPr>
          <w:rFonts w:ascii="Arial" w:hAnsi="Arial" w:cs="Arial"/>
          <w:sz w:val="24"/>
          <w:szCs w:val="24"/>
        </w:rPr>
        <w:t xml:space="preserve"> všechna hodnotící</w:t>
      </w:r>
      <w:r w:rsidRPr="00AB4E61">
        <w:rPr>
          <w:rFonts w:ascii="Arial" w:hAnsi="Arial" w:cs="Arial"/>
          <w:sz w:val="24"/>
          <w:szCs w:val="24"/>
        </w:rPr>
        <w:t xml:space="preserve"> kritéria</w:t>
      </w:r>
      <w:r w:rsidR="00442268" w:rsidRPr="00AB4E61">
        <w:rPr>
          <w:rFonts w:ascii="Arial" w:hAnsi="Arial" w:cs="Arial"/>
          <w:sz w:val="24"/>
          <w:szCs w:val="24"/>
        </w:rPr>
        <w:t>.</w:t>
      </w:r>
      <w:r w:rsidRPr="003D5D7D">
        <w:rPr>
          <w:rFonts w:ascii="Arial" w:hAnsi="Arial" w:cs="Arial"/>
          <w:sz w:val="24"/>
          <w:szCs w:val="24"/>
        </w:rPr>
        <w:t xml:space="preserve"> </w:t>
      </w:r>
    </w:p>
    <w:p w:rsidR="00A86372" w:rsidRDefault="00634067" w:rsidP="00C64962">
      <w:pPr>
        <w:tabs>
          <w:tab w:val="left" w:pos="360"/>
        </w:tabs>
        <w:spacing w:before="120" w:after="120"/>
        <w:jc w:val="both"/>
        <w:rPr>
          <w:rFonts w:ascii="Arial" w:hAnsi="Arial" w:cs="Arial"/>
          <w:sz w:val="24"/>
          <w:szCs w:val="24"/>
        </w:rPr>
      </w:pPr>
      <w:r w:rsidRPr="003D5D7D">
        <w:rPr>
          <w:rFonts w:ascii="Arial" w:hAnsi="Arial" w:cs="Arial"/>
          <w:sz w:val="24"/>
          <w:szCs w:val="24"/>
        </w:rPr>
        <w:t>V případě, že si žadatel požádal o dotaci i v rámci jiných dotačních programů Olomouc</w:t>
      </w:r>
      <w:r w:rsidR="00356743">
        <w:rPr>
          <w:rFonts w:ascii="Arial" w:hAnsi="Arial" w:cs="Arial"/>
          <w:sz w:val="24"/>
          <w:szCs w:val="24"/>
        </w:rPr>
        <w:t>kého kraje</w:t>
      </w:r>
      <w:r w:rsidRPr="003D5D7D">
        <w:rPr>
          <w:rFonts w:ascii="Arial" w:hAnsi="Arial" w:cs="Arial"/>
          <w:sz w:val="24"/>
          <w:szCs w:val="24"/>
        </w:rPr>
        <w:t xml:space="preserve"> a celkově tak ve svých žádostech překročil hranici 200 tis. Kč, je rozhodnutí o poskytnutí, či neposkytnutí dotace dle zákona č. 250/2000 Sb., o rozpočtových pravidlech územních rozpočtů,</w:t>
      </w:r>
      <w:r>
        <w:rPr>
          <w:rFonts w:ascii="Arial" w:hAnsi="Arial" w:cs="Arial"/>
          <w:sz w:val="24"/>
          <w:szCs w:val="24"/>
        </w:rPr>
        <w:t xml:space="preserve"> a dle zákona č. 129/2000 Sb., o </w:t>
      </w:r>
      <w:proofErr w:type="gramStart"/>
      <w:r>
        <w:rPr>
          <w:rFonts w:ascii="Arial" w:hAnsi="Arial" w:cs="Arial"/>
          <w:sz w:val="24"/>
          <w:szCs w:val="24"/>
        </w:rPr>
        <w:t>krajích,</w:t>
      </w:r>
      <w:r w:rsidRPr="003D5D7D">
        <w:rPr>
          <w:rFonts w:ascii="Arial" w:hAnsi="Arial" w:cs="Arial"/>
          <w:sz w:val="24"/>
          <w:szCs w:val="24"/>
        </w:rPr>
        <w:t xml:space="preserve">  v kompetenci</w:t>
      </w:r>
      <w:proofErr w:type="gramEnd"/>
      <w:r w:rsidRPr="003D5D7D">
        <w:rPr>
          <w:rFonts w:ascii="Arial" w:hAnsi="Arial" w:cs="Arial"/>
          <w:sz w:val="24"/>
          <w:szCs w:val="24"/>
        </w:rPr>
        <w:t xml:space="preserve"> Zastupitelstva Olomouckého kraje. V případě, že požadovaná částka </w:t>
      </w:r>
      <w:r w:rsidRPr="00653D07">
        <w:rPr>
          <w:rFonts w:ascii="Arial" w:hAnsi="Arial" w:cs="Arial"/>
          <w:sz w:val="24"/>
          <w:szCs w:val="24"/>
        </w:rPr>
        <w:t xml:space="preserve">nepřekračuje uvedenou částku 200 tis. Kč, </w:t>
      </w:r>
      <w:r w:rsidR="00C93A4F" w:rsidRPr="00653D07">
        <w:rPr>
          <w:rFonts w:ascii="Arial" w:hAnsi="Arial" w:cs="Arial"/>
          <w:sz w:val="24"/>
          <w:szCs w:val="24"/>
        </w:rPr>
        <w:t>rozhodla</w:t>
      </w:r>
      <w:r w:rsidRPr="00653D07">
        <w:rPr>
          <w:rFonts w:ascii="Arial" w:hAnsi="Arial" w:cs="Arial"/>
          <w:sz w:val="24"/>
          <w:szCs w:val="24"/>
        </w:rPr>
        <w:t xml:space="preserve"> o poskytnutí, či neposkytnutí dotace Rad</w:t>
      </w:r>
      <w:r w:rsidR="00C93A4F" w:rsidRPr="00653D07">
        <w:rPr>
          <w:rFonts w:ascii="Arial" w:hAnsi="Arial" w:cs="Arial"/>
          <w:sz w:val="24"/>
          <w:szCs w:val="24"/>
        </w:rPr>
        <w:t>a</w:t>
      </w:r>
      <w:r w:rsidR="00AB4E61" w:rsidRPr="00653D07">
        <w:rPr>
          <w:rFonts w:ascii="Arial" w:hAnsi="Arial" w:cs="Arial"/>
          <w:sz w:val="24"/>
          <w:szCs w:val="24"/>
        </w:rPr>
        <w:t xml:space="preserve"> Olomouckého kraje dne 23. 3. 2016 svým usnesením č. </w:t>
      </w:r>
      <w:r w:rsidR="003733F8">
        <w:rPr>
          <w:rFonts w:ascii="Arial" w:hAnsi="Arial" w:cs="Arial"/>
          <w:sz w:val="24"/>
          <w:szCs w:val="24"/>
        </w:rPr>
        <w:t>UR/</w:t>
      </w:r>
      <w:r w:rsidR="00AB4E61" w:rsidRPr="00653D07">
        <w:rPr>
          <w:rFonts w:ascii="Arial" w:hAnsi="Arial" w:cs="Arial"/>
          <w:sz w:val="24"/>
          <w:szCs w:val="24"/>
        </w:rPr>
        <w:t>92/33/2016.</w:t>
      </w:r>
      <w:r w:rsidRPr="00653D07">
        <w:rPr>
          <w:rFonts w:ascii="Arial" w:hAnsi="Arial" w:cs="Arial"/>
          <w:sz w:val="24"/>
          <w:szCs w:val="24"/>
        </w:rPr>
        <w:t xml:space="preserve"> Orgán, </w:t>
      </w:r>
      <w:r w:rsidRPr="00653D07">
        <w:rPr>
          <w:rFonts w:ascii="Arial" w:hAnsi="Arial" w:cs="Arial"/>
          <w:sz w:val="24"/>
          <w:szCs w:val="24"/>
        </w:rPr>
        <w:lastRenderedPageBreak/>
        <w:t>který</w:t>
      </w:r>
      <w:r w:rsidRPr="003D5D7D">
        <w:rPr>
          <w:rFonts w:ascii="Arial" w:hAnsi="Arial" w:cs="Arial"/>
          <w:sz w:val="24"/>
          <w:szCs w:val="24"/>
        </w:rPr>
        <w:t xml:space="preserve"> o poskytnutí, či neposkytnutí dotace rozhoduje</w:t>
      </w:r>
      <w:r w:rsidR="00B40C04">
        <w:rPr>
          <w:rFonts w:ascii="Arial" w:hAnsi="Arial" w:cs="Arial"/>
          <w:sz w:val="24"/>
          <w:szCs w:val="24"/>
        </w:rPr>
        <w:t>,</w:t>
      </w:r>
      <w:r w:rsidRPr="003D5D7D">
        <w:rPr>
          <w:rFonts w:ascii="Arial" w:hAnsi="Arial" w:cs="Arial"/>
          <w:sz w:val="24"/>
          <w:szCs w:val="24"/>
        </w:rPr>
        <w:t xml:space="preserve"> je pak uveden </w:t>
      </w:r>
      <w:r>
        <w:rPr>
          <w:rFonts w:ascii="Arial" w:hAnsi="Arial" w:cs="Arial"/>
          <w:sz w:val="24"/>
          <w:szCs w:val="24"/>
        </w:rPr>
        <w:t>v posledním sloupci</w:t>
      </w:r>
      <w:r w:rsidRPr="003D5D7D">
        <w:rPr>
          <w:rFonts w:ascii="Arial" w:hAnsi="Arial" w:cs="Arial"/>
          <w:sz w:val="24"/>
          <w:szCs w:val="24"/>
        </w:rPr>
        <w:t xml:space="preserve"> </w:t>
      </w:r>
      <w:r w:rsidR="00B40C04">
        <w:rPr>
          <w:rFonts w:ascii="Arial" w:hAnsi="Arial" w:cs="Arial"/>
          <w:sz w:val="24"/>
          <w:szCs w:val="24"/>
        </w:rPr>
        <w:t>tabulky</w:t>
      </w:r>
      <w:r w:rsidRPr="003D5D7D">
        <w:rPr>
          <w:rFonts w:ascii="Arial" w:hAnsi="Arial" w:cs="Arial"/>
          <w:sz w:val="24"/>
          <w:szCs w:val="24"/>
        </w:rPr>
        <w:t xml:space="preserve"> v Příloze č. </w:t>
      </w:r>
      <w:r>
        <w:rPr>
          <w:rFonts w:ascii="Arial" w:hAnsi="Arial" w:cs="Arial"/>
          <w:sz w:val="24"/>
          <w:szCs w:val="24"/>
        </w:rPr>
        <w:t>1.</w:t>
      </w:r>
    </w:p>
    <w:p w:rsidR="00442268" w:rsidRDefault="00442268" w:rsidP="00C64962">
      <w:pPr>
        <w:tabs>
          <w:tab w:val="left" w:pos="360"/>
        </w:tabs>
        <w:spacing w:before="120" w:after="120"/>
        <w:jc w:val="both"/>
        <w:rPr>
          <w:rFonts w:cs="Arial"/>
          <w:b/>
          <w:szCs w:val="24"/>
        </w:rPr>
      </w:pPr>
      <w:r>
        <w:rPr>
          <w:rFonts w:ascii="Arial" w:hAnsi="Arial" w:cs="Arial"/>
          <w:b/>
          <w:sz w:val="24"/>
          <w:szCs w:val="24"/>
        </w:rPr>
        <w:t>Na základě výsledků bodového hodnocení uvedeného v tabulce v Příloze č. 1 je navrženo vyhovět žádosti č. 1</w:t>
      </w:r>
      <w:r w:rsidRPr="009B370D">
        <w:rPr>
          <w:rFonts w:ascii="Arial" w:hAnsi="Arial" w:cs="Arial"/>
          <w:b/>
          <w:sz w:val="24"/>
          <w:szCs w:val="24"/>
        </w:rPr>
        <w:t xml:space="preserve"> žadatele </w:t>
      </w:r>
      <w:r>
        <w:rPr>
          <w:rFonts w:ascii="Arial" w:hAnsi="Arial" w:cs="Arial"/>
          <w:b/>
          <w:sz w:val="24"/>
          <w:szCs w:val="24"/>
        </w:rPr>
        <w:t>Univerzita Palackého v Olomouci, a poskytnout mu tak dotaci ve výši 100 000 Kč.</w:t>
      </w:r>
    </w:p>
    <w:p w:rsidR="00C64962" w:rsidRPr="009E189D" w:rsidRDefault="00C64962" w:rsidP="00C64962">
      <w:pPr>
        <w:tabs>
          <w:tab w:val="left" w:pos="360"/>
        </w:tabs>
        <w:spacing w:before="120" w:after="120"/>
        <w:jc w:val="both"/>
        <w:rPr>
          <w:rFonts w:ascii="Arial" w:eastAsiaTheme="minorHAnsi" w:hAnsi="Arial" w:cs="Arial"/>
          <w:b/>
          <w:sz w:val="24"/>
          <w:szCs w:val="24"/>
          <w:u w:val="single"/>
          <w:lang w:eastAsia="en-US"/>
        </w:rPr>
      </w:pPr>
      <w:r w:rsidRPr="009E189D">
        <w:rPr>
          <w:rFonts w:ascii="Arial" w:eastAsiaTheme="minorHAnsi" w:hAnsi="Arial" w:cs="Arial"/>
          <w:b/>
          <w:sz w:val="24"/>
          <w:szCs w:val="24"/>
          <w:u w:val="single"/>
          <w:lang w:eastAsia="en-US"/>
        </w:rPr>
        <w:t>Vyhodnocení DT 2 – Podpora poradenství pro podnikatele</w:t>
      </w:r>
    </w:p>
    <w:p w:rsidR="00FF7EBF" w:rsidRDefault="00FF7EBF" w:rsidP="000016F5">
      <w:pPr>
        <w:tabs>
          <w:tab w:val="left" w:pos="360"/>
        </w:tabs>
        <w:spacing w:before="120" w:after="120"/>
        <w:jc w:val="both"/>
        <w:rPr>
          <w:rFonts w:ascii="Arial" w:hAnsi="Arial" w:cs="Arial"/>
          <w:sz w:val="24"/>
          <w:szCs w:val="24"/>
        </w:rPr>
      </w:pPr>
      <w:r>
        <w:rPr>
          <w:rFonts w:ascii="Arial" w:hAnsi="Arial" w:cs="Arial"/>
          <w:sz w:val="24"/>
          <w:szCs w:val="24"/>
        </w:rPr>
        <w:t>Cílem DT</w:t>
      </w:r>
      <w:r w:rsidR="008B3A8F">
        <w:rPr>
          <w:rFonts w:ascii="Arial" w:hAnsi="Arial" w:cs="Arial"/>
          <w:sz w:val="24"/>
          <w:szCs w:val="24"/>
        </w:rPr>
        <w:t xml:space="preserve"> </w:t>
      </w:r>
      <w:r>
        <w:rPr>
          <w:rFonts w:ascii="Arial" w:hAnsi="Arial" w:cs="Arial"/>
          <w:sz w:val="24"/>
          <w:szCs w:val="24"/>
        </w:rPr>
        <w:t xml:space="preserve">2 – Podpora poradenství pro podnikatele </w:t>
      </w:r>
      <w:r w:rsidRPr="00FF7EBF">
        <w:rPr>
          <w:rFonts w:ascii="Arial" w:hAnsi="Arial" w:cs="Arial"/>
          <w:sz w:val="24"/>
          <w:szCs w:val="24"/>
        </w:rPr>
        <w:t>je podpora poradenské, informační a konzultační činnosti pro místní podnikatele, dále pak podpora proexportních aktivit</w:t>
      </w:r>
      <w:r w:rsidR="00B40C04">
        <w:rPr>
          <w:rFonts w:ascii="Arial" w:hAnsi="Arial" w:cs="Arial"/>
          <w:sz w:val="24"/>
          <w:szCs w:val="24"/>
        </w:rPr>
        <w:t>,</w:t>
      </w:r>
      <w:r w:rsidRPr="00FF7EBF">
        <w:rPr>
          <w:rFonts w:ascii="Arial" w:hAnsi="Arial" w:cs="Arial"/>
          <w:sz w:val="24"/>
          <w:szCs w:val="24"/>
        </w:rPr>
        <w:t xml:space="preserve"> jakými jsou například organizace informačních seminářů, kulatých stolů pro podnikatele, či zahraničních misí. Cílem tohoto dotačního programu je také podpora činnosti a propagace sdružení nezávislých firem působících v jednom oboru, tzv. klastrů za účelem efektivního přenosu informací, zkušeností a know-how.</w:t>
      </w:r>
    </w:p>
    <w:p w:rsidR="000016F5" w:rsidRDefault="000016F5" w:rsidP="000016F5">
      <w:pPr>
        <w:tabs>
          <w:tab w:val="left" w:pos="360"/>
        </w:tabs>
        <w:spacing w:before="120" w:after="120"/>
        <w:jc w:val="both"/>
        <w:rPr>
          <w:rFonts w:ascii="Arial" w:hAnsi="Arial" w:cs="Arial"/>
          <w:sz w:val="24"/>
          <w:szCs w:val="24"/>
        </w:rPr>
      </w:pPr>
      <w:r w:rsidRPr="00442268">
        <w:rPr>
          <w:rFonts w:ascii="Arial" w:hAnsi="Arial" w:cs="Arial"/>
          <w:sz w:val="24"/>
          <w:szCs w:val="24"/>
        </w:rPr>
        <w:t xml:space="preserve">Na </w:t>
      </w:r>
      <w:r>
        <w:rPr>
          <w:rFonts w:ascii="Arial" w:hAnsi="Arial" w:cs="Arial"/>
          <w:sz w:val="24"/>
          <w:szCs w:val="24"/>
        </w:rPr>
        <w:t>DT 2</w:t>
      </w:r>
      <w:r w:rsidRPr="00442268">
        <w:rPr>
          <w:rFonts w:ascii="Arial" w:hAnsi="Arial" w:cs="Arial"/>
          <w:sz w:val="24"/>
          <w:szCs w:val="24"/>
        </w:rPr>
        <w:t xml:space="preserve"> je určena částka </w:t>
      </w:r>
      <w:r>
        <w:rPr>
          <w:rFonts w:ascii="Arial" w:hAnsi="Arial" w:cs="Arial"/>
          <w:sz w:val="24"/>
          <w:szCs w:val="24"/>
        </w:rPr>
        <w:t>570 000</w:t>
      </w:r>
      <w:r w:rsidRPr="00442268">
        <w:rPr>
          <w:rFonts w:ascii="Arial" w:hAnsi="Arial" w:cs="Arial"/>
          <w:sz w:val="24"/>
          <w:szCs w:val="24"/>
        </w:rPr>
        <w:t xml:space="preserve"> Kč. Maximální výše dotace činí </w:t>
      </w:r>
      <w:r>
        <w:rPr>
          <w:rFonts w:ascii="Arial" w:hAnsi="Arial" w:cs="Arial"/>
          <w:sz w:val="24"/>
          <w:szCs w:val="24"/>
        </w:rPr>
        <w:t xml:space="preserve">450 </w:t>
      </w:r>
      <w:r w:rsidRPr="00442268">
        <w:rPr>
          <w:rFonts w:ascii="Arial" w:hAnsi="Arial" w:cs="Arial"/>
          <w:sz w:val="24"/>
          <w:szCs w:val="24"/>
        </w:rPr>
        <w:t>000 Kč</w:t>
      </w:r>
      <w:r>
        <w:rPr>
          <w:rFonts w:ascii="Arial" w:hAnsi="Arial" w:cs="Arial"/>
          <w:sz w:val="24"/>
          <w:szCs w:val="24"/>
        </w:rPr>
        <w:t xml:space="preserve">, minimální výše dotace činí 50 </w:t>
      </w:r>
      <w:r w:rsidRPr="00442268">
        <w:rPr>
          <w:rFonts w:ascii="Arial" w:hAnsi="Arial" w:cs="Arial"/>
          <w:sz w:val="24"/>
          <w:szCs w:val="24"/>
        </w:rPr>
        <w:t>000 Kč.</w:t>
      </w:r>
    </w:p>
    <w:p w:rsidR="00C64962" w:rsidRDefault="00C64962" w:rsidP="00C64962">
      <w:pPr>
        <w:tabs>
          <w:tab w:val="left" w:pos="360"/>
        </w:tabs>
        <w:spacing w:before="120" w:after="120"/>
        <w:jc w:val="both"/>
        <w:rPr>
          <w:rFonts w:ascii="Arial" w:hAnsi="Arial" w:cs="Arial"/>
          <w:sz w:val="24"/>
          <w:szCs w:val="24"/>
        </w:rPr>
      </w:pPr>
      <w:r w:rsidRPr="000016F5">
        <w:rPr>
          <w:rFonts w:ascii="Arial" w:hAnsi="Arial" w:cs="Arial"/>
          <w:sz w:val="24"/>
          <w:szCs w:val="24"/>
          <w:u w:val="single"/>
        </w:rPr>
        <w:t>V rámci DT</w:t>
      </w:r>
      <w:r w:rsidR="008B3A8F">
        <w:rPr>
          <w:rFonts w:ascii="Arial" w:hAnsi="Arial" w:cs="Arial"/>
          <w:sz w:val="24"/>
          <w:szCs w:val="24"/>
          <w:u w:val="single"/>
        </w:rPr>
        <w:t xml:space="preserve"> </w:t>
      </w:r>
      <w:r w:rsidRPr="000016F5">
        <w:rPr>
          <w:rFonts w:ascii="Arial" w:hAnsi="Arial" w:cs="Arial"/>
          <w:sz w:val="24"/>
          <w:szCs w:val="24"/>
          <w:u w:val="single"/>
        </w:rPr>
        <w:t>2 bylo přijato celkem 6 žádostí</w:t>
      </w:r>
      <w:r w:rsidR="000016F5" w:rsidRPr="000016F5">
        <w:rPr>
          <w:rFonts w:ascii="Arial" w:hAnsi="Arial" w:cs="Arial"/>
          <w:sz w:val="24"/>
          <w:szCs w:val="24"/>
          <w:u w:val="single"/>
        </w:rPr>
        <w:t xml:space="preserve"> o dotaci</w:t>
      </w:r>
      <w:r w:rsidR="000016F5">
        <w:rPr>
          <w:rFonts w:ascii="Arial" w:hAnsi="Arial" w:cs="Arial"/>
          <w:sz w:val="24"/>
          <w:szCs w:val="24"/>
        </w:rPr>
        <w:t xml:space="preserve"> </w:t>
      </w:r>
      <w:r w:rsidR="00F117FB" w:rsidRPr="00D36C57">
        <w:rPr>
          <w:rFonts w:ascii="Arial" w:hAnsi="Arial" w:cs="Arial"/>
          <w:sz w:val="24"/>
          <w:szCs w:val="24"/>
        </w:rPr>
        <w:t>s celkovou výší požadované dotace 1 401 650 Kč</w:t>
      </w:r>
      <w:r w:rsidRPr="00496C2F">
        <w:rPr>
          <w:rFonts w:ascii="Arial" w:hAnsi="Arial" w:cs="Arial"/>
          <w:sz w:val="24"/>
          <w:szCs w:val="24"/>
        </w:rPr>
        <w:t xml:space="preserve">. V tabulce v Příloze č. </w:t>
      </w:r>
      <w:r w:rsidR="0040110D" w:rsidRPr="00496C2F">
        <w:rPr>
          <w:rFonts w:ascii="Arial" w:hAnsi="Arial" w:cs="Arial"/>
          <w:sz w:val="24"/>
          <w:szCs w:val="24"/>
        </w:rPr>
        <w:t>2</w:t>
      </w:r>
      <w:r w:rsidR="00C93A4F" w:rsidRPr="00496C2F">
        <w:rPr>
          <w:rFonts w:ascii="Arial" w:hAnsi="Arial" w:cs="Arial"/>
          <w:sz w:val="24"/>
          <w:szCs w:val="24"/>
        </w:rPr>
        <w:t xml:space="preserve"> je uvedeno</w:t>
      </w:r>
      <w:r w:rsidRPr="00496C2F">
        <w:rPr>
          <w:rFonts w:ascii="Arial" w:hAnsi="Arial" w:cs="Arial"/>
          <w:sz w:val="24"/>
          <w:szCs w:val="24"/>
        </w:rPr>
        <w:t xml:space="preserve"> hodnocení za</w:t>
      </w:r>
      <w:r w:rsidR="00C93A4F" w:rsidRPr="00496C2F">
        <w:rPr>
          <w:rFonts w:ascii="Arial" w:hAnsi="Arial" w:cs="Arial"/>
          <w:sz w:val="24"/>
          <w:szCs w:val="24"/>
        </w:rPr>
        <w:t xml:space="preserve"> všechna hodnotící</w:t>
      </w:r>
      <w:r w:rsidRPr="00496C2F">
        <w:rPr>
          <w:rFonts w:ascii="Arial" w:hAnsi="Arial" w:cs="Arial"/>
          <w:sz w:val="24"/>
          <w:szCs w:val="24"/>
        </w:rPr>
        <w:t xml:space="preserve"> krité</w:t>
      </w:r>
      <w:r w:rsidR="0040110D" w:rsidRPr="00496C2F">
        <w:rPr>
          <w:rFonts w:ascii="Arial" w:hAnsi="Arial" w:cs="Arial"/>
          <w:sz w:val="24"/>
          <w:szCs w:val="24"/>
        </w:rPr>
        <w:t>ria</w:t>
      </w:r>
      <w:r w:rsidR="000016F5" w:rsidRPr="00496C2F">
        <w:rPr>
          <w:rFonts w:ascii="Arial" w:hAnsi="Arial" w:cs="Arial"/>
          <w:sz w:val="24"/>
          <w:szCs w:val="24"/>
        </w:rPr>
        <w:t>.</w:t>
      </w:r>
      <w:r w:rsidR="000016F5" w:rsidRPr="00C64962">
        <w:rPr>
          <w:rFonts w:ascii="Arial" w:hAnsi="Arial" w:cs="Arial"/>
          <w:sz w:val="24"/>
          <w:szCs w:val="24"/>
        </w:rPr>
        <w:t xml:space="preserve"> </w:t>
      </w:r>
      <w:r>
        <w:rPr>
          <w:rFonts w:ascii="Arial" w:hAnsi="Arial" w:cs="Arial"/>
          <w:sz w:val="24"/>
          <w:szCs w:val="24"/>
        </w:rPr>
        <w:t xml:space="preserve"> </w:t>
      </w:r>
    </w:p>
    <w:p w:rsidR="0007499A" w:rsidRPr="00653D07" w:rsidRDefault="0007499A" w:rsidP="00C64962">
      <w:pPr>
        <w:tabs>
          <w:tab w:val="left" w:pos="360"/>
        </w:tabs>
        <w:spacing w:before="120" w:after="120"/>
        <w:jc w:val="both"/>
        <w:rPr>
          <w:rFonts w:ascii="Arial" w:hAnsi="Arial" w:cs="Arial"/>
          <w:sz w:val="24"/>
          <w:szCs w:val="24"/>
        </w:rPr>
      </w:pPr>
      <w:r w:rsidRPr="003D5D7D">
        <w:rPr>
          <w:rFonts w:ascii="Arial" w:hAnsi="Arial" w:cs="Arial"/>
          <w:sz w:val="24"/>
          <w:szCs w:val="24"/>
        </w:rPr>
        <w:t>V případě, že si žadatel požádal o dotaci i v rámci jiných dotač</w:t>
      </w:r>
      <w:r w:rsidR="00B40C04">
        <w:rPr>
          <w:rFonts w:ascii="Arial" w:hAnsi="Arial" w:cs="Arial"/>
          <w:sz w:val="24"/>
          <w:szCs w:val="24"/>
        </w:rPr>
        <w:t>ních programů Olomouckého kraje</w:t>
      </w:r>
      <w:r w:rsidRPr="003D5D7D">
        <w:rPr>
          <w:rFonts w:ascii="Arial" w:hAnsi="Arial" w:cs="Arial"/>
          <w:sz w:val="24"/>
          <w:szCs w:val="24"/>
        </w:rPr>
        <w:t xml:space="preserve"> a celkově tak ve svých žádostech překročil hranici 200 tis. Kč, je rozhodnutí o poskytnutí, či neposkytnutí dotace dle zákona č. 250/2000 Sb., o rozpočtových pravidlech územních rozpočtů,</w:t>
      </w:r>
      <w:r w:rsidR="00634067">
        <w:rPr>
          <w:rFonts w:ascii="Arial" w:hAnsi="Arial" w:cs="Arial"/>
          <w:sz w:val="24"/>
          <w:szCs w:val="24"/>
        </w:rPr>
        <w:t xml:space="preserve"> a dle zákona č. 129/2000 Sb., o </w:t>
      </w:r>
      <w:proofErr w:type="gramStart"/>
      <w:r w:rsidR="00634067">
        <w:rPr>
          <w:rFonts w:ascii="Arial" w:hAnsi="Arial" w:cs="Arial"/>
          <w:sz w:val="24"/>
          <w:szCs w:val="24"/>
        </w:rPr>
        <w:t>krajích,</w:t>
      </w:r>
      <w:r w:rsidRPr="003D5D7D">
        <w:rPr>
          <w:rFonts w:ascii="Arial" w:hAnsi="Arial" w:cs="Arial"/>
          <w:sz w:val="24"/>
          <w:szCs w:val="24"/>
        </w:rPr>
        <w:t xml:space="preserve">  v kompetenci</w:t>
      </w:r>
      <w:proofErr w:type="gramEnd"/>
      <w:r w:rsidRPr="003D5D7D">
        <w:rPr>
          <w:rFonts w:ascii="Arial" w:hAnsi="Arial" w:cs="Arial"/>
          <w:sz w:val="24"/>
          <w:szCs w:val="24"/>
        </w:rPr>
        <w:t xml:space="preserve"> Zastupitelstva Olomouckého kraje. V případě, že požadovaná částka nepřekračuje </w:t>
      </w:r>
      <w:r w:rsidRPr="00653D07">
        <w:rPr>
          <w:rFonts w:ascii="Arial" w:hAnsi="Arial" w:cs="Arial"/>
          <w:sz w:val="24"/>
          <w:szCs w:val="24"/>
        </w:rPr>
        <w:t xml:space="preserve">uvedenou částku 200 tis. Kč, </w:t>
      </w:r>
      <w:r w:rsidR="00C93A4F" w:rsidRPr="00653D07">
        <w:rPr>
          <w:rFonts w:ascii="Arial" w:hAnsi="Arial" w:cs="Arial"/>
          <w:sz w:val="24"/>
          <w:szCs w:val="24"/>
        </w:rPr>
        <w:t>rozhodla</w:t>
      </w:r>
      <w:r w:rsidRPr="00653D07">
        <w:rPr>
          <w:rFonts w:ascii="Arial" w:hAnsi="Arial" w:cs="Arial"/>
          <w:sz w:val="24"/>
          <w:szCs w:val="24"/>
        </w:rPr>
        <w:t xml:space="preserve"> o poskytnutí, či neposkytnutí dotace </w:t>
      </w:r>
      <w:r w:rsidR="00C93A4F" w:rsidRPr="00653D07">
        <w:rPr>
          <w:rFonts w:ascii="Arial" w:hAnsi="Arial" w:cs="Arial"/>
          <w:sz w:val="24"/>
          <w:szCs w:val="24"/>
        </w:rPr>
        <w:t>Rada</w:t>
      </w:r>
      <w:r w:rsidRPr="00653D07">
        <w:rPr>
          <w:rFonts w:ascii="Arial" w:hAnsi="Arial" w:cs="Arial"/>
          <w:sz w:val="24"/>
          <w:szCs w:val="24"/>
        </w:rPr>
        <w:t xml:space="preserve"> Olomouckého kraje</w:t>
      </w:r>
      <w:r w:rsidR="00AB4E61" w:rsidRPr="00653D07">
        <w:rPr>
          <w:rFonts w:ascii="Arial" w:hAnsi="Arial" w:cs="Arial"/>
          <w:sz w:val="24"/>
          <w:szCs w:val="24"/>
        </w:rPr>
        <w:t xml:space="preserve"> dne 23. 3. 2016 svým usnesením č. </w:t>
      </w:r>
      <w:r w:rsidR="003733F8">
        <w:rPr>
          <w:rFonts w:ascii="Arial" w:hAnsi="Arial" w:cs="Arial"/>
          <w:sz w:val="24"/>
          <w:szCs w:val="24"/>
        </w:rPr>
        <w:t>UR/</w:t>
      </w:r>
      <w:r w:rsidR="00AB4E61" w:rsidRPr="00653D07">
        <w:rPr>
          <w:rFonts w:ascii="Arial" w:hAnsi="Arial" w:cs="Arial"/>
          <w:sz w:val="24"/>
          <w:szCs w:val="24"/>
        </w:rPr>
        <w:t>92/33/2016</w:t>
      </w:r>
      <w:r w:rsidRPr="00653D07">
        <w:rPr>
          <w:rFonts w:ascii="Arial" w:hAnsi="Arial" w:cs="Arial"/>
          <w:sz w:val="24"/>
          <w:szCs w:val="24"/>
        </w:rPr>
        <w:t xml:space="preserve">. Orgán, který o poskytnutí, či neposkytnutí dotace rozhoduje je pak uveden </w:t>
      </w:r>
      <w:r w:rsidR="00F36BD9" w:rsidRPr="00653D07">
        <w:rPr>
          <w:rFonts w:ascii="Arial" w:hAnsi="Arial" w:cs="Arial"/>
          <w:sz w:val="24"/>
          <w:szCs w:val="24"/>
        </w:rPr>
        <w:t>v posledním sloupci</w:t>
      </w:r>
      <w:r w:rsidRPr="00653D07">
        <w:rPr>
          <w:rFonts w:ascii="Arial" w:hAnsi="Arial" w:cs="Arial"/>
          <w:sz w:val="24"/>
          <w:szCs w:val="24"/>
        </w:rPr>
        <w:t xml:space="preserve"> </w:t>
      </w:r>
      <w:r w:rsidR="00B40C04" w:rsidRPr="00653D07">
        <w:rPr>
          <w:rFonts w:ascii="Arial" w:hAnsi="Arial" w:cs="Arial"/>
          <w:sz w:val="24"/>
          <w:szCs w:val="24"/>
        </w:rPr>
        <w:t>tabulky</w:t>
      </w:r>
      <w:r w:rsidRPr="00653D07">
        <w:rPr>
          <w:rFonts w:ascii="Arial" w:hAnsi="Arial" w:cs="Arial"/>
          <w:sz w:val="24"/>
          <w:szCs w:val="24"/>
        </w:rPr>
        <w:t xml:space="preserve"> v Příloze č. </w:t>
      </w:r>
      <w:r w:rsidR="00F36BD9" w:rsidRPr="00653D07">
        <w:rPr>
          <w:rFonts w:ascii="Arial" w:hAnsi="Arial" w:cs="Arial"/>
          <w:sz w:val="24"/>
          <w:szCs w:val="24"/>
        </w:rPr>
        <w:t>2</w:t>
      </w:r>
      <w:r w:rsidRPr="00653D07">
        <w:rPr>
          <w:rFonts w:ascii="Arial" w:hAnsi="Arial" w:cs="Arial"/>
          <w:sz w:val="24"/>
          <w:szCs w:val="24"/>
        </w:rPr>
        <w:t>.</w:t>
      </w:r>
    </w:p>
    <w:p w:rsidR="00F117FB" w:rsidRPr="00653D07" w:rsidRDefault="00F117FB" w:rsidP="00C64962">
      <w:pPr>
        <w:tabs>
          <w:tab w:val="left" w:pos="360"/>
        </w:tabs>
        <w:spacing w:before="120" w:after="120"/>
        <w:jc w:val="both"/>
        <w:rPr>
          <w:rFonts w:ascii="Arial" w:hAnsi="Arial" w:cs="Arial"/>
          <w:b/>
          <w:sz w:val="24"/>
          <w:szCs w:val="24"/>
        </w:rPr>
      </w:pPr>
      <w:r w:rsidRPr="00653D07">
        <w:rPr>
          <w:rFonts w:ascii="Arial" w:hAnsi="Arial" w:cs="Arial"/>
          <w:b/>
          <w:sz w:val="24"/>
          <w:szCs w:val="24"/>
        </w:rPr>
        <w:t xml:space="preserve">Na základě výsledků bodového hodnocení uvedeného v tabulce v Příloze č. </w:t>
      </w:r>
      <w:r w:rsidR="00634067" w:rsidRPr="00653D07">
        <w:rPr>
          <w:rFonts w:ascii="Arial" w:hAnsi="Arial" w:cs="Arial"/>
          <w:b/>
          <w:sz w:val="24"/>
          <w:szCs w:val="24"/>
        </w:rPr>
        <w:t>2</w:t>
      </w:r>
      <w:r w:rsidRPr="00653D07">
        <w:rPr>
          <w:rFonts w:ascii="Arial" w:hAnsi="Arial" w:cs="Arial"/>
          <w:b/>
          <w:sz w:val="24"/>
          <w:szCs w:val="24"/>
        </w:rPr>
        <w:t xml:space="preserve"> je navrženo vyhovět</w:t>
      </w:r>
      <w:r w:rsidR="00AB430F" w:rsidRPr="00653D07">
        <w:rPr>
          <w:rFonts w:ascii="Arial" w:hAnsi="Arial" w:cs="Arial"/>
          <w:b/>
          <w:sz w:val="24"/>
          <w:szCs w:val="24"/>
        </w:rPr>
        <w:t xml:space="preserve"> žádosti č. 5</w:t>
      </w:r>
      <w:r w:rsidRPr="00653D07">
        <w:rPr>
          <w:rFonts w:ascii="Arial" w:hAnsi="Arial" w:cs="Arial"/>
          <w:b/>
          <w:sz w:val="24"/>
          <w:szCs w:val="24"/>
        </w:rPr>
        <w:t xml:space="preserve"> </w:t>
      </w:r>
      <w:r w:rsidR="00AB430F" w:rsidRPr="00653D07">
        <w:rPr>
          <w:rFonts w:ascii="Arial" w:hAnsi="Arial" w:cs="Arial"/>
          <w:b/>
          <w:sz w:val="24"/>
          <w:szCs w:val="24"/>
        </w:rPr>
        <w:t>žadatele</w:t>
      </w:r>
      <w:r w:rsidR="00FF7EBF" w:rsidRPr="00653D07">
        <w:rPr>
          <w:rFonts w:ascii="Arial" w:hAnsi="Arial" w:cs="Arial"/>
          <w:b/>
          <w:sz w:val="24"/>
          <w:szCs w:val="24"/>
        </w:rPr>
        <w:t xml:space="preserve"> Krajská hospodářská komora Olomouckého kraje</w:t>
      </w:r>
      <w:r w:rsidR="000A0081" w:rsidRPr="00653D07">
        <w:rPr>
          <w:rFonts w:ascii="Arial" w:hAnsi="Arial" w:cs="Arial"/>
          <w:b/>
          <w:sz w:val="24"/>
          <w:szCs w:val="24"/>
        </w:rPr>
        <w:t xml:space="preserve"> </w:t>
      </w:r>
      <w:r w:rsidR="00FF7EBF" w:rsidRPr="00653D07">
        <w:rPr>
          <w:rFonts w:ascii="Arial" w:hAnsi="Arial" w:cs="Arial"/>
          <w:b/>
          <w:sz w:val="24"/>
          <w:szCs w:val="24"/>
        </w:rPr>
        <w:t>v plné výši a žádosti</w:t>
      </w:r>
      <w:r w:rsidR="00AB430F" w:rsidRPr="00653D07">
        <w:rPr>
          <w:rFonts w:ascii="Arial" w:hAnsi="Arial" w:cs="Arial"/>
          <w:b/>
          <w:sz w:val="24"/>
          <w:szCs w:val="24"/>
        </w:rPr>
        <w:t xml:space="preserve"> č. 3</w:t>
      </w:r>
      <w:r w:rsidR="00FF7EBF" w:rsidRPr="00653D07">
        <w:rPr>
          <w:rFonts w:ascii="Arial" w:hAnsi="Arial" w:cs="Arial"/>
          <w:b/>
          <w:sz w:val="24"/>
          <w:szCs w:val="24"/>
        </w:rPr>
        <w:t>, která je třetí v</w:t>
      </w:r>
      <w:r w:rsidR="00AB430F" w:rsidRPr="00653D07">
        <w:rPr>
          <w:rFonts w:ascii="Arial" w:hAnsi="Arial" w:cs="Arial"/>
          <w:b/>
          <w:sz w:val="24"/>
          <w:szCs w:val="24"/>
        </w:rPr>
        <w:t> </w:t>
      </w:r>
      <w:r w:rsidR="00FF7EBF" w:rsidRPr="00653D07">
        <w:rPr>
          <w:rFonts w:ascii="Arial" w:hAnsi="Arial" w:cs="Arial"/>
          <w:b/>
          <w:sz w:val="24"/>
          <w:szCs w:val="24"/>
        </w:rPr>
        <w:t>pořadí</w:t>
      </w:r>
      <w:r w:rsidR="00AB430F" w:rsidRPr="00653D07">
        <w:rPr>
          <w:rFonts w:ascii="Arial" w:hAnsi="Arial" w:cs="Arial"/>
          <w:b/>
          <w:sz w:val="24"/>
          <w:szCs w:val="24"/>
        </w:rPr>
        <w:t xml:space="preserve"> žadatele</w:t>
      </w:r>
      <w:r w:rsidR="00FF7EBF" w:rsidRPr="00653D07">
        <w:rPr>
          <w:rFonts w:ascii="Arial" w:hAnsi="Arial" w:cs="Arial"/>
          <w:b/>
          <w:sz w:val="24"/>
          <w:szCs w:val="24"/>
        </w:rPr>
        <w:t xml:space="preserve"> </w:t>
      </w:r>
      <w:r w:rsidR="008B3A8F" w:rsidRPr="00653D07">
        <w:rPr>
          <w:rFonts w:ascii="Arial" w:hAnsi="Arial" w:cs="Arial"/>
          <w:b/>
          <w:sz w:val="24"/>
          <w:szCs w:val="24"/>
        </w:rPr>
        <w:t>Fakulta tělesné kultury Univerzity</w:t>
      </w:r>
      <w:r w:rsidR="00FF7EBF" w:rsidRPr="00653D07">
        <w:rPr>
          <w:rFonts w:ascii="Arial" w:hAnsi="Arial" w:cs="Arial"/>
          <w:b/>
          <w:sz w:val="24"/>
          <w:szCs w:val="24"/>
        </w:rPr>
        <w:t xml:space="preserve"> Palackého v</w:t>
      </w:r>
      <w:r w:rsidR="008B3A8F" w:rsidRPr="00653D07">
        <w:rPr>
          <w:rFonts w:ascii="Arial" w:hAnsi="Arial" w:cs="Arial"/>
          <w:b/>
          <w:sz w:val="24"/>
          <w:szCs w:val="24"/>
        </w:rPr>
        <w:t> </w:t>
      </w:r>
      <w:r w:rsidR="00FF7EBF" w:rsidRPr="00653D07">
        <w:rPr>
          <w:rFonts w:ascii="Arial" w:hAnsi="Arial" w:cs="Arial"/>
          <w:b/>
          <w:sz w:val="24"/>
          <w:szCs w:val="24"/>
        </w:rPr>
        <w:t xml:space="preserve">Olomouci </w:t>
      </w:r>
      <w:r w:rsidR="00573EB3" w:rsidRPr="00653D07">
        <w:rPr>
          <w:rFonts w:ascii="Arial" w:hAnsi="Arial" w:cs="Arial"/>
          <w:b/>
          <w:sz w:val="24"/>
          <w:szCs w:val="24"/>
        </w:rPr>
        <w:t>s</w:t>
      </w:r>
      <w:r w:rsidR="00FF7EBF" w:rsidRPr="00653D07">
        <w:rPr>
          <w:rFonts w:ascii="Arial" w:hAnsi="Arial" w:cs="Arial"/>
          <w:b/>
          <w:sz w:val="24"/>
          <w:szCs w:val="24"/>
        </w:rPr>
        <w:t>nížit poskytnutou dotaci na 70 tis. Kč</w:t>
      </w:r>
      <w:r w:rsidRPr="00653D07">
        <w:rPr>
          <w:rFonts w:ascii="Arial" w:hAnsi="Arial" w:cs="Arial"/>
          <w:b/>
          <w:sz w:val="24"/>
          <w:szCs w:val="24"/>
        </w:rPr>
        <w:t>.</w:t>
      </w:r>
      <w:r w:rsidR="00FF7EBF" w:rsidRPr="00653D07">
        <w:rPr>
          <w:rFonts w:ascii="Arial" w:hAnsi="Arial" w:cs="Arial"/>
          <w:b/>
          <w:sz w:val="24"/>
          <w:szCs w:val="24"/>
        </w:rPr>
        <w:t xml:space="preserve"> </w:t>
      </w:r>
      <w:r w:rsidR="006B45FC" w:rsidRPr="00653D07">
        <w:rPr>
          <w:rFonts w:ascii="Arial" w:hAnsi="Arial" w:cs="Arial"/>
          <w:b/>
          <w:sz w:val="24"/>
          <w:szCs w:val="24"/>
        </w:rPr>
        <w:t>Důvodem návrhu na poskytnutí nižší dotace je výše alokace v DT 2 a nižší hodnocení dle předem stanovených kritérií.</w:t>
      </w:r>
      <w:r w:rsidR="00653D07">
        <w:rPr>
          <w:rFonts w:ascii="Arial" w:hAnsi="Arial" w:cs="Arial"/>
          <w:b/>
          <w:sz w:val="24"/>
          <w:szCs w:val="24"/>
        </w:rPr>
        <w:t xml:space="preserve"> </w:t>
      </w:r>
      <w:r w:rsidR="00383592" w:rsidRPr="00653D07">
        <w:rPr>
          <w:rFonts w:ascii="Arial" w:hAnsi="Arial" w:cs="Arial"/>
          <w:b/>
          <w:sz w:val="24"/>
          <w:szCs w:val="24"/>
        </w:rPr>
        <w:t>Na základě nízkého bodového hodnocení, dle předem stanovených kritérií, uvedených v tabulce v Příloze č. 2, a s ohledem na výši stanovené finanční alokace v DT 2,</w:t>
      </w:r>
      <w:r w:rsidRPr="00653D07">
        <w:rPr>
          <w:rFonts w:ascii="Arial" w:hAnsi="Arial" w:cs="Arial"/>
          <w:b/>
          <w:sz w:val="24"/>
          <w:szCs w:val="24"/>
        </w:rPr>
        <w:t xml:space="preserve"> je naopak navrženo nevyhovět </w:t>
      </w:r>
      <w:r w:rsidR="00FF7EBF" w:rsidRPr="00653D07">
        <w:rPr>
          <w:rFonts w:ascii="Arial" w:hAnsi="Arial" w:cs="Arial"/>
          <w:b/>
          <w:sz w:val="24"/>
          <w:szCs w:val="24"/>
        </w:rPr>
        <w:t>zbylým žádostem</w:t>
      </w:r>
      <w:r w:rsidR="00573EB3" w:rsidRPr="00653D07">
        <w:rPr>
          <w:rFonts w:ascii="Arial" w:hAnsi="Arial" w:cs="Arial"/>
          <w:b/>
          <w:sz w:val="24"/>
          <w:szCs w:val="24"/>
        </w:rPr>
        <w:t>.</w:t>
      </w:r>
    </w:p>
    <w:p w:rsidR="003359F5" w:rsidRPr="00653D07" w:rsidRDefault="003359F5" w:rsidP="00275B93">
      <w:pPr>
        <w:jc w:val="both"/>
        <w:outlineLvl w:val="0"/>
        <w:rPr>
          <w:rFonts w:ascii="Arial" w:hAnsi="Arial" w:cs="Arial"/>
          <w:b/>
          <w:sz w:val="24"/>
          <w:szCs w:val="24"/>
        </w:rPr>
      </w:pPr>
    </w:p>
    <w:p w:rsidR="000A0081" w:rsidRDefault="000A0081" w:rsidP="00275B93">
      <w:pPr>
        <w:jc w:val="both"/>
        <w:outlineLvl w:val="0"/>
        <w:rPr>
          <w:rFonts w:ascii="Arial" w:hAnsi="Arial" w:cs="Arial"/>
          <w:b/>
          <w:sz w:val="24"/>
          <w:szCs w:val="24"/>
          <w:highlight w:val="yellow"/>
        </w:rPr>
      </w:pPr>
    </w:p>
    <w:p w:rsidR="00A67A75" w:rsidRDefault="00B43884" w:rsidP="00275B93">
      <w:pPr>
        <w:jc w:val="both"/>
        <w:outlineLvl w:val="0"/>
        <w:rPr>
          <w:rFonts w:ascii="Arial" w:hAnsi="Arial" w:cs="Arial"/>
          <w:b/>
          <w:sz w:val="24"/>
          <w:szCs w:val="24"/>
        </w:rPr>
      </w:pPr>
      <w:r w:rsidRPr="00C9700D">
        <w:rPr>
          <w:rFonts w:ascii="Arial" w:hAnsi="Arial" w:cs="Arial"/>
          <w:b/>
          <w:sz w:val="24"/>
          <w:szCs w:val="24"/>
        </w:rPr>
        <w:t>Rada Olomouckého kraje svým usnesením</w:t>
      </w:r>
      <w:r w:rsidR="003733F8">
        <w:rPr>
          <w:rFonts w:ascii="Arial" w:hAnsi="Arial" w:cs="Arial"/>
          <w:b/>
          <w:sz w:val="24"/>
          <w:szCs w:val="24"/>
        </w:rPr>
        <w:t xml:space="preserve"> č.</w:t>
      </w:r>
      <w:r w:rsidRPr="00C9700D">
        <w:rPr>
          <w:rFonts w:ascii="Arial" w:hAnsi="Arial" w:cs="Arial"/>
          <w:b/>
          <w:sz w:val="24"/>
          <w:szCs w:val="24"/>
        </w:rPr>
        <w:t xml:space="preserve"> UR/92/33/2016</w:t>
      </w:r>
      <w:r w:rsidR="003359F5" w:rsidRPr="00C9700D">
        <w:rPr>
          <w:rFonts w:ascii="Arial" w:hAnsi="Arial" w:cs="Arial"/>
          <w:b/>
          <w:sz w:val="24"/>
          <w:szCs w:val="24"/>
        </w:rPr>
        <w:t xml:space="preserve"> </w:t>
      </w:r>
      <w:r w:rsidR="00013A07" w:rsidRPr="00C9700D">
        <w:rPr>
          <w:rFonts w:ascii="Arial" w:hAnsi="Arial" w:cs="Arial"/>
          <w:b/>
          <w:sz w:val="24"/>
          <w:szCs w:val="24"/>
        </w:rPr>
        <w:t xml:space="preserve">doporučuje </w:t>
      </w:r>
      <w:r w:rsidR="001F4578" w:rsidRPr="00C9700D">
        <w:rPr>
          <w:rFonts w:ascii="Arial" w:hAnsi="Arial" w:cs="Arial"/>
          <w:b/>
          <w:sz w:val="24"/>
          <w:szCs w:val="24"/>
        </w:rPr>
        <w:t>Zastupitelstvu</w:t>
      </w:r>
      <w:r w:rsidR="00013A07" w:rsidRPr="00C9700D">
        <w:rPr>
          <w:rFonts w:ascii="Arial" w:hAnsi="Arial" w:cs="Arial"/>
          <w:b/>
          <w:sz w:val="24"/>
          <w:szCs w:val="24"/>
        </w:rPr>
        <w:t xml:space="preserve"> Olomouckého kraje </w:t>
      </w:r>
      <w:r w:rsidR="002B3982" w:rsidRPr="00C9700D">
        <w:rPr>
          <w:rFonts w:ascii="Arial" w:hAnsi="Arial" w:cs="Arial"/>
          <w:b/>
          <w:sz w:val="24"/>
          <w:szCs w:val="24"/>
        </w:rPr>
        <w:t xml:space="preserve">schválit poskytnutí </w:t>
      </w:r>
      <w:r w:rsidR="00E179D0" w:rsidRPr="00C9700D">
        <w:rPr>
          <w:rFonts w:ascii="Arial" w:hAnsi="Arial" w:cs="Arial"/>
          <w:b/>
          <w:sz w:val="24"/>
          <w:szCs w:val="24"/>
        </w:rPr>
        <w:t xml:space="preserve">dotace </w:t>
      </w:r>
      <w:r w:rsidR="007D45C3" w:rsidRPr="00C9700D">
        <w:rPr>
          <w:rFonts w:ascii="Arial" w:hAnsi="Arial" w:cs="Arial"/>
          <w:b/>
          <w:sz w:val="24"/>
          <w:szCs w:val="24"/>
        </w:rPr>
        <w:t>příjemcům</w:t>
      </w:r>
      <w:r w:rsidR="00982A13" w:rsidRPr="00C9700D">
        <w:rPr>
          <w:rFonts w:ascii="Arial" w:hAnsi="Arial" w:cs="Arial"/>
          <w:b/>
          <w:sz w:val="24"/>
          <w:szCs w:val="24"/>
        </w:rPr>
        <w:t xml:space="preserve"> dle Příloh</w:t>
      </w:r>
      <w:r w:rsidR="002B3982" w:rsidRPr="00C9700D">
        <w:rPr>
          <w:rFonts w:ascii="Arial" w:hAnsi="Arial" w:cs="Arial"/>
          <w:b/>
          <w:sz w:val="24"/>
          <w:szCs w:val="24"/>
        </w:rPr>
        <w:t xml:space="preserve"> č. 1</w:t>
      </w:r>
      <w:r w:rsidR="00982A13" w:rsidRPr="00C9700D">
        <w:rPr>
          <w:rFonts w:ascii="Arial" w:hAnsi="Arial" w:cs="Arial"/>
          <w:b/>
          <w:sz w:val="24"/>
          <w:szCs w:val="24"/>
        </w:rPr>
        <w:t xml:space="preserve"> a 2</w:t>
      </w:r>
      <w:r w:rsidR="002B3982" w:rsidRPr="00C9700D">
        <w:rPr>
          <w:rFonts w:ascii="Arial" w:hAnsi="Arial" w:cs="Arial"/>
          <w:b/>
          <w:sz w:val="24"/>
          <w:szCs w:val="24"/>
        </w:rPr>
        <w:t xml:space="preserve"> důvodové zprávy, schválit uzavření veřejnoprávních smluv o poskytnutí </w:t>
      </w:r>
      <w:r w:rsidR="00E179D0" w:rsidRPr="00C9700D">
        <w:rPr>
          <w:rFonts w:ascii="Arial" w:hAnsi="Arial" w:cs="Arial"/>
          <w:b/>
          <w:sz w:val="24"/>
          <w:szCs w:val="24"/>
        </w:rPr>
        <w:t>dotací</w:t>
      </w:r>
      <w:r w:rsidR="007D45C3" w:rsidRPr="00C9700D">
        <w:rPr>
          <w:rFonts w:ascii="Arial" w:hAnsi="Arial" w:cs="Arial"/>
          <w:b/>
          <w:sz w:val="24"/>
          <w:szCs w:val="24"/>
        </w:rPr>
        <w:t xml:space="preserve">, </w:t>
      </w:r>
      <w:r w:rsidR="002B3982" w:rsidRPr="00C9700D">
        <w:rPr>
          <w:rFonts w:ascii="Arial" w:hAnsi="Arial" w:cs="Arial"/>
          <w:b/>
          <w:sz w:val="24"/>
          <w:szCs w:val="24"/>
        </w:rPr>
        <w:t>uložit Bc. Pavlu Šoltysovi, DiS., podepsat smlouvy</w:t>
      </w:r>
      <w:r w:rsidR="007D45C3" w:rsidRPr="00C9700D">
        <w:rPr>
          <w:rFonts w:ascii="Arial" w:hAnsi="Arial" w:cs="Arial"/>
          <w:b/>
          <w:sz w:val="24"/>
          <w:szCs w:val="24"/>
        </w:rPr>
        <w:t xml:space="preserve">, </w:t>
      </w:r>
      <w:r w:rsidR="002B3982" w:rsidRPr="00C9700D">
        <w:rPr>
          <w:rFonts w:ascii="Arial" w:hAnsi="Arial" w:cs="Arial"/>
          <w:b/>
          <w:sz w:val="24"/>
          <w:szCs w:val="24"/>
        </w:rPr>
        <w:t xml:space="preserve">zmocnit Radu Olomouckého kraje k provádění změn veřejnoprávních smluv o poskytnutí </w:t>
      </w:r>
      <w:r w:rsidR="00E179D0" w:rsidRPr="00C9700D">
        <w:rPr>
          <w:rFonts w:ascii="Arial" w:hAnsi="Arial" w:cs="Arial"/>
          <w:b/>
          <w:sz w:val="24"/>
          <w:szCs w:val="24"/>
        </w:rPr>
        <w:t>dotací</w:t>
      </w:r>
      <w:r w:rsidR="002B3982" w:rsidRPr="00C9700D">
        <w:rPr>
          <w:rFonts w:ascii="Arial" w:hAnsi="Arial" w:cs="Arial"/>
          <w:b/>
          <w:sz w:val="24"/>
          <w:szCs w:val="24"/>
        </w:rPr>
        <w:t xml:space="preserve"> s výjimkou údajů schválených Zastupitelstvem Olomouckého kraje</w:t>
      </w:r>
      <w:r w:rsidR="003B6789" w:rsidRPr="00C9700D">
        <w:rPr>
          <w:rFonts w:ascii="Arial" w:hAnsi="Arial" w:cs="Arial"/>
          <w:b/>
          <w:sz w:val="24"/>
          <w:szCs w:val="24"/>
        </w:rPr>
        <w:t>.</w:t>
      </w:r>
    </w:p>
    <w:p w:rsidR="00E96C88" w:rsidRPr="00DF01E4" w:rsidRDefault="00E96C88" w:rsidP="00275B93">
      <w:pPr>
        <w:jc w:val="both"/>
        <w:outlineLvl w:val="0"/>
        <w:rPr>
          <w:rFonts w:ascii="Arial" w:hAnsi="Arial" w:cs="Arial"/>
          <w:b/>
          <w:sz w:val="24"/>
          <w:szCs w:val="24"/>
        </w:rPr>
      </w:pPr>
    </w:p>
    <w:p w:rsidR="00060981" w:rsidRPr="00DF01E4" w:rsidRDefault="00060981" w:rsidP="007B3389">
      <w:pPr>
        <w:pStyle w:val="Radaplohy"/>
        <w:spacing w:before="120"/>
        <w:rPr>
          <w:szCs w:val="24"/>
        </w:rPr>
      </w:pPr>
      <w:r w:rsidRPr="00DF01E4">
        <w:rPr>
          <w:szCs w:val="24"/>
        </w:rPr>
        <w:t>Přílohy:</w:t>
      </w:r>
    </w:p>
    <w:p w:rsidR="00060981" w:rsidRPr="00DF01E4" w:rsidRDefault="00275B93" w:rsidP="00E72A45">
      <w:pPr>
        <w:pStyle w:val="Radaploha1"/>
        <w:spacing w:after="0"/>
        <w:rPr>
          <w:szCs w:val="24"/>
        </w:rPr>
      </w:pPr>
      <w:r w:rsidRPr="00DF01E4">
        <w:rPr>
          <w:szCs w:val="24"/>
        </w:rPr>
        <w:t xml:space="preserve">Příloha č. </w:t>
      </w:r>
      <w:r w:rsidR="00966924" w:rsidRPr="00DF01E4">
        <w:rPr>
          <w:szCs w:val="24"/>
        </w:rPr>
        <w:t>1</w:t>
      </w:r>
    </w:p>
    <w:p w:rsidR="00060981" w:rsidRPr="00592FB8" w:rsidRDefault="007427F3" w:rsidP="00E72A45">
      <w:pPr>
        <w:pStyle w:val="Odsazen1text"/>
        <w:spacing w:after="0"/>
        <w:rPr>
          <w:rFonts w:cs="Arial"/>
          <w:szCs w:val="24"/>
        </w:rPr>
      </w:pPr>
      <w:r w:rsidRPr="00592FB8">
        <w:rPr>
          <w:rFonts w:cs="Arial"/>
          <w:szCs w:val="24"/>
        </w:rPr>
        <w:t>Seznam žadatelů</w:t>
      </w:r>
      <w:r w:rsidR="00B71E1D" w:rsidRPr="00592FB8">
        <w:rPr>
          <w:rFonts w:cs="Arial"/>
          <w:szCs w:val="24"/>
        </w:rPr>
        <w:t xml:space="preserve"> v</w:t>
      </w:r>
      <w:r w:rsidR="00EA4F2B" w:rsidRPr="00592FB8">
        <w:rPr>
          <w:rFonts w:cs="Arial"/>
          <w:szCs w:val="24"/>
        </w:rPr>
        <w:t xml:space="preserve"> rámci</w:t>
      </w:r>
      <w:r w:rsidR="00B71E1D" w:rsidRPr="00592FB8">
        <w:rPr>
          <w:rFonts w:cs="Arial"/>
          <w:szCs w:val="24"/>
        </w:rPr>
        <w:t xml:space="preserve"> </w:t>
      </w:r>
      <w:r w:rsidR="0082448F" w:rsidRPr="00592FB8">
        <w:rPr>
          <w:rFonts w:cs="Arial"/>
          <w:szCs w:val="24"/>
        </w:rPr>
        <w:t>DT1 – Podpora soutěží propagujících podnikatele</w:t>
      </w:r>
      <w:r w:rsidR="005D7D9D">
        <w:rPr>
          <w:rFonts w:cs="Arial"/>
          <w:szCs w:val="24"/>
        </w:rPr>
        <w:t xml:space="preserve"> (samostatná příloha DZ ve formátu .xls)</w:t>
      </w:r>
    </w:p>
    <w:p w:rsidR="0082448F" w:rsidRPr="00592FB8" w:rsidRDefault="0082448F" w:rsidP="0082448F">
      <w:pPr>
        <w:pStyle w:val="Radaploha1"/>
        <w:spacing w:after="0"/>
        <w:rPr>
          <w:szCs w:val="24"/>
        </w:rPr>
      </w:pPr>
      <w:r w:rsidRPr="00592FB8">
        <w:rPr>
          <w:szCs w:val="24"/>
        </w:rPr>
        <w:lastRenderedPageBreak/>
        <w:t>Příloha č. 2</w:t>
      </w:r>
    </w:p>
    <w:p w:rsidR="0082448F" w:rsidRPr="00592FB8" w:rsidRDefault="0082448F" w:rsidP="0082448F">
      <w:pPr>
        <w:pStyle w:val="Odsazen1text"/>
        <w:spacing w:after="0"/>
        <w:rPr>
          <w:szCs w:val="24"/>
        </w:rPr>
      </w:pPr>
      <w:r w:rsidRPr="00592FB8">
        <w:rPr>
          <w:rFonts w:cs="Arial"/>
          <w:szCs w:val="24"/>
        </w:rPr>
        <w:t>Seznam žadatelů v</w:t>
      </w:r>
      <w:r w:rsidR="00EA4F2B" w:rsidRPr="00592FB8">
        <w:rPr>
          <w:rFonts w:cs="Arial"/>
          <w:szCs w:val="24"/>
        </w:rPr>
        <w:t xml:space="preserve"> rámci </w:t>
      </w:r>
      <w:r w:rsidRPr="00592FB8">
        <w:rPr>
          <w:rFonts w:cs="Arial"/>
          <w:szCs w:val="24"/>
        </w:rPr>
        <w:t>DT2 – Podpo</w:t>
      </w:r>
      <w:r w:rsidR="00FF4F5C">
        <w:rPr>
          <w:rFonts w:cs="Arial"/>
          <w:szCs w:val="24"/>
        </w:rPr>
        <w:t>ra poradenství pro podnikatele</w:t>
      </w:r>
      <w:r w:rsidR="005D7D9D">
        <w:rPr>
          <w:rFonts w:cs="Arial"/>
          <w:szCs w:val="24"/>
        </w:rPr>
        <w:t xml:space="preserve"> (samostatná příloha DZ ve formátu .xls)</w:t>
      </w:r>
    </w:p>
    <w:p w:rsidR="00060981" w:rsidRPr="00592FB8" w:rsidRDefault="00060981" w:rsidP="00E72A45">
      <w:pPr>
        <w:pStyle w:val="Radaploha1"/>
        <w:spacing w:after="0"/>
        <w:rPr>
          <w:szCs w:val="24"/>
        </w:rPr>
      </w:pPr>
      <w:r w:rsidRPr="00592FB8">
        <w:rPr>
          <w:szCs w:val="24"/>
        </w:rPr>
        <w:t xml:space="preserve">Příloha č. </w:t>
      </w:r>
      <w:r w:rsidR="0082448F" w:rsidRPr="00592FB8">
        <w:rPr>
          <w:szCs w:val="24"/>
        </w:rPr>
        <w:t>3</w:t>
      </w:r>
    </w:p>
    <w:p w:rsidR="00CA1E04" w:rsidRPr="00C805A7" w:rsidRDefault="00322E0E" w:rsidP="00322E0E">
      <w:pPr>
        <w:tabs>
          <w:tab w:val="left" w:pos="2445"/>
        </w:tabs>
        <w:ind w:left="567"/>
        <w:rPr>
          <w:rFonts w:ascii="Arial" w:hAnsi="Arial" w:cs="Arial"/>
          <w:noProof/>
          <w:sz w:val="24"/>
          <w:szCs w:val="24"/>
        </w:rPr>
      </w:pPr>
      <w:r w:rsidRPr="00C805A7">
        <w:rPr>
          <w:rFonts w:ascii="Arial" w:hAnsi="Arial" w:cs="Arial"/>
          <w:noProof/>
          <w:sz w:val="24"/>
          <w:szCs w:val="24"/>
        </w:rPr>
        <w:t xml:space="preserve">Vzorová veřejnoprávní smlouva o poskytnutí </w:t>
      </w:r>
      <w:r w:rsidR="00E179D0" w:rsidRPr="00C805A7">
        <w:rPr>
          <w:rFonts w:ascii="Arial" w:hAnsi="Arial" w:cs="Arial"/>
          <w:noProof/>
          <w:sz w:val="24"/>
          <w:szCs w:val="24"/>
        </w:rPr>
        <w:t>dotace na akci</w:t>
      </w:r>
      <w:r w:rsidR="00B71E1D" w:rsidRPr="00C805A7">
        <w:rPr>
          <w:rFonts w:ascii="Arial" w:hAnsi="Arial" w:cs="Arial"/>
          <w:noProof/>
          <w:sz w:val="24"/>
          <w:szCs w:val="24"/>
        </w:rPr>
        <w:t xml:space="preserve"> v rámci </w:t>
      </w:r>
      <w:r w:rsidR="00AD1021" w:rsidRPr="00C805A7">
        <w:rPr>
          <w:rFonts w:ascii="Arial" w:hAnsi="Arial" w:cs="Arial"/>
          <w:noProof/>
          <w:sz w:val="24"/>
          <w:szCs w:val="24"/>
        </w:rPr>
        <w:t>DT1 – Podpora soutěží propagujících podnikatele</w:t>
      </w:r>
      <w:r w:rsidR="00731634" w:rsidRPr="00C805A7">
        <w:rPr>
          <w:rFonts w:ascii="Arial" w:hAnsi="Arial" w:cs="Arial"/>
          <w:noProof/>
          <w:sz w:val="24"/>
          <w:szCs w:val="24"/>
        </w:rPr>
        <w:t xml:space="preserve"> (str. </w:t>
      </w:r>
      <w:r w:rsidR="00AA3D03">
        <w:rPr>
          <w:rFonts w:ascii="Arial" w:hAnsi="Arial" w:cs="Arial"/>
          <w:noProof/>
          <w:sz w:val="24"/>
          <w:szCs w:val="24"/>
        </w:rPr>
        <w:t xml:space="preserve">4 – </w:t>
      </w:r>
      <w:r w:rsidR="00FD1505">
        <w:rPr>
          <w:rFonts w:ascii="Arial" w:hAnsi="Arial" w:cs="Arial"/>
          <w:noProof/>
          <w:sz w:val="24"/>
          <w:szCs w:val="24"/>
        </w:rPr>
        <w:t>1</w:t>
      </w:r>
      <w:r w:rsidR="00F804D5">
        <w:rPr>
          <w:rFonts w:ascii="Arial" w:hAnsi="Arial" w:cs="Arial"/>
          <w:noProof/>
          <w:sz w:val="24"/>
          <w:szCs w:val="24"/>
        </w:rPr>
        <w:t>1</w:t>
      </w:r>
      <w:r w:rsidR="00731634" w:rsidRPr="00C805A7">
        <w:rPr>
          <w:rFonts w:ascii="Arial" w:hAnsi="Arial" w:cs="Arial"/>
          <w:noProof/>
          <w:sz w:val="24"/>
          <w:szCs w:val="24"/>
        </w:rPr>
        <w:t>)</w:t>
      </w:r>
    </w:p>
    <w:p w:rsidR="00AD1021" w:rsidRPr="00C805A7" w:rsidRDefault="00AD1021" w:rsidP="00AD1021">
      <w:pPr>
        <w:pStyle w:val="Radaploha1"/>
        <w:spacing w:after="0"/>
        <w:rPr>
          <w:szCs w:val="24"/>
        </w:rPr>
      </w:pPr>
      <w:r w:rsidRPr="00C805A7">
        <w:rPr>
          <w:szCs w:val="24"/>
        </w:rPr>
        <w:t xml:space="preserve">Příloha č. </w:t>
      </w:r>
      <w:r w:rsidR="006547EC">
        <w:rPr>
          <w:szCs w:val="24"/>
        </w:rPr>
        <w:t>4</w:t>
      </w:r>
    </w:p>
    <w:p w:rsidR="00AD1021" w:rsidRPr="00C805A7" w:rsidRDefault="00AD1021" w:rsidP="00AD1021">
      <w:pPr>
        <w:tabs>
          <w:tab w:val="left" w:pos="2445"/>
        </w:tabs>
        <w:ind w:left="567"/>
        <w:rPr>
          <w:rFonts w:ascii="Arial" w:hAnsi="Arial" w:cs="Arial"/>
          <w:noProof/>
          <w:sz w:val="24"/>
          <w:szCs w:val="24"/>
        </w:rPr>
      </w:pPr>
      <w:r w:rsidRPr="00C805A7">
        <w:rPr>
          <w:rFonts w:ascii="Arial" w:hAnsi="Arial" w:cs="Arial"/>
          <w:noProof/>
          <w:sz w:val="24"/>
          <w:szCs w:val="24"/>
        </w:rPr>
        <w:t xml:space="preserve">Vzorová veřejnoprávní smlouva o poskytnutí dotace na činnost v rámci DT2 – Podpora poradenství pro podnikatele (str. </w:t>
      </w:r>
      <w:r w:rsidR="006547EC">
        <w:rPr>
          <w:rFonts w:ascii="Arial" w:hAnsi="Arial" w:cs="Arial"/>
          <w:noProof/>
          <w:sz w:val="24"/>
          <w:szCs w:val="24"/>
        </w:rPr>
        <w:t>12</w:t>
      </w:r>
      <w:r w:rsidRPr="00C805A7">
        <w:rPr>
          <w:rFonts w:ascii="Arial" w:hAnsi="Arial" w:cs="Arial"/>
          <w:noProof/>
          <w:sz w:val="24"/>
          <w:szCs w:val="24"/>
        </w:rPr>
        <w:t xml:space="preserve"> – </w:t>
      </w:r>
      <w:r w:rsidR="006547EC">
        <w:rPr>
          <w:rFonts w:ascii="Arial" w:hAnsi="Arial" w:cs="Arial"/>
          <w:noProof/>
          <w:sz w:val="24"/>
          <w:szCs w:val="24"/>
        </w:rPr>
        <w:t>18</w:t>
      </w:r>
      <w:r w:rsidRPr="00C805A7">
        <w:rPr>
          <w:rFonts w:ascii="Arial" w:hAnsi="Arial" w:cs="Arial"/>
          <w:noProof/>
          <w:sz w:val="24"/>
          <w:szCs w:val="24"/>
        </w:rPr>
        <w:t>)</w:t>
      </w:r>
    </w:p>
    <w:p w:rsidR="00AF0850" w:rsidRDefault="00AF0850" w:rsidP="00B71E1D">
      <w:pPr>
        <w:tabs>
          <w:tab w:val="left" w:pos="2445"/>
        </w:tabs>
        <w:ind w:left="567"/>
        <w:rPr>
          <w:rFonts w:ascii="Arial" w:hAnsi="Arial" w:cs="Arial"/>
          <w:noProof/>
          <w:sz w:val="24"/>
          <w:szCs w:val="24"/>
          <w:highlight w:val="yellow"/>
        </w:rPr>
      </w:pPr>
    </w:p>
    <w:p w:rsidR="00E179D0" w:rsidRPr="00AA3D03" w:rsidRDefault="00AF0850" w:rsidP="00AA3D03">
      <w:pPr>
        <w:rPr>
          <w:rFonts w:ascii="Arial" w:hAnsi="Arial" w:cs="Arial"/>
          <w:noProof/>
          <w:sz w:val="24"/>
          <w:szCs w:val="24"/>
          <w:highlight w:val="yellow"/>
        </w:rPr>
      </w:pPr>
      <w:r>
        <w:rPr>
          <w:rFonts w:ascii="Arial" w:hAnsi="Arial" w:cs="Arial"/>
          <w:noProof/>
          <w:sz w:val="24"/>
          <w:szCs w:val="24"/>
          <w:highlight w:val="yellow"/>
        </w:rPr>
        <w:br w:type="page"/>
      </w:r>
    </w:p>
    <w:p w:rsidR="00CA1E04" w:rsidRPr="00A02186" w:rsidRDefault="00CA1E04">
      <w:pPr>
        <w:rPr>
          <w:rFonts w:ascii="Arial" w:hAnsi="Arial" w:cs="Arial"/>
          <w:i/>
          <w:noProof/>
          <w:color w:val="0000FF"/>
          <w:sz w:val="24"/>
          <w:szCs w:val="24"/>
        </w:rPr>
        <w:sectPr w:rsidR="00CA1E04" w:rsidRPr="00A02186" w:rsidSect="00BF7BD9">
          <w:footerReference w:type="default" r:id="rId9"/>
          <w:pgSz w:w="11906" w:h="16838"/>
          <w:pgMar w:top="1021" w:right="1134" w:bottom="1021" w:left="1134" w:header="709" w:footer="709" w:gutter="0"/>
          <w:cols w:space="708"/>
          <w:docGrid w:linePitch="360"/>
        </w:sectPr>
      </w:pPr>
    </w:p>
    <w:p w:rsidR="00AE57C6" w:rsidRPr="00DF01E4" w:rsidRDefault="00AE57C6">
      <w:pPr>
        <w:rPr>
          <w:rFonts w:ascii="Arial" w:hAnsi="Arial" w:cs="Arial"/>
          <w:noProof/>
          <w:sz w:val="24"/>
          <w:szCs w:val="24"/>
        </w:rPr>
      </w:pPr>
    </w:p>
    <w:p w:rsidR="00FB7546" w:rsidRPr="00FB7546" w:rsidRDefault="00FB7546" w:rsidP="00FB7546">
      <w:pPr>
        <w:jc w:val="center"/>
        <w:outlineLvl w:val="0"/>
        <w:rPr>
          <w:rFonts w:ascii="Arial" w:hAnsi="Arial" w:cs="Arial"/>
          <w:b/>
          <w:bCs/>
          <w:sz w:val="28"/>
          <w:szCs w:val="28"/>
        </w:rPr>
      </w:pPr>
      <w:r w:rsidRPr="00FB7546">
        <w:rPr>
          <w:rFonts w:ascii="Arial" w:hAnsi="Arial" w:cs="Arial"/>
          <w:b/>
          <w:bCs/>
          <w:sz w:val="28"/>
          <w:szCs w:val="28"/>
        </w:rPr>
        <w:t>Vzorová smlouva o poskytnutí dotace na akci v rámci dotačního Programu na podporu podnikání 2016</w:t>
      </w:r>
    </w:p>
    <w:p w:rsidR="00FB7546" w:rsidRPr="00FB7546" w:rsidRDefault="00FB7546" w:rsidP="00FB7546">
      <w:pPr>
        <w:spacing w:after="120"/>
        <w:jc w:val="center"/>
        <w:rPr>
          <w:rFonts w:ascii="Arial" w:hAnsi="Arial" w:cs="Arial"/>
          <w:i/>
          <w:sz w:val="24"/>
          <w:szCs w:val="24"/>
        </w:rPr>
      </w:pPr>
      <w:r w:rsidRPr="00FB7546">
        <w:rPr>
          <w:rFonts w:ascii="Arial" w:hAnsi="Arial" w:cs="Arial"/>
          <w:sz w:val="24"/>
          <w:szCs w:val="24"/>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FB7546">
        <w:rPr>
          <w:rFonts w:ascii="Arial" w:hAnsi="Arial" w:cs="Arial"/>
          <w:i/>
          <w:sz w:val="24"/>
          <w:szCs w:val="24"/>
        </w:rPr>
        <w:t xml:space="preserve"> </w:t>
      </w:r>
    </w:p>
    <w:p w:rsidR="00FB7546" w:rsidRPr="00FB7546" w:rsidRDefault="00FB7546" w:rsidP="00FB7546">
      <w:pPr>
        <w:jc w:val="center"/>
        <w:outlineLvl w:val="0"/>
        <w:rPr>
          <w:rFonts w:ascii="Arial" w:hAnsi="Arial" w:cs="Arial"/>
          <w:b/>
          <w:bCs/>
          <w:sz w:val="28"/>
          <w:szCs w:val="28"/>
        </w:rPr>
      </w:pPr>
    </w:p>
    <w:p w:rsidR="00FB7546" w:rsidRPr="00FB7546" w:rsidRDefault="00FB7546" w:rsidP="00FB7546">
      <w:pPr>
        <w:jc w:val="center"/>
        <w:outlineLvl w:val="0"/>
        <w:rPr>
          <w:rFonts w:ascii="Arial" w:hAnsi="Arial" w:cs="Arial"/>
          <w:b/>
          <w:bCs/>
          <w:sz w:val="28"/>
          <w:szCs w:val="28"/>
        </w:rPr>
      </w:pPr>
    </w:p>
    <w:p w:rsidR="00FB7546" w:rsidRPr="00FB7546" w:rsidRDefault="00FB7546" w:rsidP="00FB7546">
      <w:pPr>
        <w:spacing w:after="120"/>
        <w:outlineLvl w:val="0"/>
        <w:rPr>
          <w:rFonts w:ascii="Arial" w:hAnsi="Arial" w:cs="Arial"/>
          <w:b/>
          <w:bCs/>
          <w:sz w:val="24"/>
          <w:szCs w:val="24"/>
        </w:rPr>
      </w:pPr>
      <w:r w:rsidRPr="00FB7546">
        <w:rPr>
          <w:rFonts w:ascii="Arial" w:hAnsi="Arial" w:cs="Arial"/>
          <w:b/>
          <w:bCs/>
          <w:sz w:val="24"/>
          <w:szCs w:val="24"/>
        </w:rPr>
        <w:t>Olomoucký kraj</w:t>
      </w:r>
    </w:p>
    <w:p w:rsidR="00FB7546" w:rsidRPr="00FB7546" w:rsidRDefault="00FB7546" w:rsidP="00FB7546">
      <w:pPr>
        <w:spacing w:after="120"/>
        <w:outlineLvl w:val="0"/>
        <w:rPr>
          <w:rFonts w:ascii="Arial" w:hAnsi="Arial" w:cs="Arial"/>
          <w:sz w:val="24"/>
          <w:szCs w:val="24"/>
        </w:rPr>
      </w:pPr>
      <w:r w:rsidRPr="00FB7546">
        <w:rPr>
          <w:rFonts w:ascii="Arial" w:hAnsi="Arial" w:cs="Arial"/>
          <w:sz w:val="24"/>
          <w:szCs w:val="24"/>
        </w:rPr>
        <w:t>Jeremenkova 40a, 779 11 Olomouc</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IČ: 60609460</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DIČ: CZ60609460</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 xml:space="preserve">Zastoupený: Bc. Pavlem Šoltysem, DiS., náměstkem hejtmana Olomouckého kraje na základě usnesení Zastupitelstva Olomouckého kraje č. </w:t>
      </w:r>
      <w:r w:rsidR="00A974D1">
        <w:rPr>
          <w:rFonts w:ascii="Arial" w:hAnsi="Arial" w:cs="Arial"/>
          <w:sz w:val="24"/>
          <w:szCs w:val="24"/>
        </w:rPr>
        <w:t>UZ</w:t>
      </w:r>
      <w:r w:rsidRPr="00FB7546">
        <w:rPr>
          <w:rFonts w:ascii="Arial" w:hAnsi="Arial" w:cs="Arial"/>
          <w:sz w:val="24"/>
          <w:szCs w:val="24"/>
        </w:rPr>
        <w:t xml:space="preserve">/XX/XX/2016 ze dne </w:t>
      </w:r>
      <w:proofErr w:type="spellStart"/>
      <w:r w:rsidRPr="00FB7546">
        <w:rPr>
          <w:rFonts w:ascii="Arial" w:hAnsi="Arial" w:cs="Arial"/>
          <w:sz w:val="24"/>
          <w:szCs w:val="24"/>
        </w:rPr>
        <w:t>xx</w:t>
      </w:r>
      <w:proofErr w:type="spellEnd"/>
      <w:r w:rsidRPr="00FB7546">
        <w:rPr>
          <w:rFonts w:ascii="Arial" w:hAnsi="Arial" w:cs="Arial"/>
          <w:sz w:val="24"/>
          <w:szCs w:val="24"/>
        </w:rPr>
        <w:t>. </w:t>
      </w:r>
      <w:proofErr w:type="spellStart"/>
      <w:r w:rsidRPr="00FB7546">
        <w:rPr>
          <w:rFonts w:ascii="Arial" w:hAnsi="Arial" w:cs="Arial"/>
          <w:sz w:val="24"/>
          <w:szCs w:val="24"/>
        </w:rPr>
        <w:t>xx</w:t>
      </w:r>
      <w:proofErr w:type="spellEnd"/>
      <w:r w:rsidRPr="00FB7546">
        <w:rPr>
          <w:rFonts w:ascii="Arial" w:hAnsi="Arial" w:cs="Arial"/>
          <w:sz w:val="24"/>
          <w:szCs w:val="24"/>
        </w:rPr>
        <w:t>. 2016</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 xml:space="preserve">Bankovní spojení: Komerční banka, a. s., Olomouc, č. </w:t>
      </w:r>
      <w:proofErr w:type="spellStart"/>
      <w:r w:rsidRPr="00FB7546">
        <w:rPr>
          <w:rFonts w:ascii="Arial" w:hAnsi="Arial" w:cs="Arial"/>
          <w:sz w:val="24"/>
          <w:szCs w:val="24"/>
        </w:rPr>
        <w:t>ú.</w:t>
      </w:r>
      <w:proofErr w:type="spellEnd"/>
      <w:r w:rsidRPr="00FB7546">
        <w:rPr>
          <w:rFonts w:ascii="Arial" w:hAnsi="Arial" w:cs="Arial"/>
          <w:sz w:val="24"/>
          <w:szCs w:val="24"/>
        </w:rPr>
        <w:t xml:space="preserve"> 27-4228330207/0100</w:t>
      </w:r>
    </w:p>
    <w:p w:rsidR="00FB7546" w:rsidRPr="00FB7546" w:rsidRDefault="00FB7546" w:rsidP="00FB7546">
      <w:pPr>
        <w:rPr>
          <w:rFonts w:ascii="Arial" w:hAnsi="Arial" w:cs="Arial"/>
          <w:sz w:val="24"/>
          <w:szCs w:val="24"/>
        </w:rPr>
      </w:pPr>
      <w:r w:rsidRPr="00FB7546">
        <w:rPr>
          <w:rFonts w:ascii="Arial" w:hAnsi="Arial" w:cs="Arial"/>
          <w:sz w:val="24"/>
          <w:szCs w:val="24"/>
        </w:rPr>
        <w:t>(dále jen „</w:t>
      </w:r>
      <w:r w:rsidRPr="00FB7546">
        <w:rPr>
          <w:rFonts w:ascii="Arial" w:hAnsi="Arial" w:cs="Arial"/>
          <w:b/>
          <w:bCs/>
          <w:sz w:val="24"/>
          <w:szCs w:val="24"/>
        </w:rPr>
        <w:t>poskytovatel</w:t>
      </w:r>
      <w:r w:rsidRPr="00FB7546">
        <w:rPr>
          <w:rFonts w:ascii="Arial" w:hAnsi="Arial" w:cs="Arial"/>
          <w:bCs/>
          <w:sz w:val="24"/>
          <w:szCs w:val="24"/>
        </w:rPr>
        <w:t>“</w:t>
      </w:r>
      <w:r w:rsidRPr="00FB7546">
        <w:rPr>
          <w:rFonts w:ascii="Arial" w:hAnsi="Arial" w:cs="Arial"/>
          <w:sz w:val="24"/>
          <w:szCs w:val="24"/>
        </w:rPr>
        <w:t>)</w:t>
      </w:r>
    </w:p>
    <w:p w:rsidR="00FB7546" w:rsidRPr="00FB7546" w:rsidRDefault="00FB7546" w:rsidP="00FB7546">
      <w:pPr>
        <w:spacing w:after="120"/>
        <w:rPr>
          <w:rFonts w:ascii="Arial" w:hAnsi="Arial" w:cs="Arial"/>
          <w:sz w:val="24"/>
          <w:szCs w:val="24"/>
        </w:rPr>
      </w:pPr>
    </w:p>
    <w:p w:rsidR="00FB7546" w:rsidRPr="00FB7546" w:rsidRDefault="00FB7546" w:rsidP="00FB7546">
      <w:pPr>
        <w:spacing w:after="120"/>
        <w:rPr>
          <w:rFonts w:ascii="Arial" w:hAnsi="Arial" w:cs="Arial"/>
          <w:b/>
          <w:sz w:val="24"/>
          <w:szCs w:val="24"/>
        </w:rPr>
      </w:pPr>
      <w:r w:rsidRPr="00FB7546">
        <w:rPr>
          <w:rFonts w:ascii="Arial" w:hAnsi="Arial" w:cs="Arial"/>
          <w:b/>
          <w:sz w:val="24"/>
          <w:szCs w:val="24"/>
        </w:rPr>
        <w:t>a</w:t>
      </w:r>
    </w:p>
    <w:p w:rsidR="00FB7546" w:rsidRPr="00FB7546" w:rsidRDefault="00FB7546" w:rsidP="00FB7546">
      <w:pPr>
        <w:spacing w:after="120"/>
        <w:rPr>
          <w:rFonts w:ascii="Arial" w:hAnsi="Arial" w:cs="Arial"/>
          <w:sz w:val="24"/>
          <w:szCs w:val="24"/>
        </w:rPr>
      </w:pPr>
    </w:p>
    <w:p w:rsidR="00FB7546" w:rsidRPr="00FB7546" w:rsidRDefault="00FB7546" w:rsidP="00FB7546">
      <w:pPr>
        <w:spacing w:after="120"/>
        <w:outlineLvl w:val="0"/>
        <w:rPr>
          <w:rFonts w:ascii="Arial" w:hAnsi="Arial" w:cs="Arial"/>
          <w:sz w:val="24"/>
          <w:szCs w:val="24"/>
        </w:rPr>
      </w:pPr>
      <w:r w:rsidRPr="00FB7546">
        <w:rPr>
          <w:rFonts w:ascii="Arial" w:hAnsi="Arial" w:cs="Arial"/>
          <w:b/>
          <w:bCs/>
          <w:sz w:val="24"/>
          <w:szCs w:val="24"/>
        </w:rPr>
        <w:t>……………………………………</w:t>
      </w:r>
    </w:p>
    <w:p w:rsidR="00FB7546" w:rsidRPr="00FB7546" w:rsidRDefault="00FB7546" w:rsidP="00FB7546">
      <w:pPr>
        <w:spacing w:after="120"/>
        <w:outlineLvl w:val="0"/>
        <w:rPr>
          <w:rFonts w:ascii="Arial" w:hAnsi="Arial" w:cs="Arial"/>
          <w:bCs/>
          <w:sz w:val="24"/>
          <w:szCs w:val="24"/>
        </w:rPr>
      </w:pPr>
    </w:p>
    <w:p w:rsidR="00FB7546" w:rsidRPr="00FB7546" w:rsidRDefault="00FB7546" w:rsidP="00FB7546">
      <w:pPr>
        <w:spacing w:after="120"/>
        <w:rPr>
          <w:rFonts w:ascii="Arial" w:hAnsi="Arial" w:cs="Arial"/>
          <w:bCs/>
          <w:sz w:val="24"/>
          <w:szCs w:val="24"/>
        </w:rPr>
      </w:pPr>
    </w:p>
    <w:p w:rsidR="00FB7546" w:rsidRPr="00FB7546" w:rsidRDefault="00FB7546" w:rsidP="00FB7546">
      <w:pPr>
        <w:spacing w:after="120"/>
        <w:rPr>
          <w:rFonts w:ascii="Arial" w:hAnsi="Arial" w:cs="Arial"/>
          <w:sz w:val="24"/>
          <w:szCs w:val="24"/>
        </w:rPr>
      </w:pPr>
      <w:r w:rsidRPr="00FB7546">
        <w:rPr>
          <w:rFonts w:ascii="Arial" w:hAnsi="Arial" w:cs="Arial"/>
          <w:sz w:val="24"/>
          <w:szCs w:val="24"/>
        </w:rPr>
        <w:t>Bankovní spojení:</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(dále jen „</w:t>
      </w:r>
      <w:r w:rsidRPr="00FB7546">
        <w:rPr>
          <w:rFonts w:ascii="Arial" w:hAnsi="Arial" w:cs="Arial"/>
          <w:b/>
          <w:bCs/>
          <w:sz w:val="24"/>
          <w:szCs w:val="24"/>
        </w:rPr>
        <w:t>příjemce</w:t>
      </w:r>
      <w:r w:rsidRPr="00FB7546">
        <w:rPr>
          <w:rFonts w:ascii="Arial" w:hAnsi="Arial" w:cs="Arial"/>
          <w:bCs/>
          <w:sz w:val="24"/>
          <w:szCs w:val="24"/>
        </w:rPr>
        <w:t>“</w:t>
      </w:r>
      <w:r w:rsidRPr="00FB7546">
        <w:rPr>
          <w:rFonts w:ascii="Arial" w:hAnsi="Arial" w:cs="Arial"/>
          <w:sz w:val="24"/>
          <w:szCs w:val="24"/>
        </w:rPr>
        <w:t>)</w:t>
      </w:r>
    </w:p>
    <w:p w:rsidR="00FB7546" w:rsidRPr="00FB7546" w:rsidRDefault="00FB7546" w:rsidP="00FB7546">
      <w:pPr>
        <w:spacing w:after="120"/>
        <w:rPr>
          <w:rFonts w:ascii="Arial" w:hAnsi="Arial" w:cs="Arial"/>
          <w:sz w:val="24"/>
          <w:szCs w:val="24"/>
        </w:rPr>
      </w:pPr>
    </w:p>
    <w:p w:rsidR="00FB7546" w:rsidRPr="00FB7546" w:rsidRDefault="00FB7546" w:rsidP="00FB7546">
      <w:pPr>
        <w:snapToGrid w:val="0"/>
        <w:spacing w:before="120" w:after="120"/>
        <w:jc w:val="center"/>
        <w:rPr>
          <w:rFonts w:ascii="Arial" w:hAnsi="Arial" w:cs="Arial"/>
          <w:b/>
          <w:bCs/>
          <w:sz w:val="24"/>
          <w:szCs w:val="24"/>
        </w:rPr>
      </w:pPr>
      <w:r w:rsidRPr="00FB7546">
        <w:rPr>
          <w:rFonts w:ascii="Arial" w:hAnsi="Arial" w:cs="Arial"/>
          <w:b/>
          <w:bCs/>
          <w:sz w:val="24"/>
          <w:szCs w:val="24"/>
        </w:rPr>
        <w:t>uzavírají níže uvedeného dne, měsíce a roku</w:t>
      </w:r>
    </w:p>
    <w:p w:rsidR="00FB7546" w:rsidRPr="00FB7546" w:rsidRDefault="00FB7546" w:rsidP="00FB7546">
      <w:pPr>
        <w:snapToGrid w:val="0"/>
        <w:spacing w:before="120" w:after="120"/>
        <w:jc w:val="center"/>
        <w:rPr>
          <w:rFonts w:ascii="Arial" w:hAnsi="Arial" w:cs="Arial"/>
          <w:b/>
          <w:bCs/>
          <w:sz w:val="24"/>
          <w:szCs w:val="24"/>
        </w:rPr>
      </w:pPr>
      <w:r w:rsidRPr="00FB7546">
        <w:rPr>
          <w:rFonts w:ascii="Arial" w:hAnsi="Arial" w:cs="Arial"/>
          <w:b/>
          <w:bCs/>
          <w:sz w:val="24"/>
          <w:szCs w:val="24"/>
        </w:rPr>
        <w:t>tuto smlouvu o poskytnutí dotace:</w:t>
      </w:r>
    </w:p>
    <w:p w:rsidR="00FB7546" w:rsidRPr="00FB7546" w:rsidRDefault="00FB7546" w:rsidP="00FB7546">
      <w:pPr>
        <w:spacing w:before="360" w:after="360"/>
        <w:jc w:val="center"/>
        <w:rPr>
          <w:rFonts w:ascii="Arial" w:hAnsi="Arial" w:cs="Arial"/>
          <w:b/>
          <w:bCs/>
          <w:sz w:val="24"/>
          <w:szCs w:val="24"/>
        </w:rPr>
      </w:pPr>
      <w:r w:rsidRPr="00FB7546">
        <w:rPr>
          <w:rFonts w:ascii="Arial" w:hAnsi="Arial" w:cs="Arial"/>
          <w:b/>
          <w:bCs/>
          <w:sz w:val="24"/>
          <w:szCs w:val="24"/>
        </w:rPr>
        <w:t>I.</w:t>
      </w:r>
    </w:p>
    <w:p w:rsidR="00FB7546" w:rsidRPr="00FB7546" w:rsidRDefault="00FB7546" w:rsidP="008C5D66">
      <w:pPr>
        <w:numPr>
          <w:ilvl w:val="0"/>
          <w:numId w:val="6"/>
        </w:numPr>
        <w:spacing w:after="120"/>
        <w:jc w:val="both"/>
        <w:rPr>
          <w:rFonts w:ascii="Arial" w:hAnsi="Arial" w:cs="Arial"/>
          <w:sz w:val="24"/>
          <w:szCs w:val="24"/>
        </w:rPr>
      </w:pPr>
      <w:r w:rsidRPr="00FB7546">
        <w:rPr>
          <w:rFonts w:ascii="Arial" w:hAnsi="Arial" w:cs="Arial"/>
          <w:sz w:val="24"/>
          <w:szCs w:val="24"/>
        </w:rPr>
        <w:t xml:space="preserve">Poskytovatel se na základě této smlouvy zavazuje poskytnout příjemci dotaci v rámci dotačního Programu na podporu podnikání 2016 na dotační titul 1 – Podpora soutěží propagujících podnikatele ve </w:t>
      </w:r>
      <w:proofErr w:type="gramStart"/>
      <w:r w:rsidRPr="00FB7546">
        <w:rPr>
          <w:rFonts w:ascii="Arial" w:hAnsi="Arial" w:cs="Arial"/>
          <w:sz w:val="24"/>
          <w:szCs w:val="24"/>
        </w:rPr>
        <w:t>výši ......... Kč</w:t>
      </w:r>
      <w:proofErr w:type="gramEnd"/>
      <w:r w:rsidRPr="00FB7546">
        <w:rPr>
          <w:rFonts w:ascii="Arial" w:hAnsi="Arial" w:cs="Arial"/>
          <w:sz w:val="24"/>
          <w:szCs w:val="24"/>
        </w:rPr>
        <w:t>, slovy: ......... korun českých (dále jen „dotace“).</w:t>
      </w:r>
    </w:p>
    <w:p w:rsidR="00FB7546" w:rsidRPr="00FB7546" w:rsidRDefault="00FB7546" w:rsidP="008C5D66">
      <w:pPr>
        <w:numPr>
          <w:ilvl w:val="0"/>
          <w:numId w:val="6"/>
        </w:numPr>
        <w:spacing w:after="120"/>
        <w:jc w:val="both"/>
        <w:rPr>
          <w:rFonts w:ascii="Arial" w:hAnsi="Arial" w:cs="Arial"/>
          <w:i/>
          <w:iCs/>
          <w:sz w:val="24"/>
          <w:szCs w:val="24"/>
        </w:rPr>
      </w:pPr>
      <w:r w:rsidRPr="00FB7546">
        <w:rPr>
          <w:rFonts w:ascii="Arial" w:hAnsi="Arial" w:cs="Arial"/>
          <w:sz w:val="24"/>
          <w:szCs w:val="24"/>
        </w:rPr>
        <w:t xml:space="preserve">Účelem poskytnutí dotace je úhrada/částečná úhrada nákladu na akci/projekt. (dále také „akce“). </w:t>
      </w:r>
      <w:r w:rsidR="003A49A3" w:rsidRPr="003A49A3">
        <w:rPr>
          <w:rFonts w:ascii="Arial" w:hAnsi="Arial" w:cs="Arial"/>
          <w:i/>
          <w:sz w:val="24"/>
          <w:szCs w:val="24"/>
        </w:rPr>
        <w:t>(</w:t>
      </w:r>
      <w:r w:rsidR="00227A8F" w:rsidRPr="003A49A3">
        <w:rPr>
          <w:rFonts w:ascii="Arial" w:hAnsi="Arial" w:cs="Arial"/>
          <w:i/>
          <w:iCs/>
          <w:sz w:val="24"/>
          <w:szCs w:val="24"/>
        </w:rPr>
        <w:t xml:space="preserve">Bude upraveno dle účelu dotace </w:t>
      </w:r>
      <w:proofErr w:type="gramStart"/>
      <w:r w:rsidR="00227A8F" w:rsidRPr="003A49A3">
        <w:rPr>
          <w:rFonts w:ascii="Arial" w:hAnsi="Arial" w:cs="Arial"/>
          <w:i/>
          <w:iCs/>
          <w:sz w:val="24"/>
          <w:szCs w:val="24"/>
        </w:rPr>
        <w:t>uvedeném</w:t>
      </w:r>
      <w:proofErr w:type="gramEnd"/>
      <w:r w:rsidR="00227A8F" w:rsidRPr="003A49A3">
        <w:rPr>
          <w:rFonts w:ascii="Arial" w:hAnsi="Arial" w:cs="Arial"/>
          <w:i/>
          <w:iCs/>
          <w:sz w:val="24"/>
          <w:szCs w:val="24"/>
        </w:rPr>
        <w:t xml:space="preserve"> v tabulce v Příloze č. 1. u konkrétního příjemce</w:t>
      </w:r>
      <w:r w:rsidR="003A49A3" w:rsidRPr="003A49A3">
        <w:rPr>
          <w:rFonts w:ascii="Arial" w:hAnsi="Arial" w:cs="Arial"/>
          <w:i/>
          <w:iCs/>
          <w:sz w:val="24"/>
          <w:szCs w:val="24"/>
        </w:rPr>
        <w:t>).</w:t>
      </w:r>
    </w:p>
    <w:p w:rsidR="00FB7546" w:rsidRPr="00FB7546" w:rsidRDefault="00FB7546" w:rsidP="008C5D66">
      <w:pPr>
        <w:numPr>
          <w:ilvl w:val="0"/>
          <w:numId w:val="6"/>
        </w:numPr>
        <w:spacing w:after="120"/>
        <w:jc w:val="both"/>
        <w:rPr>
          <w:rFonts w:ascii="Arial" w:hAnsi="Arial" w:cs="Arial"/>
          <w:sz w:val="24"/>
          <w:szCs w:val="24"/>
        </w:rPr>
      </w:pPr>
      <w:r w:rsidRPr="00FB7546">
        <w:rPr>
          <w:rFonts w:ascii="Arial" w:hAnsi="Arial" w:cs="Arial"/>
          <w:sz w:val="24"/>
          <w:szCs w:val="24"/>
        </w:rPr>
        <w:lastRenderedPageBreak/>
        <w:t>Dotace bude poskytnuta převodem na bankovní účet příjemce uvedený v záhlaví této smlouvy do 21 dnů ode dne uzavření této smlouvy</w:t>
      </w:r>
      <w:r w:rsidRPr="00FB7546">
        <w:rPr>
          <w:rFonts w:ascii="Arial" w:hAnsi="Arial" w:cs="Arial"/>
          <w:i/>
          <w:iCs/>
          <w:sz w:val="24"/>
          <w:szCs w:val="24"/>
        </w:rPr>
        <w:t>.</w:t>
      </w:r>
      <w:r w:rsidRPr="00FB7546">
        <w:rPr>
          <w:rFonts w:ascii="Arial" w:hAnsi="Arial" w:cs="Arial"/>
          <w:sz w:val="24"/>
          <w:szCs w:val="24"/>
        </w:rPr>
        <w:t xml:space="preserve"> Dnem poskytnutí dotace je den připsání finančních prostředků na účet příjemce.</w:t>
      </w:r>
    </w:p>
    <w:p w:rsidR="00FB7546" w:rsidRPr="00FB7546" w:rsidRDefault="00FB7546" w:rsidP="008C5D66">
      <w:pPr>
        <w:numPr>
          <w:ilvl w:val="0"/>
          <w:numId w:val="6"/>
        </w:numPr>
        <w:spacing w:after="120"/>
        <w:jc w:val="both"/>
        <w:rPr>
          <w:rFonts w:ascii="Arial" w:hAnsi="Arial" w:cs="Arial"/>
          <w:b/>
          <w:sz w:val="24"/>
          <w:szCs w:val="24"/>
        </w:rPr>
      </w:pPr>
      <w:r w:rsidRPr="00FB7546">
        <w:rPr>
          <w:rFonts w:ascii="Arial" w:hAnsi="Arial" w:cs="Arial"/>
          <w:sz w:val="24"/>
          <w:szCs w:val="24"/>
        </w:rPr>
        <w:t>Dotace se poskytuje na účel stanovený v čl. I. odst. 2 této smlouvy jako dotace neinvestiční</w:t>
      </w:r>
      <w:r w:rsidRPr="00FB7546">
        <w:rPr>
          <w:rFonts w:ascii="Arial" w:hAnsi="Arial" w:cs="Arial"/>
          <w:i/>
          <w:iCs/>
          <w:sz w:val="24"/>
          <w:szCs w:val="24"/>
        </w:rPr>
        <w:t>.</w:t>
      </w:r>
    </w:p>
    <w:p w:rsidR="00FB7546" w:rsidRPr="00FB7546" w:rsidRDefault="00FB7546" w:rsidP="00FB7546">
      <w:pPr>
        <w:spacing w:after="120"/>
        <w:ind w:left="567"/>
        <w:jc w:val="both"/>
        <w:rPr>
          <w:rFonts w:ascii="Arial" w:hAnsi="Arial" w:cs="Arial"/>
          <w:sz w:val="24"/>
          <w:szCs w:val="24"/>
        </w:rPr>
      </w:pPr>
      <w:r w:rsidRPr="00FB7546">
        <w:rPr>
          <w:rFonts w:ascii="Arial" w:hAnsi="Arial" w:cs="Arial"/>
          <w:sz w:val="24"/>
          <w:szCs w:val="24"/>
        </w:rPr>
        <w:t>Pro účely této smlouvy se neinvestiční dotací rozumí dotace, která musí být použita na úhradu jiných výdajů než:</w:t>
      </w:r>
    </w:p>
    <w:p w:rsidR="00FB7546" w:rsidRPr="00FB7546" w:rsidRDefault="00FB7546" w:rsidP="008C5D66">
      <w:pPr>
        <w:numPr>
          <w:ilvl w:val="0"/>
          <w:numId w:val="7"/>
        </w:numPr>
        <w:spacing w:after="120"/>
        <w:ind w:left="540" w:firstLine="180"/>
        <w:jc w:val="both"/>
        <w:rPr>
          <w:rFonts w:ascii="Arial" w:hAnsi="Arial" w:cs="Arial"/>
          <w:sz w:val="24"/>
          <w:szCs w:val="24"/>
        </w:rPr>
      </w:pPr>
      <w:r w:rsidRPr="00FB7546">
        <w:rPr>
          <w:rFonts w:ascii="Arial" w:hAnsi="Arial" w:cs="Arial"/>
          <w:sz w:val="24"/>
          <w:szCs w:val="24"/>
        </w:rPr>
        <w:t xml:space="preserve">výdajů spojených s pořízením hmotného majetku dle § 26 odst. 2 zákona č. 586/1992 Sb., o daních z příjmů, ve znění pozdějších předpisů (dále jen „cit. </w:t>
      </w:r>
      <w:proofErr w:type="gramStart"/>
      <w:r w:rsidRPr="00FB7546">
        <w:rPr>
          <w:rFonts w:ascii="Arial" w:hAnsi="Arial" w:cs="Arial"/>
          <w:sz w:val="24"/>
          <w:szCs w:val="24"/>
        </w:rPr>
        <w:t>zákona</w:t>
      </w:r>
      <w:proofErr w:type="gramEnd"/>
      <w:r w:rsidRPr="00FB7546">
        <w:rPr>
          <w:rFonts w:ascii="Arial" w:hAnsi="Arial" w:cs="Arial"/>
          <w:sz w:val="24"/>
          <w:szCs w:val="24"/>
        </w:rPr>
        <w:t>“),</w:t>
      </w:r>
    </w:p>
    <w:p w:rsidR="00FB7546" w:rsidRPr="00FB7546" w:rsidRDefault="00FB7546" w:rsidP="008C5D66">
      <w:pPr>
        <w:numPr>
          <w:ilvl w:val="0"/>
          <w:numId w:val="7"/>
        </w:numPr>
        <w:spacing w:after="120"/>
        <w:ind w:left="540" w:firstLine="180"/>
        <w:jc w:val="both"/>
        <w:rPr>
          <w:rFonts w:ascii="Arial" w:hAnsi="Arial" w:cs="Arial"/>
          <w:sz w:val="24"/>
          <w:szCs w:val="24"/>
        </w:rPr>
      </w:pPr>
      <w:r w:rsidRPr="00FB7546">
        <w:rPr>
          <w:rFonts w:ascii="Arial" w:hAnsi="Arial" w:cs="Arial"/>
          <w:sz w:val="24"/>
          <w:szCs w:val="24"/>
        </w:rPr>
        <w:t xml:space="preserve">výdajů spojených s pořízením nehmotného majetku dle § 32a odst. 1 a 2 cit. </w:t>
      </w:r>
      <w:proofErr w:type="gramStart"/>
      <w:r w:rsidRPr="00FB7546">
        <w:rPr>
          <w:rFonts w:ascii="Arial" w:hAnsi="Arial" w:cs="Arial"/>
          <w:sz w:val="24"/>
          <w:szCs w:val="24"/>
        </w:rPr>
        <w:t>zákona</w:t>
      </w:r>
      <w:proofErr w:type="gramEnd"/>
      <w:r w:rsidRPr="00FB7546">
        <w:rPr>
          <w:rFonts w:ascii="Arial" w:hAnsi="Arial" w:cs="Arial"/>
          <w:sz w:val="24"/>
          <w:szCs w:val="24"/>
        </w:rPr>
        <w:t>,</w:t>
      </w:r>
    </w:p>
    <w:p w:rsidR="00FB7546" w:rsidRPr="00FB7546" w:rsidRDefault="00FB7546" w:rsidP="008C5D66">
      <w:pPr>
        <w:numPr>
          <w:ilvl w:val="0"/>
          <w:numId w:val="7"/>
        </w:numPr>
        <w:spacing w:after="120"/>
        <w:ind w:left="540" w:firstLine="180"/>
        <w:jc w:val="both"/>
        <w:rPr>
          <w:rFonts w:ascii="Arial" w:hAnsi="Arial" w:cs="Arial"/>
          <w:sz w:val="24"/>
          <w:szCs w:val="24"/>
        </w:rPr>
      </w:pPr>
      <w:r w:rsidRPr="00FB7546">
        <w:rPr>
          <w:rFonts w:ascii="Arial" w:hAnsi="Arial" w:cs="Arial"/>
          <w:sz w:val="24"/>
          <w:szCs w:val="24"/>
        </w:rPr>
        <w:t xml:space="preserve">výdajů spojených s technickým zhodnocením, rekonstrukcí a modernizací ve smyslu § 33 cit. </w:t>
      </w:r>
      <w:proofErr w:type="gramStart"/>
      <w:r w:rsidRPr="00FB7546">
        <w:rPr>
          <w:rFonts w:ascii="Arial" w:hAnsi="Arial" w:cs="Arial"/>
          <w:sz w:val="24"/>
          <w:szCs w:val="24"/>
        </w:rPr>
        <w:t>zákona</w:t>
      </w:r>
      <w:proofErr w:type="gramEnd"/>
      <w:r w:rsidRPr="00FB7546">
        <w:rPr>
          <w:rFonts w:ascii="Arial" w:hAnsi="Arial" w:cs="Arial"/>
          <w:sz w:val="24"/>
          <w:szCs w:val="24"/>
        </w:rPr>
        <w:t>.</w:t>
      </w:r>
    </w:p>
    <w:p w:rsidR="00FB7546" w:rsidRPr="00FB7546" w:rsidRDefault="00FB7546" w:rsidP="00FB7546">
      <w:pPr>
        <w:keepNext/>
        <w:spacing w:before="360" w:after="360"/>
        <w:ind w:left="4254" w:firstLine="709"/>
        <w:jc w:val="both"/>
        <w:outlineLvl w:val="0"/>
        <w:rPr>
          <w:rFonts w:ascii="Arial" w:hAnsi="Arial" w:cs="Arial"/>
          <w:b/>
          <w:bCs/>
          <w:sz w:val="24"/>
          <w:szCs w:val="24"/>
        </w:rPr>
      </w:pPr>
      <w:r w:rsidRPr="00FB7546">
        <w:rPr>
          <w:rFonts w:ascii="Arial" w:hAnsi="Arial" w:cs="Arial"/>
          <w:b/>
          <w:bCs/>
          <w:sz w:val="24"/>
          <w:szCs w:val="24"/>
        </w:rPr>
        <w:t>II.</w:t>
      </w:r>
    </w:p>
    <w:p w:rsidR="00FB7546" w:rsidRPr="00FB7546" w:rsidRDefault="00FB7546" w:rsidP="008C5D66">
      <w:pPr>
        <w:numPr>
          <w:ilvl w:val="0"/>
          <w:numId w:val="9"/>
        </w:numPr>
        <w:tabs>
          <w:tab w:val="left" w:pos="8100"/>
        </w:tabs>
        <w:spacing w:after="120"/>
        <w:jc w:val="both"/>
        <w:rPr>
          <w:rFonts w:ascii="Arial" w:hAnsi="Arial" w:cs="Arial"/>
          <w:iCs/>
          <w:sz w:val="24"/>
          <w:szCs w:val="24"/>
        </w:rPr>
      </w:pPr>
      <w:r w:rsidRPr="00FB7546">
        <w:rPr>
          <w:rFonts w:ascii="Arial" w:hAnsi="Arial" w:cs="Arial"/>
          <w:sz w:val="24"/>
          <w:szCs w:val="24"/>
        </w:rPr>
        <w:t>Příjemce dotaci přijímá a zavazuje se ji použít výlučně v souladu s účelem poskytnutí dotace dle čl.</w:t>
      </w:r>
      <w:r w:rsidR="00394569">
        <w:rPr>
          <w:rFonts w:ascii="Arial" w:hAnsi="Arial" w:cs="Arial"/>
          <w:sz w:val="24"/>
          <w:szCs w:val="24"/>
        </w:rPr>
        <w:t xml:space="preserve"> I. odst. 2 a 4 této smlouvy, </w:t>
      </w:r>
      <w:r w:rsidRPr="00FB7546">
        <w:rPr>
          <w:rFonts w:ascii="Arial" w:hAnsi="Arial" w:cs="Arial"/>
          <w:sz w:val="24"/>
          <w:szCs w:val="24"/>
        </w:rPr>
        <w:t>v souladu s podmínkami stanovenými v této smlouvě</w:t>
      </w:r>
      <w:r w:rsidRPr="00FB7546">
        <w:rPr>
          <w:rFonts w:ascii="Arial" w:hAnsi="Arial" w:cs="Arial"/>
          <w:i/>
          <w:iCs/>
          <w:sz w:val="24"/>
          <w:szCs w:val="24"/>
        </w:rPr>
        <w:t xml:space="preserve"> </w:t>
      </w:r>
      <w:r w:rsidRPr="00FB7546">
        <w:rPr>
          <w:rFonts w:ascii="Arial" w:hAnsi="Arial" w:cs="Arial"/>
          <w:sz w:val="24"/>
          <w:szCs w:val="24"/>
        </w:rPr>
        <w:t xml:space="preserve">a v souladu s usnesením </w:t>
      </w:r>
      <w:r w:rsidR="006708F6">
        <w:rPr>
          <w:rFonts w:ascii="Arial" w:hAnsi="Arial" w:cs="Arial"/>
          <w:sz w:val="24"/>
          <w:szCs w:val="24"/>
        </w:rPr>
        <w:t>Rady/</w:t>
      </w:r>
      <w:r w:rsidRPr="00FB7546">
        <w:rPr>
          <w:rFonts w:ascii="Arial" w:hAnsi="Arial" w:cs="Arial"/>
          <w:sz w:val="24"/>
          <w:szCs w:val="24"/>
        </w:rPr>
        <w:t xml:space="preserve">Zastupitelstva Olomouckého kraje </w:t>
      </w:r>
      <w:proofErr w:type="gramStart"/>
      <w:r w:rsidRPr="00FB7546">
        <w:rPr>
          <w:rFonts w:ascii="Arial" w:hAnsi="Arial" w:cs="Arial"/>
          <w:sz w:val="24"/>
          <w:szCs w:val="24"/>
        </w:rPr>
        <w:t xml:space="preserve">č. </w:t>
      </w:r>
      <w:r w:rsidR="006708F6">
        <w:rPr>
          <w:rFonts w:ascii="Arial" w:hAnsi="Arial" w:cs="Arial"/>
          <w:sz w:val="24"/>
          <w:szCs w:val="24"/>
        </w:rPr>
        <w:t>..</w:t>
      </w:r>
      <w:r w:rsidRPr="00FB7546">
        <w:rPr>
          <w:rFonts w:ascii="Arial" w:hAnsi="Arial" w:cs="Arial"/>
          <w:sz w:val="24"/>
          <w:szCs w:val="24"/>
        </w:rPr>
        <w:t>/</w:t>
      </w:r>
      <w:proofErr w:type="spellStart"/>
      <w:r w:rsidRPr="00FB7546">
        <w:rPr>
          <w:rFonts w:ascii="Arial" w:hAnsi="Arial" w:cs="Arial"/>
          <w:sz w:val="24"/>
          <w:szCs w:val="24"/>
        </w:rPr>
        <w:t>xx</w:t>
      </w:r>
      <w:proofErr w:type="spellEnd"/>
      <w:r w:rsidRPr="00FB7546">
        <w:rPr>
          <w:rFonts w:ascii="Arial" w:hAnsi="Arial" w:cs="Arial"/>
          <w:sz w:val="24"/>
          <w:szCs w:val="24"/>
        </w:rPr>
        <w:t>/</w:t>
      </w:r>
      <w:proofErr w:type="spellStart"/>
      <w:r w:rsidRPr="00FB7546">
        <w:rPr>
          <w:rFonts w:ascii="Arial" w:hAnsi="Arial" w:cs="Arial"/>
          <w:sz w:val="24"/>
          <w:szCs w:val="24"/>
        </w:rPr>
        <w:t>xx</w:t>
      </w:r>
      <w:proofErr w:type="spellEnd"/>
      <w:r w:rsidRPr="00FB7546">
        <w:rPr>
          <w:rFonts w:ascii="Arial" w:hAnsi="Arial" w:cs="Arial"/>
          <w:sz w:val="24"/>
          <w:szCs w:val="24"/>
        </w:rPr>
        <w:t>/2016</w:t>
      </w:r>
      <w:proofErr w:type="gramEnd"/>
      <w:r w:rsidRPr="00FB7546">
        <w:rPr>
          <w:rFonts w:ascii="Arial" w:hAnsi="Arial" w:cs="Arial"/>
          <w:sz w:val="24"/>
          <w:szCs w:val="24"/>
        </w:rPr>
        <w:t xml:space="preserve"> ze dne </w:t>
      </w:r>
      <w:proofErr w:type="spellStart"/>
      <w:r w:rsidRPr="00FB7546">
        <w:rPr>
          <w:rFonts w:ascii="Arial" w:hAnsi="Arial" w:cs="Arial"/>
          <w:sz w:val="24"/>
          <w:szCs w:val="24"/>
        </w:rPr>
        <w:t>xx</w:t>
      </w:r>
      <w:proofErr w:type="spellEnd"/>
      <w:r w:rsidRPr="00FB7546">
        <w:rPr>
          <w:rFonts w:ascii="Arial" w:hAnsi="Arial" w:cs="Arial"/>
          <w:sz w:val="24"/>
          <w:szCs w:val="24"/>
        </w:rPr>
        <w:t xml:space="preserve">. </w:t>
      </w:r>
      <w:proofErr w:type="spellStart"/>
      <w:r w:rsidRPr="00FB7546">
        <w:rPr>
          <w:rFonts w:ascii="Arial" w:hAnsi="Arial" w:cs="Arial"/>
          <w:sz w:val="24"/>
          <w:szCs w:val="24"/>
        </w:rPr>
        <w:t>xx</w:t>
      </w:r>
      <w:proofErr w:type="spellEnd"/>
      <w:r w:rsidRPr="00FB7546">
        <w:rPr>
          <w:rFonts w:ascii="Arial" w:hAnsi="Arial" w:cs="Arial"/>
          <w:sz w:val="24"/>
          <w:szCs w:val="24"/>
        </w:rPr>
        <w:t xml:space="preserve">. 2016, kterým bylo schváleno poskytnutí dotace příjemci. Dotace musí být použita hospodárně. Příjemce je oprávněn dotaci použít pouze </w:t>
      </w:r>
      <w:proofErr w:type="gramStart"/>
      <w:r w:rsidRPr="00FB7546">
        <w:rPr>
          <w:rFonts w:ascii="Arial" w:hAnsi="Arial" w:cs="Arial"/>
          <w:sz w:val="24"/>
          <w:szCs w:val="24"/>
        </w:rPr>
        <w:t>na: ..........</w:t>
      </w:r>
      <w:proofErr w:type="gramEnd"/>
    </w:p>
    <w:p w:rsidR="00FB7546" w:rsidRPr="00FB7546" w:rsidRDefault="00AC39E1" w:rsidP="00FB7546">
      <w:pPr>
        <w:tabs>
          <w:tab w:val="left" w:pos="8100"/>
        </w:tabs>
        <w:spacing w:after="120"/>
        <w:ind w:left="567"/>
        <w:jc w:val="both"/>
        <w:rPr>
          <w:rFonts w:ascii="Arial" w:hAnsi="Arial" w:cs="Arial"/>
          <w:i/>
          <w:iCs/>
          <w:sz w:val="24"/>
          <w:szCs w:val="24"/>
        </w:rPr>
      </w:pPr>
      <w:r>
        <w:rPr>
          <w:rFonts w:ascii="Arial" w:hAnsi="Arial" w:cs="Arial"/>
          <w:i/>
          <w:iCs/>
          <w:sz w:val="24"/>
          <w:szCs w:val="24"/>
        </w:rPr>
        <w:t>(</w:t>
      </w:r>
      <w:r w:rsidR="00FB7546" w:rsidRPr="00FB7546">
        <w:rPr>
          <w:rFonts w:ascii="Arial" w:hAnsi="Arial" w:cs="Arial"/>
          <w:i/>
          <w:iCs/>
          <w:sz w:val="24"/>
          <w:szCs w:val="24"/>
        </w:rPr>
        <w:t>Bude specifikováno dle konkrétní akce</w:t>
      </w:r>
      <w:r>
        <w:rPr>
          <w:rFonts w:ascii="Arial" w:hAnsi="Arial" w:cs="Arial"/>
          <w:i/>
          <w:iCs/>
          <w:sz w:val="24"/>
          <w:szCs w:val="24"/>
        </w:rPr>
        <w:t>)</w:t>
      </w:r>
      <w:r w:rsidR="0025450E">
        <w:rPr>
          <w:rFonts w:ascii="Arial" w:hAnsi="Arial" w:cs="Arial"/>
          <w:i/>
          <w:iCs/>
          <w:sz w:val="24"/>
          <w:szCs w:val="24"/>
        </w:rPr>
        <w:t xml:space="preserve"> </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 xml:space="preserve">V případě, že se příjemce stane plátcem DPH v průběhu čerpání dotace </w:t>
      </w:r>
      <w:r w:rsidRPr="00FB7546">
        <w:rPr>
          <w:rFonts w:ascii="Arial" w:hAnsi="Arial" w:cs="Arial"/>
          <w:iCs/>
          <w:sz w:val="24"/>
          <w:szCs w:val="24"/>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 xml:space="preserve">V případě, že dojde k registraci příjemce k DPH a příjemce při registraci podle § 79 ZDPH je oprávněn až po vyúčtování dotace uplatnit nárok na odpočet DPH, jež byla </w:t>
      </w:r>
      <w:r w:rsidRPr="00FB7546">
        <w:rPr>
          <w:rFonts w:ascii="Arial" w:hAnsi="Arial" w:cs="Arial"/>
          <w:iCs/>
          <w:sz w:val="24"/>
          <w:szCs w:val="24"/>
        </w:rPr>
        <w:lastRenderedPageBreak/>
        <w:t>uhrazena z dotace, je příjemce povinen vrátit poskytovateli částku ve výši nároku odpočtu DPH, který byl čerpán jako uznatelný výdaj.</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FB7546" w:rsidRPr="00FB7546" w:rsidRDefault="00FB7546" w:rsidP="00FB7546">
      <w:pPr>
        <w:spacing w:after="120"/>
        <w:ind w:left="567"/>
        <w:jc w:val="both"/>
        <w:rPr>
          <w:rFonts w:ascii="Arial" w:hAnsi="Arial" w:cs="Arial"/>
          <w:i/>
          <w:iCs/>
          <w:sz w:val="24"/>
          <w:szCs w:val="24"/>
        </w:rPr>
      </w:pPr>
      <w:r w:rsidRPr="00FB7546">
        <w:rPr>
          <w:rFonts w:ascii="Arial" w:hAnsi="Arial" w:cs="Arial"/>
          <w:iCs/>
          <w:sz w:val="24"/>
          <w:szCs w:val="24"/>
        </w:rPr>
        <w:t xml:space="preserve">Nevrátí-li příjemce takovou část dotace v této lhůtě, dopustí se porušení rozpočtové kázně ve smyslu </w:t>
      </w:r>
      <w:proofErr w:type="spellStart"/>
      <w:r w:rsidRPr="00FB7546">
        <w:rPr>
          <w:rFonts w:ascii="Arial" w:hAnsi="Arial" w:cs="Arial"/>
          <w:iCs/>
          <w:sz w:val="24"/>
          <w:szCs w:val="24"/>
        </w:rPr>
        <w:t>ust</w:t>
      </w:r>
      <w:proofErr w:type="spellEnd"/>
      <w:r w:rsidRPr="00FB7546">
        <w:rPr>
          <w:rFonts w:ascii="Arial" w:hAnsi="Arial" w:cs="Arial"/>
          <w:iCs/>
          <w:sz w:val="24"/>
          <w:szCs w:val="24"/>
        </w:rPr>
        <w:t xml:space="preserve">. § 22 zákona č. 250/2000 Sb., o rozpočtových pravidlech územních rozpočtů, ve znění pozdějších předpisů. </w:t>
      </w:r>
    </w:p>
    <w:p w:rsidR="00FB7546" w:rsidRPr="00FB7546" w:rsidRDefault="00FB7546" w:rsidP="00FB7546">
      <w:pPr>
        <w:spacing w:after="120"/>
        <w:ind w:left="567"/>
        <w:jc w:val="both"/>
        <w:rPr>
          <w:rFonts w:ascii="Arial" w:hAnsi="Arial" w:cs="Arial"/>
          <w:iCs/>
          <w:sz w:val="24"/>
          <w:szCs w:val="24"/>
        </w:rPr>
      </w:pPr>
      <w:r w:rsidRPr="00FB7546">
        <w:rPr>
          <w:rFonts w:ascii="Arial" w:hAnsi="Arial" w:cs="Arial"/>
          <w:iCs/>
          <w:sz w:val="24"/>
          <w:szCs w:val="24"/>
        </w:rPr>
        <w:t xml:space="preserve">Dotaci nelze rovněž použít na úhradu ostatních daní. </w:t>
      </w:r>
    </w:p>
    <w:p w:rsidR="00FB7546" w:rsidRPr="00FB7546" w:rsidRDefault="00FB7546" w:rsidP="00FB7546">
      <w:pPr>
        <w:spacing w:after="120"/>
        <w:ind w:left="567"/>
        <w:jc w:val="both"/>
        <w:rPr>
          <w:rFonts w:ascii="Arial" w:hAnsi="Arial" w:cs="Arial"/>
          <w:iCs/>
          <w:sz w:val="24"/>
          <w:szCs w:val="24"/>
        </w:rPr>
      </w:pPr>
      <w:r w:rsidRPr="00FB7546">
        <w:rPr>
          <w:rFonts w:ascii="Arial" w:hAnsi="Arial" w:cs="Arial"/>
          <w:iCs/>
          <w:sz w:val="24"/>
          <w:szCs w:val="24"/>
        </w:rPr>
        <w:t xml:space="preserve">Příjemce nesmí dotaci použít zejména na úhradu daní, daňových odpisů, poplatků a odvodů, úhradu úvěrů a půjček, nákup věcí osobní potřeby, penále, pokuty, pojistné, leasing a nákup darů – mimo ceny do soutěží. </w:t>
      </w:r>
    </w:p>
    <w:p w:rsidR="00FB7546" w:rsidRPr="00FB7546" w:rsidRDefault="00FB7546" w:rsidP="00FB7546">
      <w:pPr>
        <w:spacing w:after="120"/>
        <w:ind w:left="567"/>
        <w:jc w:val="both"/>
        <w:rPr>
          <w:rFonts w:ascii="Arial" w:hAnsi="Arial" w:cs="Arial"/>
          <w:sz w:val="24"/>
          <w:szCs w:val="24"/>
        </w:rPr>
      </w:pPr>
      <w:r w:rsidRPr="00FB7546">
        <w:rPr>
          <w:rFonts w:ascii="Arial" w:hAnsi="Arial" w:cs="Arial"/>
          <w:sz w:val="24"/>
          <w:szCs w:val="24"/>
        </w:rPr>
        <w:t>Bez předchozího písemného souhlasu poskytovatele nesmí příjemce dotaci nebo její část poskytnout třetí osobě, není-li touto smlouvou stanoveno jinak.</w:t>
      </w:r>
    </w:p>
    <w:p w:rsidR="00FB7546" w:rsidRPr="00FB7546" w:rsidRDefault="00FB7546" w:rsidP="00FB7546">
      <w:pPr>
        <w:spacing w:after="120"/>
        <w:ind w:left="567"/>
        <w:jc w:val="both"/>
        <w:rPr>
          <w:rFonts w:ascii="Arial" w:hAnsi="Arial" w:cs="Arial"/>
          <w:sz w:val="24"/>
          <w:szCs w:val="24"/>
        </w:rPr>
      </w:pPr>
      <w:r w:rsidRPr="00FB7546">
        <w:rPr>
          <w:rFonts w:ascii="Arial" w:hAnsi="Arial" w:cs="Arial"/>
          <w:sz w:val="24"/>
          <w:szCs w:val="24"/>
        </w:rPr>
        <w:t>Příjemce je povinen vést dotaci ve svém účetnictví odděleně.</w:t>
      </w:r>
    </w:p>
    <w:p w:rsidR="00FB7546" w:rsidRPr="00FB7546" w:rsidRDefault="00FB7546" w:rsidP="008C5D66">
      <w:pPr>
        <w:numPr>
          <w:ilvl w:val="0"/>
          <w:numId w:val="9"/>
        </w:numPr>
        <w:spacing w:after="120"/>
        <w:jc w:val="both"/>
        <w:rPr>
          <w:rFonts w:ascii="Arial" w:hAnsi="Arial" w:cs="Arial"/>
          <w:i/>
          <w:iCs/>
          <w:sz w:val="24"/>
          <w:szCs w:val="24"/>
        </w:rPr>
      </w:pPr>
      <w:r w:rsidRPr="00FB7546">
        <w:rPr>
          <w:rFonts w:ascii="Arial" w:hAnsi="Arial" w:cs="Arial"/>
          <w:sz w:val="24"/>
          <w:szCs w:val="24"/>
        </w:rPr>
        <w:t>Příjemce je povinen použít poskytnutou dotaci nejpozději do 10. 12. 2016</w:t>
      </w:r>
      <w:r w:rsidRPr="00FB7546">
        <w:rPr>
          <w:rFonts w:ascii="Arial" w:hAnsi="Arial" w:cs="Arial"/>
          <w:i/>
          <w:iCs/>
          <w:sz w:val="24"/>
          <w:szCs w:val="24"/>
        </w:rPr>
        <w:t xml:space="preserve"> </w:t>
      </w:r>
    </w:p>
    <w:p w:rsidR="00FB7546" w:rsidRDefault="00FB7546" w:rsidP="00FB7546">
      <w:pPr>
        <w:spacing w:after="120"/>
        <w:ind w:left="567"/>
        <w:jc w:val="both"/>
        <w:rPr>
          <w:rFonts w:ascii="Arial" w:hAnsi="Arial" w:cs="Arial"/>
          <w:iCs/>
          <w:sz w:val="24"/>
          <w:szCs w:val="24"/>
        </w:rPr>
      </w:pPr>
      <w:r w:rsidRPr="00FB7546">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rsidR="00D64E6D" w:rsidRPr="005701FC" w:rsidRDefault="00D64E6D" w:rsidP="00FB7546">
      <w:pPr>
        <w:spacing w:after="120"/>
        <w:ind w:left="567"/>
        <w:jc w:val="both"/>
        <w:rPr>
          <w:rFonts w:ascii="Arial" w:hAnsi="Arial" w:cs="Arial"/>
          <w:i/>
          <w:iCs/>
          <w:sz w:val="24"/>
          <w:szCs w:val="24"/>
        </w:rPr>
      </w:pPr>
      <w:r w:rsidRPr="005701FC">
        <w:rPr>
          <w:rFonts w:ascii="Arial" w:hAnsi="Arial" w:cs="Arial"/>
          <w:i/>
          <w:iCs/>
          <w:sz w:val="24"/>
          <w:szCs w:val="24"/>
        </w:rPr>
        <w:t>Varianty spoluúčasti příjemce na financování</w:t>
      </w:r>
      <w:r w:rsidR="0051348B" w:rsidRPr="005701FC">
        <w:rPr>
          <w:rFonts w:ascii="Arial" w:hAnsi="Arial" w:cs="Arial"/>
          <w:i/>
          <w:iCs/>
          <w:sz w:val="24"/>
          <w:szCs w:val="24"/>
        </w:rPr>
        <w:t>:</w:t>
      </w:r>
    </w:p>
    <w:p w:rsidR="00D64E6D" w:rsidRPr="00D64E6D" w:rsidRDefault="00D64E6D" w:rsidP="00D64E6D">
      <w:pPr>
        <w:spacing w:after="120"/>
        <w:ind w:left="567"/>
        <w:jc w:val="both"/>
        <w:rPr>
          <w:rFonts w:ascii="Arial" w:hAnsi="Arial" w:cs="Arial"/>
          <w:iCs/>
          <w:sz w:val="24"/>
          <w:szCs w:val="24"/>
          <w:u w:val="single"/>
        </w:rPr>
      </w:pPr>
      <w:r w:rsidRPr="00D64E6D">
        <w:rPr>
          <w:rFonts w:ascii="Arial" w:hAnsi="Arial" w:cs="Arial"/>
          <w:iCs/>
          <w:sz w:val="24"/>
          <w:szCs w:val="24"/>
          <w:u w:val="single"/>
        </w:rPr>
        <w:t>A.</w:t>
      </w:r>
      <w:r>
        <w:rPr>
          <w:rFonts w:ascii="Arial" w:hAnsi="Arial" w:cs="Arial"/>
          <w:iCs/>
          <w:sz w:val="24"/>
          <w:szCs w:val="24"/>
          <w:u w:val="single"/>
        </w:rPr>
        <w:t xml:space="preserve"> </w:t>
      </w:r>
      <w:r w:rsidRPr="00D64E6D">
        <w:rPr>
          <w:rFonts w:ascii="Arial" w:hAnsi="Arial" w:cs="Arial"/>
          <w:iCs/>
          <w:sz w:val="24"/>
          <w:szCs w:val="24"/>
          <w:u w:val="single"/>
        </w:rPr>
        <w:t>Je-li poskytována dotace v požadované výši</w:t>
      </w:r>
      <w:r w:rsidR="0051348B">
        <w:rPr>
          <w:rFonts w:ascii="Arial" w:hAnsi="Arial" w:cs="Arial"/>
          <w:iCs/>
          <w:sz w:val="24"/>
          <w:szCs w:val="24"/>
          <w:u w:val="single"/>
        </w:rPr>
        <w:t>:</w:t>
      </w:r>
    </w:p>
    <w:p w:rsidR="00691722" w:rsidRDefault="00691722" w:rsidP="00FB7546">
      <w:pPr>
        <w:spacing w:after="120"/>
        <w:ind w:left="567"/>
        <w:jc w:val="both"/>
        <w:rPr>
          <w:rFonts w:ascii="Arial" w:hAnsi="Arial" w:cs="Arial"/>
          <w:sz w:val="24"/>
          <w:szCs w:val="24"/>
        </w:rPr>
      </w:pPr>
      <w:r>
        <w:rPr>
          <w:rFonts w:ascii="Arial" w:hAnsi="Arial" w:cs="Arial"/>
          <w:sz w:val="24"/>
          <w:szCs w:val="24"/>
        </w:rPr>
        <w:t>Celkové předpokládané náklady na účel uvedený v čl. I odst. 2 a 4 této smlouvy činí</w:t>
      </w:r>
      <w:r w:rsidR="00D64E6D">
        <w:rPr>
          <w:rFonts w:ascii="Arial" w:hAnsi="Arial" w:cs="Arial"/>
          <w:sz w:val="24"/>
          <w:szCs w:val="24"/>
        </w:rPr>
        <w:t xml:space="preserve"> </w:t>
      </w:r>
      <w:proofErr w:type="gramStart"/>
      <w:r w:rsidR="00D64E6D">
        <w:rPr>
          <w:rFonts w:ascii="Arial" w:hAnsi="Arial" w:cs="Arial"/>
          <w:sz w:val="24"/>
          <w:szCs w:val="24"/>
        </w:rPr>
        <w:t>….. Kč</w:t>
      </w:r>
      <w:proofErr w:type="gramEnd"/>
      <w:r w:rsidR="00D64E6D">
        <w:rPr>
          <w:rFonts w:ascii="Arial" w:hAnsi="Arial" w:cs="Arial"/>
          <w:sz w:val="24"/>
          <w:szCs w:val="24"/>
        </w:rPr>
        <w:t xml:space="preserve"> (slovy :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w:t>
      </w:r>
      <w:r w:rsidR="00D64E6D" w:rsidRPr="00D64E6D">
        <w:rPr>
          <w:rFonts w:ascii="Arial" w:hAnsi="Arial" w:cs="Arial"/>
          <w:sz w:val="24"/>
          <w:szCs w:val="24"/>
        </w:rPr>
        <w:t>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jiných ÚSC, sponzorské dary apod</w:t>
      </w:r>
      <w:r w:rsidR="00D64E6D">
        <w:rPr>
          <w:rFonts w:ascii="Arial" w:hAnsi="Arial" w:cs="Arial"/>
          <w:sz w:val="24"/>
          <w:szCs w:val="24"/>
        </w:rPr>
        <w:t>. Akce nesmí být zisková</w:t>
      </w:r>
    </w:p>
    <w:p w:rsidR="0051348B" w:rsidRPr="00D64E6D" w:rsidRDefault="0051348B" w:rsidP="0051348B">
      <w:pPr>
        <w:spacing w:after="120"/>
        <w:ind w:left="567"/>
        <w:jc w:val="both"/>
        <w:rPr>
          <w:rFonts w:ascii="Arial" w:hAnsi="Arial" w:cs="Arial"/>
          <w:iCs/>
          <w:sz w:val="24"/>
          <w:szCs w:val="24"/>
          <w:u w:val="single"/>
        </w:rPr>
      </w:pPr>
      <w:r>
        <w:rPr>
          <w:rFonts w:ascii="Arial" w:hAnsi="Arial" w:cs="Arial"/>
          <w:iCs/>
          <w:sz w:val="24"/>
          <w:szCs w:val="24"/>
          <w:u w:val="single"/>
        </w:rPr>
        <w:t>B</w:t>
      </w:r>
      <w:r w:rsidRPr="00D64E6D">
        <w:rPr>
          <w:rFonts w:ascii="Arial" w:hAnsi="Arial" w:cs="Arial"/>
          <w:iCs/>
          <w:sz w:val="24"/>
          <w:szCs w:val="24"/>
          <w:u w:val="single"/>
        </w:rPr>
        <w:t>.</w:t>
      </w:r>
      <w:r>
        <w:rPr>
          <w:rFonts w:ascii="Arial" w:hAnsi="Arial" w:cs="Arial"/>
          <w:iCs/>
          <w:sz w:val="24"/>
          <w:szCs w:val="24"/>
          <w:u w:val="single"/>
        </w:rPr>
        <w:t xml:space="preserve"> </w:t>
      </w:r>
      <w:r w:rsidRPr="00D64E6D">
        <w:rPr>
          <w:rFonts w:ascii="Arial" w:hAnsi="Arial" w:cs="Arial"/>
          <w:iCs/>
          <w:sz w:val="24"/>
          <w:szCs w:val="24"/>
          <w:u w:val="single"/>
        </w:rPr>
        <w:t>Je-li poskytována dotace v</w:t>
      </w:r>
      <w:r>
        <w:rPr>
          <w:rFonts w:ascii="Arial" w:hAnsi="Arial" w:cs="Arial"/>
          <w:iCs/>
          <w:sz w:val="24"/>
          <w:szCs w:val="24"/>
          <w:u w:val="single"/>
        </w:rPr>
        <w:t xml:space="preserve"> nižší než </w:t>
      </w:r>
      <w:r w:rsidRPr="00D64E6D">
        <w:rPr>
          <w:rFonts w:ascii="Arial" w:hAnsi="Arial" w:cs="Arial"/>
          <w:iCs/>
          <w:sz w:val="24"/>
          <w:szCs w:val="24"/>
          <w:u w:val="single"/>
        </w:rPr>
        <w:t>požadované výši</w:t>
      </w:r>
      <w:r>
        <w:rPr>
          <w:rFonts w:ascii="Arial" w:hAnsi="Arial" w:cs="Arial"/>
          <w:iCs/>
          <w:sz w:val="24"/>
          <w:szCs w:val="24"/>
          <w:u w:val="single"/>
        </w:rPr>
        <w:t>:</w:t>
      </w:r>
    </w:p>
    <w:p w:rsidR="0051348B" w:rsidRDefault="0051348B" w:rsidP="0051348B">
      <w:pPr>
        <w:spacing w:after="120"/>
        <w:ind w:left="567"/>
        <w:jc w:val="both"/>
        <w:rPr>
          <w:rFonts w:ascii="Arial" w:hAnsi="Arial" w:cs="Arial"/>
          <w:sz w:val="24"/>
          <w:szCs w:val="24"/>
        </w:rPr>
      </w:pPr>
      <w:r w:rsidRPr="0051348B">
        <w:rPr>
          <w:rFonts w:ascii="Arial" w:hAnsi="Arial" w:cs="Arial"/>
          <w:sz w:val="24"/>
          <w:szCs w:val="24"/>
        </w:rPr>
        <w:t xml:space="preserve">Příjemce se zavazuje na účel uvedený v čl. I odst. 2 a 4 této smlouvy vynaložit z vlastních a jiných zdrojů částku nejméně ve výši …….. Kč (slovy …. </w:t>
      </w:r>
      <w:proofErr w:type="gramStart"/>
      <w:r w:rsidRPr="0051348B">
        <w:rPr>
          <w:rFonts w:ascii="Arial" w:hAnsi="Arial" w:cs="Arial"/>
          <w:sz w:val="24"/>
          <w:szCs w:val="24"/>
        </w:rPr>
        <w:t>korun</w:t>
      </w:r>
      <w:proofErr w:type="gramEnd"/>
      <w:r w:rsidRPr="0051348B">
        <w:rPr>
          <w:rFonts w:ascii="Arial" w:hAnsi="Arial" w:cs="Arial"/>
          <w:sz w:val="24"/>
          <w:szCs w:val="24"/>
        </w:rPr>
        <w:t xml:space="preserve"> českých) </w:t>
      </w:r>
      <w:r w:rsidRPr="009A2618">
        <w:rPr>
          <w:rFonts w:ascii="Arial" w:hAnsi="Arial" w:cs="Arial"/>
          <w:i/>
          <w:sz w:val="24"/>
          <w:szCs w:val="24"/>
        </w:rPr>
        <w:t>(zde bude uvedena částka ve výši poloviny celkových předpokládaných nákladů dle žádosti)</w:t>
      </w:r>
      <w:r w:rsidRPr="0051348B">
        <w:rPr>
          <w:rFonts w:ascii="Arial" w:hAnsi="Arial" w:cs="Arial"/>
          <w:sz w:val="24"/>
          <w:szCs w:val="24"/>
        </w:rPr>
        <w:t>. Budou-li celkové skutečné náklady vynaložené na účel uvedený v čl. I odst. 2 a 4 této smlouvy nižší než ………</w:t>
      </w:r>
      <w:proofErr w:type="gramStart"/>
      <w:r w:rsidRPr="0051348B">
        <w:rPr>
          <w:rFonts w:ascii="Arial" w:hAnsi="Arial" w:cs="Arial"/>
          <w:sz w:val="24"/>
          <w:szCs w:val="24"/>
        </w:rPr>
        <w:t>….. Kč</w:t>
      </w:r>
      <w:proofErr w:type="gramEnd"/>
      <w:r w:rsidRPr="0051348B">
        <w:rPr>
          <w:rFonts w:ascii="Arial" w:hAnsi="Arial" w:cs="Arial"/>
          <w:sz w:val="24"/>
          <w:szCs w:val="24"/>
        </w:rPr>
        <w:t xml:space="preserve"> (slovy: ….. korun českých) </w:t>
      </w:r>
      <w:r w:rsidRPr="009A2618">
        <w:rPr>
          <w:rFonts w:ascii="Arial" w:hAnsi="Arial" w:cs="Arial"/>
          <w:i/>
          <w:sz w:val="24"/>
          <w:szCs w:val="24"/>
        </w:rPr>
        <w:t xml:space="preserve">(zde bude uvedena částka ve výši součtu částky poskytované dotace dle čl. I odst. 1 této </w:t>
      </w:r>
      <w:r w:rsidRPr="009A2618">
        <w:rPr>
          <w:rFonts w:ascii="Arial" w:hAnsi="Arial" w:cs="Arial"/>
          <w:i/>
          <w:sz w:val="24"/>
          <w:szCs w:val="24"/>
        </w:rPr>
        <w:lastRenderedPageBreak/>
        <w:t>smlouvy a částky stanovené spoluúčasti příjemce dle předchozí věty)</w:t>
      </w:r>
      <w:r w:rsidRPr="0051348B">
        <w:rPr>
          <w:rFonts w:ascii="Arial" w:hAnsi="Arial" w:cs="Arial"/>
          <w:sz w:val="24"/>
          <w:szCs w:val="24"/>
        </w:rPr>
        <w:t>,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jiných ÚSC, sponzorské dary apod. Akce nesmí být zisková.</w:t>
      </w:r>
    </w:p>
    <w:p w:rsidR="00FB7546" w:rsidRPr="00FB7546" w:rsidRDefault="00FB7546" w:rsidP="008C5D66">
      <w:pPr>
        <w:numPr>
          <w:ilvl w:val="0"/>
          <w:numId w:val="9"/>
        </w:numPr>
        <w:spacing w:after="120"/>
        <w:jc w:val="both"/>
        <w:rPr>
          <w:rFonts w:ascii="Arial" w:hAnsi="Arial" w:cs="Arial"/>
          <w:sz w:val="24"/>
          <w:szCs w:val="24"/>
        </w:rPr>
      </w:pPr>
      <w:r w:rsidRPr="00FB7546">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FB7546" w:rsidRPr="00FB7546" w:rsidRDefault="00FB7546" w:rsidP="008C5D66">
      <w:pPr>
        <w:numPr>
          <w:ilvl w:val="0"/>
          <w:numId w:val="9"/>
        </w:numPr>
        <w:tabs>
          <w:tab w:val="left" w:pos="540"/>
        </w:tabs>
        <w:spacing w:after="120"/>
        <w:jc w:val="both"/>
        <w:rPr>
          <w:rFonts w:ascii="Arial" w:hAnsi="Arial" w:cs="Arial"/>
          <w:sz w:val="24"/>
          <w:szCs w:val="24"/>
        </w:rPr>
      </w:pPr>
      <w:r w:rsidRPr="00FB7546">
        <w:rPr>
          <w:rFonts w:ascii="Arial" w:hAnsi="Arial" w:cs="Arial"/>
          <w:sz w:val="24"/>
          <w:szCs w:val="24"/>
        </w:rPr>
        <w:t xml:space="preserve">Příjemce je povinen nejpozději do 15. 12. 2016 předložit poskytovateli vyúčtování poskytnuté dotace (dále jen „vyúčtování“). </w:t>
      </w:r>
    </w:p>
    <w:p w:rsidR="00FB7546" w:rsidRPr="00FB7546" w:rsidRDefault="00FB7546" w:rsidP="00FB7546">
      <w:pPr>
        <w:tabs>
          <w:tab w:val="left" w:pos="540"/>
        </w:tabs>
        <w:spacing w:after="120"/>
        <w:ind w:left="540"/>
        <w:jc w:val="both"/>
        <w:rPr>
          <w:rFonts w:ascii="Arial" w:hAnsi="Arial" w:cs="Arial"/>
          <w:sz w:val="24"/>
          <w:szCs w:val="24"/>
        </w:rPr>
      </w:pPr>
      <w:r w:rsidRPr="00FB7546">
        <w:rPr>
          <w:rFonts w:ascii="Arial" w:hAnsi="Arial" w:cs="Arial"/>
          <w:sz w:val="24"/>
          <w:szCs w:val="24"/>
        </w:rPr>
        <w:t>Vyúčtování musí obsahovat:</w:t>
      </w:r>
    </w:p>
    <w:p w:rsidR="00FB7546" w:rsidRPr="00FB7546" w:rsidRDefault="00FB7546" w:rsidP="00FB7546">
      <w:pPr>
        <w:spacing w:after="120"/>
        <w:ind w:left="1287" w:hanging="720"/>
        <w:jc w:val="both"/>
        <w:rPr>
          <w:rFonts w:ascii="Arial" w:hAnsi="Arial" w:cs="Arial"/>
          <w:sz w:val="24"/>
          <w:szCs w:val="24"/>
        </w:rPr>
      </w:pPr>
      <w:proofErr w:type="gramStart"/>
      <w:r w:rsidRPr="00FB7546">
        <w:rPr>
          <w:rFonts w:ascii="Arial" w:hAnsi="Arial" w:cs="Arial"/>
          <w:sz w:val="24"/>
          <w:szCs w:val="24"/>
        </w:rPr>
        <w:t>4.1</w:t>
      </w:r>
      <w:proofErr w:type="gramEnd"/>
      <w:r w:rsidRPr="00FB7546">
        <w:rPr>
          <w:rFonts w:ascii="Arial" w:hAnsi="Arial" w:cs="Arial"/>
          <w:sz w:val="24"/>
          <w:szCs w:val="24"/>
        </w:rPr>
        <w:t>.</w:t>
      </w:r>
      <w:r w:rsidRPr="00FB7546">
        <w:rPr>
          <w:rFonts w:ascii="Arial" w:hAnsi="Arial" w:cs="Arial"/>
          <w:sz w:val="24"/>
          <w:szCs w:val="24"/>
        </w:rPr>
        <w:tab/>
      </w:r>
      <w:r w:rsidRPr="003A49A3">
        <w:rPr>
          <w:rFonts w:ascii="Arial" w:hAnsi="Arial" w:cs="Arial"/>
          <w:sz w:val="24"/>
          <w:szCs w:val="24"/>
        </w:rPr>
        <w:t xml:space="preserve">soupis výdajů hrazených z poskytnuté dotace v rozsahu uvedeném v příloze č. 1 „Finanční vyúčtování </w:t>
      </w:r>
      <w:r w:rsidR="0051348B" w:rsidRPr="003A49A3">
        <w:rPr>
          <w:rFonts w:ascii="Arial" w:hAnsi="Arial" w:cs="Arial"/>
          <w:sz w:val="24"/>
          <w:szCs w:val="24"/>
        </w:rPr>
        <w:t>dotace poskytnuté v roce 2016</w:t>
      </w:r>
      <w:r w:rsidRPr="003A49A3">
        <w:rPr>
          <w:rFonts w:ascii="Arial" w:hAnsi="Arial" w:cs="Arial"/>
          <w:sz w:val="24"/>
          <w:szCs w:val="24"/>
        </w:rPr>
        <w:t xml:space="preserve">“. </w:t>
      </w:r>
      <w:r w:rsidRPr="003A49A3">
        <w:rPr>
          <w:rFonts w:ascii="Arial" w:hAnsi="Arial" w:cs="Arial"/>
          <w:b/>
          <w:sz w:val="24"/>
          <w:szCs w:val="24"/>
        </w:rPr>
        <w:t xml:space="preserve">Příloha č. 1 je pro příjemce k dispozici v elektronické formě na webu OK </w:t>
      </w:r>
      <w:hyperlink r:id="rId10" w:history="1">
        <w:r w:rsidRPr="003A49A3">
          <w:rPr>
            <w:rFonts w:ascii="Arial" w:hAnsi="Arial" w:cs="Arial"/>
            <w:b/>
            <w:bCs/>
            <w:sz w:val="24"/>
            <w:szCs w:val="24"/>
            <w:u w:val="single"/>
          </w:rPr>
          <w:t>https://www.kr-olomoucky.cz/vyuctovani-prispevku-dotace-cl-3424.html</w:t>
        </w:r>
      </w:hyperlink>
      <w:r w:rsidRPr="003A49A3">
        <w:rPr>
          <w:rFonts w:ascii="Arial" w:hAnsi="Arial" w:cs="Arial"/>
          <w:sz w:val="24"/>
          <w:szCs w:val="24"/>
        </w:rPr>
        <w:t xml:space="preserve">, </w:t>
      </w:r>
      <w:r w:rsidRPr="00FB7546">
        <w:rPr>
          <w:rFonts w:ascii="Arial" w:hAnsi="Arial" w:cs="Arial"/>
          <w:sz w:val="24"/>
          <w:szCs w:val="24"/>
        </w:rPr>
        <w:t>Soupis výdajů dle tohoto ustanovení doloží př</w:t>
      </w:r>
      <w:r w:rsidR="008A25E7">
        <w:rPr>
          <w:rFonts w:ascii="Arial" w:hAnsi="Arial" w:cs="Arial"/>
          <w:sz w:val="24"/>
          <w:szCs w:val="24"/>
        </w:rPr>
        <w:t>íjemce čestným prohlášením, že</w:t>
      </w:r>
      <w:r w:rsidRPr="00FB7546">
        <w:rPr>
          <w:rFonts w:ascii="Arial" w:hAnsi="Arial" w:cs="Arial"/>
          <w:sz w:val="24"/>
          <w:szCs w:val="24"/>
        </w:rPr>
        <w:t xml:space="preserve"> celkové uskutečněné výdaje uvedené v soupisu jsou pravdivé a úplné.</w:t>
      </w:r>
    </w:p>
    <w:p w:rsidR="00FB7546" w:rsidRPr="00FB7546" w:rsidRDefault="00FB7546" w:rsidP="00FB7546">
      <w:pPr>
        <w:spacing w:after="120"/>
        <w:ind w:left="1287" w:hanging="720"/>
        <w:jc w:val="both"/>
        <w:rPr>
          <w:rFonts w:ascii="Arial" w:hAnsi="Arial" w:cs="Arial"/>
          <w:sz w:val="24"/>
          <w:szCs w:val="24"/>
        </w:rPr>
      </w:pPr>
      <w:proofErr w:type="gramStart"/>
      <w:r w:rsidRPr="00FB7546">
        <w:rPr>
          <w:rFonts w:ascii="Arial" w:hAnsi="Arial" w:cs="Arial"/>
          <w:sz w:val="24"/>
          <w:szCs w:val="24"/>
        </w:rPr>
        <w:t>4.2</w:t>
      </w:r>
      <w:proofErr w:type="gramEnd"/>
      <w:r w:rsidRPr="00FB7546">
        <w:rPr>
          <w:rFonts w:ascii="Arial" w:hAnsi="Arial" w:cs="Arial"/>
          <w:sz w:val="24"/>
          <w:szCs w:val="24"/>
        </w:rPr>
        <w:t>.</w:t>
      </w:r>
      <w:r w:rsidRPr="00FB7546">
        <w:rPr>
          <w:rFonts w:ascii="Arial" w:hAnsi="Arial" w:cs="Arial"/>
          <w:sz w:val="24"/>
          <w:szCs w:val="24"/>
        </w:rPr>
        <w:tab/>
        <w:t>soupis výdajů hrazených z poskytnuté dotace na akci, na jejíž realizaci byla posk</w:t>
      </w:r>
      <w:r w:rsidR="0051348B">
        <w:rPr>
          <w:rFonts w:ascii="Arial" w:hAnsi="Arial" w:cs="Arial"/>
          <w:sz w:val="24"/>
          <w:szCs w:val="24"/>
        </w:rPr>
        <w:t>ytnuta dotace dle této smlouvy bude</w:t>
      </w:r>
      <w:r w:rsidRPr="00FB7546">
        <w:rPr>
          <w:rFonts w:ascii="Arial" w:hAnsi="Arial" w:cs="Arial"/>
          <w:sz w:val="24"/>
          <w:szCs w:val="24"/>
        </w:rPr>
        <w:t xml:space="preserve"> doložen:</w:t>
      </w:r>
    </w:p>
    <w:p w:rsidR="00FB7546" w:rsidRPr="00FB7546" w:rsidRDefault="00FB7546" w:rsidP="008C5D66">
      <w:pPr>
        <w:numPr>
          <w:ilvl w:val="0"/>
          <w:numId w:val="8"/>
        </w:numPr>
        <w:spacing w:after="120"/>
        <w:jc w:val="both"/>
        <w:rPr>
          <w:rFonts w:ascii="Arial" w:hAnsi="Arial" w:cs="Arial"/>
          <w:sz w:val="24"/>
          <w:szCs w:val="24"/>
        </w:rPr>
      </w:pPr>
      <w:r w:rsidRPr="00FB7546">
        <w:rPr>
          <w:rFonts w:ascii="Arial" w:hAnsi="Arial" w:cs="Arial"/>
          <w:sz w:val="24"/>
          <w:szCs w:val="24"/>
        </w:rPr>
        <w:t>fotokopiemi faktur s podrobným rozpisem dodávky (případně dodacím listem), popřípadě jiných účetních dokladů včetně příloh, prokazujících vynaložení výdajů,</w:t>
      </w:r>
    </w:p>
    <w:p w:rsidR="00FB7546" w:rsidRPr="00FB7546" w:rsidRDefault="00FB7546" w:rsidP="008C5D66">
      <w:pPr>
        <w:numPr>
          <w:ilvl w:val="0"/>
          <w:numId w:val="8"/>
        </w:numPr>
        <w:spacing w:after="120"/>
        <w:jc w:val="both"/>
        <w:rPr>
          <w:rFonts w:ascii="Arial" w:hAnsi="Arial" w:cs="Arial"/>
          <w:sz w:val="24"/>
          <w:szCs w:val="24"/>
        </w:rPr>
      </w:pPr>
      <w:r w:rsidRPr="00FB7546">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FB7546" w:rsidRPr="00FB7546" w:rsidRDefault="00FB7546" w:rsidP="008C5D66">
      <w:pPr>
        <w:numPr>
          <w:ilvl w:val="0"/>
          <w:numId w:val="8"/>
        </w:numPr>
        <w:spacing w:after="120"/>
        <w:jc w:val="both"/>
        <w:rPr>
          <w:rFonts w:ascii="Arial" w:hAnsi="Arial" w:cs="Arial"/>
          <w:sz w:val="24"/>
          <w:szCs w:val="24"/>
        </w:rPr>
      </w:pPr>
      <w:r w:rsidRPr="00FB7546">
        <w:rPr>
          <w:rFonts w:ascii="Arial" w:hAnsi="Arial" w:cs="Arial"/>
          <w:sz w:val="24"/>
          <w:szCs w:val="24"/>
        </w:rPr>
        <w:t>fotokopiemi všech výpisů z bankovního účtu, které dokládají úhradu předložených faktur, s vyznačením dotčených plateb,</w:t>
      </w:r>
    </w:p>
    <w:p w:rsidR="00FB7546" w:rsidRPr="00FB7546" w:rsidRDefault="00FB7546" w:rsidP="008C5D66">
      <w:pPr>
        <w:numPr>
          <w:ilvl w:val="0"/>
          <w:numId w:val="8"/>
        </w:numPr>
        <w:spacing w:after="120"/>
        <w:jc w:val="both"/>
        <w:rPr>
          <w:rFonts w:ascii="Arial" w:hAnsi="Arial" w:cs="Arial"/>
          <w:sz w:val="24"/>
          <w:szCs w:val="24"/>
        </w:rPr>
      </w:pPr>
      <w:r w:rsidRPr="00FB7546">
        <w:rPr>
          <w:rFonts w:ascii="Arial" w:hAnsi="Arial" w:cs="Arial"/>
          <w:sz w:val="24"/>
          <w:szCs w:val="24"/>
        </w:rPr>
        <w:t>čestným prohlášením, že fotokopie předaných dokladů jsou shodné s originály a výdaje uvedené v soupisu jsou shodné se záznamy v účetnictví příjemce.</w:t>
      </w:r>
    </w:p>
    <w:p w:rsidR="00FB7546" w:rsidRPr="00FB7546" w:rsidRDefault="00FB7546" w:rsidP="00FB7546">
      <w:pPr>
        <w:spacing w:after="120"/>
        <w:ind w:left="567"/>
        <w:jc w:val="both"/>
        <w:rPr>
          <w:rFonts w:ascii="Arial" w:hAnsi="Arial" w:cs="Arial"/>
          <w:i/>
          <w:sz w:val="24"/>
          <w:szCs w:val="24"/>
        </w:rPr>
      </w:pPr>
      <w:r w:rsidRPr="00FB7546">
        <w:rPr>
          <w:rFonts w:ascii="Arial" w:hAnsi="Arial" w:cs="Arial"/>
          <w:sz w:val="24"/>
          <w:szCs w:val="24"/>
        </w:rPr>
        <w:t xml:space="preserve">Společně s vyúčtováním příjemce předloží poskytovateli závěrečnou zprávu v listinné i elektronické podobě. Závěrečná zpráva musí obsahovat popis, zhodnocení a fotodokumentaci akce, dále pak zdůvodnění oprávněnosti použití poskytnuté dotace v </w:t>
      </w:r>
      <w:proofErr w:type="gramStart"/>
      <w:r w:rsidRPr="00FB7546">
        <w:rPr>
          <w:rFonts w:ascii="Arial" w:hAnsi="Arial" w:cs="Arial"/>
          <w:sz w:val="24"/>
          <w:szCs w:val="24"/>
        </w:rPr>
        <w:t>souladu  s čl.</w:t>
      </w:r>
      <w:proofErr w:type="gramEnd"/>
      <w:r w:rsidRPr="00FB7546">
        <w:rPr>
          <w:rFonts w:ascii="Arial" w:hAnsi="Arial" w:cs="Arial"/>
          <w:sz w:val="24"/>
          <w:szCs w:val="24"/>
        </w:rPr>
        <w:t xml:space="preserve"> I odst. 2. a 4. a čl. II. odst. 1 této smlouvy. Spolu se závěrečnou zprávou a vyúčtováním je příjemce povinen předložit poskytovateli také fotodokumentaci dokladující užití loga OK, dle čl. II. odst. 10 smlouvy.</w:t>
      </w:r>
    </w:p>
    <w:p w:rsidR="00FB7546" w:rsidRPr="00FB7546" w:rsidRDefault="00FB7546" w:rsidP="008C5D66">
      <w:pPr>
        <w:numPr>
          <w:ilvl w:val="0"/>
          <w:numId w:val="9"/>
        </w:numPr>
        <w:spacing w:after="120"/>
        <w:jc w:val="both"/>
        <w:rPr>
          <w:rFonts w:ascii="Arial" w:hAnsi="Arial" w:cs="Arial"/>
          <w:i/>
          <w:sz w:val="24"/>
          <w:szCs w:val="24"/>
        </w:rPr>
      </w:pPr>
      <w:r w:rsidRPr="00FB7546">
        <w:rPr>
          <w:rFonts w:ascii="Arial" w:hAnsi="Arial" w:cs="Arial"/>
          <w:sz w:val="24"/>
          <w:szCs w:val="24"/>
        </w:rPr>
        <w:t>V případě, že dotace nebyla použita v celé výši ve lhůtě uvedené v čl. II. odst. 2. této smlouvy,</w:t>
      </w:r>
      <w:r w:rsidR="0051348B">
        <w:rPr>
          <w:rFonts w:ascii="Arial" w:hAnsi="Arial" w:cs="Arial"/>
          <w:sz w:val="24"/>
          <w:szCs w:val="24"/>
        </w:rPr>
        <w:t xml:space="preserve"> nebo v případě, že celkové skutečné náklady vynaložené příjemcem na účel uvedený v čl. I. odst. 2 a 4 této smlouvy byly nižší než </w:t>
      </w:r>
      <w:proofErr w:type="gramStart"/>
      <w:r w:rsidR="0051348B">
        <w:rPr>
          <w:rFonts w:ascii="Arial" w:hAnsi="Arial" w:cs="Arial"/>
          <w:sz w:val="24"/>
          <w:szCs w:val="24"/>
        </w:rPr>
        <w:t>….</w:t>
      </w:r>
      <w:r w:rsidR="008A25E7">
        <w:rPr>
          <w:rFonts w:ascii="Arial" w:hAnsi="Arial" w:cs="Arial"/>
          <w:sz w:val="24"/>
          <w:szCs w:val="24"/>
        </w:rPr>
        <w:t>. Kč</w:t>
      </w:r>
      <w:proofErr w:type="gramEnd"/>
      <w:r w:rsidR="008A25E7">
        <w:rPr>
          <w:rFonts w:ascii="Arial" w:hAnsi="Arial" w:cs="Arial"/>
          <w:sz w:val="24"/>
          <w:szCs w:val="24"/>
        </w:rPr>
        <w:t xml:space="preserve"> (slovy: ….. korun českých)</w:t>
      </w:r>
      <w:r w:rsidRPr="00FB7546">
        <w:rPr>
          <w:rFonts w:ascii="Arial" w:hAnsi="Arial" w:cs="Arial"/>
          <w:sz w:val="24"/>
          <w:szCs w:val="24"/>
        </w:rPr>
        <w:t xml:space="preserve"> je příjemce povinen vrátit nevyčerpanou část dotace na účet poskytovatele </w:t>
      </w:r>
      <w:r w:rsidRPr="00FB7546">
        <w:rPr>
          <w:rFonts w:ascii="Arial" w:hAnsi="Arial" w:cs="Arial"/>
          <w:sz w:val="24"/>
          <w:szCs w:val="24"/>
        </w:rPr>
        <w:lastRenderedPageBreak/>
        <w:t xml:space="preserve">nejpozději do 15 dnů ode dne předložení vyúčtování poskytovateli. Nevrátí-li příjemce nevyčerpanou část dotace v této lhůtě, dopustí se porušení rozpočtové kázně ve smyslu </w:t>
      </w:r>
      <w:proofErr w:type="spellStart"/>
      <w:r w:rsidRPr="00FB7546">
        <w:rPr>
          <w:rFonts w:ascii="Arial" w:hAnsi="Arial" w:cs="Arial"/>
          <w:sz w:val="24"/>
          <w:szCs w:val="24"/>
        </w:rPr>
        <w:t>ust</w:t>
      </w:r>
      <w:proofErr w:type="spellEnd"/>
      <w:r w:rsidRPr="00FB7546">
        <w:rPr>
          <w:rFonts w:ascii="Arial" w:hAnsi="Arial" w:cs="Arial"/>
          <w:sz w:val="24"/>
          <w:szCs w:val="24"/>
        </w:rPr>
        <w:t xml:space="preserve">. § 22 zákona č. 250/2000 Sb., o rozpočtových pravidlech územních rozpočtů, ve znění pozdějších předpisů. </w:t>
      </w:r>
      <w:r w:rsidRPr="00FB7546">
        <w:rPr>
          <w:rFonts w:ascii="Arial" w:hAnsi="Arial" w:cs="Arial"/>
          <w:i/>
          <w:sz w:val="24"/>
          <w:szCs w:val="24"/>
        </w:rPr>
        <w:t xml:space="preserve"> </w:t>
      </w:r>
    </w:p>
    <w:p w:rsidR="00FB7546" w:rsidRPr="00FB7546" w:rsidRDefault="00FB7546" w:rsidP="008C5D66">
      <w:pPr>
        <w:numPr>
          <w:ilvl w:val="0"/>
          <w:numId w:val="9"/>
        </w:numPr>
        <w:spacing w:after="120"/>
        <w:jc w:val="both"/>
        <w:rPr>
          <w:rFonts w:ascii="Arial" w:hAnsi="Arial" w:cs="Arial"/>
          <w:sz w:val="24"/>
          <w:szCs w:val="24"/>
        </w:rPr>
      </w:pPr>
      <w:r w:rsidRPr="00FB7546">
        <w:rPr>
          <w:rFonts w:ascii="Arial" w:hAnsi="Arial" w:cs="Arial"/>
          <w:sz w:val="24"/>
          <w:szCs w:val="24"/>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FB7546">
        <w:rPr>
          <w:rFonts w:ascii="Arial" w:hAnsi="Arial" w:cs="Arial"/>
          <w:sz w:val="24"/>
          <w:szCs w:val="24"/>
        </w:rPr>
        <w:t>ust</w:t>
      </w:r>
      <w:proofErr w:type="spellEnd"/>
      <w:r w:rsidRPr="00FB7546">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FB7546">
        <w:rPr>
          <w:rFonts w:ascii="Arial" w:hAnsi="Arial" w:cs="Arial"/>
          <w:sz w:val="24"/>
          <w:szCs w:val="24"/>
        </w:rPr>
        <w:t>této</w:t>
      </w:r>
      <w:proofErr w:type="gramEnd"/>
      <w:r w:rsidRPr="00FB7546">
        <w:rPr>
          <w:rFonts w:ascii="Arial" w:hAnsi="Arial" w:cs="Arial"/>
          <w:sz w:val="24"/>
          <w:szCs w:val="24"/>
        </w:rPr>
        <w:t xml:space="preserve"> smlouvy, dopustí se příjemce porušení rozpočtové kázně až v případě, že nedoplní nebo neopraví chybné nebo neúplné vyúčtování nebo závěrečnou zprávu ve lhůtě 15 dnů ode dne doručení výzvy poskytovatele.</w:t>
      </w:r>
    </w:p>
    <w:p w:rsidR="00FB7546" w:rsidRPr="00FB7546" w:rsidRDefault="00FB7546" w:rsidP="008C5D66">
      <w:pPr>
        <w:numPr>
          <w:ilvl w:val="0"/>
          <w:numId w:val="9"/>
        </w:numPr>
        <w:spacing w:after="120"/>
        <w:jc w:val="both"/>
        <w:rPr>
          <w:rFonts w:ascii="Arial" w:hAnsi="Arial" w:cs="Arial"/>
          <w:i/>
          <w:iCs/>
          <w:sz w:val="24"/>
          <w:szCs w:val="24"/>
        </w:rPr>
      </w:pPr>
      <w:r w:rsidRPr="00FB7546">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B7546" w:rsidRPr="00FB7546" w:rsidTr="00BE148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b/>
                <w:sz w:val="24"/>
                <w:szCs w:val="24"/>
              </w:rPr>
            </w:pPr>
            <w:r w:rsidRPr="00FB7546">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b/>
                <w:sz w:val="24"/>
                <w:szCs w:val="24"/>
              </w:rPr>
            </w:pPr>
            <w:r w:rsidRPr="00FB7546">
              <w:rPr>
                <w:rFonts w:ascii="Arial" w:eastAsia="Calibri" w:hAnsi="Arial" w:cs="Arial"/>
                <w:b/>
                <w:sz w:val="24"/>
                <w:szCs w:val="24"/>
              </w:rPr>
              <w:t>Výše odvodu v % z celkově poskytnuté dotace</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2%</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bl>
    <w:p w:rsidR="00FB7546" w:rsidRPr="00FB7546" w:rsidRDefault="00FB7546" w:rsidP="00FB7546">
      <w:pPr>
        <w:spacing w:after="120"/>
        <w:ind w:left="567"/>
        <w:rPr>
          <w:rFonts w:ascii="Arial" w:hAnsi="Arial" w:cs="Arial"/>
          <w:iCs/>
          <w:sz w:val="24"/>
          <w:szCs w:val="24"/>
        </w:rPr>
      </w:pPr>
    </w:p>
    <w:p w:rsidR="00FB7546" w:rsidRPr="003A49A3" w:rsidRDefault="00E65A8C" w:rsidP="008C5D66">
      <w:pPr>
        <w:numPr>
          <w:ilvl w:val="0"/>
          <w:numId w:val="9"/>
        </w:numPr>
        <w:spacing w:after="120"/>
        <w:jc w:val="both"/>
        <w:rPr>
          <w:rFonts w:ascii="Arial" w:hAnsi="Arial" w:cs="Arial"/>
          <w:sz w:val="24"/>
          <w:szCs w:val="24"/>
        </w:rPr>
      </w:pPr>
      <w:r w:rsidRPr="003A49A3">
        <w:rPr>
          <w:rFonts w:ascii="Arial" w:hAnsi="Arial" w:cs="Arial"/>
          <w:sz w:val="24"/>
          <w:szCs w:val="24"/>
        </w:rPr>
        <w:t>V případě, že je příjemce dle této smlouvy povinen vrátit dotaci nebo její část, vrátí příjemce dotaci nebo její část na účet</w:t>
      </w:r>
      <w:r w:rsidR="00FB7546" w:rsidRPr="003A49A3">
        <w:rPr>
          <w:rFonts w:ascii="Arial" w:hAnsi="Arial" w:cs="Arial"/>
          <w:sz w:val="24"/>
          <w:szCs w:val="24"/>
        </w:rPr>
        <w:t xml:space="preserve"> poskytovatele č. 27-4228330207/0100. </w:t>
      </w:r>
      <w:r w:rsidR="00FB7546" w:rsidRPr="003A49A3">
        <w:rPr>
          <w:rFonts w:ascii="Arial" w:hAnsi="Arial" w:cs="Arial"/>
          <w:sz w:val="24"/>
          <w:szCs w:val="24"/>
        </w:rPr>
        <w:lastRenderedPageBreak/>
        <w:t>Případný odvod či penále se hradí na účet poskytovatele</w:t>
      </w:r>
      <w:r w:rsidRPr="003A49A3">
        <w:rPr>
          <w:rFonts w:ascii="Arial" w:hAnsi="Arial" w:cs="Arial"/>
          <w:sz w:val="24"/>
          <w:szCs w:val="24"/>
        </w:rPr>
        <w:t xml:space="preserve"> </w:t>
      </w:r>
      <w:r w:rsidR="002D2BF2" w:rsidRPr="003A49A3">
        <w:rPr>
          <w:rFonts w:ascii="Arial" w:hAnsi="Arial" w:cs="Arial"/>
          <w:sz w:val="24"/>
          <w:szCs w:val="24"/>
        </w:rPr>
        <w:t>č. 27-42283</w:t>
      </w:r>
      <w:r w:rsidR="006F24DF" w:rsidRPr="002F15AA">
        <w:rPr>
          <w:rFonts w:ascii="Arial" w:hAnsi="Arial" w:cs="Arial"/>
          <w:sz w:val="24"/>
          <w:szCs w:val="24"/>
        </w:rPr>
        <w:t>2</w:t>
      </w:r>
      <w:r w:rsidR="002D2BF2" w:rsidRPr="003A49A3">
        <w:rPr>
          <w:rFonts w:ascii="Arial" w:hAnsi="Arial" w:cs="Arial"/>
          <w:sz w:val="24"/>
          <w:szCs w:val="24"/>
        </w:rPr>
        <w:t>028</w:t>
      </w:r>
      <w:r w:rsidRPr="003A49A3">
        <w:rPr>
          <w:rFonts w:ascii="Arial" w:hAnsi="Arial" w:cs="Arial"/>
          <w:sz w:val="24"/>
          <w:szCs w:val="24"/>
        </w:rPr>
        <w:t>7/0100</w:t>
      </w:r>
      <w:r w:rsidR="00FB7546" w:rsidRPr="003A49A3">
        <w:rPr>
          <w:rFonts w:ascii="Arial" w:hAnsi="Arial" w:cs="Arial"/>
          <w:sz w:val="24"/>
          <w:szCs w:val="24"/>
        </w:rPr>
        <w:t xml:space="preserve"> na základě vystavené faktury.</w:t>
      </w:r>
      <w:r w:rsidR="00FB7546" w:rsidRPr="003A49A3">
        <w:rPr>
          <w:rFonts w:ascii="Arial" w:eastAsia="Calibri" w:hAnsi="Arial" w:cs="Arial"/>
          <w:sz w:val="24"/>
          <w:szCs w:val="24"/>
        </w:rPr>
        <w:t xml:space="preserve"> </w:t>
      </w:r>
      <w:r w:rsidR="00FB7546" w:rsidRPr="003A49A3">
        <w:rPr>
          <w:rFonts w:ascii="Arial" w:hAnsi="Arial" w:cs="Arial"/>
          <w:i/>
          <w:sz w:val="24"/>
          <w:szCs w:val="24"/>
        </w:rPr>
        <w:t xml:space="preserve">  </w:t>
      </w:r>
    </w:p>
    <w:p w:rsidR="00FB7546" w:rsidRPr="0051348B" w:rsidRDefault="00FB7546" w:rsidP="008C5D66">
      <w:pPr>
        <w:numPr>
          <w:ilvl w:val="0"/>
          <w:numId w:val="9"/>
        </w:numPr>
        <w:tabs>
          <w:tab w:val="num" w:pos="747"/>
        </w:tabs>
        <w:spacing w:after="120"/>
        <w:jc w:val="both"/>
        <w:rPr>
          <w:rFonts w:ascii="Arial" w:hAnsi="Arial" w:cs="Arial"/>
          <w:i/>
          <w:iCs/>
          <w:sz w:val="24"/>
          <w:szCs w:val="24"/>
        </w:rPr>
      </w:pPr>
      <w:r w:rsidRPr="00FB7546">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51348B" w:rsidRPr="003D59BE" w:rsidRDefault="0051348B" w:rsidP="0051348B">
      <w:pPr>
        <w:tabs>
          <w:tab w:val="num" w:pos="747"/>
        </w:tabs>
        <w:spacing w:after="120"/>
        <w:ind w:left="567"/>
        <w:jc w:val="both"/>
        <w:rPr>
          <w:rFonts w:ascii="Arial" w:hAnsi="Arial" w:cs="Arial"/>
          <w:i/>
          <w:iCs/>
          <w:sz w:val="24"/>
          <w:szCs w:val="24"/>
        </w:rPr>
      </w:pPr>
      <w:r>
        <w:rPr>
          <w:rFonts w:ascii="Arial" w:hAnsi="Arial" w:cs="Arial"/>
          <w:iCs/>
          <w:sz w:val="24"/>
          <w:szCs w:val="24"/>
        </w:rPr>
        <w:t xml:space="preserve">Příjemce </w:t>
      </w:r>
      <w:r w:rsidRPr="003D59BE">
        <w:rPr>
          <w:rFonts w:ascii="Arial" w:hAnsi="Arial" w:cs="Arial"/>
          <w:bCs/>
          <w:sz w:val="24"/>
          <w:szCs w:val="24"/>
        </w:rPr>
        <w:t>je povinen po dobu minimálně jednoho roku</w:t>
      </w:r>
      <w:r w:rsidRPr="003D59BE">
        <w:rPr>
          <w:rFonts w:ascii="Arial" w:hAnsi="Arial" w:cs="Arial"/>
          <w:i/>
          <w:sz w:val="24"/>
          <w:szCs w:val="24"/>
        </w:rPr>
        <w:t xml:space="preserve"> </w:t>
      </w:r>
      <w:r w:rsidRPr="003D59BE">
        <w:rPr>
          <w:rFonts w:ascii="Arial" w:hAnsi="Arial" w:cs="Arial"/>
          <w:bCs/>
          <w:sz w:val="24"/>
          <w:szCs w:val="24"/>
        </w:rPr>
        <w:t>ode dne platnosti a účinnosti této smlouvy provozovat podporované aktivity</w:t>
      </w:r>
      <w:r w:rsidRPr="003D59BE">
        <w:rPr>
          <w:rFonts w:ascii="Arial" w:hAnsi="Arial" w:cs="Arial"/>
          <w:i/>
          <w:color w:val="0070C0"/>
          <w:sz w:val="24"/>
          <w:szCs w:val="24"/>
        </w:rPr>
        <w:t xml:space="preserve"> </w:t>
      </w:r>
      <w:r w:rsidRPr="003D59BE">
        <w:rPr>
          <w:rFonts w:ascii="Arial" w:hAnsi="Arial" w:cs="Arial"/>
          <w:bCs/>
          <w:sz w:val="24"/>
          <w:szCs w:val="24"/>
        </w:rPr>
        <w:t>a neukončit je ani nepřerušit je bez vědomí a písemného souhlasu poskytovatele a bude nakládat s veškerým majetkem získaným nebo zhodnoceným</w:t>
      </w:r>
      <w:r>
        <w:rPr>
          <w:rFonts w:ascii="Arial" w:hAnsi="Arial" w:cs="Arial"/>
          <w:bCs/>
          <w:sz w:val="24"/>
          <w:szCs w:val="24"/>
        </w:rPr>
        <w:t>, byť i jen částečně, z dotace</w:t>
      </w:r>
      <w:r w:rsidRPr="003D59BE">
        <w:rPr>
          <w:rFonts w:ascii="Arial" w:hAnsi="Arial" w:cs="Arial"/>
          <w:bCs/>
          <w:sz w:val="24"/>
          <w:szCs w:val="24"/>
        </w:rPr>
        <w:t xml:space="preserve">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w:t>
      </w:r>
      <w:r>
        <w:rPr>
          <w:rFonts w:ascii="Arial" w:hAnsi="Arial" w:cs="Arial"/>
          <w:bCs/>
          <w:sz w:val="24"/>
          <w:szCs w:val="24"/>
        </w:rPr>
        <w:t>ztahu k financování akce podle této smlouvy</w:t>
      </w:r>
      <w:r w:rsidRPr="003D59BE">
        <w:rPr>
          <w:rFonts w:ascii="Arial" w:hAnsi="Arial" w:cs="Arial"/>
          <w:bCs/>
          <w:sz w:val="24"/>
          <w:szCs w:val="24"/>
        </w:rPr>
        <w:t>).</w:t>
      </w:r>
    </w:p>
    <w:p w:rsidR="00FB7546" w:rsidRPr="00FB7546" w:rsidRDefault="00FB7546" w:rsidP="008C5D66">
      <w:pPr>
        <w:numPr>
          <w:ilvl w:val="0"/>
          <w:numId w:val="9"/>
        </w:numPr>
        <w:spacing w:after="120"/>
        <w:jc w:val="both"/>
        <w:rPr>
          <w:rFonts w:ascii="Arial" w:hAnsi="Arial" w:cs="Arial"/>
          <w:sz w:val="24"/>
          <w:szCs w:val="24"/>
        </w:rPr>
      </w:pPr>
      <w:r w:rsidRPr="00FB7546">
        <w:rPr>
          <w:rFonts w:ascii="Arial" w:hAnsi="Arial" w:cs="Arial"/>
          <w:sz w:val="24"/>
          <w:szCs w:val="24"/>
        </w:rPr>
        <w:t xml:space="preserve">Příjemce je povinen označit propagační materiály vzniklé z této dotace logem Olomouckého kraje. Současně je příjemce povinen uvádět, že se akce koná za finanční spoluúčasti poskytovatele, a to po dobu přípravy a realizace akce při kontaktu s médii, na svých případných webových stránkách a při propagaci svých aktivit. </w:t>
      </w:r>
    </w:p>
    <w:p w:rsidR="00FB7546" w:rsidRPr="00FB7546" w:rsidRDefault="00FB7546" w:rsidP="008C5D66">
      <w:pPr>
        <w:numPr>
          <w:ilvl w:val="0"/>
          <w:numId w:val="9"/>
        </w:numPr>
        <w:spacing w:after="120"/>
        <w:jc w:val="both"/>
        <w:rPr>
          <w:rFonts w:ascii="Arial" w:hAnsi="Arial" w:cs="Arial"/>
          <w:sz w:val="24"/>
          <w:szCs w:val="24"/>
        </w:rPr>
      </w:pPr>
      <w:r w:rsidRPr="00FB7546">
        <w:rPr>
          <w:rFonts w:ascii="Arial" w:hAnsi="Arial" w:cs="Arial"/>
          <w:sz w:val="24"/>
          <w:szCs w:val="24"/>
        </w:rPr>
        <w:t>Poskytovatel uděluje příjemci souhlas s bezúplatným užitím loga Olomouckého kraje způsobem a v rozsahu uvedeném v čl. II. odst. 10 této smlouvy.</w:t>
      </w:r>
    </w:p>
    <w:p w:rsidR="00FB7546" w:rsidRPr="0051348B" w:rsidRDefault="00FB7546" w:rsidP="008C5D66">
      <w:pPr>
        <w:numPr>
          <w:ilvl w:val="0"/>
          <w:numId w:val="9"/>
        </w:numPr>
        <w:spacing w:after="120"/>
        <w:jc w:val="both"/>
        <w:rPr>
          <w:rFonts w:ascii="Arial" w:hAnsi="Arial" w:cs="Arial"/>
          <w:i/>
          <w:iCs/>
          <w:sz w:val="24"/>
          <w:szCs w:val="24"/>
        </w:rPr>
      </w:pPr>
      <w:r w:rsidRPr="00FB7546">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rsidR="0051348B" w:rsidRPr="00FB7546" w:rsidRDefault="0051348B" w:rsidP="0051348B">
      <w:pPr>
        <w:numPr>
          <w:ilvl w:val="0"/>
          <w:numId w:val="9"/>
        </w:numPr>
        <w:spacing w:after="120"/>
        <w:jc w:val="both"/>
        <w:rPr>
          <w:rFonts w:ascii="Arial" w:hAnsi="Arial" w:cs="Arial"/>
          <w:i/>
          <w:iCs/>
          <w:sz w:val="24"/>
          <w:szCs w:val="24"/>
        </w:rPr>
      </w:pPr>
      <w:r>
        <w:rPr>
          <w:rFonts w:ascii="Arial" w:hAnsi="Arial" w:cs="Arial"/>
          <w:sz w:val="24"/>
          <w:szCs w:val="24"/>
        </w:rPr>
        <w:t xml:space="preserve">Příjemce prohlašuje, </w:t>
      </w:r>
      <w:r w:rsidRPr="0051348B">
        <w:rPr>
          <w:rFonts w:ascii="Arial" w:hAnsi="Arial" w:cs="Arial"/>
          <w:sz w:val="24"/>
          <w:szCs w:val="24"/>
        </w:rPr>
        <w:t xml:space="preserve">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proofErr w:type="gramStart"/>
      <w:r w:rsidRPr="0051348B">
        <w:rPr>
          <w:rFonts w:ascii="Arial" w:hAnsi="Arial" w:cs="Arial"/>
          <w:sz w:val="24"/>
          <w:szCs w:val="24"/>
        </w:rPr>
        <w:t>subjektům  je</w:t>
      </w:r>
      <w:proofErr w:type="gramEnd"/>
      <w:r w:rsidRPr="0051348B">
        <w:rPr>
          <w:rFonts w:ascii="Arial" w:hAnsi="Arial" w:cs="Arial"/>
          <w:sz w:val="24"/>
          <w:szCs w:val="24"/>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51348B">
        <w:rPr>
          <w:rFonts w:ascii="Arial" w:hAnsi="Arial" w:cs="Arial"/>
          <w:sz w:val="24"/>
          <w:szCs w:val="24"/>
        </w:rPr>
        <w:t>ust</w:t>
      </w:r>
      <w:proofErr w:type="spellEnd"/>
      <w:r w:rsidRPr="0051348B">
        <w:rPr>
          <w:rFonts w:ascii="Arial" w:hAnsi="Arial" w:cs="Arial"/>
          <w:sz w:val="24"/>
          <w:szCs w:val="24"/>
        </w:rPr>
        <w:t>. § 22 zákona č. 250/2000 Sb., o rozpočtových pravidlech územních rozpočtů, ve znění pozdějších předpisů.</w:t>
      </w:r>
    </w:p>
    <w:p w:rsidR="00FB7546" w:rsidRPr="00FB7546" w:rsidRDefault="00FB7546" w:rsidP="00FB7546">
      <w:pPr>
        <w:spacing w:before="360" w:after="360"/>
        <w:jc w:val="center"/>
        <w:outlineLvl w:val="0"/>
        <w:rPr>
          <w:rFonts w:ascii="Arial" w:hAnsi="Arial" w:cs="Arial"/>
          <w:b/>
          <w:bCs/>
          <w:sz w:val="24"/>
          <w:szCs w:val="24"/>
        </w:rPr>
      </w:pPr>
      <w:r w:rsidRPr="00FB7546">
        <w:rPr>
          <w:rFonts w:ascii="Arial" w:hAnsi="Arial" w:cs="Arial"/>
          <w:b/>
          <w:bCs/>
          <w:sz w:val="24"/>
          <w:szCs w:val="24"/>
        </w:rPr>
        <w:t>III.</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FB7546">
        <w:rPr>
          <w:rFonts w:ascii="Arial" w:hAnsi="Arial" w:cs="Arial"/>
          <w:sz w:val="24"/>
          <w:szCs w:val="24"/>
        </w:rPr>
        <w:t>minimis</w:t>
      </w:r>
      <w:proofErr w:type="spellEnd"/>
      <w:r w:rsidRPr="00FB7546">
        <w:rPr>
          <w:rFonts w:ascii="Arial" w:hAnsi="Arial" w:cs="Arial"/>
          <w:sz w:val="24"/>
          <w:szCs w:val="24"/>
        </w:rPr>
        <w:t xml:space="preserve">, které bylo zveřejněno v Úředním věstníku Evropské unie č. L 352/1 dne 24. prosince 2013. </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FB7546">
        <w:rPr>
          <w:rFonts w:ascii="Arial" w:hAnsi="Arial" w:cs="Arial"/>
          <w:sz w:val="24"/>
          <w:szCs w:val="24"/>
        </w:rPr>
        <w:t>minimis</w:t>
      </w:r>
      <w:proofErr w:type="spellEnd"/>
      <w:r w:rsidRPr="00FB7546">
        <w:rPr>
          <w:rFonts w:ascii="Arial" w:hAnsi="Arial" w:cs="Arial"/>
          <w:sz w:val="24"/>
          <w:szCs w:val="24"/>
        </w:rPr>
        <w:t xml:space="preserve"> (uveřejněno v úředním vě</w:t>
      </w:r>
      <w:r w:rsidR="006708F6">
        <w:rPr>
          <w:rFonts w:ascii="Arial" w:hAnsi="Arial" w:cs="Arial"/>
          <w:sz w:val="24"/>
          <w:szCs w:val="24"/>
        </w:rPr>
        <w:t>s</w:t>
      </w:r>
      <w:r w:rsidRPr="00FB7546">
        <w:rPr>
          <w:rFonts w:ascii="Arial" w:hAnsi="Arial" w:cs="Arial"/>
          <w:sz w:val="24"/>
          <w:szCs w:val="24"/>
        </w:rPr>
        <w:t>tníku EU dne 24. 12. 2013 č. L 352/1), včetně uvedení identifikace subjektů, s nimiž jeden podnik tvoří, a ke dni uzavření této smlouvy nedošlo ke změně těchto sdělených údajů.</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sidRPr="00FB7546">
        <w:rPr>
          <w:rFonts w:ascii="Arial" w:hAnsi="Arial" w:cs="Arial"/>
          <w:sz w:val="24"/>
          <w:szCs w:val="24"/>
        </w:rPr>
        <w:t>minimis</w:t>
      </w:r>
      <w:proofErr w:type="spellEnd"/>
      <w:r w:rsidRPr="00FB7546">
        <w:rPr>
          <w:rFonts w:ascii="Arial" w:hAnsi="Arial" w:cs="Arial"/>
          <w:sz w:val="24"/>
          <w:szCs w:val="24"/>
        </w:rPr>
        <w:t xml:space="preserve"> poskytnutou dle této smlouvy rozdělit v Centrálním registru podpor malého rozsahu. </w:t>
      </w:r>
    </w:p>
    <w:p w:rsidR="00FB7546" w:rsidRDefault="00FB7546" w:rsidP="0051348B">
      <w:pPr>
        <w:numPr>
          <w:ilvl w:val="0"/>
          <w:numId w:val="3"/>
        </w:numPr>
        <w:contextualSpacing/>
        <w:jc w:val="both"/>
        <w:rPr>
          <w:rFonts w:ascii="Arial" w:hAnsi="Arial" w:cs="Arial"/>
          <w:sz w:val="24"/>
          <w:szCs w:val="24"/>
        </w:rPr>
      </w:pPr>
      <w:r w:rsidRPr="00FB7546">
        <w:rPr>
          <w:rFonts w:ascii="Arial" w:hAnsi="Arial" w:cs="Arial"/>
          <w:sz w:val="24"/>
          <w:szCs w:val="24"/>
        </w:rPr>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 </w:t>
      </w:r>
    </w:p>
    <w:p w:rsidR="00FB7546" w:rsidRPr="00FB7546" w:rsidRDefault="00FB7546" w:rsidP="0051348B">
      <w:pPr>
        <w:numPr>
          <w:ilvl w:val="0"/>
          <w:numId w:val="3"/>
        </w:numPr>
        <w:spacing w:before="120" w:after="120"/>
        <w:jc w:val="both"/>
        <w:rPr>
          <w:rFonts w:ascii="Arial" w:hAnsi="Arial" w:cs="Arial"/>
          <w:sz w:val="24"/>
          <w:szCs w:val="24"/>
        </w:rPr>
      </w:pPr>
      <w:r w:rsidRPr="00FB7546">
        <w:rPr>
          <w:rFonts w:ascii="Arial" w:hAnsi="Arial" w:cs="Arial"/>
          <w:sz w:val="24"/>
          <w:szCs w:val="24"/>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Tato smlouva nabývá platnosti a účinnosti dnem jejího uzavření.</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Tuto smlouvu lze měnit pouze písemnými vzestupně číslovanými dodatky.</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 xml:space="preserve">Poskytnutí dotace a uzavření této smlouvy bylo schváleno usnesením Zastupitelstva Olomouckého </w:t>
      </w:r>
      <w:proofErr w:type="gramStart"/>
      <w:r w:rsidRPr="00FB7546">
        <w:rPr>
          <w:rFonts w:ascii="Arial" w:hAnsi="Arial" w:cs="Arial"/>
          <w:sz w:val="24"/>
          <w:szCs w:val="24"/>
        </w:rPr>
        <w:t>kraje č ../XX/XX/2016</w:t>
      </w:r>
      <w:proofErr w:type="gramEnd"/>
      <w:r w:rsidRPr="00FB7546">
        <w:rPr>
          <w:rFonts w:ascii="Arial" w:hAnsi="Arial" w:cs="Arial"/>
          <w:sz w:val="24"/>
          <w:szCs w:val="24"/>
        </w:rPr>
        <w:t xml:space="preserve"> ze dne </w:t>
      </w:r>
      <w:proofErr w:type="spellStart"/>
      <w:r w:rsidRPr="00FB7546">
        <w:rPr>
          <w:rFonts w:ascii="Arial" w:hAnsi="Arial" w:cs="Arial"/>
          <w:sz w:val="24"/>
          <w:szCs w:val="24"/>
        </w:rPr>
        <w:t>xx</w:t>
      </w:r>
      <w:proofErr w:type="spellEnd"/>
      <w:r w:rsidRPr="00FB7546">
        <w:rPr>
          <w:rFonts w:ascii="Arial" w:hAnsi="Arial" w:cs="Arial"/>
          <w:sz w:val="24"/>
          <w:szCs w:val="24"/>
        </w:rPr>
        <w:t xml:space="preserve">. </w:t>
      </w:r>
      <w:proofErr w:type="spellStart"/>
      <w:r w:rsidRPr="00FB7546">
        <w:rPr>
          <w:rFonts w:ascii="Arial" w:hAnsi="Arial" w:cs="Arial"/>
          <w:sz w:val="24"/>
          <w:szCs w:val="24"/>
        </w:rPr>
        <w:t>xx</w:t>
      </w:r>
      <w:proofErr w:type="spellEnd"/>
      <w:r w:rsidRPr="00FB7546">
        <w:rPr>
          <w:rFonts w:ascii="Arial" w:hAnsi="Arial" w:cs="Arial"/>
          <w:sz w:val="24"/>
          <w:szCs w:val="24"/>
        </w:rPr>
        <w:t>. 2016</w:t>
      </w:r>
    </w:p>
    <w:p w:rsidR="00FB7546" w:rsidRPr="00FB7546" w:rsidRDefault="00FB7546" w:rsidP="008C5D66">
      <w:pPr>
        <w:numPr>
          <w:ilvl w:val="0"/>
          <w:numId w:val="3"/>
        </w:numPr>
        <w:spacing w:after="120"/>
        <w:jc w:val="both"/>
        <w:rPr>
          <w:rFonts w:ascii="Arial" w:hAnsi="Arial" w:cs="Arial"/>
          <w:sz w:val="24"/>
          <w:szCs w:val="24"/>
        </w:rPr>
      </w:pPr>
      <w:r w:rsidRPr="00FB7546">
        <w:rPr>
          <w:rFonts w:ascii="Arial" w:hAnsi="Arial" w:cs="Arial"/>
          <w:sz w:val="24"/>
          <w:szCs w:val="24"/>
        </w:rPr>
        <w:t>Tato smlouva je sepsána ve 2 vyhotoveních, z nichž každá smluvní strana obdrží 1 vyhotovení.</w:t>
      </w:r>
    </w:p>
    <w:p w:rsidR="00FB7546" w:rsidRPr="00FB7546" w:rsidRDefault="00FB7546" w:rsidP="00FB7546">
      <w:pPr>
        <w:spacing w:before="600" w:after="600"/>
        <w:rPr>
          <w:rFonts w:ascii="Arial" w:hAnsi="Arial" w:cs="Arial"/>
          <w:sz w:val="24"/>
          <w:szCs w:val="24"/>
        </w:rPr>
      </w:pPr>
    </w:p>
    <w:p w:rsidR="00FB7546" w:rsidRPr="00FB7546" w:rsidRDefault="00FB7546" w:rsidP="00FB7546">
      <w:pPr>
        <w:spacing w:before="600" w:after="600"/>
        <w:rPr>
          <w:rFonts w:ascii="Arial" w:hAnsi="Arial" w:cs="Arial"/>
          <w:sz w:val="24"/>
          <w:szCs w:val="24"/>
        </w:rPr>
      </w:pPr>
    </w:p>
    <w:p w:rsidR="00FB7546" w:rsidRPr="00FB7546" w:rsidRDefault="00FB7546" w:rsidP="00FB7546">
      <w:pPr>
        <w:spacing w:before="600" w:after="600"/>
        <w:rPr>
          <w:rFonts w:ascii="Arial" w:hAnsi="Arial" w:cs="Arial"/>
          <w:sz w:val="24"/>
          <w:szCs w:val="24"/>
        </w:rPr>
      </w:pPr>
      <w:r w:rsidRPr="00FB7546">
        <w:rPr>
          <w:rFonts w:ascii="Arial" w:hAnsi="Arial" w:cs="Arial"/>
          <w:sz w:val="24"/>
          <w:szCs w:val="24"/>
        </w:rPr>
        <w:t xml:space="preserve">V Olomouci </w:t>
      </w:r>
      <w:proofErr w:type="gramStart"/>
      <w:r w:rsidRPr="00FB7546">
        <w:rPr>
          <w:rFonts w:ascii="Arial" w:hAnsi="Arial" w:cs="Arial"/>
          <w:sz w:val="24"/>
          <w:szCs w:val="24"/>
        </w:rPr>
        <w:t>dne .......................</w:t>
      </w:r>
      <w:r w:rsidRPr="00FB7546">
        <w:rPr>
          <w:rFonts w:ascii="Arial" w:hAnsi="Arial" w:cs="Arial"/>
          <w:sz w:val="24"/>
          <w:szCs w:val="24"/>
        </w:rPr>
        <w:tab/>
      </w:r>
      <w:r w:rsidRPr="00FB7546">
        <w:rPr>
          <w:rFonts w:ascii="Arial" w:hAnsi="Arial" w:cs="Arial"/>
          <w:sz w:val="24"/>
          <w:szCs w:val="24"/>
        </w:rPr>
        <w:tab/>
        <w:t xml:space="preserve">     V ................................ dne</w:t>
      </w:r>
      <w:proofErr w:type="gramEnd"/>
      <w:r w:rsidRPr="00FB7546">
        <w:rPr>
          <w:rFonts w:ascii="Arial" w:hAnsi="Arial" w:cs="Arial"/>
          <w:sz w:val="24"/>
          <w:szCs w:val="24"/>
        </w:rPr>
        <w:t xml:space="preserve"> ......................</w:t>
      </w:r>
    </w:p>
    <w:p w:rsidR="00FB7546" w:rsidRPr="00FB7546" w:rsidRDefault="00FB7546" w:rsidP="00FB7546">
      <w:pPr>
        <w:spacing w:before="600" w:after="600"/>
        <w:rPr>
          <w:rFonts w:ascii="Arial" w:hAnsi="Arial" w:cs="Arial"/>
          <w:sz w:val="24"/>
          <w:szCs w:val="24"/>
        </w:rPr>
      </w:pPr>
    </w:p>
    <w:tbl>
      <w:tblPr>
        <w:tblW w:w="0" w:type="auto"/>
        <w:tblCellMar>
          <w:left w:w="0" w:type="dxa"/>
          <w:right w:w="0" w:type="dxa"/>
        </w:tblCellMar>
        <w:tblLook w:val="0000" w:firstRow="0" w:lastRow="0" w:firstColumn="0" w:lastColumn="0" w:noHBand="0" w:noVBand="0"/>
      </w:tblPr>
      <w:tblGrid>
        <w:gridCol w:w="4606"/>
        <w:gridCol w:w="4606"/>
      </w:tblGrid>
      <w:tr w:rsidR="00FB7546" w:rsidRPr="00FB7546" w:rsidTr="00BE1481">
        <w:tc>
          <w:tcPr>
            <w:tcW w:w="4606" w:type="dxa"/>
            <w:tcMar>
              <w:top w:w="0" w:type="dxa"/>
              <w:left w:w="70" w:type="dxa"/>
              <w:bottom w:w="0" w:type="dxa"/>
              <w:right w:w="70" w:type="dxa"/>
            </w:tcMar>
          </w:tcPr>
          <w:p w:rsidR="00FB7546" w:rsidRPr="00FB7546" w:rsidRDefault="00FB7546" w:rsidP="00FB7546">
            <w:pPr>
              <w:spacing w:before="40" w:after="40"/>
              <w:rPr>
                <w:rFonts w:ascii="Arial" w:hAnsi="Arial" w:cs="Arial"/>
                <w:sz w:val="24"/>
                <w:szCs w:val="24"/>
              </w:rPr>
            </w:pPr>
            <w:r w:rsidRPr="00FB7546">
              <w:rPr>
                <w:rFonts w:ascii="Arial" w:hAnsi="Arial" w:cs="Arial"/>
                <w:sz w:val="24"/>
                <w:szCs w:val="24"/>
              </w:rPr>
              <w:t>Za poskytovatele:</w:t>
            </w:r>
          </w:p>
          <w:p w:rsidR="00FB7546" w:rsidRPr="00FB7546" w:rsidRDefault="00FB7546" w:rsidP="00FB7546">
            <w:pPr>
              <w:spacing w:before="40" w:after="40"/>
              <w:rPr>
                <w:rFonts w:ascii="Arial" w:hAnsi="Arial" w:cs="Arial"/>
                <w:sz w:val="24"/>
                <w:szCs w:val="24"/>
              </w:rPr>
            </w:pPr>
          </w:p>
          <w:p w:rsidR="00FB7546" w:rsidRPr="00FB7546" w:rsidRDefault="00FB7546" w:rsidP="00FB7546">
            <w:pPr>
              <w:spacing w:before="40" w:after="40"/>
              <w:rPr>
                <w:rFonts w:ascii="Arial" w:hAnsi="Arial" w:cs="Arial"/>
                <w:sz w:val="24"/>
                <w:szCs w:val="24"/>
              </w:rPr>
            </w:pPr>
          </w:p>
          <w:p w:rsidR="00FB7546" w:rsidRPr="00FB7546" w:rsidRDefault="00FB7546" w:rsidP="00FB7546">
            <w:pPr>
              <w:spacing w:before="40" w:after="40"/>
              <w:rPr>
                <w:rFonts w:ascii="Arial" w:hAnsi="Arial" w:cs="Arial"/>
                <w:sz w:val="24"/>
                <w:szCs w:val="24"/>
              </w:rPr>
            </w:pPr>
          </w:p>
        </w:tc>
        <w:tc>
          <w:tcPr>
            <w:tcW w:w="4606" w:type="dxa"/>
            <w:tcMar>
              <w:top w:w="0" w:type="dxa"/>
              <w:left w:w="70" w:type="dxa"/>
              <w:bottom w:w="0" w:type="dxa"/>
              <w:right w:w="70" w:type="dxa"/>
            </w:tcMar>
          </w:tcPr>
          <w:p w:rsidR="00FB7546" w:rsidRPr="00FB7546" w:rsidRDefault="00FB7546" w:rsidP="00FB7546">
            <w:pPr>
              <w:spacing w:before="40" w:after="40"/>
              <w:rPr>
                <w:rFonts w:ascii="Arial" w:hAnsi="Arial" w:cs="Arial"/>
                <w:sz w:val="24"/>
                <w:szCs w:val="24"/>
              </w:rPr>
            </w:pPr>
            <w:r w:rsidRPr="00FB7546">
              <w:rPr>
                <w:rFonts w:ascii="Arial" w:hAnsi="Arial" w:cs="Arial"/>
                <w:sz w:val="24"/>
                <w:szCs w:val="24"/>
              </w:rPr>
              <w:t>Za příjemce:</w:t>
            </w:r>
          </w:p>
        </w:tc>
      </w:tr>
      <w:tr w:rsidR="00FB7546" w:rsidRPr="00FB7546" w:rsidTr="00BE1481">
        <w:tc>
          <w:tcPr>
            <w:tcW w:w="4606" w:type="dxa"/>
            <w:tcMar>
              <w:top w:w="0" w:type="dxa"/>
              <w:left w:w="70" w:type="dxa"/>
              <w:bottom w:w="0" w:type="dxa"/>
              <w:right w:w="70" w:type="dxa"/>
            </w:tcMar>
          </w:tcPr>
          <w:p w:rsidR="00FB7546" w:rsidRPr="00FB7546" w:rsidRDefault="00FB7546" w:rsidP="00FB7546">
            <w:pPr>
              <w:jc w:val="center"/>
              <w:rPr>
                <w:rFonts w:ascii="Arial" w:hAnsi="Arial" w:cs="Arial"/>
                <w:sz w:val="24"/>
                <w:szCs w:val="24"/>
              </w:rPr>
            </w:pPr>
            <w:r w:rsidRPr="00FB7546">
              <w:rPr>
                <w:rFonts w:ascii="Arial" w:hAnsi="Arial" w:cs="Arial"/>
                <w:sz w:val="24"/>
                <w:szCs w:val="24"/>
              </w:rPr>
              <w:t>……………………………..</w:t>
            </w:r>
          </w:p>
          <w:p w:rsidR="00FB7546" w:rsidRPr="00FB7546" w:rsidRDefault="00FB7546" w:rsidP="00FB7546">
            <w:pPr>
              <w:jc w:val="center"/>
              <w:rPr>
                <w:rFonts w:ascii="Arial" w:hAnsi="Arial" w:cs="Arial"/>
                <w:i/>
                <w:sz w:val="24"/>
                <w:szCs w:val="24"/>
              </w:rPr>
            </w:pPr>
            <w:r w:rsidRPr="00FB7546">
              <w:rPr>
                <w:rFonts w:ascii="Arial" w:hAnsi="Arial" w:cs="Arial"/>
                <w:i/>
                <w:sz w:val="24"/>
                <w:szCs w:val="24"/>
              </w:rPr>
              <w:t>Bc. Pavel Šoltys, DiS.</w:t>
            </w:r>
          </w:p>
          <w:p w:rsidR="00FB7546" w:rsidRPr="00FB7546" w:rsidRDefault="00FB7546" w:rsidP="00FB7546">
            <w:pPr>
              <w:jc w:val="center"/>
              <w:rPr>
                <w:rFonts w:ascii="Arial" w:hAnsi="Arial" w:cs="Arial"/>
                <w:i/>
                <w:sz w:val="24"/>
                <w:szCs w:val="24"/>
              </w:rPr>
            </w:pPr>
            <w:r w:rsidRPr="00FB7546">
              <w:rPr>
                <w:rFonts w:ascii="Arial" w:hAnsi="Arial" w:cs="Arial"/>
                <w:i/>
                <w:sz w:val="24"/>
                <w:szCs w:val="24"/>
              </w:rPr>
              <w:t>náměstek hejtmana</w:t>
            </w:r>
          </w:p>
          <w:p w:rsidR="00FB7546" w:rsidRPr="00FB7546" w:rsidRDefault="00FB7546" w:rsidP="00FB7546">
            <w:pPr>
              <w:rPr>
                <w:rFonts w:ascii="Arial" w:hAnsi="Arial" w:cs="Arial"/>
                <w:i/>
                <w:iCs/>
                <w:sz w:val="24"/>
                <w:szCs w:val="24"/>
              </w:rPr>
            </w:pPr>
          </w:p>
        </w:tc>
        <w:tc>
          <w:tcPr>
            <w:tcW w:w="4606" w:type="dxa"/>
            <w:tcMar>
              <w:top w:w="0" w:type="dxa"/>
              <w:left w:w="70" w:type="dxa"/>
              <w:bottom w:w="0" w:type="dxa"/>
              <w:right w:w="70" w:type="dxa"/>
            </w:tcMar>
          </w:tcPr>
          <w:p w:rsidR="00ED1AEB" w:rsidRDefault="00FB7546" w:rsidP="00FB7546">
            <w:pPr>
              <w:jc w:val="center"/>
              <w:rPr>
                <w:rFonts w:ascii="Arial" w:hAnsi="Arial" w:cs="Arial"/>
                <w:sz w:val="24"/>
                <w:szCs w:val="24"/>
              </w:rPr>
            </w:pPr>
            <w:r w:rsidRPr="00FB7546">
              <w:rPr>
                <w:rFonts w:ascii="Arial" w:hAnsi="Arial" w:cs="Arial"/>
                <w:sz w:val="24"/>
                <w:szCs w:val="24"/>
              </w:rPr>
              <w:t>…………………………..</w:t>
            </w:r>
          </w:p>
          <w:p w:rsidR="00ED1AEB" w:rsidRPr="00ED1AEB" w:rsidRDefault="00ED1AEB" w:rsidP="00ED1AEB">
            <w:pPr>
              <w:jc w:val="center"/>
              <w:rPr>
                <w:rFonts w:ascii="Arial" w:hAnsi="Arial" w:cs="Arial"/>
                <w:i/>
                <w:sz w:val="24"/>
                <w:szCs w:val="24"/>
              </w:rPr>
            </w:pPr>
            <w:r w:rsidRPr="00ED1AEB">
              <w:rPr>
                <w:rFonts w:ascii="Arial" w:hAnsi="Arial" w:cs="Arial"/>
                <w:i/>
                <w:sz w:val="24"/>
                <w:szCs w:val="24"/>
              </w:rPr>
              <w:t>Jméno zastupující osoby</w:t>
            </w:r>
          </w:p>
          <w:p w:rsidR="00FB7546" w:rsidRPr="00ED1AEB" w:rsidRDefault="00ED1AEB" w:rsidP="00ED1AEB">
            <w:pPr>
              <w:jc w:val="center"/>
              <w:rPr>
                <w:rFonts w:ascii="Arial" w:hAnsi="Arial" w:cs="Arial"/>
                <w:sz w:val="24"/>
                <w:szCs w:val="24"/>
              </w:rPr>
            </w:pPr>
            <w:r w:rsidRPr="00ED1AEB">
              <w:rPr>
                <w:rFonts w:ascii="Arial" w:hAnsi="Arial" w:cs="Arial"/>
                <w:i/>
                <w:sz w:val="24"/>
                <w:szCs w:val="24"/>
              </w:rPr>
              <w:t>Funkce</w:t>
            </w:r>
          </w:p>
        </w:tc>
      </w:tr>
    </w:tbl>
    <w:p w:rsidR="00FB7546" w:rsidRPr="00FB7546" w:rsidRDefault="00FB7546" w:rsidP="00FB7546">
      <w:pPr>
        <w:rPr>
          <w:rFonts w:ascii="Arial" w:hAnsi="Arial" w:cs="Arial"/>
          <w:sz w:val="24"/>
          <w:szCs w:val="24"/>
        </w:rPr>
      </w:pPr>
    </w:p>
    <w:p w:rsidR="002205DE" w:rsidRDefault="002205DE" w:rsidP="00FB7546">
      <w:pPr>
        <w:rPr>
          <w:rFonts w:ascii="Arial" w:hAnsi="Arial" w:cs="Arial"/>
          <w:bCs/>
          <w:sz w:val="24"/>
          <w:szCs w:val="24"/>
        </w:rPr>
        <w:sectPr w:rsidR="002205DE" w:rsidSect="00BF7BD9">
          <w:headerReference w:type="default" r:id="rId11"/>
          <w:footerReference w:type="default" r:id="rId12"/>
          <w:pgSz w:w="11906" w:h="16838"/>
          <w:pgMar w:top="1021" w:right="1134" w:bottom="1021" w:left="1134" w:header="709" w:footer="709" w:gutter="0"/>
          <w:cols w:space="708"/>
          <w:docGrid w:linePitch="360"/>
        </w:sectPr>
      </w:pPr>
    </w:p>
    <w:p w:rsidR="002205DE" w:rsidRDefault="002205DE" w:rsidP="006547EC">
      <w:pPr>
        <w:outlineLvl w:val="0"/>
        <w:rPr>
          <w:rFonts w:ascii="Arial" w:hAnsi="Arial" w:cs="Arial"/>
          <w:b/>
          <w:bCs/>
          <w:sz w:val="28"/>
          <w:szCs w:val="28"/>
        </w:rPr>
      </w:pPr>
    </w:p>
    <w:p w:rsidR="00FB7546" w:rsidRPr="00FB7546" w:rsidRDefault="00FB7546" w:rsidP="00FB7546">
      <w:pPr>
        <w:jc w:val="center"/>
        <w:outlineLvl w:val="0"/>
        <w:rPr>
          <w:rFonts w:ascii="Arial" w:hAnsi="Arial" w:cs="Arial"/>
          <w:b/>
          <w:bCs/>
          <w:sz w:val="28"/>
          <w:szCs w:val="28"/>
        </w:rPr>
      </w:pPr>
      <w:r w:rsidRPr="00FB7546">
        <w:rPr>
          <w:rFonts w:ascii="Arial" w:hAnsi="Arial" w:cs="Arial"/>
          <w:b/>
          <w:bCs/>
          <w:sz w:val="28"/>
          <w:szCs w:val="28"/>
        </w:rPr>
        <w:t>Vzorová smlouva o poskytnutí dotace na činnost v rámci dotačního Programu na podporu podnikání 2016</w:t>
      </w:r>
    </w:p>
    <w:p w:rsidR="00FB7546" w:rsidRPr="00FB7546" w:rsidRDefault="00FB7546" w:rsidP="00FB7546">
      <w:pPr>
        <w:spacing w:after="120"/>
        <w:jc w:val="center"/>
        <w:rPr>
          <w:rFonts w:ascii="Arial" w:hAnsi="Arial" w:cs="Arial"/>
          <w:sz w:val="24"/>
          <w:szCs w:val="24"/>
        </w:rPr>
      </w:pPr>
      <w:r w:rsidRPr="00FB7546">
        <w:rPr>
          <w:rFonts w:ascii="Arial" w:hAnsi="Arial" w:cs="Arial"/>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FB7546" w:rsidRPr="00FB7546" w:rsidRDefault="00FB7546" w:rsidP="00FB7546">
      <w:pPr>
        <w:jc w:val="center"/>
        <w:outlineLvl w:val="0"/>
        <w:rPr>
          <w:rFonts w:ascii="Arial" w:hAnsi="Arial" w:cs="Arial"/>
          <w:b/>
          <w:bCs/>
          <w:sz w:val="24"/>
          <w:szCs w:val="24"/>
        </w:rPr>
      </w:pPr>
    </w:p>
    <w:p w:rsidR="00FB7546" w:rsidRPr="00FB7546" w:rsidRDefault="00FB7546" w:rsidP="00FB7546">
      <w:pPr>
        <w:keepNext/>
        <w:spacing w:after="240"/>
        <w:jc w:val="center"/>
        <w:rPr>
          <w:rFonts w:ascii="Arial" w:hAnsi="Arial" w:cs="Arial"/>
          <w:b/>
          <w:bCs/>
          <w:sz w:val="24"/>
          <w:szCs w:val="24"/>
        </w:rPr>
      </w:pPr>
    </w:p>
    <w:p w:rsidR="00FB7546" w:rsidRPr="00FB7546" w:rsidRDefault="00FB7546" w:rsidP="00FB7546">
      <w:pPr>
        <w:spacing w:after="120"/>
        <w:outlineLvl w:val="0"/>
        <w:rPr>
          <w:rFonts w:ascii="Arial" w:hAnsi="Arial" w:cs="Arial"/>
          <w:b/>
          <w:bCs/>
          <w:sz w:val="24"/>
          <w:szCs w:val="24"/>
        </w:rPr>
      </w:pPr>
      <w:r w:rsidRPr="00FB7546">
        <w:rPr>
          <w:rFonts w:ascii="Arial" w:hAnsi="Arial" w:cs="Arial"/>
          <w:b/>
          <w:bCs/>
          <w:sz w:val="24"/>
          <w:szCs w:val="24"/>
        </w:rPr>
        <w:t>Olomoucký kraj</w:t>
      </w:r>
    </w:p>
    <w:p w:rsidR="00FB7546" w:rsidRPr="00FB7546" w:rsidRDefault="00FB7546" w:rsidP="00FB7546">
      <w:pPr>
        <w:spacing w:after="120"/>
        <w:outlineLvl w:val="0"/>
        <w:rPr>
          <w:rFonts w:ascii="Arial" w:hAnsi="Arial" w:cs="Arial"/>
          <w:sz w:val="24"/>
          <w:szCs w:val="24"/>
        </w:rPr>
      </w:pPr>
      <w:r w:rsidRPr="00FB7546">
        <w:rPr>
          <w:rFonts w:ascii="Arial" w:hAnsi="Arial" w:cs="Arial"/>
          <w:sz w:val="24"/>
          <w:szCs w:val="24"/>
        </w:rPr>
        <w:t>Jeremenkova 40a, 779 11 Olomouc</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IČ: 60609460</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DIČ: CZ60609460</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 xml:space="preserve">Zastoupený:  Bc. Pavlem Šoltysem, DiS., náměstkem hejtmana Olomouckého kraje na základě usnesení Zastupitelstva Olomouckého kraje č. </w:t>
      </w:r>
      <w:r w:rsidR="00A974D1">
        <w:rPr>
          <w:rFonts w:ascii="Arial" w:hAnsi="Arial" w:cs="Arial"/>
          <w:sz w:val="24"/>
          <w:szCs w:val="24"/>
        </w:rPr>
        <w:t>UZ</w:t>
      </w:r>
      <w:r w:rsidRPr="00FB7546">
        <w:rPr>
          <w:rFonts w:ascii="Arial" w:hAnsi="Arial" w:cs="Arial"/>
          <w:sz w:val="24"/>
          <w:szCs w:val="24"/>
        </w:rPr>
        <w:t xml:space="preserve">/XX/XX/2016 ze dne </w:t>
      </w:r>
      <w:proofErr w:type="spellStart"/>
      <w:r w:rsidRPr="00FB7546">
        <w:rPr>
          <w:rFonts w:ascii="Arial" w:hAnsi="Arial" w:cs="Arial"/>
          <w:sz w:val="24"/>
          <w:szCs w:val="24"/>
        </w:rPr>
        <w:t>xx</w:t>
      </w:r>
      <w:proofErr w:type="spellEnd"/>
      <w:r w:rsidRPr="00FB7546">
        <w:rPr>
          <w:rFonts w:ascii="Arial" w:hAnsi="Arial" w:cs="Arial"/>
          <w:sz w:val="24"/>
          <w:szCs w:val="24"/>
        </w:rPr>
        <w:t>. </w:t>
      </w:r>
      <w:proofErr w:type="spellStart"/>
      <w:r w:rsidRPr="00FB7546">
        <w:rPr>
          <w:rFonts w:ascii="Arial" w:hAnsi="Arial" w:cs="Arial"/>
          <w:sz w:val="24"/>
          <w:szCs w:val="24"/>
        </w:rPr>
        <w:t>xx</w:t>
      </w:r>
      <w:proofErr w:type="spellEnd"/>
      <w:r w:rsidRPr="00FB7546">
        <w:rPr>
          <w:rFonts w:ascii="Arial" w:hAnsi="Arial" w:cs="Arial"/>
          <w:sz w:val="24"/>
          <w:szCs w:val="24"/>
        </w:rPr>
        <w:t>. 2016</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 xml:space="preserve">Bankovní spojení: Komerční banka, a. s., Olomouc, č. </w:t>
      </w:r>
      <w:proofErr w:type="spellStart"/>
      <w:r w:rsidRPr="00FB7546">
        <w:rPr>
          <w:rFonts w:ascii="Arial" w:hAnsi="Arial" w:cs="Arial"/>
          <w:sz w:val="24"/>
          <w:szCs w:val="24"/>
        </w:rPr>
        <w:t>ú.</w:t>
      </w:r>
      <w:proofErr w:type="spellEnd"/>
      <w:r w:rsidRPr="00FB7546">
        <w:rPr>
          <w:rFonts w:ascii="Arial" w:hAnsi="Arial" w:cs="Arial"/>
          <w:sz w:val="24"/>
          <w:szCs w:val="24"/>
        </w:rPr>
        <w:t xml:space="preserve"> 27-4228330207/0100</w:t>
      </w:r>
    </w:p>
    <w:p w:rsidR="00FB7546" w:rsidRPr="00FB7546" w:rsidRDefault="00FB7546" w:rsidP="00FB7546">
      <w:pPr>
        <w:rPr>
          <w:rFonts w:ascii="Arial" w:hAnsi="Arial" w:cs="Arial"/>
          <w:sz w:val="24"/>
          <w:szCs w:val="24"/>
        </w:rPr>
      </w:pPr>
      <w:r w:rsidRPr="00FB7546">
        <w:rPr>
          <w:rFonts w:ascii="Arial" w:hAnsi="Arial" w:cs="Arial"/>
          <w:sz w:val="24"/>
          <w:szCs w:val="24"/>
        </w:rPr>
        <w:t>(dále jen „</w:t>
      </w:r>
      <w:r w:rsidRPr="00FB7546">
        <w:rPr>
          <w:rFonts w:ascii="Arial" w:hAnsi="Arial" w:cs="Arial"/>
          <w:b/>
          <w:bCs/>
          <w:sz w:val="24"/>
          <w:szCs w:val="24"/>
        </w:rPr>
        <w:t>poskytovatel</w:t>
      </w:r>
      <w:r w:rsidRPr="00FB7546">
        <w:rPr>
          <w:rFonts w:ascii="Arial" w:hAnsi="Arial" w:cs="Arial"/>
          <w:bCs/>
          <w:sz w:val="24"/>
          <w:szCs w:val="24"/>
        </w:rPr>
        <w:t>“</w:t>
      </w:r>
      <w:r w:rsidRPr="00FB7546">
        <w:rPr>
          <w:rFonts w:ascii="Arial" w:hAnsi="Arial" w:cs="Arial"/>
          <w:sz w:val="24"/>
          <w:szCs w:val="24"/>
        </w:rPr>
        <w:t>)</w:t>
      </w:r>
    </w:p>
    <w:p w:rsidR="00FB7546" w:rsidRPr="00FB7546" w:rsidRDefault="00FB7546" w:rsidP="00FB7546">
      <w:pPr>
        <w:spacing w:after="120"/>
        <w:rPr>
          <w:rFonts w:ascii="Arial" w:hAnsi="Arial" w:cs="Arial"/>
          <w:sz w:val="24"/>
          <w:szCs w:val="24"/>
        </w:rPr>
      </w:pPr>
    </w:p>
    <w:p w:rsidR="00FB7546" w:rsidRPr="00FB7546" w:rsidRDefault="00FB7546" w:rsidP="00FB7546">
      <w:pPr>
        <w:spacing w:after="120"/>
        <w:rPr>
          <w:rFonts w:ascii="Arial" w:hAnsi="Arial" w:cs="Arial"/>
          <w:b/>
          <w:sz w:val="24"/>
          <w:szCs w:val="24"/>
        </w:rPr>
      </w:pPr>
      <w:r w:rsidRPr="00FB7546">
        <w:rPr>
          <w:rFonts w:ascii="Arial" w:hAnsi="Arial" w:cs="Arial"/>
          <w:b/>
          <w:sz w:val="24"/>
          <w:szCs w:val="24"/>
        </w:rPr>
        <w:t>a</w:t>
      </w:r>
    </w:p>
    <w:p w:rsidR="00FB7546" w:rsidRPr="00FB7546" w:rsidRDefault="00FB7546" w:rsidP="00FB7546">
      <w:pPr>
        <w:spacing w:after="120"/>
        <w:rPr>
          <w:rFonts w:ascii="Arial" w:hAnsi="Arial" w:cs="Arial"/>
          <w:sz w:val="24"/>
          <w:szCs w:val="24"/>
        </w:rPr>
      </w:pPr>
    </w:p>
    <w:p w:rsidR="00FB7546" w:rsidRPr="00FB7546" w:rsidRDefault="00FB7546" w:rsidP="00FB7546">
      <w:pPr>
        <w:spacing w:after="120"/>
        <w:outlineLvl w:val="0"/>
        <w:rPr>
          <w:rFonts w:ascii="Arial" w:hAnsi="Arial" w:cs="Arial"/>
          <w:sz w:val="24"/>
          <w:szCs w:val="24"/>
        </w:rPr>
      </w:pPr>
      <w:r w:rsidRPr="00FB7546">
        <w:rPr>
          <w:rFonts w:ascii="Arial" w:hAnsi="Arial" w:cs="Arial"/>
          <w:b/>
          <w:bCs/>
          <w:sz w:val="24"/>
          <w:szCs w:val="24"/>
        </w:rPr>
        <w:t>……………………………………</w:t>
      </w:r>
    </w:p>
    <w:p w:rsidR="00FB7546" w:rsidRPr="00FB7546" w:rsidRDefault="00FB7546" w:rsidP="00FB7546">
      <w:pPr>
        <w:spacing w:after="120"/>
        <w:outlineLvl w:val="0"/>
        <w:rPr>
          <w:rFonts w:ascii="Arial" w:hAnsi="Arial" w:cs="Arial"/>
          <w:bCs/>
          <w:sz w:val="24"/>
          <w:szCs w:val="24"/>
        </w:rPr>
      </w:pPr>
    </w:p>
    <w:p w:rsidR="00FB7546" w:rsidRPr="00FB7546" w:rsidRDefault="00FB7546" w:rsidP="00FB7546">
      <w:pPr>
        <w:spacing w:after="120"/>
        <w:rPr>
          <w:rFonts w:ascii="Arial" w:hAnsi="Arial" w:cs="Arial"/>
          <w:bCs/>
          <w:sz w:val="24"/>
          <w:szCs w:val="24"/>
        </w:rPr>
      </w:pPr>
    </w:p>
    <w:p w:rsidR="00FB7546" w:rsidRPr="00FB7546" w:rsidRDefault="00FB7546" w:rsidP="00FB7546">
      <w:pPr>
        <w:spacing w:after="120"/>
        <w:rPr>
          <w:rFonts w:ascii="Arial" w:hAnsi="Arial" w:cs="Arial"/>
          <w:bCs/>
          <w:sz w:val="24"/>
          <w:szCs w:val="24"/>
        </w:rPr>
      </w:pPr>
    </w:p>
    <w:p w:rsidR="00FB7546" w:rsidRPr="00FB7546" w:rsidRDefault="00FB7546" w:rsidP="00FB7546">
      <w:pPr>
        <w:spacing w:after="120"/>
        <w:rPr>
          <w:rFonts w:ascii="Arial" w:hAnsi="Arial" w:cs="Arial"/>
          <w:sz w:val="24"/>
          <w:szCs w:val="24"/>
        </w:rPr>
      </w:pPr>
      <w:r w:rsidRPr="00FB7546">
        <w:rPr>
          <w:rFonts w:ascii="Arial" w:hAnsi="Arial" w:cs="Arial"/>
          <w:sz w:val="24"/>
          <w:szCs w:val="24"/>
        </w:rPr>
        <w:t>Bankovní spojení:</w:t>
      </w:r>
    </w:p>
    <w:p w:rsidR="00FB7546" w:rsidRPr="00FB7546" w:rsidRDefault="00FB7546" w:rsidP="00FB7546">
      <w:pPr>
        <w:spacing w:after="120"/>
        <w:rPr>
          <w:rFonts w:ascii="Arial" w:hAnsi="Arial" w:cs="Arial"/>
          <w:sz w:val="24"/>
          <w:szCs w:val="24"/>
        </w:rPr>
      </w:pPr>
      <w:r w:rsidRPr="00FB7546">
        <w:rPr>
          <w:rFonts w:ascii="Arial" w:hAnsi="Arial" w:cs="Arial"/>
          <w:sz w:val="24"/>
          <w:szCs w:val="24"/>
        </w:rPr>
        <w:t>(dále jen „</w:t>
      </w:r>
      <w:r w:rsidRPr="00FB7546">
        <w:rPr>
          <w:rFonts w:ascii="Arial" w:hAnsi="Arial" w:cs="Arial"/>
          <w:b/>
          <w:bCs/>
          <w:sz w:val="24"/>
          <w:szCs w:val="24"/>
        </w:rPr>
        <w:t>příjemce</w:t>
      </w:r>
      <w:r w:rsidRPr="00FB7546">
        <w:rPr>
          <w:rFonts w:ascii="Arial" w:hAnsi="Arial" w:cs="Arial"/>
          <w:bCs/>
          <w:sz w:val="24"/>
          <w:szCs w:val="24"/>
        </w:rPr>
        <w:t>“</w:t>
      </w:r>
      <w:r w:rsidRPr="00FB7546">
        <w:rPr>
          <w:rFonts w:ascii="Arial" w:hAnsi="Arial" w:cs="Arial"/>
          <w:sz w:val="24"/>
          <w:szCs w:val="24"/>
        </w:rPr>
        <w:t>)</w:t>
      </w:r>
    </w:p>
    <w:p w:rsidR="00FB7546" w:rsidRPr="00FB7546" w:rsidRDefault="00FB7546" w:rsidP="00FB7546">
      <w:pPr>
        <w:spacing w:after="120"/>
        <w:rPr>
          <w:rFonts w:ascii="Arial" w:hAnsi="Arial" w:cs="Arial"/>
          <w:sz w:val="24"/>
          <w:szCs w:val="24"/>
        </w:rPr>
      </w:pPr>
    </w:p>
    <w:p w:rsidR="00FB7546" w:rsidRPr="00FB7546" w:rsidRDefault="00FB7546" w:rsidP="00FB7546">
      <w:pPr>
        <w:snapToGrid w:val="0"/>
        <w:spacing w:before="120" w:after="120"/>
        <w:jc w:val="center"/>
        <w:rPr>
          <w:rFonts w:ascii="Arial" w:hAnsi="Arial" w:cs="Arial"/>
          <w:b/>
          <w:bCs/>
          <w:sz w:val="24"/>
          <w:szCs w:val="24"/>
        </w:rPr>
      </w:pPr>
      <w:r w:rsidRPr="00FB7546">
        <w:rPr>
          <w:rFonts w:ascii="Arial" w:hAnsi="Arial" w:cs="Arial"/>
          <w:b/>
          <w:bCs/>
          <w:sz w:val="24"/>
          <w:szCs w:val="24"/>
        </w:rPr>
        <w:t>uzavírají níže uvedeného dne, měsíce a roku</w:t>
      </w:r>
    </w:p>
    <w:p w:rsidR="00FB7546" w:rsidRPr="00FB7546" w:rsidRDefault="00FB7546" w:rsidP="00FB7546">
      <w:pPr>
        <w:snapToGrid w:val="0"/>
        <w:spacing w:before="120" w:after="120"/>
        <w:jc w:val="center"/>
        <w:rPr>
          <w:rFonts w:ascii="Arial" w:hAnsi="Arial" w:cs="Arial"/>
          <w:b/>
          <w:bCs/>
          <w:sz w:val="24"/>
          <w:szCs w:val="24"/>
        </w:rPr>
      </w:pPr>
      <w:r w:rsidRPr="00FB7546">
        <w:rPr>
          <w:rFonts w:ascii="Arial" w:hAnsi="Arial" w:cs="Arial"/>
          <w:b/>
          <w:bCs/>
          <w:sz w:val="24"/>
          <w:szCs w:val="24"/>
        </w:rPr>
        <w:t>tuto smlouvu o poskytnutí dotace:</w:t>
      </w:r>
    </w:p>
    <w:p w:rsidR="00FB7546" w:rsidRPr="00FB7546" w:rsidRDefault="00FB7546" w:rsidP="006547EC">
      <w:pPr>
        <w:spacing w:before="240" w:after="240"/>
        <w:jc w:val="center"/>
        <w:rPr>
          <w:rFonts w:ascii="Arial" w:hAnsi="Arial" w:cs="Arial"/>
          <w:b/>
          <w:bCs/>
          <w:sz w:val="24"/>
          <w:szCs w:val="24"/>
        </w:rPr>
      </w:pPr>
      <w:r w:rsidRPr="00FB7546">
        <w:rPr>
          <w:rFonts w:ascii="Arial" w:hAnsi="Arial" w:cs="Arial"/>
          <w:b/>
          <w:bCs/>
          <w:sz w:val="24"/>
          <w:szCs w:val="24"/>
        </w:rPr>
        <w:t>I.</w:t>
      </w:r>
    </w:p>
    <w:p w:rsidR="00FB7546" w:rsidRPr="00FB7546" w:rsidRDefault="00FB7546" w:rsidP="008C5D66">
      <w:pPr>
        <w:numPr>
          <w:ilvl w:val="0"/>
          <w:numId w:val="10"/>
        </w:numPr>
        <w:spacing w:after="120"/>
        <w:jc w:val="both"/>
        <w:rPr>
          <w:rFonts w:ascii="Arial" w:hAnsi="Arial" w:cs="Arial"/>
          <w:sz w:val="24"/>
          <w:szCs w:val="24"/>
        </w:rPr>
      </w:pPr>
      <w:r w:rsidRPr="00FB7546">
        <w:rPr>
          <w:rFonts w:ascii="Arial" w:hAnsi="Arial" w:cs="Arial"/>
          <w:sz w:val="24"/>
          <w:szCs w:val="24"/>
        </w:rPr>
        <w:t>Poskytovatel se na základě této smlouvy zavazuje poskytnout příjemci dotaci v rámci dotačního Programu na podporu podnikání 2016 na dotační titul 2 – Podpora poradenství pro podnikatele</w:t>
      </w:r>
      <w:r w:rsidRPr="00FB7546">
        <w:rPr>
          <w:rFonts w:ascii="Arial" w:hAnsi="Arial" w:cs="Arial"/>
          <w:i/>
          <w:sz w:val="24"/>
          <w:szCs w:val="24"/>
        </w:rPr>
        <w:t xml:space="preserve"> </w:t>
      </w:r>
      <w:r w:rsidRPr="00FB7546">
        <w:rPr>
          <w:rFonts w:ascii="Arial" w:hAnsi="Arial" w:cs="Arial"/>
          <w:sz w:val="24"/>
          <w:szCs w:val="24"/>
        </w:rPr>
        <w:t xml:space="preserve"> ve </w:t>
      </w:r>
      <w:proofErr w:type="gramStart"/>
      <w:r w:rsidRPr="00FB7546">
        <w:rPr>
          <w:rFonts w:ascii="Arial" w:hAnsi="Arial" w:cs="Arial"/>
          <w:sz w:val="24"/>
          <w:szCs w:val="24"/>
        </w:rPr>
        <w:t>výši ......... Kč</w:t>
      </w:r>
      <w:proofErr w:type="gramEnd"/>
      <w:r w:rsidRPr="00FB7546">
        <w:rPr>
          <w:rFonts w:ascii="Arial" w:hAnsi="Arial" w:cs="Arial"/>
          <w:sz w:val="24"/>
          <w:szCs w:val="24"/>
        </w:rPr>
        <w:t>, slovy: ......... korun českých (dále jen „dotace“).</w:t>
      </w:r>
    </w:p>
    <w:p w:rsidR="000A0641" w:rsidRPr="00FB7546" w:rsidRDefault="000A0641" w:rsidP="000A0641">
      <w:pPr>
        <w:numPr>
          <w:ilvl w:val="0"/>
          <w:numId w:val="10"/>
        </w:numPr>
        <w:spacing w:after="120"/>
        <w:jc w:val="both"/>
        <w:rPr>
          <w:rFonts w:ascii="Arial" w:hAnsi="Arial" w:cs="Arial"/>
          <w:i/>
          <w:iCs/>
          <w:sz w:val="24"/>
          <w:szCs w:val="24"/>
        </w:rPr>
      </w:pPr>
      <w:r w:rsidRPr="00FB7546">
        <w:rPr>
          <w:rFonts w:ascii="Arial" w:hAnsi="Arial" w:cs="Arial"/>
          <w:sz w:val="24"/>
          <w:szCs w:val="24"/>
        </w:rPr>
        <w:t xml:space="preserve">Účelem poskytnutí dotace je úhrada/částečná úhrada nákladu na akci/projekt. (dále také „akce“). </w:t>
      </w:r>
      <w:r w:rsidR="00AC39E1" w:rsidRPr="00AC39E1">
        <w:rPr>
          <w:rFonts w:ascii="Arial" w:hAnsi="Arial" w:cs="Arial"/>
          <w:i/>
          <w:sz w:val="24"/>
          <w:szCs w:val="24"/>
        </w:rPr>
        <w:t>(</w:t>
      </w:r>
      <w:r w:rsidRPr="00AC39E1">
        <w:rPr>
          <w:rFonts w:ascii="Arial" w:hAnsi="Arial" w:cs="Arial"/>
          <w:i/>
          <w:iCs/>
          <w:sz w:val="24"/>
          <w:szCs w:val="24"/>
        </w:rPr>
        <w:t xml:space="preserve">Bude upraveno dle účelu dotace </w:t>
      </w:r>
      <w:proofErr w:type="gramStart"/>
      <w:r w:rsidRPr="00AC39E1">
        <w:rPr>
          <w:rFonts w:ascii="Arial" w:hAnsi="Arial" w:cs="Arial"/>
          <w:i/>
          <w:iCs/>
          <w:sz w:val="24"/>
          <w:szCs w:val="24"/>
        </w:rPr>
        <w:t>uvedeném</w:t>
      </w:r>
      <w:proofErr w:type="gramEnd"/>
      <w:r w:rsidRPr="00AC39E1">
        <w:rPr>
          <w:rFonts w:ascii="Arial" w:hAnsi="Arial" w:cs="Arial"/>
          <w:i/>
          <w:iCs/>
          <w:sz w:val="24"/>
          <w:szCs w:val="24"/>
        </w:rPr>
        <w:t xml:space="preserve"> v tabulce v Příloze č. 2 u konkrétního příjemce</w:t>
      </w:r>
      <w:r w:rsidR="00AC39E1" w:rsidRPr="00AC39E1">
        <w:rPr>
          <w:rFonts w:ascii="Arial" w:hAnsi="Arial" w:cs="Arial"/>
          <w:i/>
          <w:iCs/>
          <w:sz w:val="24"/>
          <w:szCs w:val="24"/>
        </w:rPr>
        <w:t>)</w:t>
      </w:r>
      <w:r w:rsidRPr="00AC39E1">
        <w:rPr>
          <w:rFonts w:ascii="Arial" w:hAnsi="Arial" w:cs="Arial"/>
          <w:i/>
          <w:iCs/>
          <w:sz w:val="24"/>
          <w:szCs w:val="24"/>
        </w:rPr>
        <w:t>.</w:t>
      </w:r>
    </w:p>
    <w:p w:rsidR="00FB7546" w:rsidRPr="00FB7546" w:rsidRDefault="00FB7546" w:rsidP="008C5D66">
      <w:pPr>
        <w:numPr>
          <w:ilvl w:val="0"/>
          <w:numId w:val="10"/>
        </w:numPr>
        <w:spacing w:after="120"/>
        <w:jc w:val="both"/>
        <w:rPr>
          <w:rFonts w:ascii="Arial" w:hAnsi="Arial" w:cs="Arial"/>
          <w:sz w:val="24"/>
          <w:szCs w:val="24"/>
        </w:rPr>
      </w:pPr>
      <w:r w:rsidRPr="00FB7546">
        <w:rPr>
          <w:rFonts w:ascii="Arial" w:hAnsi="Arial" w:cs="Arial"/>
          <w:sz w:val="24"/>
          <w:szCs w:val="24"/>
        </w:rPr>
        <w:lastRenderedPageBreak/>
        <w:t>Dotace bude poskytnuta převodem na bankovní účet příjemce uvedený v záhlaví této smlouvy do 21 dnů ode dne uzavření této smlouvy</w:t>
      </w:r>
      <w:r w:rsidRPr="00FB7546">
        <w:rPr>
          <w:rFonts w:ascii="Arial" w:hAnsi="Arial" w:cs="Arial"/>
          <w:i/>
          <w:iCs/>
          <w:sz w:val="24"/>
          <w:szCs w:val="24"/>
        </w:rPr>
        <w:t>.</w:t>
      </w:r>
      <w:r w:rsidRPr="00FB7546">
        <w:rPr>
          <w:rFonts w:ascii="Arial" w:hAnsi="Arial" w:cs="Arial"/>
          <w:sz w:val="24"/>
          <w:szCs w:val="24"/>
        </w:rPr>
        <w:t xml:space="preserve"> Dnem poskytnutí dotace je den připsání finančních prostředků na účet příjemce.</w:t>
      </w:r>
      <w:r w:rsidRPr="00FB7546">
        <w:rPr>
          <w:rFonts w:ascii="Arial" w:hAnsi="Arial" w:cs="Arial"/>
          <w:i/>
          <w:color w:val="0000FF"/>
          <w:sz w:val="24"/>
          <w:szCs w:val="24"/>
        </w:rPr>
        <w:t xml:space="preserve"> </w:t>
      </w:r>
    </w:p>
    <w:p w:rsidR="00FB7546" w:rsidRPr="00FB7546" w:rsidRDefault="00FB7546" w:rsidP="008C5D66">
      <w:pPr>
        <w:numPr>
          <w:ilvl w:val="0"/>
          <w:numId w:val="10"/>
        </w:numPr>
        <w:spacing w:after="120"/>
        <w:jc w:val="both"/>
        <w:rPr>
          <w:rFonts w:ascii="Arial" w:hAnsi="Arial" w:cs="Arial"/>
          <w:b/>
          <w:sz w:val="24"/>
          <w:szCs w:val="24"/>
        </w:rPr>
      </w:pPr>
      <w:r w:rsidRPr="00FB7546">
        <w:rPr>
          <w:rFonts w:ascii="Arial" w:hAnsi="Arial" w:cs="Arial"/>
          <w:sz w:val="24"/>
          <w:szCs w:val="24"/>
        </w:rPr>
        <w:t>Dotace se poskytuje na účel stanovený v čl. I. odst. 2 této smlouvy jako dotace neinvestiční</w:t>
      </w:r>
      <w:r w:rsidRPr="00FB7546">
        <w:rPr>
          <w:rFonts w:ascii="Arial" w:hAnsi="Arial" w:cs="Arial"/>
          <w:i/>
          <w:iCs/>
          <w:sz w:val="24"/>
          <w:szCs w:val="24"/>
        </w:rPr>
        <w:t>.</w:t>
      </w:r>
    </w:p>
    <w:p w:rsidR="00FB7546" w:rsidRPr="00FB7546" w:rsidRDefault="00FB7546" w:rsidP="00FB7546">
      <w:pPr>
        <w:spacing w:after="120"/>
        <w:ind w:left="567"/>
        <w:rPr>
          <w:rFonts w:ascii="Arial" w:hAnsi="Arial" w:cs="Arial"/>
          <w:sz w:val="24"/>
          <w:szCs w:val="24"/>
        </w:rPr>
      </w:pPr>
      <w:r w:rsidRPr="00FB7546">
        <w:rPr>
          <w:rFonts w:ascii="Arial" w:hAnsi="Arial" w:cs="Arial"/>
          <w:sz w:val="24"/>
          <w:szCs w:val="24"/>
        </w:rPr>
        <w:t>Pro účely této smlouvy se neinvestiční dotací rozumí dotace, která musí být použita na úhradu jiných výdajů než:</w:t>
      </w:r>
    </w:p>
    <w:p w:rsidR="00FB7546" w:rsidRPr="00FB7546" w:rsidRDefault="00FB7546" w:rsidP="008C5D66">
      <w:pPr>
        <w:numPr>
          <w:ilvl w:val="0"/>
          <w:numId w:val="13"/>
        </w:numPr>
        <w:tabs>
          <w:tab w:val="num" w:pos="1418"/>
        </w:tabs>
        <w:spacing w:after="120"/>
        <w:ind w:left="1418" w:right="397" w:hanging="709"/>
        <w:jc w:val="both"/>
        <w:rPr>
          <w:rFonts w:ascii="Arial" w:hAnsi="Arial" w:cs="Arial"/>
          <w:sz w:val="24"/>
          <w:szCs w:val="24"/>
        </w:rPr>
      </w:pPr>
      <w:r w:rsidRPr="00FB7546">
        <w:rPr>
          <w:rFonts w:ascii="Arial" w:hAnsi="Arial" w:cs="Arial"/>
          <w:sz w:val="24"/>
          <w:szCs w:val="24"/>
        </w:rPr>
        <w:t xml:space="preserve">výdajů spojených s pořízením hmotného majetku dle § 26 odst. 2 zákona č. 586/1992 Sb., o daních z příjmů, ve znění pozdějších předpisů (dále jen „cit. </w:t>
      </w:r>
      <w:proofErr w:type="gramStart"/>
      <w:r w:rsidRPr="00FB7546">
        <w:rPr>
          <w:rFonts w:ascii="Arial" w:hAnsi="Arial" w:cs="Arial"/>
          <w:sz w:val="24"/>
          <w:szCs w:val="24"/>
        </w:rPr>
        <w:t>zákona</w:t>
      </w:r>
      <w:proofErr w:type="gramEnd"/>
      <w:r w:rsidRPr="00FB7546">
        <w:rPr>
          <w:rFonts w:ascii="Arial" w:hAnsi="Arial" w:cs="Arial"/>
          <w:sz w:val="24"/>
          <w:szCs w:val="24"/>
        </w:rPr>
        <w:t>“),</w:t>
      </w:r>
    </w:p>
    <w:p w:rsidR="00FB7546" w:rsidRPr="00FB7546" w:rsidRDefault="00FB7546" w:rsidP="008C5D66">
      <w:pPr>
        <w:numPr>
          <w:ilvl w:val="0"/>
          <w:numId w:val="13"/>
        </w:numPr>
        <w:tabs>
          <w:tab w:val="num" w:pos="1418"/>
        </w:tabs>
        <w:spacing w:after="120"/>
        <w:ind w:left="1418" w:right="397" w:hanging="709"/>
        <w:jc w:val="both"/>
        <w:rPr>
          <w:rFonts w:ascii="Arial" w:hAnsi="Arial" w:cs="Arial"/>
          <w:sz w:val="24"/>
          <w:szCs w:val="24"/>
        </w:rPr>
      </w:pPr>
      <w:r w:rsidRPr="00FB7546">
        <w:rPr>
          <w:rFonts w:ascii="Arial" w:hAnsi="Arial" w:cs="Arial"/>
          <w:sz w:val="24"/>
          <w:szCs w:val="24"/>
        </w:rPr>
        <w:t xml:space="preserve">výdajů spojených s pořízením nehmotného majetku dle § 32a odst. 1 a 2 cit. </w:t>
      </w:r>
      <w:proofErr w:type="gramStart"/>
      <w:r w:rsidRPr="00FB7546">
        <w:rPr>
          <w:rFonts w:ascii="Arial" w:hAnsi="Arial" w:cs="Arial"/>
          <w:sz w:val="24"/>
          <w:szCs w:val="24"/>
        </w:rPr>
        <w:t>zákona</w:t>
      </w:r>
      <w:proofErr w:type="gramEnd"/>
      <w:r w:rsidRPr="00FB7546">
        <w:rPr>
          <w:rFonts w:ascii="Arial" w:hAnsi="Arial" w:cs="Arial"/>
          <w:sz w:val="24"/>
          <w:szCs w:val="24"/>
        </w:rPr>
        <w:t>,</w:t>
      </w:r>
    </w:p>
    <w:p w:rsidR="00FB7546" w:rsidRPr="00FB7546" w:rsidRDefault="00FB7546" w:rsidP="008C5D66">
      <w:pPr>
        <w:numPr>
          <w:ilvl w:val="0"/>
          <w:numId w:val="13"/>
        </w:numPr>
        <w:tabs>
          <w:tab w:val="num" w:pos="1418"/>
        </w:tabs>
        <w:spacing w:after="120"/>
        <w:ind w:left="1418" w:right="397" w:hanging="709"/>
        <w:jc w:val="both"/>
        <w:rPr>
          <w:rFonts w:ascii="Arial" w:hAnsi="Arial" w:cs="Arial"/>
          <w:sz w:val="24"/>
          <w:szCs w:val="24"/>
        </w:rPr>
      </w:pPr>
      <w:r w:rsidRPr="00FB7546">
        <w:rPr>
          <w:rFonts w:ascii="Arial" w:hAnsi="Arial" w:cs="Arial"/>
          <w:sz w:val="24"/>
          <w:szCs w:val="24"/>
        </w:rPr>
        <w:t xml:space="preserve">výdajů spojených s technickým zhodnocením, rekonstrukcí a modernizací ve smyslu § 33 cit. </w:t>
      </w:r>
      <w:proofErr w:type="gramStart"/>
      <w:r w:rsidRPr="00FB7546">
        <w:rPr>
          <w:rFonts w:ascii="Arial" w:hAnsi="Arial" w:cs="Arial"/>
          <w:sz w:val="24"/>
          <w:szCs w:val="24"/>
        </w:rPr>
        <w:t>zákona</w:t>
      </w:r>
      <w:proofErr w:type="gramEnd"/>
      <w:r w:rsidRPr="00FB7546">
        <w:rPr>
          <w:rFonts w:ascii="Arial" w:hAnsi="Arial" w:cs="Arial"/>
          <w:sz w:val="24"/>
          <w:szCs w:val="24"/>
        </w:rPr>
        <w:t>.</w:t>
      </w:r>
    </w:p>
    <w:p w:rsidR="00FB7546" w:rsidRPr="00FB7546" w:rsidRDefault="00FB7546" w:rsidP="006547EC">
      <w:pPr>
        <w:keepNext/>
        <w:spacing w:before="240" w:after="240"/>
        <w:jc w:val="center"/>
        <w:outlineLvl w:val="0"/>
        <w:rPr>
          <w:rFonts w:ascii="Arial" w:hAnsi="Arial" w:cs="Arial"/>
          <w:b/>
          <w:bCs/>
          <w:sz w:val="24"/>
          <w:szCs w:val="24"/>
        </w:rPr>
      </w:pPr>
      <w:r w:rsidRPr="00FB7546">
        <w:rPr>
          <w:rFonts w:ascii="Arial" w:hAnsi="Arial" w:cs="Arial"/>
          <w:b/>
          <w:bCs/>
          <w:sz w:val="24"/>
          <w:szCs w:val="24"/>
        </w:rPr>
        <w:t>II.</w:t>
      </w:r>
    </w:p>
    <w:p w:rsidR="00FB7546" w:rsidRPr="00394569" w:rsidRDefault="00FB7546" w:rsidP="00394569">
      <w:pPr>
        <w:numPr>
          <w:ilvl w:val="0"/>
          <w:numId w:val="11"/>
        </w:numPr>
        <w:tabs>
          <w:tab w:val="left" w:pos="8100"/>
        </w:tabs>
        <w:spacing w:after="120"/>
        <w:jc w:val="both"/>
        <w:rPr>
          <w:rFonts w:ascii="Arial" w:hAnsi="Arial" w:cs="Arial"/>
          <w:iCs/>
          <w:sz w:val="24"/>
          <w:szCs w:val="24"/>
        </w:rPr>
      </w:pPr>
      <w:r w:rsidRPr="00FB7546">
        <w:rPr>
          <w:rFonts w:ascii="Arial" w:hAnsi="Arial" w:cs="Arial"/>
          <w:sz w:val="24"/>
          <w:szCs w:val="24"/>
        </w:rPr>
        <w:t xml:space="preserve">Příjemce dotaci přijímá a zavazuje se ji použít výlučně v souladu s účelem poskytnutí dotace dle </w:t>
      </w:r>
      <w:r w:rsidR="006708F6">
        <w:rPr>
          <w:rFonts w:ascii="Arial" w:hAnsi="Arial" w:cs="Arial"/>
          <w:sz w:val="24"/>
          <w:szCs w:val="24"/>
        </w:rPr>
        <w:t>čl. I. odst. 2 a 4 této smlouvy</w:t>
      </w:r>
      <w:r w:rsidR="00394569">
        <w:rPr>
          <w:rFonts w:ascii="Arial" w:hAnsi="Arial" w:cs="Arial"/>
          <w:sz w:val="24"/>
          <w:szCs w:val="24"/>
        </w:rPr>
        <w:t xml:space="preserve">, </w:t>
      </w:r>
      <w:r w:rsidRPr="00FB7546">
        <w:rPr>
          <w:rFonts w:ascii="Arial" w:hAnsi="Arial" w:cs="Arial"/>
          <w:sz w:val="24"/>
          <w:szCs w:val="24"/>
        </w:rPr>
        <w:t xml:space="preserve">v souladu s podmínkami stanovenými v této smlouvě a v souladu s usnesením </w:t>
      </w:r>
      <w:r w:rsidR="006708F6">
        <w:rPr>
          <w:rFonts w:ascii="Arial" w:hAnsi="Arial" w:cs="Arial"/>
          <w:sz w:val="24"/>
          <w:szCs w:val="24"/>
        </w:rPr>
        <w:t>Rady/</w:t>
      </w:r>
      <w:r w:rsidRPr="00FB7546">
        <w:rPr>
          <w:rFonts w:ascii="Arial" w:hAnsi="Arial" w:cs="Arial"/>
          <w:sz w:val="24"/>
          <w:szCs w:val="24"/>
        </w:rPr>
        <w:t xml:space="preserve">Zastupitelstva Olomouckého kraje č. </w:t>
      </w:r>
      <w:r w:rsidR="006708F6">
        <w:rPr>
          <w:rFonts w:ascii="Arial" w:hAnsi="Arial" w:cs="Arial"/>
          <w:sz w:val="24"/>
          <w:szCs w:val="24"/>
        </w:rPr>
        <w:t>..</w:t>
      </w:r>
      <w:r w:rsidRPr="00FB7546">
        <w:rPr>
          <w:rFonts w:ascii="Arial" w:hAnsi="Arial" w:cs="Arial"/>
          <w:sz w:val="24"/>
          <w:szCs w:val="24"/>
        </w:rPr>
        <w:t>/</w:t>
      </w:r>
      <w:proofErr w:type="spellStart"/>
      <w:r w:rsidRPr="00FB7546">
        <w:rPr>
          <w:rFonts w:ascii="Arial" w:hAnsi="Arial" w:cs="Arial"/>
          <w:sz w:val="24"/>
          <w:szCs w:val="24"/>
        </w:rPr>
        <w:t>xx</w:t>
      </w:r>
      <w:proofErr w:type="spellEnd"/>
      <w:r w:rsidRPr="00FB7546">
        <w:rPr>
          <w:rFonts w:ascii="Arial" w:hAnsi="Arial" w:cs="Arial"/>
          <w:sz w:val="24"/>
          <w:szCs w:val="24"/>
        </w:rPr>
        <w:t>/</w:t>
      </w:r>
      <w:proofErr w:type="spellStart"/>
      <w:r w:rsidRPr="00FB7546">
        <w:rPr>
          <w:rFonts w:ascii="Arial" w:hAnsi="Arial" w:cs="Arial"/>
          <w:sz w:val="24"/>
          <w:szCs w:val="24"/>
        </w:rPr>
        <w:t>xx</w:t>
      </w:r>
      <w:proofErr w:type="spellEnd"/>
      <w:r w:rsidRPr="00FB7546">
        <w:rPr>
          <w:rFonts w:ascii="Arial" w:hAnsi="Arial" w:cs="Arial"/>
          <w:sz w:val="24"/>
          <w:szCs w:val="24"/>
        </w:rPr>
        <w:t xml:space="preserve">/2016 ze dne </w:t>
      </w:r>
      <w:proofErr w:type="spellStart"/>
      <w:proofErr w:type="gramStart"/>
      <w:r w:rsidRPr="00FB7546">
        <w:rPr>
          <w:rFonts w:ascii="Arial" w:hAnsi="Arial" w:cs="Arial"/>
          <w:sz w:val="24"/>
          <w:szCs w:val="24"/>
        </w:rPr>
        <w:t>xx.xx</w:t>
      </w:r>
      <w:proofErr w:type="spellEnd"/>
      <w:proofErr w:type="gramEnd"/>
      <w:r w:rsidRPr="00FB7546">
        <w:rPr>
          <w:rFonts w:ascii="Arial" w:hAnsi="Arial" w:cs="Arial"/>
          <w:sz w:val="24"/>
          <w:szCs w:val="24"/>
        </w:rPr>
        <w:t>. 2016</w:t>
      </w:r>
      <w:r w:rsidR="00394569">
        <w:rPr>
          <w:rFonts w:ascii="Arial" w:hAnsi="Arial" w:cs="Arial"/>
          <w:sz w:val="24"/>
          <w:szCs w:val="24"/>
        </w:rPr>
        <w:t>, kterým bylo schváleno poskytnutí dotace příjemci.</w:t>
      </w:r>
      <w:r w:rsidR="00394569">
        <w:rPr>
          <w:rFonts w:ascii="Arial" w:hAnsi="Arial" w:cs="Arial"/>
          <w:i/>
          <w:iCs/>
          <w:sz w:val="24"/>
          <w:szCs w:val="24"/>
        </w:rPr>
        <w:t xml:space="preserve"> </w:t>
      </w:r>
      <w:r w:rsidRPr="00394569">
        <w:rPr>
          <w:rFonts w:ascii="Arial" w:hAnsi="Arial" w:cs="Arial"/>
          <w:sz w:val="24"/>
          <w:szCs w:val="24"/>
        </w:rPr>
        <w:t xml:space="preserve">Dotace musí být použita hospodárně. Příjemce je oprávněn dotaci použít pouze </w:t>
      </w:r>
      <w:proofErr w:type="gramStart"/>
      <w:r w:rsidRPr="00394569">
        <w:rPr>
          <w:rFonts w:ascii="Arial" w:hAnsi="Arial" w:cs="Arial"/>
          <w:sz w:val="24"/>
          <w:szCs w:val="24"/>
        </w:rPr>
        <w:t>na: ..........</w:t>
      </w:r>
      <w:proofErr w:type="gramEnd"/>
    </w:p>
    <w:p w:rsidR="00FB7546" w:rsidRPr="00FB7546" w:rsidRDefault="00AC39E1" w:rsidP="00FB7546">
      <w:pPr>
        <w:tabs>
          <w:tab w:val="left" w:pos="8100"/>
        </w:tabs>
        <w:spacing w:after="120"/>
        <w:ind w:left="567"/>
        <w:jc w:val="both"/>
        <w:rPr>
          <w:rFonts w:ascii="Arial" w:hAnsi="Arial" w:cs="Arial"/>
          <w:i/>
          <w:iCs/>
          <w:sz w:val="24"/>
          <w:szCs w:val="24"/>
        </w:rPr>
      </w:pPr>
      <w:r>
        <w:rPr>
          <w:rFonts w:ascii="Arial" w:hAnsi="Arial" w:cs="Arial"/>
          <w:i/>
          <w:iCs/>
          <w:sz w:val="24"/>
          <w:szCs w:val="24"/>
        </w:rPr>
        <w:t>(</w:t>
      </w:r>
      <w:r w:rsidR="00FB7546" w:rsidRPr="00FB7546">
        <w:rPr>
          <w:rFonts w:ascii="Arial" w:hAnsi="Arial" w:cs="Arial"/>
          <w:i/>
          <w:iCs/>
          <w:sz w:val="24"/>
          <w:szCs w:val="24"/>
        </w:rPr>
        <w:t>Bude specifikováno dle konkrétní činnosti</w:t>
      </w:r>
      <w:r>
        <w:rPr>
          <w:rFonts w:ascii="Arial" w:hAnsi="Arial" w:cs="Arial"/>
          <w:i/>
          <w:iCs/>
          <w:sz w:val="24"/>
          <w:szCs w:val="24"/>
        </w:rPr>
        <w:t>)</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Pr="00FB7546">
        <w:rPr>
          <w:rFonts w:ascii="Arial" w:hAnsi="Arial" w:cs="Arial"/>
          <w:sz w:val="24"/>
          <w:szCs w:val="24"/>
        </w:rPr>
        <w:t xml:space="preserve">dotace </w:t>
      </w:r>
      <w:r w:rsidRPr="00FB7546">
        <w:rPr>
          <w:rFonts w:ascii="Arial" w:hAnsi="Arial" w:cs="Arial"/>
          <w:iCs/>
          <w:sz w:val="24"/>
          <w:szCs w:val="24"/>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FB7546">
        <w:rPr>
          <w:rFonts w:ascii="Arial" w:hAnsi="Arial" w:cs="Arial"/>
          <w:sz w:val="24"/>
          <w:szCs w:val="24"/>
        </w:rPr>
        <w:t xml:space="preserve">dotace </w:t>
      </w:r>
      <w:r w:rsidRPr="00FB7546">
        <w:rPr>
          <w:rFonts w:ascii="Arial" w:hAnsi="Arial" w:cs="Arial"/>
          <w:iCs/>
          <w:sz w:val="24"/>
          <w:szCs w:val="24"/>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 xml:space="preserve">V případě, že se příjemce stane plátcem DPH v průběhu čerpání </w:t>
      </w:r>
      <w:r w:rsidRPr="00FB7546">
        <w:rPr>
          <w:rFonts w:ascii="Arial" w:hAnsi="Arial" w:cs="Arial"/>
          <w:sz w:val="24"/>
          <w:szCs w:val="24"/>
        </w:rPr>
        <w:t>dotace</w:t>
      </w:r>
      <w:r w:rsidRPr="00FB7546">
        <w:rPr>
          <w:rFonts w:ascii="Arial" w:hAnsi="Arial" w:cs="Arial"/>
          <w:iCs/>
          <w:sz w:val="24"/>
          <w:szCs w:val="24"/>
        </w:rPr>
        <w:br/>
        <w:t xml:space="preserve">a jeho právo uplatnit odpočet DPH při registraci podle  § 79 ZDPH se vztahuje na zdanitelná plnění hrazená včetně příslušné DPH z </w:t>
      </w:r>
      <w:r w:rsidRPr="00FB7546">
        <w:rPr>
          <w:rFonts w:ascii="Arial" w:hAnsi="Arial" w:cs="Arial"/>
          <w:sz w:val="24"/>
          <w:szCs w:val="24"/>
        </w:rPr>
        <w:t>dotace</w:t>
      </w:r>
      <w:r w:rsidRPr="00FB7546">
        <w:rPr>
          <w:rFonts w:ascii="Arial" w:hAnsi="Arial" w:cs="Arial"/>
          <w:iCs/>
          <w:sz w:val="24"/>
          <w:szCs w:val="24"/>
        </w:rPr>
        <w:t xml:space="preserve">, je příjemce povinen snížit výši dosud čerpané </w:t>
      </w:r>
      <w:r w:rsidRPr="00FB7546">
        <w:rPr>
          <w:rFonts w:ascii="Arial" w:hAnsi="Arial" w:cs="Arial"/>
          <w:sz w:val="24"/>
          <w:szCs w:val="24"/>
        </w:rPr>
        <w:t xml:space="preserve">dotace </w:t>
      </w:r>
      <w:r w:rsidRPr="00FB7546">
        <w:rPr>
          <w:rFonts w:ascii="Arial" w:hAnsi="Arial" w:cs="Arial"/>
          <w:iCs/>
          <w:sz w:val="24"/>
          <w:szCs w:val="24"/>
        </w:rPr>
        <w:t xml:space="preserve">o výši daně z přidané hodnoty, kterou je příjemce oprávněn v souladu § 79 ZDPH uplatnit v prvním daňovém přiznání po registraci k DPH. </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 xml:space="preserve">V případě, že dojde k registraci příjemce k DPH a příjemce při registraci podle § 79 ZDPH je oprávněn až po vyúčtování </w:t>
      </w:r>
      <w:r w:rsidRPr="00FB7546">
        <w:rPr>
          <w:rFonts w:ascii="Arial" w:hAnsi="Arial" w:cs="Arial"/>
          <w:sz w:val="24"/>
          <w:szCs w:val="24"/>
        </w:rPr>
        <w:t xml:space="preserve">dotace </w:t>
      </w:r>
      <w:r w:rsidRPr="00FB7546">
        <w:rPr>
          <w:rFonts w:ascii="Arial" w:hAnsi="Arial" w:cs="Arial"/>
          <w:iCs/>
          <w:sz w:val="24"/>
          <w:szCs w:val="24"/>
        </w:rPr>
        <w:t xml:space="preserve">uplatnit nárok na odpočet DPH, jež byla </w:t>
      </w:r>
      <w:r w:rsidRPr="00FB7546">
        <w:rPr>
          <w:rFonts w:ascii="Arial" w:hAnsi="Arial" w:cs="Arial"/>
          <w:iCs/>
          <w:sz w:val="24"/>
          <w:szCs w:val="24"/>
        </w:rPr>
        <w:lastRenderedPageBreak/>
        <w:t xml:space="preserve">uhrazena z </w:t>
      </w:r>
      <w:r w:rsidRPr="00FB7546">
        <w:rPr>
          <w:rFonts w:ascii="Arial" w:hAnsi="Arial" w:cs="Arial"/>
          <w:sz w:val="24"/>
          <w:szCs w:val="24"/>
        </w:rPr>
        <w:t>dotace</w:t>
      </w:r>
      <w:r w:rsidRPr="00FB7546">
        <w:rPr>
          <w:rFonts w:ascii="Arial" w:hAnsi="Arial" w:cs="Arial"/>
          <w:iCs/>
          <w:sz w:val="24"/>
          <w:szCs w:val="24"/>
        </w:rPr>
        <w:t>, je příjemce povinen vrátit poskytovateli částku ve výši nároku odpočtu DPH, který byl čerpán jako uznatelný výdaj.</w:t>
      </w:r>
    </w:p>
    <w:p w:rsidR="00FB7546" w:rsidRPr="00FB7546" w:rsidRDefault="00FB7546" w:rsidP="00FB7546">
      <w:pPr>
        <w:tabs>
          <w:tab w:val="left" w:pos="8100"/>
        </w:tabs>
        <w:spacing w:after="120"/>
        <w:ind w:left="567"/>
        <w:jc w:val="both"/>
        <w:rPr>
          <w:rFonts w:ascii="Arial" w:hAnsi="Arial" w:cs="Arial"/>
          <w:iCs/>
          <w:sz w:val="24"/>
          <w:szCs w:val="24"/>
        </w:rPr>
      </w:pPr>
      <w:r w:rsidRPr="00FB7546">
        <w:rPr>
          <w:rFonts w:ascii="Arial" w:hAnsi="Arial" w:cs="Arial"/>
          <w:iCs/>
          <w:sz w:val="24"/>
          <w:szCs w:val="24"/>
        </w:rPr>
        <w:t>Pokud má příjemce (plátce daně) ve shodě s</w:t>
      </w:r>
      <w:r w:rsidRPr="00FB7546">
        <w:rPr>
          <w:rFonts w:ascii="Arial" w:hAnsi="Arial" w:cs="Arial"/>
          <w:iCs/>
          <w:color w:val="C00000"/>
          <w:sz w:val="24"/>
          <w:szCs w:val="24"/>
        </w:rPr>
        <w:t xml:space="preserve"> </w:t>
      </w:r>
      <w:r w:rsidRPr="00FB7546">
        <w:rPr>
          <w:rFonts w:ascii="Arial" w:hAnsi="Arial" w:cs="Arial"/>
          <w:iCs/>
          <w:sz w:val="24"/>
          <w:szCs w:val="24"/>
        </w:rPr>
        <w:t>opravou odpočtu podle § 75 ZDPH, vypořádáním odpočtu podle § 76 ZDPH a</w:t>
      </w:r>
      <w:r w:rsidRPr="00FB7546">
        <w:rPr>
          <w:rFonts w:ascii="Arial" w:hAnsi="Arial" w:cs="Arial"/>
          <w:iCs/>
          <w:color w:val="C00000"/>
          <w:sz w:val="24"/>
          <w:szCs w:val="24"/>
        </w:rPr>
        <w:t xml:space="preserve"> </w:t>
      </w:r>
      <w:r w:rsidRPr="00FB7546">
        <w:rPr>
          <w:rFonts w:ascii="Arial" w:hAnsi="Arial" w:cs="Arial"/>
          <w:iCs/>
          <w:sz w:val="24"/>
          <w:szCs w:val="24"/>
        </w:rPr>
        <w:t xml:space="preserve">úpravou odpočtu podle § 78 až 78c ZDPH právo zvýšit ve lhůtě stanovené ZDPH svůj původně uplatněný nárok na odpočet DPH, který se vztahuje na zdanitelná plnění hrazená včetně příslušné DPH z </w:t>
      </w:r>
      <w:r w:rsidRPr="00FB7546">
        <w:rPr>
          <w:rFonts w:ascii="Arial" w:hAnsi="Arial" w:cs="Arial"/>
          <w:sz w:val="24"/>
          <w:szCs w:val="24"/>
        </w:rPr>
        <w:t>dotace</w:t>
      </w:r>
      <w:r w:rsidRPr="00FB7546">
        <w:rPr>
          <w:rFonts w:ascii="Arial" w:hAnsi="Arial" w:cs="Arial"/>
          <w:iCs/>
          <w:sz w:val="24"/>
          <w:szCs w:val="24"/>
        </w:rPr>
        <w:t xml:space="preserve">, je příjemce povinen upravit a vrátit poskytovateli část </w:t>
      </w:r>
      <w:r w:rsidRPr="00FB7546">
        <w:rPr>
          <w:rFonts w:ascii="Arial" w:hAnsi="Arial" w:cs="Arial"/>
          <w:sz w:val="24"/>
          <w:szCs w:val="24"/>
        </w:rPr>
        <w:t xml:space="preserve">dotace </w:t>
      </w:r>
      <w:r w:rsidRPr="00FB7546">
        <w:rPr>
          <w:rFonts w:ascii="Arial" w:hAnsi="Arial" w:cs="Arial"/>
          <w:iCs/>
          <w:sz w:val="24"/>
          <w:szCs w:val="24"/>
        </w:rPr>
        <w:t>ve výši uplatněného odpočtu DPH, a to do jednoho měsíce ode dne, kdy příslušný státní orgán vrátil příjemci uhrazenou DPH.</w:t>
      </w:r>
      <w:r w:rsidRPr="00FB7546">
        <w:rPr>
          <w:rFonts w:ascii="Arial" w:hAnsi="Arial" w:cs="Arial"/>
          <w:iCs/>
          <w:color w:val="C00000"/>
          <w:sz w:val="24"/>
          <w:szCs w:val="24"/>
        </w:rPr>
        <w:t xml:space="preserve"> </w:t>
      </w:r>
    </w:p>
    <w:p w:rsidR="00FB7546" w:rsidRPr="00FB7546" w:rsidRDefault="00FB7546" w:rsidP="00FB7546">
      <w:pPr>
        <w:spacing w:after="120"/>
        <w:ind w:left="567"/>
        <w:jc w:val="both"/>
        <w:rPr>
          <w:rFonts w:ascii="Arial" w:hAnsi="Arial" w:cs="Arial"/>
          <w:iCs/>
          <w:sz w:val="24"/>
          <w:szCs w:val="24"/>
        </w:rPr>
      </w:pPr>
      <w:r w:rsidRPr="00FB7546">
        <w:rPr>
          <w:rFonts w:ascii="Arial" w:hAnsi="Arial" w:cs="Arial"/>
          <w:iCs/>
          <w:sz w:val="24"/>
          <w:szCs w:val="24"/>
        </w:rPr>
        <w:t xml:space="preserve">Nevrátí-li příjemce takovou část </w:t>
      </w:r>
      <w:r w:rsidRPr="00FB7546">
        <w:rPr>
          <w:rFonts w:ascii="Arial" w:hAnsi="Arial" w:cs="Arial"/>
          <w:sz w:val="24"/>
          <w:szCs w:val="24"/>
        </w:rPr>
        <w:t xml:space="preserve">dotace </w:t>
      </w:r>
      <w:r w:rsidRPr="00FB7546">
        <w:rPr>
          <w:rFonts w:ascii="Arial" w:hAnsi="Arial" w:cs="Arial"/>
          <w:iCs/>
          <w:sz w:val="24"/>
          <w:szCs w:val="24"/>
        </w:rPr>
        <w:t xml:space="preserve">v této lhůtě, dopustí se porušení rozpočtové kázně ve smyslu </w:t>
      </w:r>
      <w:proofErr w:type="spellStart"/>
      <w:r w:rsidRPr="00FB7546">
        <w:rPr>
          <w:rFonts w:ascii="Arial" w:hAnsi="Arial" w:cs="Arial"/>
          <w:iCs/>
          <w:sz w:val="24"/>
          <w:szCs w:val="24"/>
        </w:rPr>
        <w:t>ust</w:t>
      </w:r>
      <w:proofErr w:type="spellEnd"/>
      <w:r w:rsidRPr="00FB7546">
        <w:rPr>
          <w:rFonts w:ascii="Arial" w:hAnsi="Arial" w:cs="Arial"/>
          <w:iCs/>
          <w:sz w:val="24"/>
          <w:szCs w:val="24"/>
        </w:rPr>
        <w:t>. § 22 zákona č. 250/2000 Sb., o rozpočtových pravidlech územních rozpočtů, ve znění pozdějších předpisů.</w:t>
      </w:r>
    </w:p>
    <w:p w:rsidR="00FB7546" w:rsidRPr="00FB7546" w:rsidRDefault="00FB7546" w:rsidP="00FB7546">
      <w:pPr>
        <w:spacing w:after="120"/>
        <w:ind w:left="567"/>
        <w:jc w:val="both"/>
        <w:rPr>
          <w:rFonts w:ascii="Arial" w:hAnsi="Arial" w:cs="Arial"/>
          <w:iCs/>
          <w:sz w:val="24"/>
          <w:szCs w:val="24"/>
        </w:rPr>
      </w:pPr>
      <w:r w:rsidRPr="00FB7546">
        <w:rPr>
          <w:rFonts w:ascii="Arial" w:hAnsi="Arial" w:cs="Arial"/>
          <w:sz w:val="24"/>
          <w:szCs w:val="24"/>
        </w:rPr>
        <w:t xml:space="preserve">Dotaci </w:t>
      </w:r>
      <w:r w:rsidRPr="00FB7546">
        <w:rPr>
          <w:rFonts w:ascii="Arial" w:hAnsi="Arial" w:cs="Arial"/>
          <w:iCs/>
          <w:sz w:val="24"/>
          <w:szCs w:val="24"/>
        </w:rPr>
        <w:t xml:space="preserve">nelze rovněž použít na úhradu ostatních daní. </w:t>
      </w:r>
    </w:p>
    <w:p w:rsidR="00FB7546" w:rsidRPr="00FB7546" w:rsidRDefault="00FB7546" w:rsidP="00FB7546">
      <w:pPr>
        <w:spacing w:after="120"/>
        <w:ind w:left="567"/>
        <w:jc w:val="both"/>
        <w:rPr>
          <w:rFonts w:ascii="Arial" w:hAnsi="Arial" w:cs="Arial"/>
          <w:iCs/>
          <w:sz w:val="24"/>
          <w:szCs w:val="24"/>
        </w:rPr>
      </w:pPr>
      <w:r w:rsidRPr="00FB7546">
        <w:rPr>
          <w:rFonts w:ascii="Arial" w:hAnsi="Arial" w:cs="Arial"/>
          <w:iCs/>
          <w:sz w:val="24"/>
          <w:szCs w:val="24"/>
        </w:rPr>
        <w:t>Příjemce nesmí dotaci použít zejména na úhradu daní, daňových odpisů, poplatků a odvodů, úhradu úvěrů a půjček, nákup věcí osobní potřeby, penále, pokuty, pojistné, leasing a nákup darů – mimo ceny do soutěží.</w:t>
      </w:r>
    </w:p>
    <w:p w:rsidR="00FB7546" w:rsidRPr="00FB7546" w:rsidRDefault="00FB7546" w:rsidP="00FB7546">
      <w:pPr>
        <w:spacing w:after="120"/>
        <w:ind w:left="567"/>
        <w:jc w:val="both"/>
        <w:rPr>
          <w:rFonts w:ascii="Arial" w:hAnsi="Arial" w:cs="Arial"/>
          <w:sz w:val="24"/>
          <w:szCs w:val="24"/>
        </w:rPr>
      </w:pPr>
      <w:r w:rsidRPr="00FB7546">
        <w:rPr>
          <w:rFonts w:ascii="Arial" w:hAnsi="Arial" w:cs="Arial"/>
          <w:sz w:val="24"/>
          <w:szCs w:val="24"/>
        </w:rPr>
        <w:t>Bez předchozího písemného souhlasu poskytovatele nesmí příjemce dotaci nebo její část poskytnout třetí osobě, není-li touto smlouvou stanoveno jinak.</w:t>
      </w:r>
    </w:p>
    <w:p w:rsidR="00FB7546" w:rsidRPr="00FB7546" w:rsidRDefault="00FB7546" w:rsidP="00FB7546">
      <w:pPr>
        <w:spacing w:after="120"/>
        <w:ind w:left="567"/>
        <w:jc w:val="both"/>
        <w:rPr>
          <w:rFonts w:ascii="Arial" w:hAnsi="Arial" w:cs="Arial"/>
          <w:sz w:val="24"/>
          <w:szCs w:val="24"/>
        </w:rPr>
      </w:pPr>
      <w:r w:rsidRPr="00FB7546">
        <w:rPr>
          <w:rFonts w:ascii="Arial" w:hAnsi="Arial" w:cs="Arial"/>
          <w:sz w:val="24"/>
          <w:szCs w:val="24"/>
        </w:rPr>
        <w:t xml:space="preserve">Příjemce je povinen vést dotaci ve svém účetnictví odděleně. </w:t>
      </w:r>
    </w:p>
    <w:p w:rsidR="00FB7546" w:rsidRPr="00FB7546" w:rsidRDefault="00FB7546" w:rsidP="008C5D66">
      <w:pPr>
        <w:numPr>
          <w:ilvl w:val="0"/>
          <w:numId w:val="11"/>
        </w:numPr>
        <w:spacing w:after="120"/>
        <w:jc w:val="both"/>
        <w:rPr>
          <w:rFonts w:ascii="Arial" w:hAnsi="Arial" w:cs="Arial"/>
          <w:i/>
          <w:iCs/>
          <w:sz w:val="24"/>
          <w:szCs w:val="24"/>
        </w:rPr>
      </w:pPr>
      <w:r w:rsidRPr="00FB7546">
        <w:rPr>
          <w:rFonts w:ascii="Arial" w:hAnsi="Arial" w:cs="Arial"/>
          <w:sz w:val="24"/>
          <w:szCs w:val="24"/>
        </w:rPr>
        <w:t>Příjemce je povinen použít poskytnutou dotaci nejpozději do 31. 12. 2016</w:t>
      </w:r>
    </w:p>
    <w:p w:rsidR="00FB7546" w:rsidRDefault="00FB7546" w:rsidP="00FB7546">
      <w:pPr>
        <w:spacing w:after="120"/>
        <w:ind w:left="567"/>
        <w:jc w:val="both"/>
        <w:rPr>
          <w:rFonts w:ascii="Arial" w:hAnsi="Arial" w:cs="Arial"/>
          <w:iCs/>
          <w:sz w:val="24"/>
          <w:szCs w:val="24"/>
        </w:rPr>
      </w:pPr>
      <w:r w:rsidRPr="00FB7546">
        <w:rPr>
          <w:rFonts w:ascii="Arial" w:hAnsi="Arial" w:cs="Arial"/>
          <w:iCs/>
          <w:sz w:val="24"/>
          <w:szCs w:val="24"/>
        </w:rPr>
        <w:t xml:space="preserve">Příjemce je oprávněn použít </w:t>
      </w:r>
      <w:r w:rsidRPr="00FB7546">
        <w:rPr>
          <w:rFonts w:ascii="Arial" w:hAnsi="Arial" w:cs="Arial"/>
          <w:sz w:val="24"/>
          <w:szCs w:val="24"/>
        </w:rPr>
        <w:t xml:space="preserve">dotaci </w:t>
      </w:r>
      <w:r w:rsidRPr="00FB7546">
        <w:rPr>
          <w:rFonts w:ascii="Arial" w:hAnsi="Arial" w:cs="Arial"/>
          <w:iCs/>
          <w:sz w:val="24"/>
          <w:szCs w:val="24"/>
        </w:rPr>
        <w:t xml:space="preserve">také na úhradu nákladů vynaložených příjemcem v souladu s účelem poskytnutí </w:t>
      </w:r>
      <w:r w:rsidRPr="00FB7546">
        <w:rPr>
          <w:rFonts w:ascii="Arial" w:hAnsi="Arial" w:cs="Arial"/>
          <w:sz w:val="24"/>
          <w:szCs w:val="24"/>
        </w:rPr>
        <w:t xml:space="preserve">dotace </w:t>
      </w:r>
      <w:r w:rsidRPr="00FB7546">
        <w:rPr>
          <w:rFonts w:ascii="Arial" w:hAnsi="Arial" w:cs="Arial"/>
          <w:iCs/>
          <w:sz w:val="24"/>
          <w:szCs w:val="24"/>
        </w:rPr>
        <w:t xml:space="preserve">dle čl. I. odst. 2 a 4 této smlouvy a podmínkami užití </w:t>
      </w:r>
      <w:r w:rsidRPr="00FB7546">
        <w:rPr>
          <w:rFonts w:ascii="Arial" w:hAnsi="Arial" w:cs="Arial"/>
          <w:sz w:val="24"/>
          <w:szCs w:val="24"/>
        </w:rPr>
        <w:t xml:space="preserve">dotace </w:t>
      </w:r>
      <w:r w:rsidRPr="00FB7546">
        <w:rPr>
          <w:rFonts w:ascii="Arial" w:hAnsi="Arial" w:cs="Arial"/>
          <w:iCs/>
          <w:sz w:val="24"/>
          <w:szCs w:val="24"/>
        </w:rPr>
        <w:t>dle čl. II. odst. 1 této smlouvy v období od 1. 1. 2016 do uzavření této smlouvy.</w:t>
      </w:r>
    </w:p>
    <w:p w:rsidR="003B6039" w:rsidRPr="005701FC" w:rsidRDefault="003B6039" w:rsidP="003B6039">
      <w:pPr>
        <w:spacing w:after="120"/>
        <w:ind w:left="567"/>
        <w:jc w:val="both"/>
        <w:rPr>
          <w:rFonts w:ascii="Arial" w:hAnsi="Arial" w:cs="Arial"/>
          <w:i/>
          <w:iCs/>
          <w:sz w:val="24"/>
          <w:szCs w:val="24"/>
        </w:rPr>
      </w:pPr>
      <w:r w:rsidRPr="005701FC">
        <w:rPr>
          <w:rFonts w:ascii="Arial" w:hAnsi="Arial" w:cs="Arial"/>
          <w:i/>
          <w:iCs/>
          <w:sz w:val="24"/>
          <w:szCs w:val="24"/>
        </w:rPr>
        <w:t>Varianty spoluúčasti příjemce na financování:</w:t>
      </w:r>
    </w:p>
    <w:p w:rsidR="003B6039" w:rsidRPr="009A2618" w:rsidRDefault="003B6039" w:rsidP="003B6039">
      <w:pPr>
        <w:spacing w:after="120"/>
        <w:ind w:left="567"/>
        <w:jc w:val="both"/>
        <w:rPr>
          <w:rFonts w:ascii="Arial" w:hAnsi="Arial" w:cs="Arial"/>
          <w:iCs/>
          <w:sz w:val="24"/>
          <w:szCs w:val="24"/>
          <w:u w:val="single"/>
        </w:rPr>
      </w:pPr>
      <w:r w:rsidRPr="009A2618">
        <w:rPr>
          <w:rFonts w:ascii="Arial" w:hAnsi="Arial" w:cs="Arial"/>
          <w:iCs/>
          <w:sz w:val="24"/>
          <w:szCs w:val="24"/>
          <w:u w:val="single"/>
        </w:rPr>
        <w:t>A. Je-li poskytována dotace v požadované výši:</w:t>
      </w:r>
    </w:p>
    <w:p w:rsidR="003B6039" w:rsidRPr="003B6039" w:rsidRDefault="003B6039" w:rsidP="003B6039">
      <w:pPr>
        <w:spacing w:after="120"/>
        <w:ind w:left="567"/>
        <w:jc w:val="both"/>
        <w:rPr>
          <w:rFonts w:ascii="Arial" w:hAnsi="Arial" w:cs="Arial"/>
          <w:iCs/>
          <w:sz w:val="24"/>
          <w:szCs w:val="24"/>
        </w:rPr>
      </w:pPr>
      <w:r w:rsidRPr="003B6039">
        <w:rPr>
          <w:rFonts w:ascii="Arial" w:hAnsi="Arial" w:cs="Arial"/>
          <w:iCs/>
          <w:sz w:val="24"/>
          <w:szCs w:val="24"/>
        </w:rPr>
        <w:t xml:space="preserve">Celkové předpokládané náklady na účel uvedený v čl. I odst. 2 a 4 této smlouvy </w:t>
      </w:r>
      <w:proofErr w:type="gramStart"/>
      <w:r w:rsidRPr="003B6039">
        <w:rPr>
          <w:rFonts w:ascii="Arial" w:hAnsi="Arial" w:cs="Arial"/>
          <w:iCs/>
          <w:sz w:val="24"/>
          <w:szCs w:val="24"/>
        </w:rPr>
        <w:t>činí ..... Kč</w:t>
      </w:r>
      <w:proofErr w:type="gramEnd"/>
      <w:r w:rsidRPr="003B6039">
        <w:rPr>
          <w:rFonts w:ascii="Arial" w:hAnsi="Arial" w:cs="Arial"/>
          <w:iCs/>
          <w:sz w:val="24"/>
          <w:szCs w:val="24"/>
        </w:rPr>
        <w:t xml:space="preserve"> (slovy :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jiných ÚSC, sponzorské dary apod. </w:t>
      </w:r>
    </w:p>
    <w:p w:rsidR="003B6039" w:rsidRPr="009A2618" w:rsidRDefault="003B6039" w:rsidP="003B6039">
      <w:pPr>
        <w:spacing w:after="120"/>
        <w:ind w:left="567"/>
        <w:jc w:val="both"/>
        <w:rPr>
          <w:rFonts w:ascii="Arial" w:hAnsi="Arial" w:cs="Arial"/>
          <w:iCs/>
          <w:sz w:val="24"/>
          <w:szCs w:val="24"/>
          <w:u w:val="single"/>
        </w:rPr>
      </w:pPr>
      <w:r w:rsidRPr="009A2618">
        <w:rPr>
          <w:rFonts w:ascii="Arial" w:hAnsi="Arial" w:cs="Arial"/>
          <w:iCs/>
          <w:sz w:val="24"/>
          <w:szCs w:val="24"/>
          <w:u w:val="single"/>
        </w:rPr>
        <w:t>B. Je-li poskytována dotace v NIŽŠÍ než požadované výši</w:t>
      </w:r>
      <w:r w:rsidR="009A2618">
        <w:rPr>
          <w:rFonts w:ascii="Arial" w:hAnsi="Arial" w:cs="Arial"/>
          <w:iCs/>
          <w:sz w:val="24"/>
          <w:szCs w:val="24"/>
          <w:u w:val="single"/>
        </w:rPr>
        <w:t>:</w:t>
      </w:r>
    </w:p>
    <w:p w:rsidR="003B6039" w:rsidRPr="00FB7546" w:rsidRDefault="003B6039" w:rsidP="003B6039">
      <w:pPr>
        <w:spacing w:after="120"/>
        <w:ind w:left="567"/>
        <w:jc w:val="both"/>
        <w:rPr>
          <w:rFonts w:ascii="Arial" w:hAnsi="Arial" w:cs="Arial"/>
          <w:i/>
          <w:iCs/>
          <w:sz w:val="24"/>
          <w:szCs w:val="24"/>
        </w:rPr>
      </w:pPr>
      <w:r w:rsidRPr="003B6039">
        <w:rPr>
          <w:rFonts w:ascii="Arial" w:hAnsi="Arial" w:cs="Arial"/>
          <w:iCs/>
          <w:sz w:val="24"/>
          <w:szCs w:val="24"/>
        </w:rPr>
        <w:t xml:space="preserve">Příjemce se zavazuje na účel uvedený v čl. I odst. 2 a 4 této smlouvy vynaložit z vlastních a jiných zdrojů částku nejméně ve výši …….. Kč (slovy …. </w:t>
      </w:r>
      <w:proofErr w:type="gramStart"/>
      <w:r w:rsidRPr="003B6039">
        <w:rPr>
          <w:rFonts w:ascii="Arial" w:hAnsi="Arial" w:cs="Arial"/>
          <w:iCs/>
          <w:sz w:val="24"/>
          <w:szCs w:val="24"/>
        </w:rPr>
        <w:t>korun</w:t>
      </w:r>
      <w:proofErr w:type="gramEnd"/>
      <w:r w:rsidRPr="003B6039">
        <w:rPr>
          <w:rFonts w:ascii="Arial" w:hAnsi="Arial" w:cs="Arial"/>
          <w:iCs/>
          <w:sz w:val="24"/>
          <w:szCs w:val="24"/>
        </w:rPr>
        <w:t xml:space="preserve"> českých) </w:t>
      </w:r>
      <w:r w:rsidRPr="009A2618">
        <w:rPr>
          <w:rFonts w:ascii="Arial" w:hAnsi="Arial" w:cs="Arial"/>
          <w:i/>
          <w:iCs/>
          <w:sz w:val="24"/>
          <w:szCs w:val="24"/>
        </w:rPr>
        <w:t>(zde bude uvedena částka ve výši poloviny celkových předpokládaných nákladů dle žádosti)</w:t>
      </w:r>
      <w:r w:rsidRPr="003B6039">
        <w:rPr>
          <w:rFonts w:ascii="Arial" w:hAnsi="Arial" w:cs="Arial"/>
          <w:iCs/>
          <w:sz w:val="24"/>
          <w:szCs w:val="24"/>
        </w:rPr>
        <w:t>. Budou-li celkové skutečné náklady vynaložené na účel uvedený v čl. I odst. 2 a 4 této smlouvy nižší než ………</w:t>
      </w:r>
      <w:proofErr w:type="gramStart"/>
      <w:r w:rsidRPr="003B6039">
        <w:rPr>
          <w:rFonts w:ascii="Arial" w:hAnsi="Arial" w:cs="Arial"/>
          <w:iCs/>
          <w:sz w:val="24"/>
          <w:szCs w:val="24"/>
        </w:rPr>
        <w:t>….. Kč</w:t>
      </w:r>
      <w:proofErr w:type="gramEnd"/>
      <w:r w:rsidRPr="003B6039">
        <w:rPr>
          <w:rFonts w:ascii="Arial" w:hAnsi="Arial" w:cs="Arial"/>
          <w:iCs/>
          <w:sz w:val="24"/>
          <w:szCs w:val="24"/>
        </w:rPr>
        <w:t xml:space="preserve"> (slovy: ….. korun českých) </w:t>
      </w:r>
      <w:r w:rsidRPr="009A2618">
        <w:rPr>
          <w:rFonts w:ascii="Arial" w:hAnsi="Arial" w:cs="Arial"/>
          <w:i/>
          <w:iCs/>
          <w:sz w:val="24"/>
          <w:szCs w:val="24"/>
        </w:rPr>
        <w:t xml:space="preserve">(zde bude </w:t>
      </w:r>
      <w:r w:rsidRPr="009A2618">
        <w:rPr>
          <w:rFonts w:ascii="Arial" w:hAnsi="Arial" w:cs="Arial"/>
          <w:i/>
          <w:iCs/>
          <w:sz w:val="24"/>
          <w:szCs w:val="24"/>
        </w:rPr>
        <w:lastRenderedPageBreak/>
        <w:t>uvedena částka ve výši součtu částky poskytované dotace dle čl. I odst. 1 této smlouvy a částky stanovené spoluúčasti příjemce dle předchozí věty)</w:t>
      </w:r>
      <w:r w:rsidRPr="003B6039">
        <w:rPr>
          <w:rFonts w:ascii="Arial" w:hAnsi="Arial" w:cs="Arial"/>
          <w:iCs/>
          <w:sz w:val="24"/>
          <w:szCs w:val="24"/>
        </w:rPr>
        <w:t>,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jiných ÚSC, sponzorské dary apod.</w:t>
      </w:r>
    </w:p>
    <w:p w:rsidR="00FB7546" w:rsidRPr="00FB7546" w:rsidRDefault="00FB7546" w:rsidP="008C5D66">
      <w:pPr>
        <w:numPr>
          <w:ilvl w:val="0"/>
          <w:numId w:val="11"/>
        </w:numPr>
        <w:spacing w:after="120"/>
        <w:jc w:val="both"/>
        <w:rPr>
          <w:rFonts w:ascii="Arial" w:hAnsi="Arial" w:cs="Arial"/>
          <w:sz w:val="24"/>
          <w:szCs w:val="24"/>
        </w:rPr>
      </w:pPr>
      <w:r w:rsidRPr="00FB7546">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FB7546" w:rsidRPr="00FB7546" w:rsidRDefault="00FB7546" w:rsidP="00FB7546">
      <w:pPr>
        <w:tabs>
          <w:tab w:val="left" w:pos="540"/>
        </w:tabs>
        <w:spacing w:after="120"/>
        <w:ind w:left="540" w:hanging="540"/>
        <w:jc w:val="both"/>
        <w:rPr>
          <w:rFonts w:ascii="Arial" w:hAnsi="Arial" w:cs="Arial"/>
          <w:i/>
          <w:iCs/>
          <w:sz w:val="24"/>
          <w:szCs w:val="24"/>
        </w:rPr>
      </w:pPr>
      <w:r w:rsidRPr="00FB7546">
        <w:rPr>
          <w:rFonts w:ascii="Arial" w:hAnsi="Arial" w:cs="Arial"/>
          <w:sz w:val="24"/>
          <w:szCs w:val="24"/>
        </w:rPr>
        <w:t>4.</w:t>
      </w:r>
      <w:r w:rsidRPr="00FB7546">
        <w:rPr>
          <w:rFonts w:ascii="Arial" w:hAnsi="Arial" w:cs="Arial"/>
          <w:sz w:val="24"/>
          <w:szCs w:val="24"/>
        </w:rPr>
        <w:tab/>
        <w:t xml:space="preserve">Příjemce je povinen nejpozději do 30. 1. 2017 předložit poskytovateli vyúčtování poskytnuté dotace (dále jen „vyúčtování“). </w:t>
      </w:r>
    </w:p>
    <w:p w:rsidR="00FB7546" w:rsidRPr="00FB7546" w:rsidRDefault="00FB7546" w:rsidP="00FB7546">
      <w:pPr>
        <w:spacing w:after="120"/>
        <w:ind w:left="567"/>
        <w:jc w:val="both"/>
        <w:rPr>
          <w:rFonts w:ascii="Arial" w:hAnsi="Arial" w:cs="Arial"/>
          <w:sz w:val="24"/>
          <w:szCs w:val="24"/>
        </w:rPr>
      </w:pPr>
      <w:r w:rsidRPr="00FB7546">
        <w:rPr>
          <w:rFonts w:ascii="Arial" w:hAnsi="Arial" w:cs="Arial"/>
          <w:sz w:val="24"/>
          <w:szCs w:val="24"/>
        </w:rPr>
        <w:t>Vyúčtování musí obsahovat:</w:t>
      </w:r>
    </w:p>
    <w:p w:rsidR="00FB7546" w:rsidRPr="00AC39E1" w:rsidRDefault="00FB7546" w:rsidP="00FB7546">
      <w:pPr>
        <w:spacing w:after="120"/>
        <w:ind w:left="1270" w:hanging="703"/>
        <w:jc w:val="both"/>
        <w:rPr>
          <w:rFonts w:ascii="Arial" w:hAnsi="Arial" w:cs="Arial"/>
          <w:dstrike/>
          <w:sz w:val="24"/>
          <w:szCs w:val="24"/>
        </w:rPr>
      </w:pPr>
      <w:proofErr w:type="gramStart"/>
      <w:r w:rsidRPr="00FB7546">
        <w:rPr>
          <w:rFonts w:ascii="Arial" w:hAnsi="Arial" w:cs="Arial"/>
          <w:sz w:val="24"/>
          <w:szCs w:val="24"/>
        </w:rPr>
        <w:t>4.1</w:t>
      </w:r>
      <w:proofErr w:type="gramEnd"/>
      <w:r w:rsidRPr="00FB7546">
        <w:rPr>
          <w:rFonts w:ascii="Arial" w:hAnsi="Arial" w:cs="Arial"/>
          <w:sz w:val="24"/>
          <w:szCs w:val="24"/>
        </w:rPr>
        <w:t>.</w:t>
      </w:r>
      <w:r w:rsidRPr="00FB7546">
        <w:rPr>
          <w:rFonts w:ascii="Arial" w:hAnsi="Arial" w:cs="Arial"/>
          <w:sz w:val="24"/>
          <w:szCs w:val="24"/>
        </w:rPr>
        <w:tab/>
      </w:r>
      <w:r w:rsidRPr="00AC39E1">
        <w:rPr>
          <w:rFonts w:ascii="Arial" w:hAnsi="Arial" w:cs="Arial"/>
          <w:sz w:val="24"/>
          <w:szCs w:val="24"/>
        </w:rPr>
        <w:t xml:space="preserve">soupis výdajů hrazených z poskytnuté dotace v rozsahu uvedeném v příloze č. 1 „Finanční vyúčtování </w:t>
      </w:r>
      <w:r w:rsidR="009A2618" w:rsidRPr="00AC39E1">
        <w:rPr>
          <w:rFonts w:ascii="Arial" w:hAnsi="Arial" w:cs="Arial"/>
          <w:sz w:val="24"/>
          <w:szCs w:val="24"/>
        </w:rPr>
        <w:t>dotace poskytnuté v roce 2016</w:t>
      </w:r>
      <w:r w:rsidRPr="00AC39E1">
        <w:rPr>
          <w:rFonts w:ascii="Arial" w:hAnsi="Arial" w:cs="Arial"/>
          <w:sz w:val="24"/>
          <w:szCs w:val="24"/>
        </w:rPr>
        <w:t xml:space="preserve">“. </w:t>
      </w:r>
      <w:r w:rsidRPr="00AC39E1">
        <w:rPr>
          <w:rFonts w:ascii="Arial" w:hAnsi="Arial" w:cs="Arial"/>
          <w:b/>
          <w:sz w:val="24"/>
          <w:szCs w:val="24"/>
        </w:rPr>
        <w:t xml:space="preserve">Příloha č. 1 je pro příjemce k dispozici v elektronické formě na webu OK </w:t>
      </w:r>
      <w:hyperlink r:id="rId13" w:history="1">
        <w:r w:rsidRPr="00AC39E1">
          <w:rPr>
            <w:rFonts w:ascii="Arial" w:hAnsi="Arial" w:cs="Arial"/>
            <w:b/>
            <w:bCs/>
            <w:sz w:val="24"/>
            <w:szCs w:val="24"/>
            <w:u w:val="single"/>
          </w:rPr>
          <w:t>https://www.kr-olomoucky.cz/vyuctovani-prispevku-dotace-cl-3424.html</w:t>
        </w:r>
      </w:hyperlink>
      <w:r w:rsidRPr="00AC39E1">
        <w:rPr>
          <w:rFonts w:ascii="Arial" w:hAnsi="Arial" w:cs="Arial"/>
          <w:sz w:val="24"/>
          <w:szCs w:val="24"/>
        </w:rPr>
        <w:t>,</w:t>
      </w:r>
    </w:p>
    <w:p w:rsidR="00FB7546" w:rsidRPr="00FB7546" w:rsidRDefault="00FB7546" w:rsidP="00FB7546">
      <w:pPr>
        <w:spacing w:after="120"/>
        <w:ind w:left="1270" w:hanging="703"/>
        <w:jc w:val="both"/>
        <w:rPr>
          <w:rFonts w:ascii="Arial" w:hAnsi="Arial" w:cs="Arial"/>
          <w:sz w:val="24"/>
          <w:szCs w:val="24"/>
        </w:rPr>
      </w:pPr>
      <w:proofErr w:type="gramStart"/>
      <w:r w:rsidRPr="00FB7546">
        <w:rPr>
          <w:rFonts w:ascii="Arial" w:hAnsi="Arial" w:cs="Arial"/>
          <w:sz w:val="24"/>
          <w:szCs w:val="24"/>
        </w:rPr>
        <w:t>4.2</w:t>
      </w:r>
      <w:proofErr w:type="gramEnd"/>
      <w:r w:rsidRPr="00FB7546">
        <w:rPr>
          <w:rFonts w:ascii="Arial" w:hAnsi="Arial" w:cs="Arial"/>
          <w:sz w:val="24"/>
          <w:szCs w:val="24"/>
        </w:rPr>
        <w:t>.</w:t>
      </w:r>
      <w:r w:rsidRPr="00FB7546">
        <w:rPr>
          <w:rFonts w:ascii="Arial" w:hAnsi="Arial" w:cs="Arial"/>
          <w:sz w:val="24"/>
          <w:szCs w:val="24"/>
        </w:rPr>
        <w:tab/>
        <w:t>fotokopie všech výpisů z bankovního účtu, které dokládají úhradu jednotlivých dokladů a faktur, s vyznačením dotčených plateb,</w:t>
      </w:r>
    </w:p>
    <w:p w:rsidR="00FB7546" w:rsidRPr="00FB7546" w:rsidRDefault="00FB7546" w:rsidP="00FB7546">
      <w:pPr>
        <w:spacing w:after="120"/>
        <w:ind w:left="1270" w:hanging="703"/>
        <w:jc w:val="both"/>
        <w:rPr>
          <w:rFonts w:ascii="Arial" w:hAnsi="Arial" w:cs="Arial"/>
          <w:sz w:val="24"/>
          <w:szCs w:val="24"/>
        </w:rPr>
      </w:pPr>
      <w:proofErr w:type="gramStart"/>
      <w:r w:rsidRPr="00FB7546">
        <w:rPr>
          <w:rFonts w:ascii="Arial" w:hAnsi="Arial" w:cs="Arial"/>
          <w:sz w:val="24"/>
          <w:szCs w:val="24"/>
        </w:rPr>
        <w:t>4.3</w:t>
      </w:r>
      <w:proofErr w:type="gramEnd"/>
      <w:r w:rsidRPr="00FB7546">
        <w:rPr>
          <w:rFonts w:ascii="Arial" w:hAnsi="Arial" w:cs="Arial"/>
          <w:sz w:val="24"/>
          <w:szCs w:val="24"/>
        </w:rPr>
        <w:t>.</w:t>
      </w:r>
      <w:r w:rsidRPr="00FB7546">
        <w:rPr>
          <w:rFonts w:ascii="Arial" w:hAnsi="Arial" w:cs="Arial"/>
          <w:sz w:val="24"/>
          <w:szCs w:val="24"/>
        </w:rPr>
        <w:tab/>
        <w:t>čestné prohlášení, že fotokopie předaných dokladů jsou shodné s originály a výdaje uvedené v soupisech jsou shodné se záznamy v účetnictví příjemce.</w:t>
      </w:r>
    </w:p>
    <w:p w:rsidR="00FB7546" w:rsidRPr="00FB7546" w:rsidRDefault="00FB7546" w:rsidP="00FB7546">
      <w:pPr>
        <w:spacing w:after="120"/>
        <w:ind w:left="567"/>
        <w:contextualSpacing/>
        <w:jc w:val="both"/>
        <w:rPr>
          <w:rFonts w:ascii="Arial" w:hAnsi="Arial" w:cs="Arial"/>
          <w:i/>
          <w:sz w:val="24"/>
          <w:szCs w:val="24"/>
        </w:rPr>
      </w:pPr>
      <w:r w:rsidRPr="00FB7546">
        <w:rPr>
          <w:rFonts w:ascii="Arial" w:hAnsi="Arial" w:cs="Arial"/>
          <w:sz w:val="24"/>
          <w:szCs w:val="24"/>
        </w:rPr>
        <w:t xml:space="preserve">Společně s vyúčtováním příjemce předloží poskytovateli závěrečnou zprávu v listinné i elektronické podobě. Závěrečná zpráva musí obsahovat popis, zhodnocení a fotodokumentaci akce, dále pak zdůvodnění oprávněnosti použití poskytnuté dotace v </w:t>
      </w:r>
      <w:proofErr w:type="gramStart"/>
      <w:r w:rsidRPr="00FB7546">
        <w:rPr>
          <w:rFonts w:ascii="Arial" w:hAnsi="Arial" w:cs="Arial"/>
          <w:sz w:val="24"/>
          <w:szCs w:val="24"/>
        </w:rPr>
        <w:t>souladu  s čl.</w:t>
      </w:r>
      <w:proofErr w:type="gramEnd"/>
      <w:r w:rsidRPr="00FB7546">
        <w:rPr>
          <w:rFonts w:ascii="Arial" w:hAnsi="Arial" w:cs="Arial"/>
          <w:sz w:val="24"/>
          <w:szCs w:val="24"/>
        </w:rPr>
        <w:t xml:space="preserve"> I odst. 2. a 4. a čl. II. odst. 1 této smlouvy. Spolu se závěrečnou zprávou a vyúčtováním je příjemce povinen předložit poskytovateli také fotodokumentaci dokladující užití loga OK, dle čl. II. odst. 10 smlouvy.</w:t>
      </w:r>
    </w:p>
    <w:p w:rsidR="00FB7546" w:rsidRPr="00FB7546" w:rsidRDefault="00FB7546" w:rsidP="008C5D66">
      <w:pPr>
        <w:numPr>
          <w:ilvl w:val="0"/>
          <w:numId w:val="10"/>
        </w:numPr>
        <w:spacing w:after="120"/>
        <w:jc w:val="both"/>
        <w:rPr>
          <w:rFonts w:ascii="Arial" w:hAnsi="Arial" w:cs="Arial"/>
          <w:i/>
          <w:sz w:val="24"/>
          <w:szCs w:val="24"/>
        </w:rPr>
      </w:pPr>
      <w:r w:rsidRPr="00FB7546">
        <w:rPr>
          <w:rFonts w:ascii="Arial" w:hAnsi="Arial" w:cs="Arial"/>
          <w:sz w:val="24"/>
          <w:szCs w:val="24"/>
        </w:rPr>
        <w:t xml:space="preserve">V případě, že dotace nebyla použita v celé výši ve lhůtě uvedené v čl. II. odst. 2 této smlouvy, nebo v případě, že celkové </w:t>
      </w:r>
      <w:r w:rsidR="009A2618">
        <w:rPr>
          <w:rFonts w:ascii="Arial" w:hAnsi="Arial" w:cs="Arial"/>
          <w:sz w:val="24"/>
          <w:szCs w:val="24"/>
        </w:rPr>
        <w:t xml:space="preserve">skutečné náklady vynaložené </w:t>
      </w:r>
      <w:r w:rsidRPr="00FB7546">
        <w:rPr>
          <w:rFonts w:ascii="Arial" w:hAnsi="Arial" w:cs="Arial"/>
          <w:sz w:val="24"/>
          <w:szCs w:val="24"/>
        </w:rPr>
        <w:t xml:space="preserve">příjemcem na účel uvedený v čl. I. odst. 2 a 4 této smlouvy byly nižší než ….. Kč (slovy: …. </w:t>
      </w:r>
      <w:proofErr w:type="gramStart"/>
      <w:r w:rsidRPr="00FB7546">
        <w:rPr>
          <w:rFonts w:ascii="Arial" w:hAnsi="Arial" w:cs="Arial"/>
          <w:sz w:val="24"/>
          <w:szCs w:val="24"/>
        </w:rPr>
        <w:t>korun</w:t>
      </w:r>
      <w:proofErr w:type="gramEnd"/>
      <w:r w:rsidRPr="00FB7546">
        <w:rPr>
          <w:rFonts w:ascii="Arial" w:hAnsi="Arial" w:cs="Arial"/>
          <w:sz w:val="24"/>
          <w:szCs w:val="24"/>
        </w:rPr>
        <w:t xml:space="preserve">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FB7546">
        <w:rPr>
          <w:rFonts w:ascii="Arial" w:hAnsi="Arial" w:cs="Arial"/>
          <w:sz w:val="24"/>
          <w:szCs w:val="24"/>
        </w:rPr>
        <w:t>ust</w:t>
      </w:r>
      <w:proofErr w:type="spellEnd"/>
      <w:r w:rsidRPr="00FB7546">
        <w:rPr>
          <w:rFonts w:ascii="Arial" w:hAnsi="Arial" w:cs="Arial"/>
          <w:sz w:val="24"/>
          <w:szCs w:val="24"/>
        </w:rPr>
        <w:t xml:space="preserve">. § 22 zákona č. 250/2000 Sb., o rozpočtových pravidlech územních rozpočtů, ve znění pozdějších předpisů. </w:t>
      </w:r>
    </w:p>
    <w:p w:rsidR="00FB7546" w:rsidRPr="00FB7546" w:rsidRDefault="00FB7546" w:rsidP="008C5D66">
      <w:pPr>
        <w:numPr>
          <w:ilvl w:val="0"/>
          <w:numId w:val="10"/>
        </w:numPr>
        <w:spacing w:after="120"/>
        <w:jc w:val="both"/>
        <w:rPr>
          <w:rFonts w:ascii="Arial" w:hAnsi="Arial" w:cs="Arial"/>
          <w:sz w:val="24"/>
          <w:szCs w:val="24"/>
        </w:rPr>
      </w:pPr>
      <w:r w:rsidRPr="00FB7546">
        <w:rPr>
          <w:rFonts w:ascii="Arial" w:hAnsi="Arial" w:cs="Arial"/>
          <w:sz w:val="24"/>
          <w:szCs w:val="24"/>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FB7546">
        <w:rPr>
          <w:rFonts w:ascii="Arial" w:hAnsi="Arial" w:cs="Arial"/>
          <w:sz w:val="24"/>
          <w:szCs w:val="24"/>
        </w:rPr>
        <w:t>ust</w:t>
      </w:r>
      <w:proofErr w:type="spellEnd"/>
      <w:r w:rsidRPr="00FB7546">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FB7546">
        <w:rPr>
          <w:rFonts w:ascii="Arial" w:hAnsi="Arial" w:cs="Arial"/>
          <w:sz w:val="24"/>
          <w:szCs w:val="24"/>
        </w:rPr>
        <w:t>této</w:t>
      </w:r>
      <w:proofErr w:type="gramEnd"/>
      <w:r w:rsidRPr="00FB7546">
        <w:rPr>
          <w:rFonts w:ascii="Arial" w:hAnsi="Arial" w:cs="Arial"/>
          <w:sz w:val="24"/>
          <w:szCs w:val="24"/>
        </w:rPr>
        <w:t xml:space="preserve"> smlouvy, dopustí se příjemce porušení rozpočtové kázně až v případě, že nedoplní </w:t>
      </w:r>
      <w:r w:rsidRPr="00FB7546">
        <w:rPr>
          <w:rFonts w:ascii="Arial" w:hAnsi="Arial" w:cs="Arial"/>
          <w:sz w:val="24"/>
          <w:szCs w:val="24"/>
        </w:rPr>
        <w:lastRenderedPageBreak/>
        <w:t>nebo neopraví chybné nebo neúplné vyúčtování nebo závěrečnou zprávu ve lhůtě 15 dnů ode dne doručení výzvy poskytovatele.</w:t>
      </w:r>
    </w:p>
    <w:p w:rsidR="00FB7546" w:rsidRPr="00FB7546" w:rsidRDefault="00FB7546" w:rsidP="008C5D66">
      <w:pPr>
        <w:numPr>
          <w:ilvl w:val="0"/>
          <w:numId w:val="10"/>
        </w:numPr>
        <w:spacing w:after="120"/>
        <w:jc w:val="both"/>
        <w:rPr>
          <w:rFonts w:ascii="Arial" w:hAnsi="Arial" w:cs="Arial"/>
          <w:i/>
          <w:iCs/>
          <w:sz w:val="24"/>
          <w:szCs w:val="24"/>
        </w:rPr>
      </w:pPr>
      <w:r w:rsidRPr="00FB7546">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B7546" w:rsidRPr="00FB7546" w:rsidTr="00BE148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b/>
                <w:sz w:val="24"/>
                <w:szCs w:val="24"/>
              </w:rPr>
            </w:pPr>
            <w:r w:rsidRPr="00FB7546">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b/>
                <w:sz w:val="24"/>
                <w:szCs w:val="24"/>
              </w:rPr>
            </w:pPr>
            <w:r w:rsidRPr="00FB7546">
              <w:rPr>
                <w:rFonts w:ascii="Arial" w:eastAsia="Calibri" w:hAnsi="Arial" w:cs="Arial"/>
                <w:b/>
                <w:sz w:val="24"/>
                <w:szCs w:val="24"/>
              </w:rPr>
              <w:t>Výše odvodu v % z celkově poskytnuté dotace</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2%</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r w:rsidR="00FB7546" w:rsidRPr="00FB7546" w:rsidTr="00BE148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B7546" w:rsidRPr="00FB7546" w:rsidRDefault="00FB7546" w:rsidP="00FB7546">
            <w:pPr>
              <w:rPr>
                <w:rFonts w:ascii="Arial" w:eastAsia="Calibri" w:hAnsi="Arial" w:cs="Arial"/>
                <w:sz w:val="24"/>
                <w:szCs w:val="24"/>
              </w:rPr>
            </w:pPr>
            <w:r w:rsidRPr="00FB7546">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B7546" w:rsidRPr="00FB7546" w:rsidRDefault="00FB7546" w:rsidP="00FB7546">
            <w:pPr>
              <w:jc w:val="center"/>
              <w:rPr>
                <w:rFonts w:ascii="Arial" w:eastAsia="Calibri" w:hAnsi="Arial" w:cs="Arial"/>
                <w:sz w:val="24"/>
                <w:szCs w:val="24"/>
              </w:rPr>
            </w:pPr>
            <w:r w:rsidRPr="00FB7546">
              <w:rPr>
                <w:rFonts w:ascii="Arial" w:eastAsia="Calibri" w:hAnsi="Arial" w:cs="Arial"/>
                <w:sz w:val="24"/>
                <w:szCs w:val="24"/>
              </w:rPr>
              <w:t>5 %</w:t>
            </w:r>
          </w:p>
        </w:tc>
      </w:tr>
    </w:tbl>
    <w:p w:rsidR="00FB7546" w:rsidRPr="00FB7546" w:rsidRDefault="00FB7546" w:rsidP="00FB7546">
      <w:pPr>
        <w:spacing w:after="120"/>
        <w:ind w:left="567"/>
        <w:rPr>
          <w:rFonts w:ascii="Arial" w:hAnsi="Arial" w:cs="Arial"/>
          <w:iCs/>
          <w:sz w:val="24"/>
          <w:szCs w:val="24"/>
        </w:rPr>
      </w:pPr>
    </w:p>
    <w:p w:rsidR="00FB7546" w:rsidRPr="00AC39E1" w:rsidRDefault="00FB7546" w:rsidP="008C5D66">
      <w:pPr>
        <w:numPr>
          <w:ilvl w:val="0"/>
          <w:numId w:val="10"/>
        </w:numPr>
        <w:spacing w:after="120"/>
        <w:jc w:val="both"/>
        <w:rPr>
          <w:rFonts w:ascii="Arial" w:hAnsi="Arial" w:cs="Arial"/>
          <w:sz w:val="24"/>
          <w:szCs w:val="24"/>
        </w:rPr>
      </w:pPr>
      <w:r w:rsidRPr="00AC39E1">
        <w:rPr>
          <w:rFonts w:ascii="Arial" w:hAnsi="Arial" w:cs="Arial"/>
          <w:sz w:val="24"/>
          <w:szCs w:val="24"/>
        </w:rPr>
        <w:t>V případě, že je příjemce dle této smlouvy povinen vrátit dotaci nebo její část, vrátí příjemce dotaci nebo její část na účet poskytovatele č. 27-4228320287/0100. Případný odvod či penále se hradí na účet poskytovatele</w:t>
      </w:r>
      <w:r w:rsidR="003C1B32" w:rsidRPr="00AC39E1">
        <w:rPr>
          <w:rFonts w:ascii="Arial" w:hAnsi="Arial" w:cs="Arial"/>
          <w:sz w:val="24"/>
          <w:szCs w:val="24"/>
        </w:rPr>
        <w:t xml:space="preserve"> č. 27-4228320</w:t>
      </w:r>
      <w:bookmarkStart w:id="0" w:name="_GoBack"/>
      <w:r w:rsidR="003C1B32" w:rsidRPr="00AC39E1">
        <w:rPr>
          <w:rFonts w:ascii="Arial" w:hAnsi="Arial" w:cs="Arial"/>
          <w:sz w:val="24"/>
          <w:szCs w:val="24"/>
        </w:rPr>
        <w:t>28</w:t>
      </w:r>
      <w:bookmarkEnd w:id="0"/>
      <w:r w:rsidR="003C1B32" w:rsidRPr="00AC39E1">
        <w:rPr>
          <w:rFonts w:ascii="Arial" w:hAnsi="Arial" w:cs="Arial"/>
          <w:sz w:val="24"/>
          <w:szCs w:val="24"/>
        </w:rPr>
        <w:t>7/0100</w:t>
      </w:r>
      <w:r w:rsidRPr="00AC39E1">
        <w:rPr>
          <w:rFonts w:ascii="Arial" w:hAnsi="Arial" w:cs="Arial"/>
          <w:sz w:val="24"/>
          <w:szCs w:val="24"/>
        </w:rPr>
        <w:t xml:space="preserve"> na základě vystavené faktury.</w:t>
      </w:r>
    </w:p>
    <w:p w:rsidR="00FB7546" w:rsidRPr="009A2618" w:rsidRDefault="00FB7546" w:rsidP="008C5D66">
      <w:pPr>
        <w:numPr>
          <w:ilvl w:val="0"/>
          <w:numId w:val="10"/>
        </w:numPr>
        <w:tabs>
          <w:tab w:val="num" w:pos="747"/>
        </w:tabs>
        <w:spacing w:after="120"/>
        <w:jc w:val="both"/>
        <w:rPr>
          <w:rFonts w:ascii="Arial" w:hAnsi="Arial" w:cs="Arial"/>
          <w:i/>
          <w:iCs/>
          <w:sz w:val="24"/>
          <w:szCs w:val="24"/>
        </w:rPr>
      </w:pPr>
      <w:r w:rsidRPr="00FB7546">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9A2618" w:rsidRPr="00FB7546" w:rsidRDefault="009A2618" w:rsidP="009A2618">
      <w:pPr>
        <w:tabs>
          <w:tab w:val="num" w:pos="747"/>
        </w:tabs>
        <w:spacing w:after="120"/>
        <w:ind w:left="567"/>
        <w:jc w:val="both"/>
        <w:rPr>
          <w:rFonts w:ascii="Arial" w:hAnsi="Arial" w:cs="Arial"/>
          <w:i/>
          <w:iCs/>
          <w:sz w:val="24"/>
          <w:szCs w:val="24"/>
        </w:rPr>
      </w:pPr>
      <w:r>
        <w:rPr>
          <w:rFonts w:ascii="Arial" w:hAnsi="Arial" w:cs="Arial"/>
          <w:sz w:val="24"/>
          <w:szCs w:val="24"/>
        </w:rPr>
        <w:t xml:space="preserve">Příjemce </w:t>
      </w:r>
      <w:r w:rsidRPr="003D59BE">
        <w:rPr>
          <w:rFonts w:ascii="Arial" w:hAnsi="Arial" w:cs="Arial"/>
          <w:bCs/>
          <w:sz w:val="24"/>
          <w:szCs w:val="24"/>
        </w:rPr>
        <w:t>je povinen po dobu minimálně jednoho roku</w:t>
      </w:r>
      <w:r w:rsidRPr="003D59BE">
        <w:rPr>
          <w:rFonts w:ascii="Arial" w:hAnsi="Arial" w:cs="Arial"/>
          <w:i/>
          <w:sz w:val="24"/>
          <w:szCs w:val="24"/>
        </w:rPr>
        <w:t xml:space="preserve"> </w:t>
      </w:r>
      <w:r w:rsidRPr="003D59BE">
        <w:rPr>
          <w:rFonts w:ascii="Arial" w:hAnsi="Arial" w:cs="Arial"/>
          <w:bCs/>
          <w:sz w:val="24"/>
          <w:szCs w:val="24"/>
        </w:rPr>
        <w:t>ode dne platnosti a účinnosti této smlouvy provozovat podporované aktivity</w:t>
      </w:r>
      <w:r w:rsidRPr="003D59BE">
        <w:rPr>
          <w:rFonts w:ascii="Arial" w:hAnsi="Arial" w:cs="Arial"/>
          <w:i/>
          <w:color w:val="0070C0"/>
          <w:sz w:val="24"/>
          <w:szCs w:val="24"/>
        </w:rPr>
        <w:t xml:space="preserve"> </w:t>
      </w:r>
      <w:r w:rsidRPr="003D59BE">
        <w:rPr>
          <w:rFonts w:ascii="Arial" w:hAnsi="Arial" w:cs="Arial"/>
          <w:bCs/>
          <w:sz w:val="24"/>
          <w:szCs w:val="24"/>
        </w:rPr>
        <w:t>a neukončit je ani nepřerušit je bez vědomí a písemného souhlasu poskytovatele a bude nakládat s veškerým majetkem získaným nebo zhodnoceným</w:t>
      </w:r>
      <w:r>
        <w:rPr>
          <w:rFonts w:ascii="Arial" w:hAnsi="Arial" w:cs="Arial"/>
          <w:bCs/>
          <w:sz w:val="24"/>
          <w:szCs w:val="24"/>
        </w:rPr>
        <w:t>, byť i jen částečně, z dotace</w:t>
      </w:r>
      <w:r w:rsidRPr="003D59BE">
        <w:rPr>
          <w:rFonts w:ascii="Arial" w:hAnsi="Arial" w:cs="Arial"/>
          <w:bCs/>
          <w:sz w:val="24"/>
          <w:szCs w:val="24"/>
        </w:rPr>
        <w:t xml:space="preserve"> s péčí řádného hospodáře a nezatěžovat bez vědomí a písemného souhlasu poskytovatele tento </w:t>
      </w:r>
      <w:r w:rsidRPr="003D59BE">
        <w:rPr>
          <w:rFonts w:ascii="Arial" w:hAnsi="Arial" w:cs="Arial"/>
          <w:bCs/>
          <w:sz w:val="24"/>
          <w:szCs w:val="24"/>
        </w:rPr>
        <w:lastRenderedPageBreak/>
        <w:t>majetek ani jeho části žádnými věcnými právy třetích osob, včetně zástavního práva (s výjimkou zástavního práva zřízeného k zajištění úvěru příjemce ve v</w:t>
      </w:r>
      <w:r>
        <w:rPr>
          <w:rFonts w:ascii="Arial" w:hAnsi="Arial" w:cs="Arial"/>
          <w:bCs/>
          <w:sz w:val="24"/>
          <w:szCs w:val="24"/>
        </w:rPr>
        <w:t>ztahu k financování akce podle této smlouvy</w:t>
      </w:r>
      <w:r w:rsidRPr="003D59BE">
        <w:rPr>
          <w:rFonts w:ascii="Arial" w:hAnsi="Arial" w:cs="Arial"/>
          <w:bCs/>
          <w:sz w:val="24"/>
          <w:szCs w:val="24"/>
        </w:rPr>
        <w:t>).</w:t>
      </w:r>
    </w:p>
    <w:p w:rsidR="00FB7546" w:rsidRPr="00FB7546" w:rsidRDefault="00FB7546" w:rsidP="008C5D66">
      <w:pPr>
        <w:numPr>
          <w:ilvl w:val="0"/>
          <w:numId w:val="10"/>
        </w:numPr>
        <w:spacing w:after="120"/>
        <w:jc w:val="both"/>
        <w:rPr>
          <w:rFonts w:ascii="Arial" w:hAnsi="Arial" w:cs="Arial"/>
          <w:sz w:val="24"/>
          <w:szCs w:val="24"/>
        </w:rPr>
      </w:pPr>
      <w:r w:rsidRPr="00FB7546">
        <w:rPr>
          <w:rFonts w:ascii="Arial" w:hAnsi="Arial" w:cs="Arial"/>
          <w:sz w:val="24"/>
          <w:szCs w:val="24"/>
        </w:rPr>
        <w:t xml:space="preserve">Příjemce je povinen označit všechny vydávané materiály a výstupy projektu logem Olomouckého kraje a řádně zdokumentovat užití loga OK na panelu při pořádání seminářů, předložení vzorků materiálů označených logem OK apod. Současně je příjemce povinen na všech vydávaných materiálech a výstupech projektu uvést, že poskytovatel finančně přispívá na činnost příjemce. Totéž je příjemce povinen uvádět po dobu čerpání dotace (tj. do 31. 12. 2016) při kontaktu s médii, na svých webových stránkách a při propagaci svých aktivit. </w:t>
      </w:r>
    </w:p>
    <w:p w:rsidR="00FB7546" w:rsidRPr="00FB7546" w:rsidRDefault="00FB7546" w:rsidP="008C5D66">
      <w:pPr>
        <w:numPr>
          <w:ilvl w:val="0"/>
          <w:numId w:val="10"/>
        </w:numPr>
        <w:spacing w:after="120"/>
        <w:jc w:val="both"/>
        <w:rPr>
          <w:rFonts w:ascii="Arial" w:hAnsi="Arial" w:cs="Arial"/>
          <w:sz w:val="24"/>
          <w:szCs w:val="24"/>
        </w:rPr>
      </w:pPr>
      <w:r w:rsidRPr="00FB7546">
        <w:rPr>
          <w:rFonts w:ascii="Arial" w:hAnsi="Arial" w:cs="Arial"/>
          <w:sz w:val="24"/>
          <w:szCs w:val="24"/>
        </w:rPr>
        <w:t>Poskytovatel uděluje příjemci souhlas s bezúplatným užitím loga Olomouckého kraje způsobem a v rozsahu uvedeném v čl. II. odst. 10 této smlouvy.</w:t>
      </w:r>
    </w:p>
    <w:p w:rsidR="00FB7546" w:rsidRPr="009A2618" w:rsidRDefault="00FB7546" w:rsidP="008C5D66">
      <w:pPr>
        <w:numPr>
          <w:ilvl w:val="0"/>
          <w:numId w:val="10"/>
        </w:numPr>
        <w:spacing w:after="120"/>
        <w:jc w:val="both"/>
        <w:rPr>
          <w:rFonts w:ascii="Arial" w:hAnsi="Arial" w:cs="Arial"/>
          <w:i/>
          <w:iCs/>
          <w:sz w:val="24"/>
          <w:szCs w:val="24"/>
        </w:rPr>
      </w:pPr>
      <w:r w:rsidRPr="00FB7546">
        <w:rPr>
          <w:rFonts w:ascii="Arial" w:hAnsi="Arial" w:cs="Arial"/>
          <w:sz w:val="24"/>
          <w:szCs w:val="24"/>
        </w:rPr>
        <w:t>Pokud bude příjemce při realizaci činnosti, na niž je poskytována dotace dle této smlouvy, zadavatelem veřejné zakázky dle příslušných ustanovení zákona o veřejných zakázkách, je povinen při její realizaci postupovat dle tohoto zákona.</w:t>
      </w:r>
    </w:p>
    <w:p w:rsidR="009A2618" w:rsidRPr="00FB7546" w:rsidRDefault="009A2618" w:rsidP="006547EC">
      <w:pPr>
        <w:numPr>
          <w:ilvl w:val="0"/>
          <w:numId w:val="10"/>
        </w:numPr>
        <w:jc w:val="both"/>
        <w:rPr>
          <w:rFonts w:ascii="Arial" w:hAnsi="Arial" w:cs="Arial"/>
          <w:i/>
          <w:iCs/>
          <w:sz w:val="24"/>
          <w:szCs w:val="24"/>
        </w:rPr>
      </w:pPr>
      <w:r>
        <w:rPr>
          <w:rFonts w:ascii="Arial" w:hAnsi="Arial" w:cs="Arial"/>
          <w:sz w:val="24"/>
          <w:szCs w:val="24"/>
        </w:rPr>
        <w:t xml:space="preserve">Příjemce </w:t>
      </w:r>
      <w:r w:rsidRPr="009A2618">
        <w:rPr>
          <w:rFonts w:ascii="Arial" w:hAnsi="Arial" w:cs="Arial"/>
          <w:sz w:val="24"/>
          <w:szCs w:val="24"/>
        </w:rPr>
        <w:t xml:space="preserve">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proofErr w:type="gramStart"/>
      <w:r w:rsidRPr="009A2618">
        <w:rPr>
          <w:rFonts w:ascii="Arial" w:hAnsi="Arial" w:cs="Arial"/>
          <w:sz w:val="24"/>
          <w:szCs w:val="24"/>
        </w:rPr>
        <w:t>subjektům  je</w:t>
      </w:r>
      <w:proofErr w:type="gramEnd"/>
      <w:r w:rsidRPr="009A2618">
        <w:rPr>
          <w:rFonts w:ascii="Arial" w:hAnsi="Arial" w:cs="Arial"/>
          <w:sz w:val="24"/>
          <w:szCs w:val="24"/>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9A2618">
        <w:rPr>
          <w:rFonts w:ascii="Arial" w:hAnsi="Arial" w:cs="Arial"/>
          <w:sz w:val="24"/>
          <w:szCs w:val="24"/>
        </w:rPr>
        <w:t>ust</w:t>
      </w:r>
      <w:proofErr w:type="spellEnd"/>
      <w:r w:rsidRPr="009A2618">
        <w:rPr>
          <w:rFonts w:ascii="Arial" w:hAnsi="Arial" w:cs="Arial"/>
          <w:sz w:val="24"/>
          <w:szCs w:val="24"/>
        </w:rPr>
        <w:t>. § 22 zákona č. 250/2000 Sb., o rozpočtových pravidlech územních rozpočtů, ve znění</w:t>
      </w:r>
      <w:r>
        <w:rPr>
          <w:rFonts w:ascii="Arial" w:hAnsi="Arial" w:cs="Arial"/>
          <w:sz w:val="24"/>
          <w:szCs w:val="24"/>
        </w:rPr>
        <w:t xml:space="preserve"> pozdějších předpisů</w:t>
      </w:r>
      <w:r w:rsidR="006547EC">
        <w:rPr>
          <w:rFonts w:ascii="Arial" w:hAnsi="Arial" w:cs="Arial"/>
          <w:sz w:val="24"/>
          <w:szCs w:val="24"/>
        </w:rPr>
        <w:t>.</w:t>
      </w:r>
    </w:p>
    <w:p w:rsidR="00FB7546" w:rsidRPr="00FB7546" w:rsidRDefault="00FB7546" w:rsidP="006547EC">
      <w:pPr>
        <w:spacing w:before="240" w:after="240"/>
        <w:jc w:val="center"/>
        <w:outlineLvl w:val="0"/>
        <w:rPr>
          <w:rFonts w:ascii="Arial" w:hAnsi="Arial" w:cs="Arial"/>
          <w:b/>
          <w:bCs/>
          <w:sz w:val="24"/>
          <w:szCs w:val="24"/>
        </w:rPr>
      </w:pPr>
      <w:r w:rsidRPr="00FB7546">
        <w:rPr>
          <w:rFonts w:ascii="Arial" w:hAnsi="Arial" w:cs="Arial"/>
          <w:b/>
          <w:bCs/>
          <w:sz w:val="24"/>
          <w:szCs w:val="24"/>
        </w:rPr>
        <w:t>III.</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FB7546">
        <w:rPr>
          <w:rFonts w:ascii="Arial" w:hAnsi="Arial" w:cs="Arial"/>
          <w:sz w:val="24"/>
          <w:szCs w:val="24"/>
        </w:rPr>
        <w:t>minimis</w:t>
      </w:r>
      <w:proofErr w:type="spellEnd"/>
      <w:r w:rsidRPr="00FB7546">
        <w:rPr>
          <w:rFonts w:ascii="Arial" w:hAnsi="Arial" w:cs="Arial"/>
          <w:sz w:val="24"/>
          <w:szCs w:val="24"/>
        </w:rPr>
        <w:t xml:space="preserve">, které bylo zveřejněno v Úředním věstníku Evropské unie č. L 352/1 dne 24. prosince 2013. </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 xml:space="preserve">Příjemce dále prohlašuje, že sdělil poskytovateli před uzavřením této smlouvy, zda naplňuje kritéria jednoho podniku definovaná v čl. 2 nařízení </w:t>
      </w:r>
      <w:r w:rsidRPr="00FB7546">
        <w:rPr>
          <w:rFonts w:ascii="Arial" w:hAnsi="Arial" w:cs="Arial"/>
          <w:iCs/>
          <w:sz w:val="24"/>
          <w:szCs w:val="24"/>
        </w:rPr>
        <w:t xml:space="preserve">Komise (EU) č. 1407/2013 ze dne 18. prosince 2013 o použití článků 107 a 108 Smlouvy o fungování Evropské unie na podporu de </w:t>
      </w:r>
      <w:proofErr w:type="spellStart"/>
      <w:r w:rsidRPr="00FB7546">
        <w:rPr>
          <w:rFonts w:ascii="Arial" w:hAnsi="Arial" w:cs="Arial"/>
          <w:iCs/>
          <w:sz w:val="24"/>
          <w:szCs w:val="24"/>
        </w:rPr>
        <w:t>m</w:t>
      </w:r>
      <w:r w:rsidR="009A2618">
        <w:rPr>
          <w:rFonts w:ascii="Arial" w:hAnsi="Arial" w:cs="Arial"/>
          <w:iCs/>
          <w:sz w:val="24"/>
          <w:szCs w:val="24"/>
        </w:rPr>
        <w:t>inimis</w:t>
      </w:r>
      <w:proofErr w:type="spellEnd"/>
      <w:r w:rsidR="009A2618">
        <w:rPr>
          <w:rFonts w:ascii="Arial" w:hAnsi="Arial" w:cs="Arial"/>
          <w:iCs/>
          <w:sz w:val="24"/>
          <w:szCs w:val="24"/>
        </w:rPr>
        <w:t xml:space="preserve"> (uveřejněno v úředním věs</w:t>
      </w:r>
      <w:r w:rsidRPr="00FB7546">
        <w:rPr>
          <w:rFonts w:ascii="Arial" w:hAnsi="Arial" w:cs="Arial"/>
          <w:iCs/>
          <w:sz w:val="24"/>
          <w:szCs w:val="24"/>
        </w:rPr>
        <w:t>tníku EU dne 24. 12. 2013 č. L 352/1)</w:t>
      </w:r>
      <w:r w:rsidRPr="00FB7546">
        <w:rPr>
          <w:rFonts w:ascii="Arial" w:hAnsi="Arial" w:cs="Arial"/>
          <w:sz w:val="24"/>
          <w:szCs w:val="24"/>
        </w:rPr>
        <w:t xml:space="preserve">, včetně uvedení identifikace subjektů, s nimiž jeden podnik tvoří, a ke dni uzavření této smlouvy nedošlo ke změně těchto sdělených údajů. </w:t>
      </w:r>
    </w:p>
    <w:p w:rsidR="00FB7546" w:rsidRPr="00FB7546" w:rsidRDefault="00FB7546" w:rsidP="008C5D66">
      <w:pPr>
        <w:numPr>
          <w:ilvl w:val="0"/>
          <w:numId w:val="12"/>
        </w:numPr>
        <w:spacing w:after="120"/>
        <w:jc w:val="both"/>
        <w:rPr>
          <w:rFonts w:ascii="Arial" w:hAnsi="Arial" w:cs="Arial"/>
          <w:b/>
          <w:sz w:val="24"/>
          <w:szCs w:val="24"/>
        </w:rPr>
      </w:pPr>
      <w:r w:rsidRPr="00FB7546">
        <w:rPr>
          <w:rFonts w:ascii="Arial" w:hAnsi="Arial" w:cs="Arial"/>
          <w:iCs/>
          <w:sz w:val="24"/>
          <w:szCs w:val="24"/>
        </w:rPr>
        <w:lastRenderedPageBreak/>
        <w:t xml:space="preserve">V případě rozdělení příjemce </w:t>
      </w:r>
      <w:r w:rsidRPr="00FB7546">
        <w:rPr>
          <w:rFonts w:ascii="Arial" w:hAnsi="Arial" w:cs="Arial"/>
          <w:sz w:val="24"/>
          <w:szCs w:val="24"/>
        </w:rPr>
        <w:t xml:space="preserve">dotace </w:t>
      </w:r>
      <w:r w:rsidRPr="00FB7546">
        <w:rPr>
          <w:rFonts w:ascii="Arial" w:hAnsi="Arial" w:cs="Arial"/>
          <w:iCs/>
          <w:sz w:val="24"/>
          <w:szCs w:val="24"/>
        </w:rPr>
        <w:t xml:space="preserve">na dva či více samostatné podniky v období 3 let od nabytí účinnosti této smlouvy je příjemce </w:t>
      </w:r>
      <w:r w:rsidRPr="00FB7546">
        <w:rPr>
          <w:rFonts w:ascii="Arial" w:hAnsi="Arial" w:cs="Arial"/>
          <w:sz w:val="24"/>
          <w:szCs w:val="24"/>
        </w:rPr>
        <w:t xml:space="preserve">dotace </w:t>
      </w:r>
      <w:r w:rsidRPr="00FB7546">
        <w:rPr>
          <w:rFonts w:ascii="Arial" w:hAnsi="Arial" w:cs="Arial"/>
          <w:iCs/>
          <w:sz w:val="24"/>
          <w:szCs w:val="24"/>
        </w:rPr>
        <w:t xml:space="preserve">povinen neprodleně po rozdělení kontaktovat poskytovatele za účelem sdělení informace, jak podporu de </w:t>
      </w:r>
      <w:proofErr w:type="spellStart"/>
      <w:r w:rsidRPr="00FB7546">
        <w:rPr>
          <w:rFonts w:ascii="Arial" w:hAnsi="Arial" w:cs="Arial"/>
          <w:iCs/>
          <w:sz w:val="24"/>
          <w:szCs w:val="24"/>
        </w:rPr>
        <w:t>minimis</w:t>
      </w:r>
      <w:proofErr w:type="spellEnd"/>
      <w:r w:rsidRPr="00FB7546">
        <w:rPr>
          <w:rFonts w:ascii="Arial" w:hAnsi="Arial" w:cs="Arial"/>
          <w:iCs/>
          <w:sz w:val="24"/>
          <w:szCs w:val="24"/>
        </w:rPr>
        <w:t xml:space="preserve"> poskytnutou dle této smlouvy rozdělit v Centrálním registru podpor malého rozsahu.</w:t>
      </w:r>
      <w:r w:rsidRPr="00FB7546">
        <w:rPr>
          <w:rFonts w:ascii="Arial" w:hAnsi="Arial" w:cs="Arial"/>
          <w:sz w:val="24"/>
          <w:szCs w:val="24"/>
        </w:rPr>
        <w:t xml:space="preserve"> </w:t>
      </w:r>
    </w:p>
    <w:p w:rsidR="00FB7546" w:rsidRPr="00FB7546" w:rsidRDefault="00FB7546" w:rsidP="00AC39E1">
      <w:pPr>
        <w:numPr>
          <w:ilvl w:val="0"/>
          <w:numId w:val="12"/>
        </w:numPr>
        <w:spacing w:before="120" w:after="120"/>
        <w:contextualSpacing/>
        <w:jc w:val="both"/>
        <w:rPr>
          <w:rFonts w:ascii="Arial" w:hAnsi="Arial" w:cs="Arial"/>
          <w:sz w:val="24"/>
          <w:szCs w:val="24"/>
        </w:rPr>
      </w:pPr>
      <w:r w:rsidRPr="00FB7546">
        <w:rPr>
          <w:rFonts w:ascii="Arial" w:hAnsi="Arial" w:cs="Arial"/>
          <w:sz w:val="24"/>
          <w:szCs w:val="24"/>
        </w:rPr>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 </w:t>
      </w:r>
    </w:p>
    <w:p w:rsidR="00FB7546" w:rsidRPr="00FB7546" w:rsidRDefault="00FB7546" w:rsidP="00AC39E1">
      <w:pPr>
        <w:numPr>
          <w:ilvl w:val="0"/>
          <w:numId w:val="12"/>
        </w:numPr>
        <w:spacing w:before="240" w:after="120"/>
        <w:jc w:val="both"/>
        <w:rPr>
          <w:rFonts w:ascii="Arial" w:hAnsi="Arial" w:cs="Arial"/>
          <w:b/>
          <w:sz w:val="24"/>
          <w:szCs w:val="24"/>
        </w:rPr>
      </w:pPr>
      <w:r w:rsidRPr="00FB7546">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Tato smlouva nabývá platnosti a účinnosti dnem jejího uzavření.</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Tuto smlouvu lze měnit pouze písemnými vzestupně číslovanými dodatky.</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 xml:space="preserve">Poskytnutí dotace bylo schváleno usnesením Rady/Zastupitelstva Olomouckého kraje </w:t>
      </w:r>
      <w:proofErr w:type="gramStart"/>
      <w:r w:rsidRPr="00FB7546">
        <w:rPr>
          <w:rFonts w:ascii="Arial" w:hAnsi="Arial" w:cs="Arial"/>
          <w:sz w:val="24"/>
          <w:szCs w:val="24"/>
        </w:rPr>
        <w:t>č. .../XX/XX/2016</w:t>
      </w:r>
      <w:proofErr w:type="gramEnd"/>
      <w:r w:rsidRPr="00FB7546">
        <w:rPr>
          <w:rFonts w:ascii="Arial" w:hAnsi="Arial" w:cs="Arial"/>
          <w:sz w:val="24"/>
          <w:szCs w:val="24"/>
        </w:rPr>
        <w:t xml:space="preserve"> ze dne </w:t>
      </w:r>
      <w:proofErr w:type="spellStart"/>
      <w:r w:rsidRPr="00FB7546">
        <w:rPr>
          <w:rFonts w:ascii="Arial" w:hAnsi="Arial" w:cs="Arial"/>
          <w:sz w:val="24"/>
          <w:szCs w:val="24"/>
        </w:rPr>
        <w:t>xx</w:t>
      </w:r>
      <w:proofErr w:type="spellEnd"/>
      <w:r w:rsidRPr="00FB7546">
        <w:rPr>
          <w:rFonts w:ascii="Arial" w:hAnsi="Arial" w:cs="Arial"/>
          <w:sz w:val="24"/>
          <w:szCs w:val="24"/>
        </w:rPr>
        <w:t>. </w:t>
      </w:r>
      <w:proofErr w:type="spellStart"/>
      <w:r w:rsidRPr="00FB7546">
        <w:rPr>
          <w:rFonts w:ascii="Arial" w:hAnsi="Arial" w:cs="Arial"/>
          <w:sz w:val="24"/>
          <w:szCs w:val="24"/>
        </w:rPr>
        <w:t>xx</w:t>
      </w:r>
      <w:proofErr w:type="spellEnd"/>
      <w:r w:rsidRPr="00FB7546">
        <w:rPr>
          <w:rFonts w:ascii="Arial" w:hAnsi="Arial" w:cs="Arial"/>
          <w:sz w:val="24"/>
          <w:szCs w:val="24"/>
        </w:rPr>
        <w:t>. 2016.</w:t>
      </w:r>
    </w:p>
    <w:p w:rsidR="00FB7546" w:rsidRPr="00FB7546" w:rsidRDefault="00FB7546" w:rsidP="008C5D66">
      <w:pPr>
        <w:numPr>
          <w:ilvl w:val="0"/>
          <w:numId w:val="12"/>
        </w:numPr>
        <w:spacing w:after="120"/>
        <w:jc w:val="both"/>
        <w:rPr>
          <w:rFonts w:ascii="Arial" w:hAnsi="Arial" w:cs="Arial"/>
          <w:sz w:val="24"/>
          <w:szCs w:val="24"/>
        </w:rPr>
      </w:pPr>
      <w:r w:rsidRPr="00FB7546">
        <w:rPr>
          <w:rFonts w:ascii="Arial" w:hAnsi="Arial" w:cs="Arial"/>
          <w:sz w:val="24"/>
          <w:szCs w:val="24"/>
        </w:rPr>
        <w:t>Tato smlouva je sepsána ve 2 vyhotoveních, z nichž každá smluvní strana obdrží 1 vyhotovení.</w:t>
      </w:r>
    </w:p>
    <w:p w:rsidR="00FB7546" w:rsidRPr="00FB7546" w:rsidRDefault="00FB7546" w:rsidP="00FB7546">
      <w:pPr>
        <w:spacing w:before="600" w:after="600"/>
        <w:rPr>
          <w:rFonts w:ascii="Arial" w:hAnsi="Arial" w:cs="Arial"/>
          <w:sz w:val="24"/>
          <w:szCs w:val="24"/>
        </w:rPr>
      </w:pPr>
      <w:r w:rsidRPr="00FB7546">
        <w:rPr>
          <w:rFonts w:ascii="Arial" w:hAnsi="Arial" w:cs="Arial"/>
          <w:sz w:val="24"/>
          <w:szCs w:val="24"/>
        </w:rPr>
        <w:t xml:space="preserve">V Olomouci </w:t>
      </w:r>
      <w:proofErr w:type="gramStart"/>
      <w:r w:rsidRPr="00FB7546">
        <w:rPr>
          <w:rFonts w:ascii="Arial" w:hAnsi="Arial" w:cs="Arial"/>
          <w:sz w:val="24"/>
          <w:szCs w:val="24"/>
        </w:rPr>
        <w:t>dne .......................</w:t>
      </w:r>
      <w:r w:rsidRPr="00FB7546">
        <w:rPr>
          <w:rFonts w:ascii="Arial" w:hAnsi="Arial" w:cs="Arial"/>
          <w:sz w:val="24"/>
          <w:szCs w:val="24"/>
        </w:rPr>
        <w:tab/>
      </w:r>
      <w:r w:rsidRPr="00FB7546">
        <w:rPr>
          <w:rFonts w:ascii="Arial" w:hAnsi="Arial" w:cs="Arial"/>
          <w:sz w:val="24"/>
          <w:szCs w:val="24"/>
        </w:rPr>
        <w:tab/>
        <w:t xml:space="preserve">     V ................................ dne</w:t>
      </w:r>
      <w:proofErr w:type="gramEnd"/>
      <w:r w:rsidRPr="00FB7546">
        <w:rPr>
          <w:rFonts w:ascii="Arial" w:hAnsi="Arial" w:cs="Arial"/>
          <w:sz w:val="24"/>
          <w:szCs w:val="24"/>
        </w:rPr>
        <w:t xml:space="preserve"> ......................</w:t>
      </w:r>
    </w:p>
    <w:tbl>
      <w:tblPr>
        <w:tblW w:w="0" w:type="auto"/>
        <w:tblCellMar>
          <w:left w:w="0" w:type="dxa"/>
          <w:right w:w="0" w:type="dxa"/>
        </w:tblCellMar>
        <w:tblLook w:val="0000" w:firstRow="0" w:lastRow="0" w:firstColumn="0" w:lastColumn="0" w:noHBand="0" w:noVBand="0"/>
      </w:tblPr>
      <w:tblGrid>
        <w:gridCol w:w="4606"/>
        <w:gridCol w:w="4606"/>
      </w:tblGrid>
      <w:tr w:rsidR="00FB7546" w:rsidRPr="00FB7546" w:rsidTr="00BE1481">
        <w:tc>
          <w:tcPr>
            <w:tcW w:w="4606" w:type="dxa"/>
            <w:tcMar>
              <w:top w:w="0" w:type="dxa"/>
              <w:left w:w="70" w:type="dxa"/>
              <w:bottom w:w="0" w:type="dxa"/>
              <w:right w:w="70" w:type="dxa"/>
            </w:tcMar>
          </w:tcPr>
          <w:p w:rsidR="00FB7546" w:rsidRPr="00FB7546" w:rsidRDefault="00FB7546" w:rsidP="00FB7546">
            <w:pPr>
              <w:spacing w:before="40" w:after="40"/>
              <w:rPr>
                <w:rFonts w:ascii="Arial" w:hAnsi="Arial" w:cs="Arial"/>
                <w:sz w:val="24"/>
                <w:szCs w:val="24"/>
              </w:rPr>
            </w:pPr>
            <w:r w:rsidRPr="00FB7546">
              <w:rPr>
                <w:rFonts w:ascii="Arial" w:hAnsi="Arial" w:cs="Arial"/>
                <w:sz w:val="24"/>
                <w:szCs w:val="24"/>
              </w:rPr>
              <w:t>Za poskytovatele:</w:t>
            </w:r>
          </w:p>
          <w:p w:rsidR="00FB7546" w:rsidRPr="00FB7546" w:rsidRDefault="00FB7546" w:rsidP="00FB7546">
            <w:pPr>
              <w:spacing w:before="40" w:after="40"/>
              <w:rPr>
                <w:rFonts w:ascii="Arial" w:hAnsi="Arial" w:cs="Arial"/>
                <w:sz w:val="24"/>
                <w:szCs w:val="24"/>
              </w:rPr>
            </w:pPr>
          </w:p>
          <w:p w:rsidR="00FB7546" w:rsidRPr="00FB7546" w:rsidRDefault="00FB7546" w:rsidP="00FB7546">
            <w:pPr>
              <w:spacing w:before="40" w:after="40"/>
              <w:rPr>
                <w:rFonts w:ascii="Arial" w:hAnsi="Arial" w:cs="Arial"/>
                <w:sz w:val="24"/>
                <w:szCs w:val="24"/>
              </w:rPr>
            </w:pPr>
          </w:p>
          <w:p w:rsidR="00FB7546" w:rsidRPr="00FB7546" w:rsidRDefault="00FB7546" w:rsidP="00FB7546">
            <w:pPr>
              <w:spacing w:before="40" w:after="40"/>
              <w:rPr>
                <w:rFonts w:ascii="Arial" w:hAnsi="Arial" w:cs="Arial"/>
                <w:sz w:val="24"/>
                <w:szCs w:val="24"/>
              </w:rPr>
            </w:pPr>
          </w:p>
        </w:tc>
        <w:tc>
          <w:tcPr>
            <w:tcW w:w="4606" w:type="dxa"/>
            <w:tcMar>
              <w:top w:w="0" w:type="dxa"/>
              <w:left w:w="70" w:type="dxa"/>
              <w:bottom w:w="0" w:type="dxa"/>
              <w:right w:w="70" w:type="dxa"/>
            </w:tcMar>
          </w:tcPr>
          <w:p w:rsidR="00FB7546" w:rsidRPr="00FB7546" w:rsidRDefault="00FB7546" w:rsidP="00FB7546">
            <w:pPr>
              <w:spacing w:before="40" w:after="40"/>
              <w:rPr>
                <w:rFonts w:ascii="Arial" w:hAnsi="Arial" w:cs="Arial"/>
                <w:sz w:val="24"/>
                <w:szCs w:val="24"/>
              </w:rPr>
            </w:pPr>
            <w:r w:rsidRPr="00FB7546">
              <w:rPr>
                <w:rFonts w:ascii="Arial" w:hAnsi="Arial" w:cs="Arial"/>
                <w:sz w:val="24"/>
                <w:szCs w:val="24"/>
              </w:rPr>
              <w:t>Za příjemce:</w:t>
            </w:r>
          </w:p>
        </w:tc>
      </w:tr>
      <w:tr w:rsidR="00FB7546" w:rsidRPr="00FB7546" w:rsidTr="00BE1481">
        <w:tc>
          <w:tcPr>
            <w:tcW w:w="4606" w:type="dxa"/>
            <w:tcMar>
              <w:top w:w="0" w:type="dxa"/>
              <w:left w:w="70" w:type="dxa"/>
              <w:bottom w:w="0" w:type="dxa"/>
              <w:right w:w="70" w:type="dxa"/>
            </w:tcMar>
          </w:tcPr>
          <w:p w:rsidR="00FB7546" w:rsidRPr="00FB7546" w:rsidRDefault="00FB7546" w:rsidP="00FB7546">
            <w:pPr>
              <w:jc w:val="center"/>
              <w:rPr>
                <w:rFonts w:ascii="Arial" w:hAnsi="Arial" w:cs="Arial"/>
                <w:sz w:val="24"/>
                <w:szCs w:val="24"/>
              </w:rPr>
            </w:pPr>
            <w:r w:rsidRPr="00FB7546">
              <w:rPr>
                <w:rFonts w:ascii="Arial" w:hAnsi="Arial" w:cs="Arial"/>
                <w:sz w:val="24"/>
                <w:szCs w:val="24"/>
              </w:rPr>
              <w:t>……………………………..</w:t>
            </w:r>
          </w:p>
          <w:p w:rsidR="00FB7546" w:rsidRPr="00FB7546" w:rsidRDefault="00FB7546" w:rsidP="00FB7546">
            <w:pPr>
              <w:jc w:val="center"/>
              <w:rPr>
                <w:rFonts w:ascii="Arial" w:hAnsi="Arial" w:cs="Arial"/>
                <w:i/>
                <w:sz w:val="24"/>
                <w:szCs w:val="24"/>
              </w:rPr>
            </w:pPr>
            <w:r w:rsidRPr="00FB7546">
              <w:rPr>
                <w:rFonts w:ascii="Arial" w:hAnsi="Arial" w:cs="Arial"/>
                <w:i/>
                <w:sz w:val="24"/>
                <w:szCs w:val="24"/>
              </w:rPr>
              <w:t>Bc. Pavel Šoltys, DiS.</w:t>
            </w:r>
          </w:p>
          <w:p w:rsidR="00FB7546" w:rsidRPr="00FB7546" w:rsidRDefault="00FB7546" w:rsidP="00FB7546">
            <w:pPr>
              <w:jc w:val="center"/>
              <w:rPr>
                <w:rFonts w:ascii="Arial" w:hAnsi="Arial" w:cs="Arial"/>
                <w:i/>
                <w:sz w:val="24"/>
                <w:szCs w:val="24"/>
              </w:rPr>
            </w:pPr>
            <w:r w:rsidRPr="00FB7546">
              <w:rPr>
                <w:rFonts w:ascii="Arial" w:hAnsi="Arial" w:cs="Arial"/>
                <w:i/>
                <w:sz w:val="24"/>
                <w:szCs w:val="24"/>
              </w:rPr>
              <w:t>náměstek hejtmana</w:t>
            </w:r>
          </w:p>
          <w:p w:rsidR="00FB7546" w:rsidRPr="00FB7546" w:rsidRDefault="00FB7546" w:rsidP="00FB7546">
            <w:pPr>
              <w:rPr>
                <w:rFonts w:ascii="Arial" w:hAnsi="Arial" w:cs="Arial"/>
                <w:i/>
                <w:iCs/>
                <w:sz w:val="24"/>
                <w:szCs w:val="24"/>
              </w:rPr>
            </w:pPr>
          </w:p>
        </w:tc>
        <w:tc>
          <w:tcPr>
            <w:tcW w:w="4606" w:type="dxa"/>
            <w:tcMar>
              <w:top w:w="0" w:type="dxa"/>
              <w:left w:w="70" w:type="dxa"/>
              <w:bottom w:w="0" w:type="dxa"/>
              <w:right w:w="70" w:type="dxa"/>
            </w:tcMar>
          </w:tcPr>
          <w:p w:rsidR="00ED1AEB" w:rsidRDefault="00FB7546" w:rsidP="00FB7546">
            <w:pPr>
              <w:jc w:val="center"/>
              <w:rPr>
                <w:rFonts w:ascii="Arial" w:hAnsi="Arial" w:cs="Arial"/>
                <w:sz w:val="24"/>
                <w:szCs w:val="24"/>
              </w:rPr>
            </w:pPr>
            <w:r w:rsidRPr="00FB7546">
              <w:rPr>
                <w:rFonts w:ascii="Arial" w:hAnsi="Arial" w:cs="Arial"/>
                <w:sz w:val="24"/>
                <w:szCs w:val="24"/>
              </w:rPr>
              <w:t>…………………………..</w:t>
            </w:r>
          </w:p>
          <w:p w:rsidR="00ED1AEB" w:rsidRDefault="00ED1AEB" w:rsidP="00ED1AEB">
            <w:pPr>
              <w:jc w:val="center"/>
              <w:rPr>
                <w:rFonts w:ascii="Arial" w:hAnsi="Arial" w:cs="Arial"/>
                <w:i/>
                <w:sz w:val="24"/>
                <w:szCs w:val="24"/>
              </w:rPr>
            </w:pPr>
            <w:r w:rsidRPr="00ED1AEB">
              <w:rPr>
                <w:rFonts w:ascii="Arial" w:hAnsi="Arial" w:cs="Arial"/>
                <w:i/>
                <w:sz w:val="24"/>
                <w:szCs w:val="24"/>
              </w:rPr>
              <w:t>Jméno zastupující osoby</w:t>
            </w:r>
          </w:p>
          <w:p w:rsidR="00ED1AEB" w:rsidRPr="00ED1AEB" w:rsidRDefault="00ED1AEB" w:rsidP="00ED1AEB">
            <w:pPr>
              <w:jc w:val="center"/>
              <w:rPr>
                <w:rFonts w:ascii="Arial" w:hAnsi="Arial" w:cs="Arial"/>
                <w:i/>
                <w:sz w:val="24"/>
                <w:szCs w:val="24"/>
              </w:rPr>
            </w:pPr>
            <w:r>
              <w:rPr>
                <w:rFonts w:ascii="Arial" w:hAnsi="Arial" w:cs="Arial"/>
                <w:i/>
                <w:sz w:val="24"/>
                <w:szCs w:val="24"/>
              </w:rPr>
              <w:t>Funkce</w:t>
            </w:r>
          </w:p>
          <w:p w:rsidR="00FB7546" w:rsidRPr="00ED1AEB" w:rsidRDefault="00FB7546" w:rsidP="00ED1AEB">
            <w:pPr>
              <w:tabs>
                <w:tab w:val="left" w:pos="1575"/>
              </w:tabs>
              <w:rPr>
                <w:rFonts w:ascii="Arial" w:hAnsi="Arial" w:cs="Arial"/>
                <w:sz w:val="24"/>
                <w:szCs w:val="24"/>
              </w:rPr>
            </w:pPr>
          </w:p>
        </w:tc>
      </w:tr>
      <w:tr w:rsidR="00ED1AEB" w:rsidRPr="00FB7546" w:rsidTr="00BE1481">
        <w:tc>
          <w:tcPr>
            <w:tcW w:w="4606" w:type="dxa"/>
            <w:tcMar>
              <w:top w:w="0" w:type="dxa"/>
              <w:left w:w="70" w:type="dxa"/>
              <w:bottom w:w="0" w:type="dxa"/>
              <w:right w:w="70" w:type="dxa"/>
            </w:tcMar>
          </w:tcPr>
          <w:p w:rsidR="00ED1AEB" w:rsidRPr="00FB7546" w:rsidRDefault="00ED1AEB" w:rsidP="00ED1AEB">
            <w:pPr>
              <w:rPr>
                <w:rFonts w:ascii="Arial" w:hAnsi="Arial" w:cs="Arial"/>
                <w:sz w:val="24"/>
                <w:szCs w:val="24"/>
              </w:rPr>
            </w:pPr>
          </w:p>
        </w:tc>
        <w:tc>
          <w:tcPr>
            <w:tcW w:w="4606" w:type="dxa"/>
            <w:tcMar>
              <w:top w:w="0" w:type="dxa"/>
              <w:left w:w="70" w:type="dxa"/>
              <w:bottom w:w="0" w:type="dxa"/>
              <w:right w:w="70" w:type="dxa"/>
            </w:tcMar>
          </w:tcPr>
          <w:p w:rsidR="00ED1AEB" w:rsidRPr="00FB7546" w:rsidRDefault="00ED1AEB" w:rsidP="00FB7546">
            <w:pPr>
              <w:jc w:val="center"/>
              <w:rPr>
                <w:rFonts w:ascii="Arial" w:hAnsi="Arial" w:cs="Arial"/>
                <w:sz w:val="24"/>
                <w:szCs w:val="24"/>
              </w:rPr>
            </w:pPr>
          </w:p>
        </w:tc>
      </w:tr>
    </w:tbl>
    <w:p w:rsidR="00013A07" w:rsidRPr="00DF01E4" w:rsidRDefault="00013A07" w:rsidP="00ED1AEB">
      <w:pPr>
        <w:pStyle w:val="Smlouvanadpis1"/>
        <w:jc w:val="left"/>
        <w:outlineLvl w:val="0"/>
        <w:rPr>
          <w:rFonts w:cs="Arial"/>
          <w:sz w:val="24"/>
          <w:szCs w:val="24"/>
        </w:rPr>
      </w:pPr>
    </w:p>
    <w:sectPr w:rsidR="00013A07" w:rsidRPr="00DF01E4" w:rsidSect="00BF7BD9">
      <w:headerReference w:type="default" r:id="rId14"/>
      <w:footerReference w:type="default" r:id="rId15"/>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39" w:rsidRDefault="003B6039">
      <w:r>
        <w:separator/>
      </w:r>
    </w:p>
  </w:endnote>
  <w:endnote w:type="continuationSeparator" w:id="0">
    <w:p w:rsidR="003B6039" w:rsidRDefault="003B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39" w:rsidRDefault="003B6039" w:rsidP="00322E0E">
    <w:pPr>
      <w:pStyle w:val="Zpat"/>
      <w:rPr>
        <w:rFonts w:ascii="Arial" w:hAnsi="Arial" w:cs="Arial"/>
        <w:i/>
      </w:rPr>
    </w:pPr>
    <w:r>
      <w:rPr>
        <w:rFonts w:ascii="Arial" w:hAnsi="Arial" w:cs="Arial"/>
        <w:i/>
      </w:rPr>
      <w:t>_____________________________________________________________________________________</w:t>
    </w:r>
  </w:p>
  <w:p w:rsidR="003B6039" w:rsidRDefault="00814E29" w:rsidP="00322E0E">
    <w:pPr>
      <w:pStyle w:val="Zpat"/>
      <w:rPr>
        <w:rFonts w:ascii="Arial" w:hAnsi="Arial" w:cs="Arial"/>
        <w:i/>
      </w:rPr>
    </w:pPr>
    <w:r>
      <w:rPr>
        <w:rFonts w:ascii="Arial" w:hAnsi="Arial" w:cs="Arial"/>
        <w:i/>
      </w:rPr>
      <w:t>Zastupitelstvo</w:t>
    </w:r>
    <w:r w:rsidR="003B6039">
      <w:rPr>
        <w:rFonts w:ascii="Arial" w:hAnsi="Arial" w:cs="Arial"/>
        <w:i/>
      </w:rPr>
      <w:t xml:space="preserve"> Olomouckého kraje 2</w:t>
    </w:r>
    <w:r>
      <w:rPr>
        <w:rFonts w:ascii="Arial" w:hAnsi="Arial" w:cs="Arial"/>
        <w:i/>
      </w:rPr>
      <w:t>9</w:t>
    </w:r>
    <w:r w:rsidR="003B6039">
      <w:rPr>
        <w:rFonts w:ascii="Arial" w:hAnsi="Arial" w:cs="Arial"/>
        <w:i/>
      </w:rPr>
      <w:t xml:space="preserve">. </w:t>
    </w:r>
    <w:r>
      <w:rPr>
        <w:rFonts w:ascii="Arial" w:hAnsi="Arial" w:cs="Arial"/>
        <w:i/>
      </w:rPr>
      <w:t>4</w:t>
    </w:r>
    <w:r w:rsidR="003B6039">
      <w:rPr>
        <w:rFonts w:ascii="Arial" w:hAnsi="Arial" w:cs="Arial"/>
        <w:i/>
      </w:rPr>
      <w:t>. 2016</w:t>
    </w:r>
    <w:r w:rsidR="003B6039">
      <w:rPr>
        <w:rFonts w:ascii="Arial" w:hAnsi="Arial" w:cs="Arial"/>
        <w:i/>
      </w:rPr>
      <w:tab/>
      <w:t xml:space="preserve">                                     </w:t>
    </w:r>
    <w:r w:rsidR="003B6039">
      <w:rPr>
        <w:rFonts w:ascii="Arial" w:hAnsi="Arial" w:cs="Arial"/>
        <w:i/>
      </w:rPr>
      <w:tab/>
      <w:t xml:space="preserve">                   </w:t>
    </w:r>
    <w:r w:rsidR="003B6039" w:rsidRPr="002F66C1">
      <w:rPr>
        <w:rFonts w:ascii="Arial" w:hAnsi="Arial" w:cs="Arial"/>
        <w:i/>
      </w:rPr>
      <w:t xml:space="preserve">Strana </w:t>
    </w:r>
    <w:r w:rsidR="003B6039" w:rsidRPr="002F66C1">
      <w:rPr>
        <w:rFonts w:ascii="Arial" w:hAnsi="Arial" w:cs="Arial"/>
        <w:i/>
      </w:rPr>
      <w:fldChar w:fldCharType="begin"/>
    </w:r>
    <w:r w:rsidR="003B6039" w:rsidRPr="002F66C1">
      <w:rPr>
        <w:rFonts w:ascii="Arial" w:hAnsi="Arial" w:cs="Arial"/>
        <w:i/>
      </w:rPr>
      <w:instrText xml:space="preserve"> PAGE </w:instrText>
    </w:r>
    <w:r w:rsidR="003B6039" w:rsidRPr="002F66C1">
      <w:rPr>
        <w:rFonts w:ascii="Arial" w:hAnsi="Arial" w:cs="Arial"/>
        <w:i/>
      </w:rPr>
      <w:fldChar w:fldCharType="separate"/>
    </w:r>
    <w:r w:rsidR="007850F0">
      <w:rPr>
        <w:rFonts w:ascii="Arial" w:hAnsi="Arial" w:cs="Arial"/>
        <w:i/>
        <w:noProof/>
      </w:rPr>
      <w:t>3</w:t>
    </w:r>
    <w:r w:rsidR="003B6039" w:rsidRPr="002F66C1">
      <w:rPr>
        <w:rFonts w:ascii="Arial" w:hAnsi="Arial" w:cs="Arial"/>
        <w:i/>
      </w:rPr>
      <w:fldChar w:fldCharType="end"/>
    </w:r>
    <w:r w:rsidR="003B6039" w:rsidRPr="002F66C1">
      <w:rPr>
        <w:rFonts w:ascii="Arial" w:hAnsi="Arial" w:cs="Arial"/>
        <w:i/>
      </w:rPr>
      <w:t xml:space="preserve"> (celkem</w:t>
    </w:r>
    <w:r w:rsidR="003B6039">
      <w:rPr>
        <w:rFonts w:ascii="Arial" w:hAnsi="Arial" w:cs="Arial"/>
        <w:i/>
      </w:rPr>
      <w:t xml:space="preserve"> </w:t>
    </w:r>
    <w:r w:rsidR="0093698D">
      <w:rPr>
        <w:rFonts w:ascii="Arial" w:hAnsi="Arial" w:cs="Arial"/>
        <w:i/>
      </w:rPr>
      <w:t>18</w:t>
    </w:r>
    <w:r w:rsidR="003B6039" w:rsidRPr="002F66C1">
      <w:rPr>
        <w:rFonts w:ascii="Arial" w:hAnsi="Arial" w:cs="Arial"/>
        <w:i/>
      </w:rPr>
      <w:t>)</w:t>
    </w:r>
  </w:p>
  <w:p w:rsidR="003B6039" w:rsidRPr="00480A17" w:rsidRDefault="003E5FA1" w:rsidP="00480A17">
    <w:pPr>
      <w:pStyle w:val="Zpat"/>
      <w:ind w:right="360"/>
      <w:rPr>
        <w:rFonts w:ascii="Arial" w:hAnsi="Arial" w:cs="Arial"/>
        <w:i/>
      </w:rPr>
    </w:pPr>
    <w:r>
      <w:rPr>
        <w:rFonts w:ascii="Arial" w:hAnsi="Arial" w:cs="Arial"/>
        <w:i/>
      </w:rPr>
      <w:t>2</w:t>
    </w:r>
    <w:r w:rsidR="007850F0">
      <w:rPr>
        <w:rFonts w:ascii="Arial" w:hAnsi="Arial" w:cs="Arial"/>
        <w:i/>
      </w:rPr>
      <w:t>9</w:t>
    </w:r>
    <w:r w:rsidR="003B6039" w:rsidRPr="002B5CF0">
      <w:rPr>
        <w:rFonts w:ascii="Arial" w:hAnsi="Arial" w:cs="Arial"/>
        <w:i/>
      </w:rPr>
      <w:t xml:space="preserve">. – </w:t>
    </w:r>
    <w:r w:rsidR="003B6039" w:rsidRPr="007427F3">
      <w:rPr>
        <w:rFonts w:ascii="Arial" w:hAnsi="Arial" w:cs="Arial"/>
        <w:i/>
      </w:rPr>
      <w:t xml:space="preserve">Program </w:t>
    </w:r>
    <w:r w:rsidR="003B6039">
      <w:rPr>
        <w:rFonts w:ascii="Arial" w:hAnsi="Arial" w:cs="Arial"/>
        <w:i/>
      </w:rPr>
      <w:t>na podporu podnikání</w:t>
    </w:r>
    <w:r w:rsidR="003B6039" w:rsidRPr="007427F3">
      <w:rPr>
        <w:rFonts w:ascii="Arial" w:hAnsi="Arial" w:cs="Arial"/>
        <w:i/>
      </w:rPr>
      <w:t xml:space="preserve"> 2016 - vyhodnocení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39" w:rsidRDefault="003B6039" w:rsidP="00322E0E">
    <w:pPr>
      <w:pStyle w:val="Zpat"/>
      <w:rPr>
        <w:rFonts w:ascii="Arial" w:hAnsi="Arial" w:cs="Arial"/>
        <w:i/>
      </w:rPr>
    </w:pPr>
    <w:r>
      <w:rPr>
        <w:rFonts w:ascii="Arial" w:hAnsi="Arial" w:cs="Arial"/>
        <w:i/>
      </w:rPr>
      <w:t>______________________________________________________________________________________</w:t>
    </w:r>
  </w:p>
  <w:p w:rsidR="003B6039" w:rsidRDefault="002F15AA" w:rsidP="00322E0E">
    <w:pPr>
      <w:pStyle w:val="Zpat"/>
      <w:rPr>
        <w:rFonts w:ascii="Arial" w:hAnsi="Arial" w:cs="Arial"/>
        <w:i/>
      </w:rPr>
    </w:pPr>
    <w:r>
      <w:rPr>
        <w:rFonts w:ascii="Arial" w:hAnsi="Arial" w:cs="Arial"/>
        <w:i/>
      </w:rPr>
      <w:t>Zastupitelstvo</w:t>
    </w:r>
    <w:r w:rsidR="003B6039">
      <w:rPr>
        <w:rFonts w:ascii="Arial" w:hAnsi="Arial" w:cs="Arial"/>
        <w:i/>
      </w:rPr>
      <w:t xml:space="preserve"> Olomouckého kraje 2</w:t>
    </w:r>
    <w:r>
      <w:rPr>
        <w:rFonts w:ascii="Arial" w:hAnsi="Arial" w:cs="Arial"/>
        <w:i/>
      </w:rPr>
      <w:t>9</w:t>
    </w:r>
    <w:r w:rsidR="003B6039">
      <w:rPr>
        <w:rFonts w:ascii="Arial" w:hAnsi="Arial" w:cs="Arial"/>
        <w:i/>
      </w:rPr>
      <w:t xml:space="preserve">. </w:t>
    </w:r>
    <w:r>
      <w:rPr>
        <w:rFonts w:ascii="Arial" w:hAnsi="Arial" w:cs="Arial"/>
        <w:i/>
      </w:rPr>
      <w:t>4</w:t>
    </w:r>
    <w:r w:rsidR="003B6039">
      <w:rPr>
        <w:rFonts w:ascii="Arial" w:hAnsi="Arial" w:cs="Arial"/>
        <w:i/>
      </w:rPr>
      <w:t>. 2016</w:t>
    </w:r>
    <w:r w:rsidR="003B6039">
      <w:rPr>
        <w:rFonts w:ascii="Arial" w:hAnsi="Arial" w:cs="Arial"/>
        <w:i/>
      </w:rPr>
      <w:tab/>
      <w:t xml:space="preserve">                          </w:t>
    </w:r>
    <w:r w:rsidR="003B6039">
      <w:rPr>
        <w:rFonts w:ascii="Arial" w:hAnsi="Arial" w:cs="Arial"/>
        <w:i/>
      </w:rPr>
      <w:tab/>
      <w:t xml:space="preserve"> </w:t>
    </w:r>
    <w:r w:rsidR="003B6039" w:rsidRPr="002F66C1">
      <w:rPr>
        <w:rFonts w:ascii="Arial" w:hAnsi="Arial" w:cs="Arial"/>
        <w:i/>
      </w:rPr>
      <w:t xml:space="preserve">Strana </w:t>
    </w:r>
    <w:r w:rsidR="003B6039" w:rsidRPr="002F66C1">
      <w:rPr>
        <w:rFonts w:ascii="Arial" w:hAnsi="Arial" w:cs="Arial"/>
        <w:i/>
      </w:rPr>
      <w:fldChar w:fldCharType="begin"/>
    </w:r>
    <w:r w:rsidR="003B6039" w:rsidRPr="002F66C1">
      <w:rPr>
        <w:rFonts w:ascii="Arial" w:hAnsi="Arial" w:cs="Arial"/>
        <w:i/>
      </w:rPr>
      <w:instrText xml:space="preserve"> PAGE </w:instrText>
    </w:r>
    <w:r w:rsidR="003B6039" w:rsidRPr="002F66C1">
      <w:rPr>
        <w:rFonts w:ascii="Arial" w:hAnsi="Arial" w:cs="Arial"/>
        <w:i/>
      </w:rPr>
      <w:fldChar w:fldCharType="separate"/>
    </w:r>
    <w:r w:rsidR="007850F0">
      <w:rPr>
        <w:rFonts w:ascii="Arial" w:hAnsi="Arial" w:cs="Arial"/>
        <w:i/>
        <w:noProof/>
      </w:rPr>
      <w:t>11</w:t>
    </w:r>
    <w:r w:rsidR="003B6039" w:rsidRPr="002F66C1">
      <w:rPr>
        <w:rFonts w:ascii="Arial" w:hAnsi="Arial" w:cs="Arial"/>
        <w:i/>
      </w:rPr>
      <w:fldChar w:fldCharType="end"/>
    </w:r>
    <w:r w:rsidR="003B6039" w:rsidRPr="002F66C1">
      <w:rPr>
        <w:rFonts w:ascii="Arial" w:hAnsi="Arial" w:cs="Arial"/>
        <w:i/>
      </w:rPr>
      <w:t xml:space="preserve"> (celkem</w:t>
    </w:r>
    <w:r w:rsidR="003B6039">
      <w:rPr>
        <w:rFonts w:ascii="Arial" w:hAnsi="Arial" w:cs="Arial"/>
        <w:i/>
      </w:rPr>
      <w:t xml:space="preserve"> </w:t>
    </w:r>
    <w:r w:rsidR="0093698D">
      <w:rPr>
        <w:rFonts w:ascii="Arial" w:hAnsi="Arial" w:cs="Arial"/>
        <w:i/>
      </w:rPr>
      <w:t>18</w:t>
    </w:r>
    <w:r w:rsidR="003B6039" w:rsidRPr="002F66C1">
      <w:rPr>
        <w:rFonts w:ascii="Arial" w:hAnsi="Arial" w:cs="Arial"/>
        <w:i/>
      </w:rPr>
      <w:t>)</w:t>
    </w:r>
  </w:p>
  <w:p w:rsidR="003B6039" w:rsidRDefault="003E5FA1" w:rsidP="00322E0E">
    <w:pPr>
      <w:pStyle w:val="Zpat"/>
      <w:ind w:right="360"/>
      <w:rPr>
        <w:rFonts w:ascii="Arial" w:hAnsi="Arial" w:cs="Arial"/>
        <w:i/>
      </w:rPr>
    </w:pPr>
    <w:r>
      <w:rPr>
        <w:rFonts w:ascii="Arial" w:hAnsi="Arial" w:cs="Arial"/>
        <w:i/>
      </w:rPr>
      <w:t>2</w:t>
    </w:r>
    <w:r w:rsidR="007850F0">
      <w:rPr>
        <w:rFonts w:ascii="Arial" w:hAnsi="Arial" w:cs="Arial"/>
        <w:i/>
      </w:rPr>
      <w:t>9</w:t>
    </w:r>
    <w:r w:rsidR="003B6039" w:rsidRPr="002B5CF0">
      <w:rPr>
        <w:rFonts w:ascii="Arial" w:hAnsi="Arial" w:cs="Arial"/>
        <w:i/>
      </w:rPr>
      <w:t xml:space="preserve">. – </w:t>
    </w:r>
    <w:r w:rsidR="003B6039" w:rsidRPr="007427F3">
      <w:rPr>
        <w:rFonts w:ascii="Arial" w:hAnsi="Arial" w:cs="Arial"/>
        <w:i/>
      </w:rPr>
      <w:t xml:space="preserve">Program </w:t>
    </w:r>
    <w:r w:rsidR="003B6039">
      <w:rPr>
        <w:rFonts w:ascii="Arial" w:hAnsi="Arial" w:cs="Arial"/>
        <w:i/>
      </w:rPr>
      <w:t>na podporu podnikání</w:t>
    </w:r>
    <w:r w:rsidR="003B6039" w:rsidRPr="007427F3">
      <w:rPr>
        <w:rFonts w:ascii="Arial" w:hAnsi="Arial" w:cs="Arial"/>
        <w:i/>
      </w:rPr>
      <w:t xml:space="preserve"> 2016 - vyhodnocení </w:t>
    </w:r>
  </w:p>
  <w:p w:rsidR="003B6039" w:rsidRPr="00480A17" w:rsidRDefault="003B6039" w:rsidP="00480A17">
    <w:pPr>
      <w:pStyle w:val="Zhlav"/>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3  –</w:t>
    </w:r>
    <w:r w:rsidRPr="007770DB">
      <w:rPr>
        <w:rFonts w:ascii="Arial" w:hAnsi="Arial" w:cs="Arial"/>
        <w:i/>
      </w:rPr>
      <w:t xml:space="preserve"> </w:t>
    </w:r>
    <w:r w:rsidRPr="009E189D">
      <w:rPr>
        <w:rFonts w:ascii="Arial" w:hAnsi="Arial" w:cs="Arial"/>
        <w:i/>
        <w:noProof/>
      </w:rPr>
      <w:t>Vzorová</w:t>
    </w:r>
    <w:proofErr w:type="gramEnd"/>
    <w:r w:rsidRPr="009E189D">
      <w:rPr>
        <w:rFonts w:ascii="Arial" w:hAnsi="Arial" w:cs="Arial"/>
        <w:i/>
        <w:noProof/>
      </w:rPr>
      <w:t xml:space="preserve"> veřejnoprávní smlouva o poskytnutí dotace na akci v rámci DT1 – Podpora soutěží propagujících podnikatele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39" w:rsidRDefault="003B6039" w:rsidP="00322E0E">
    <w:pPr>
      <w:pStyle w:val="Zpat"/>
      <w:rPr>
        <w:rFonts w:ascii="Arial" w:hAnsi="Arial" w:cs="Arial"/>
        <w:i/>
      </w:rPr>
    </w:pPr>
    <w:r>
      <w:rPr>
        <w:rFonts w:ascii="Arial" w:hAnsi="Arial" w:cs="Arial"/>
        <w:i/>
      </w:rPr>
      <w:t>______________________________________________________________________________________</w:t>
    </w:r>
  </w:p>
  <w:p w:rsidR="003B6039" w:rsidRDefault="002F15AA" w:rsidP="00322E0E">
    <w:pPr>
      <w:pStyle w:val="Zpat"/>
      <w:rPr>
        <w:rFonts w:ascii="Arial" w:hAnsi="Arial" w:cs="Arial"/>
        <w:i/>
      </w:rPr>
    </w:pPr>
    <w:r>
      <w:rPr>
        <w:rFonts w:ascii="Arial" w:hAnsi="Arial" w:cs="Arial"/>
        <w:i/>
      </w:rPr>
      <w:t>Zastupitelstvo</w:t>
    </w:r>
    <w:r w:rsidR="003B6039">
      <w:rPr>
        <w:rFonts w:ascii="Arial" w:hAnsi="Arial" w:cs="Arial"/>
        <w:i/>
      </w:rPr>
      <w:t xml:space="preserve"> Olomouckého kraje 2</w:t>
    </w:r>
    <w:r>
      <w:rPr>
        <w:rFonts w:ascii="Arial" w:hAnsi="Arial" w:cs="Arial"/>
        <w:i/>
      </w:rPr>
      <w:t>9</w:t>
    </w:r>
    <w:r w:rsidR="003B6039">
      <w:rPr>
        <w:rFonts w:ascii="Arial" w:hAnsi="Arial" w:cs="Arial"/>
        <w:i/>
      </w:rPr>
      <w:t xml:space="preserve">. </w:t>
    </w:r>
    <w:r>
      <w:rPr>
        <w:rFonts w:ascii="Arial" w:hAnsi="Arial" w:cs="Arial"/>
        <w:i/>
      </w:rPr>
      <w:t>4</w:t>
    </w:r>
    <w:r w:rsidR="003B6039">
      <w:rPr>
        <w:rFonts w:ascii="Arial" w:hAnsi="Arial" w:cs="Arial"/>
        <w:i/>
      </w:rPr>
      <w:t>. 2016</w:t>
    </w:r>
    <w:r w:rsidR="003B6039">
      <w:rPr>
        <w:rFonts w:ascii="Arial" w:hAnsi="Arial" w:cs="Arial"/>
        <w:i/>
      </w:rPr>
      <w:tab/>
      <w:t xml:space="preserve">                          </w:t>
    </w:r>
    <w:r w:rsidR="003B6039">
      <w:rPr>
        <w:rFonts w:ascii="Arial" w:hAnsi="Arial" w:cs="Arial"/>
        <w:i/>
      </w:rPr>
      <w:tab/>
      <w:t xml:space="preserve"> </w:t>
    </w:r>
    <w:r w:rsidR="003B6039" w:rsidRPr="002F66C1">
      <w:rPr>
        <w:rFonts w:ascii="Arial" w:hAnsi="Arial" w:cs="Arial"/>
        <w:i/>
      </w:rPr>
      <w:t xml:space="preserve">Strana </w:t>
    </w:r>
    <w:r w:rsidR="003B6039" w:rsidRPr="002F66C1">
      <w:rPr>
        <w:rFonts w:ascii="Arial" w:hAnsi="Arial" w:cs="Arial"/>
        <w:i/>
      </w:rPr>
      <w:fldChar w:fldCharType="begin"/>
    </w:r>
    <w:r w:rsidR="003B6039" w:rsidRPr="002F66C1">
      <w:rPr>
        <w:rFonts w:ascii="Arial" w:hAnsi="Arial" w:cs="Arial"/>
        <w:i/>
      </w:rPr>
      <w:instrText xml:space="preserve"> PAGE </w:instrText>
    </w:r>
    <w:r w:rsidR="003B6039" w:rsidRPr="002F66C1">
      <w:rPr>
        <w:rFonts w:ascii="Arial" w:hAnsi="Arial" w:cs="Arial"/>
        <w:i/>
      </w:rPr>
      <w:fldChar w:fldCharType="separate"/>
    </w:r>
    <w:r w:rsidR="007850F0">
      <w:rPr>
        <w:rFonts w:ascii="Arial" w:hAnsi="Arial" w:cs="Arial"/>
        <w:i/>
        <w:noProof/>
      </w:rPr>
      <w:t>16</w:t>
    </w:r>
    <w:r w:rsidR="003B6039" w:rsidRPr="002F66C1">
      <w:rPr>
        <w:rFonts w:ascii="Arial" w:hAnsi="Arial" w:cs="Arial"/>
        <w:i/>
      </w:rPr>
      <w:fldChar w:fldCharType="end"/>
    </w:r>
    <w:r w:rsidR="003B6039" w:rsidRPr="002F66C1">
      <w:rPr>
        <w:rFonts w:ascii="Arial" w:hAnsi="Arial" w:cs="Arial"/>
        <w:i/>
      </w:rPr>
      <w:t xml:space="preserve"> (celkem</w:t>
    </w:r>
    <w:r w:rsidR="003B6039">
      <w:rPr>
        <w:rFonts w:ascii="Arial" w:hAnsi="Arial" w:cs="Arial"/>
        <w:i/>
      </w:rPr>
      <w:t xml:space="preserve"> </w:t>
    </w:r>
    <w:r w:rsidR="006547EC">
      <w:rPr>
        <w:rFonts w:ascii="Arial" w:hAnsi="Arial" w:cs="Arial"/>
        <w:i/>
      </w:rPr>
      <w:t>18</w:t>
    </w:r>
    <w:r w:rsidR="003B6039" w:rsidRPr="002F66C1">
      <w:rPr>
        <w:rFonts w:ascii="Arial" w:hAnsi="Arial" w:cs="Arial"/>
        <w:i/>
      </w:rPr>
      <w:t>)</w:t>
    </w:r>
  </w:p>
  <w:p w:rsidR="003B6039" w:rsidRDefault="003E5FA1" w:rsidP="00322E0E">
    <w:pPr>
      <w:pStyle w:val="Zpat"/>
      <w:ind w:right="360"/>
      <w:rPr>
        <w:rFonts w:ascii="Arial" w:hAnsi="Arial" w:cs="Arial"/>
        <w:i/>
      </w:rPr>
    </w:pPr>
    <w:r>
      <w:rPr>
        <w:rFonts w:ascii="Arial" w:hAnsi="Arial" w:cs="Arial"/>
        <w:i/>
      </w:rPr>
      <w:t>2</w:t>
    </w:r>
    <w:r w:rsidR="007850F0">
      <w:rPr>
        <w:rFonts w:ascii="Arial" w:hAnsi="Arial" w:cs="Arial"/>
        <w:i/>
      </w:rPr>
      <w:t>9</w:t>
    </w:r>
    <w:r w:rsidR="003B6039" w:rsidRPr="002B5CF0">
      <w:rPr>
        <w:rFonts w:ascii="Arial" w:hAnsi="Arial" w:cs="Arial"/>
        <w:i/>
      </w:rPr>
      <w:t xml:space="preserve">. – </w:t>
    </w:r>
    <w:r w:rsidR="003B6039" w:rsidRPr="007427F3">
      <w:rPr>
        <w:rFonts w:ascii="Arial" w:hAnsi="Arial" w:cs="Arial"/>
        <w:i/>
      </w:rPr>
      <w:t xml:space="preserve">Program </w:t>
    </w:r>
    <w:r w:rsidR="003B6039">
      <w:rPr>
        <w:rFonts w:ascii="Arial" w:hAnsi="Arial" w:cs="Arial"/>
        <w:i/>
      </w:rPr>
      <w:t>na podporu podnikání</w:t>
    </w:r>
    <w:r w:rsidR="003B6039" w:rsidRPr="007427F3">
      <w:rPr>
        <w:rFonts w:ascii="Arial" w:hAnsi="Arial" w:cs="Arial"/>
        <w:i/>
      </w:rPr>
      <w:t xml:space="preserve"> 2016 - vyhodnocení </w:t>
    </w:r>
  </w:p>
  <w:p w:rsidR="003B6039" w:rsidRPr="00480A17" w:rsidRDefault="003B6039" w:rsidP="00480A17">
    <w:pPr>
      <w:pStyle w:val="Zhlav"/>
    </w:pPr>
    <w:r w:rsidRPr="007770DB">
      <w:rPr>
        <w:rFonts w:ascii="Arial" w:hAnsi="Arial" w:cs="Arial"/>
        <w:i/>
      </w:rPr>
      <w:t xml:space="preserve">Příloha </w:t>
    </w:r>
    <w:proofErr w:type="gramStart"/>
    <w:r w:rsidRPr="007770DB">
      <w:rPr>
        <w:rFonts w:ascii="Arial" w:hAnsi="Arial" w:cs="Arial"/>
        <w:i/>
      </w:rPr>
      <w:t>č.</w:t>
    </w:r>
    <w:r w:rsidR="006547EC">
      <w:rPr>
        <w:rFonts w:ascii="Arial" w:hAnsi="Arial" w:cs="Arial"/>
        <w:i/>
      </w:rPr>
      <w:t>4</w:t>
    </w:r>
    <w:r>
      <w:rPr>
        <w:rFonts w:ascii="Arial" w:hAnsi="Arial" w:cs="Arial"/>
        <w:i/>
      </w:rPr>
      <w:t xml:space="preserve">  –</w:t>
    </w:r>
    <w:r w:rsidRPr="007770DB">
      <w:rPr>
        <w:rFonts w:ascii="Arial" w:hAnsi="Arial" w:cs="Arial"/>
        <w:i/>
      </w:rPr>
      <w:t xml:space="preserve"> </w:t>
    </w:r>
    <w:r w:rsidRPr="00AE57C6">
      <w:rPr>
        <w:rFonts w:ascii="Arial" w:hAnsi="Arial" w:cs="Arial"/>
        <w:i/>
        <w:noProof/>
      </w:rPr>
      <w:t>Vzorová</w:t>
    </w:r>
    <w:proofErr w:type="gramEnd"/>
    <w:r w:rsidRPr="00AE57C6">
      <w:rPr>
        <w:rFonts w:ascii="Arial" w:hAnsi="Arial" w:cs="Arial"/>
        <w:i/>
        <w:noProof/>
      </w:rPr>
      <w:t xml:space="preserve"> veřejnoprávní smlouva o poskytnutí </w:t>
    </w:r>
    <w:r>
      <w:rPr>
        <w:rFonts w:ascii="Arial" w:hAnsi="Arial" w:cs="Arial"/>
        <w:i/>
        <w:noProof/>
      </w:rPr>
      <w:t>dotace na činnost v rámci DT2 – Podpora poradenství pro podnikatele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39" w:rsidRDefault="003B6039">
      <w:r>
        <w:separator/>
      </w:r>
    </w:p>
  </w:footnote>
  <w:footnote w:type="continuationSeparator" w:id="0">
    <w:p w:rsidR="003B6039" w:rsidRDefault="003B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39" w:rsidRPr="00E76AB9" w:rsidRDefault="003B6039" w:rsidP="00AE57C6">
    <w:pPr>
      <w:pStyle w:val="Zhlav"/>
    </w:pPr>
    <w:r w:rsidRPr="007770DB">
      <w:rPr>
        <w:rFonts w:ascii="Arial" w:hAnsi="Arial" w:cs="Arial"/>
        <w:i/>
      </w:rPr>
      <w:t xml:space="preserve">Příloha </w:t>
    </w:r>
    <w:proofErr w:type="gramStart"/>
    <w:r w:rsidRPr="007770DB">
      <w:rPr>
        <w:rFonts w:ascii="Arial" w:hAnsi="Arial" w:cs="Arial"/>
        <w:i/>
      </w:rPr>
      <w:t>č.</w:t>
    </w:r>
    <w:r>
      <w:rPr>
        <w:rFonts w:ascii="Arial" w:hAnsi="Arial" w:cs="Arial"/>
        <w:i/>
      </w:rPr>
      <w:t>3  –</w:t>
    </w:r>
    <w:r w:rsidRPr="007770DB">
      <w:rPr>
        <w:rFonts w:ascii="Arial" w:hAnsi="Arial" w:cs="Arial"/>
        <w:i/>
      </w:rPr>
      <w:t xml:space="preserve"> </w:t>
    </w:r>
    <w:r w:rsidRPr="009E189D">
      <w:rPr>
        <w:rFonts w:ascii="Arial" w:hAnsi="Arial" w:cs="Arial"/>
        <w:i/>
        <w:noProof/>
      </w:rPr>
      <w:t>Vzorová</w:t>
    </w:r>
    <w:proofErr w:type="gramEnd"/>
    <w:r w:rsidRPr="009E189D">
      <w:rPr>
        <w:rFonts w:ascii="Arial" w:hAnsi="Arial" w:cs="Arial"/>
        <w:i/>
        <w:noProof/>
      </w:rPr>
      <w:t xml:space="preserve"> veřejnoprávní smlouva o poskytnutí dotace na akci v rámci DT1 – Podpora soutěží propagujících podnikatele</w:t>
    </w:r>
  </w:p>
  <w:p w:rsidR="003B6039" w:rsidRPr="00CA1E04" w:rsidRDefault="003B6039" w:rsidP="00CA1E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39" w:rsidRPr="00E76AB9" w:rsidRDefault="003B6039" w:rsidP="00AE57C6">
    <w:pPr>
      <w:pStyle w:val="Zhlav"/>
    </w:pPr>
    <w:r w:rsidRPr="007770DB">
      <w:rPr>
        <w:rFonts w:ascii="Arial" w:hAnsi="Arial" w:cs="Arial"/>
        <w:i/>
      </w:rPr>
      <w:t xml:space="preserve">Příloha </w:t>
    </w:r>
    <w:proofErr w:type="gramStart"/>
    <w:r w:rsidRPr="007770DB">
      <w:rPr>
        <w:rFonts w:ascii="Arial" w:hAnsi="Arial" w:cs="Arial"/>
        <w:i/>
      </w:rPr>
      <w:t>č.</w:t>
    </w:r>
    <w:r w:rsidR="006547EC">
      <w:rPr>
        <w:rFonts w:ascii="Arial" w:hAnsi="Arial" w:cs="Arial"/>
        <w:i/>
      </w:rPr>
      <w:t>4</w:t>
    </w:r>
    <w:r>
      <w:rPr>
        <w:rFonts w:ascii="Arial" w:hAnsi="Arial" w:cs="Arial"/>
        <w:i/>
      </w:rPr>
      <w:t xml:space="preserve">  –</w:t>
    </w:r>
    <w:r w:rsidRPr="007770DB">
      <w:rPr>
        <w:rFonts w:ascii="Arial" w:hAnsi="Arial" w:cs="Arial"/>
        <w:i/>
      </w:rPr>
      <w:t xml:space="preserve"> </w:t>
    </w:r>
    <w:r w:rsidRPr="009E189D">
      <w:rPr>
        <w:rFonts w:ascii="Arial" w:hAnsi="Arial" w:cs="Arial"/>
        <w:i/>
        <w:noProof/>
      </w:rPr>
      <w:t>Vzorová</w:t>
    </w:r>
    <w:proofErr w:type="gramEnd"/>
    <w:r w:rsidRPr="009E189D">
      <w:rPr>
        <w:rFonts w:ascii="Arial" w:hAnsi="Arial" w:cs="Arial"/>
        <w:i/>
        <w:noProof/>
      </w:rPr>
      <w:t xml:space="preserve"> veřejnoprávní smlouva o poskytnutí dotace na </w:t>
    </w:r>
    <w:r>
      <w:rPr>
        <w:rFonts w:ascii="Arial" w:hAnsi="Arial" w:cs="Arial"/>
        <w:i/>
        <w:noProof/>
      </w:rPr>
      <w:t>činnost</w:t>
    </w:r>
    <w:r w:rsidRPr="009E189D">
      <w:rPr>
        <w:rFonts w:ascii="Arial" w:hAnsi="Arial" w:cs="Arial"/>
        <w:i/>
        <w:noProof/>
      </w:rPr>
      <w:t xml:space="preserve"> v rámci DT2 – Podpora poradenství pro podnikatele</w:t>
    </w:r>
  </w:p>
  <w:p w:rsidR="003B6039" w:rsidRPr="00CA1E04" w:rsidRDefault="003B6039" w:rsidP="00CA1E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FE42F42C"/>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121E78D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6994A9D"/>
    <w:multiLevelType w:val="multilevel"/>
    <w:tmpl w:val="4718D29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107731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6992DEB"/>
    <w:multiLevelType w:val="hybridMultilevel"/>
    <w:tmpl w:val="B4141296"/>
    <w:lvl w:ilvl="0" w:tplc="2308305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18EB21C9"/>
    <w:multiLevelType w:val="multilevel"/>
    <w:tmpl w:val="EA5A3D9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18"/>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3BB83A75"/>
    <w:multiLevelType w:val="hybridMultilevel"/>
    <w:tmpl w:val="12FCA696"/>
    <w:lvl w:ilvl="0" w:tplc="0CF804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B66714"/>
    <w:multiLevelType w:val="hybridMultilevel"/>
    <w:tmpl w:val="5AEA165E"/>
    <w:lvl w:ilvl="0" w:tplc="5F28FDC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407B7CE7"/>
    <w:multiLevelType w:val="multilevel"/>
    <w:tmpl w:val="121E78D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43141457"/>
    <w:multiLevelType w:val="hybridMultilevel"/>
    <w:tmpl w:val="A6604D9E"/>
    <w:lvl w:ilvl="0" w:tplc="BE124378">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B325125"/>
    <w:multiLevelType w:val="hybridMultilevel"/>
    <w:tmpl w:val="B6A697FA"/>
    <w:lvl w:ilvl="0" w:tplc="52C2333A">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5D0B4230"/>
    <w:multiLevelType w:val="hybridMultilevel"/>
    <w:tmpl w:val="F29C02B4"/>
    <w:lvl w:ilvl="0" w:tplc="949A5ADE">
      <w:start w:val="42"/>
      <w:numFmt w:val="bullet"/>
      <w:pStyle w:val="Radaploha1"/>
      <w:lvlText w:val="-"/>
      <w:lvlJc w:val="left"/>
      <w:pPr>
        <w:tabs>
          <w:tab w:val="num" w:pos="567"/>
        </w:tabs>
        <w:ind w:left="567" w:hanging="567"/>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4916B9A"/>
    <w:multiLevelType w:val="hybridMultilevel"/>
    <w:tmpl w:val="12942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6D4B31A0"/>
    <w:multiLevelType w:val="multilevel"/>
    <w:tmpl w:val="4718D29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B2A4B64"/>
    <w:multiLevelType w:val="multilevel"/>
    <w:tmpl w:val="A03A4734"/>
    <w:lvl w:ilvl="0">
      <w:start w:val="1"/>
      <w:numFmt w:val="lowerLetter"/>
      <w:lvlText w:val="%1)"/>
      <w:lvlJc w:val="left"/>
      <w:pPr>
        <w:tabs>
          <w:tab w:val="num" w:pos="360"/>
        </w:tabs>
        <w:ind w:left="360" w:hanging="360"/>
      </w:pPr>
      <w:rPr>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19"/>
  </w:num>
  <w:num w:numId="3">
    <w:abstractNumId w:val="1"/>
  </w:num>
  <w:num w:numId="4">
    <w:abstractNumId w:val="13"/>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8"/>
  </w:num>
  <w:num w:numId="12">
    <w:abstractNumId w:val="4"/>
  </w:num>
  <w:num w:numId="13">
    <w:abstractNumId w:val="3"/>
  </w:num>
  <w:num w:numId="14">
    <w:abstractNumId w:val="16"/>
  </w:num>
  <w:num w:numId="15">
    <w:abstractNumId w:val="2"/>
  </w:num>
  <w:num w:numId="16">
    <w:abstractNumId w:val="7"/>
  </w:num>
  <w:num w:numId="17">
    <w:abstractNumId w:val="11"/>
  </w:num>
  <w:num w:numId="18">
    <w:abstractNumId w:val="9"/>
  </w:num>
  <w:num w:numId="19">
    <w:abstractNumId w:val="12"/>
  </w:num>
  <w:num w:numId="20">
    <w:abstractNumId w:val="6"/>
  </w:num>
  <w:num w:numId="21">
    <w:abstractNumId w:val="10"/>
  </w:num>
  <w:num w:numId="22">
    <w:abstractNumId w:val="22"/>
  </w:num>
  <w:num w:numId="23">
    <w:abstractNumId w:val="5"/>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1"/>
    <w:rsid w:val="0000055F"/>
    <w:rsid w:val="000016F5"/>
    <w:rsid w:val="000028CD"/>
    <w:rsid w:val="00002EDF"/>
    <w:rsid w:val="00004D65"/>
    <w:rsid w:val="00005599"/>
    <w:rsid w:val="00005EB1"/>
    <w:rsid w:val="00011E9C"/>
    <w:rsid w:val="00012782"/>
    <w:rsid w:val="00013A07"/>
    <w:rsid w:val="00014072"/>
    <w:rsid w:val="00014A94"/>
    <w:rsid w:val="00016878"/>
    <w:rsid w:val="000225FC"/>
    <w:rsid w:val="0002265C"/>
    <w:rsid w:val="00022982"/>
    <w:rsid w:val="00026FB7"/>
    <w:rsid w:val="000338B6"/>
    <w:rsid w:val="00033B1E"/>
    <w:rsid w:val="0003558E"/>
    <w:rsid w:val="00037648"/>
    <w:rsid w:val="00037663"/>
    <w:rsid w:val="00042BF8"/>
    <w:rsid w:val="0004440D"/>
    <w:rsid w:val="00052E70"/>
    <w:rsid w:val="00060981"/>
    <w:rsid w:val="00064E45"/>
    <w:rsid w:val="00065B03"/>
    <w:rsid w:val="00067910"/>
    <w:rsid w:val="000719B3"/>
    <w:rsid w:val="00071B22"/>
    <w:rsid w:val="00071C08"/>
    <w:rsid w:val="0007499A"/>
    <w:rsid w:val="00075BB8"/>
    <w:rsid w:val="0007655A"/>
    <w:rsid w:val="00077695"/>
    <w:rsid w:val="00080F28"/>
    <w:rsid w:val="0008175E"/>
    <w:rsid w:val="00083AAC"/>
    <w:rsid w:val="00083D39"/>
    <w:rsid w:val="00084476"/>
    <w:rsid w:val="00086E78"/>
    <w:rsid w:val="00087539"/>
    <w:rsid w:val="00090EE0"/>
    <w:rsid w:val="000911F6"/>
    <w:rsid w:val="00091E75"/>
    <w:rsid w:val="0009239F"/>
    <w:rsid w:val="00093089"/>
    <w:rsid w:val="00094BAF"/>
    <w:rsid w:val="000977E2"/>
    <w:rsid w:val="000A0081"/>
    <w:rsid w:val="000A0641"/>
    <w:rsid w:val="000A0F10"/>
    <w:rsid w:val="000A184A"/>
    <w:rsid w:val="000A32AC"/>
    <w:rsid w:val="000A57D8"/>
    <w:rsid w:val="000A7A5C"/>
    <w:rsid w:val="000B067C"/>
    <w:rsid w:val="000B2868"/>
    <w:rsid w:val="000B5094"/>
    <w:rsid w:val="000B5C7B"/>
    <w:rsid w:val="000B73CB"/>
    <w:rsid w:val="000C1CBD"/>
    <w:rsid w:val="000C1CD7"/>
    <w:rsid w:val="000C4EEF"/>
    <w:rsid w:val="000C510B"/>
    <w:rsid w:val="000D08BE"/>
    <w:rsid w:val="000D4390"/>
    <w:rsid w:val="000D4D4A"/>
    <w:rsid w:val="000D7D17"/>
    <w:rsid w:val="000E036B"/>
    <w:rsid w:val="000E0D73"/>
    <w:rsid w:val="000E2BE4"/>
    <w:rsid w:val="000E2E2C"/>
    <w:rsid w:val="000E3956"/>
    <w:rsid w:val="000E614B"/>
    <w:rsid w:val="000E6242"/>
    <w:rsid w:val="000F61BF"/>
    <w:rsid w:val="000F6ACB"/>
    <w:rsid w:val="001010D4"/>
    <w:rsid w:val="00103CD0"/>
    <w:rsid w:val="001075DD"/>
    <w:rsid w:val="001105BC"/>
    <w:rsid w:val="001106AE"/>
    <w:rsid w:val="00112648"/>
    <w:rsid w:val="00113AA5"/>
    <w:rsid w:val="0011458B"/>
    <w:rsid w:val="00116328"/>
    <w:rsid w:val="00116BB3"/>
    <w:rsid w:val="001204DF"/>
    <w:rsid w:val="0012063F"/>
    <w:rsid w:val="001217D8"/>
    <w:rsid w:val="00121D01"/>
    <w:rsid w:val="0012259B"/>
    <w:rsid w:val="001227AD"/>
    <w:rsid w:val="001238DD"/>
    <w:rsid w:val="00124E2E"/>
    <w:rsid w:val="0012798E"/>
    <w:rsid w:val="00131ADD"/>
    <w:rsid w:val="0013222B"/>
    <w:rsid w:val="0013556C"/>
    <w:rsid w:val="00135865"/>
    <w:rsid w:val="00137180"/>
    <w:rsid w:val="001415FC"/>
    <w:rsid w:val="00142CDD"/>
    <w:rsid w:val="00143290"/>
    <w:rsid w:val="00145982"/>
    <w:rsid w:val="0015176E"/>
    <w:rsid w:val="00154FBD"/>
    <w:rsid w:val="00160AB6"/>
    <w:rsid w:val="00161516"/>
    <w:rsid w:val="00170EC4"/>
    <w:rsid w:val="00172BA8"/>
    <w:rsid w:val="00173F3E"/>
    <w:rsid w:val="00175557"/>
    <w:rsid w:val="0018019E"/>
    <w:rsid w:val="00183FBF"/>
    <w:rsid w:val="0018400B"/>
    <w:rsid w:val="001917BC"/>
    <w:rsid w:val="0019284E"/>
    <w:rsid w:val="001A1E8D"/>
    <w:rsid w:val="001A203C"/>
    <w:rsid w:val="001A211A"/>
    <w:rsid w:val="001A2C6F"/>
    <w:rsid w:val="001A30E2"/>
    <w:rsid w:val="001A6374"/>
    <w:rsid w:val="001A655C"/>
    <w:rsid w:val="001B0598"/>
    <w:rsid w:val="001B1587"/>
    <w:rsid w:val="001B196A"/>
    <w:rsid w:val="001B2B90"/>
    <w:rsid w:val="001B4688"/>
    <w:rsid w:val="001B51DC"/>
    <w:rsid w:val="001B66AB"/>
    <w:rsid w:val="001B77F2"/>
    <w:rsid w:val="001C08AF"/>
    <w:rsid w:val="001C15DB"/>
    <w:rsid w:val="001C5132"/>
    <w:rsid w:val="001D2F08"/>
    <w:rsid w:val="001D476F"/>
    <w:rsid w:val="001D4A2A"/>
    <w:rsid w:val="001D55BB"/>
    <w:rsid w:val="001D5F7F"/>
    <w:rsid w:val="001E07E4"/>
    <w:rsid w:val="001E1736"/>
    <w:rsid w:val="001E2CD8"/>
    <w:rsid w:val="001E69F3"/>
    <w:rsid w:val="001E6A95"/>
    <w:rsid w:val="001E721E"/>
    <w:rsid w:val="001E79AD"/>
    <w:rsid w:val="001F0173"/>
    <w:rsid w:val="001F3858"/>
    <w:rsid w:val="001F3E57"/>
    <w:rsid w:val="001F4578"/>
    <w:rsid w:val="00200FF8"/>
    <w:rsid w:val="00201C8D"/>
    <w:rsid w:val="002036F8"/>
    <w:rsid w:val="002044CD"/>
    <w:rsid w:val="00205387"/>
    <w:rsid w:val="00205824"/>
    <w:rsid w:val="002070B0"/>
    <w:rsid w:val="00207BCA"/>
    <w:rsid w:val="00212193"/>
    <w:rsid w:val="0021464B"/>
    <w:rsid w:val="00214CD9"/>
    <w:rsid w:val="002205DE"/>
    <w:rsid w:val="00222132"/>
    <w:rsid w:val="00224916"/>
    <w:rsid w:val="00227A8F"/>
    <w:rsid w:val="00227E19"/>
    <w:rsid w:val="0023177D"/>
    <w:rsid w:val="00231D44"/>
    <w:rsid w:val="0023281E"/>
    <w:rsid w:val="00232C21"/>
    <w:rsid w:val="00234664"/>
    <w:rsid w:val="00236107"/>
    <w:rsid w:val="00236DB5"/>
    <w:rsid w:val="00242240"/>
    <w:rsid w:val="002444A3"/>
    <w:rsid w:val="00244ACF"/>
    <w:rsid w:val="00251550"/>
    <w:rsid w:val="002515A9"/>
    <w:rsid w:val="00251F45"/>
    <w:rsid w:val="002530BB"/>
    <w:rsid w:val="0025450E"/>
    <w:rsid w:val="0025604F"/>
    <w:rsid w:val="00256953"/>
    <w:rsid w:val="002611F1"/>
    <w:rsid w:val="00262E4E"/>
    <w:rsid w:val="00263962"/>
    <w:rsid w:val="002670C3"/>
    <w:rsid w:val="00267EC4"/>
    <w:rsid w:val="00270488"/>
    <w:rsid w:val="0027451E"/>
    <w:rsid w:val="00274C6F"/>
    <w:rsid w:val="00275B93"/>
    <w:rsid w:val="00281535"/>
    <w:rsid w:val="0028517A"/>
    <w:rsid w:val="00286A42"/>
    <w:rsid w:val="00287B92"/>
    <w:rsid w:val="00287BEC"/>
    <w:rsid w:val="002924E3"/>
    <w:rsid w:val="00293199"/>
    <w:rsid w:val="00293E1C"/>
    <w:rsid w:val="00293F78"/>
    <w:rsid w:val="00294084"/>
    <w:rsid w:val="00296B33"/>
    <w:rsid w:val="00297D48"/>
    <w:rsid w:val="002A01FB"/>
    <w:rsid w:val="002A4E2B"/>
    <w:rsid w:val="002A76BF"/>
    <w:rsid w:val="002B0FC6"/>
    <w:rsid w:val="002B25A6"/>
    <w:rsid w:val="002B2BA1"/>
    <w:rsid w:val="002B2D44"/>
    <w:rsid w:val="002B31E0"/>
    <w:rsid w:val="002B342D"/>
    <w:rsid w:val="002B3982"/>
    <w:rsid w:val="002B47C3"/>
    <w:rsid w:val="002B4EB0"/>
    <w:rsid w:val="002B5CF0"/>
    <w:rsid w:val="002B76AE"/>
    <w:rsid w:val="002C09BA"/>
    <w:rsid w:val="002C418A"/>
    <w:rsid w:val="002C6041"/>
    <w:rsid w:val="002C6C8B"/>
    <w:rsid w:val="002C79D9"/>
    <w:rsid w:val="002D0FD2"/>
    <w:rsid w:val="002D2BF2"/>
    <w:rsid w:val="002D2C1F"/>
    <w:rsid w:val="002D2DFB"/>
    <w:rsid w:val="002D613C"/>
    <w:rsid w:val="002D79A4"/>
    <w:rsid w:val="002E15F6"/>
    <w:rsid w:val="002E4700"/>
    <w:rsid w:val="002E47C0"/>
    <w:rsid w:val="002E7CEF"/>
    <w:rsid w:val="002F040A"/>
    <w:rsid w:val="002F0DAB"/>
    <w:rsid w:val="002F15AA"/>
    <w:rsid w:val="002F2435"/>
    <w:rsid w:val="002F249E"/>
    <w:rsid w:val="002F4405"/>
    <w:rsid w:val="002F4D45"/>
    <w:rsid w:val="002F627E"/>
    <w:rsid w:val="002F7BCA"/>
    <w:rsid w:val="002F7D0C"/>
    <w:rsid w:val="00302424"/>
    <w:rsid w:val="003030C6"/>
    <w:rsid w:val="00303AB9"/>
    <w:rsid w:val="00303C06"/>
    <w:rsid w:val="003061FE"/>
    <w:rsid w:val="00306A47"/>
    <w:rsid w:val="0030770D"/>
    <w:rsid w:val="00310409"/>
    <w:rsid w:val="00310D92"/>
    <w:rsid w:val="00312267"/>
    <w:rsid w:val="0031607D"/>
    <w:rsid w:val="00320F2A"/>
    <w:rsid w:val="00322439"/>
    <w:rsid w:val="00322E0E"/>
    <w:rsid w:val="00326CCC"/>
    <w:rsid w:val="003272B4"/>
    <w:rsid w:val="00332696"/>
    <w:rsid w:val="003359F5"/>
    <w:rsid w:val="00342C7F"/>
    <w:rsid w:val="00343198"/>
    <w:rsid w:val="00343E6A"/>
    <w:rsid w:val="00353302"/>
    <w:rsid w:val="00353C63"/>
    <w:rsid w:val="0035437C"/>
    <w:rsid w:val="00355169"/>
    <w:rsid w:val="003561DC"/>
    <w:rsid w:val="00356743"/>
    <w:rsid w:val="00356B79"/>
    <w:rsid w:val="00361039"/>
    <w:rsid w:val="003614D4"/>
    <w:rsid w:val="003634DC"/>
    <w:rsid w:val="00363B4C"/>
    <w:rsid w:val="00364D59"/>
    <w:rsid w:val="003652A6"/>
    <w:rsid w:val="003733F8"/>
    <w:rsid w:val="00374B94"/>
    <w:rsid w:val="0037655E"/>
    <w:rsid w:val="00376DFA"/>
    <w:rsid w:val="00377A80"/>
    <w:rsid w:val="00380575"/>
    <w:rsid w:val="00380839"/>
    <w:rsid w:val="00380C65"/>
    <w:rsid w:val="003818B1"/>
    <w:rsid w:val="00382E5E"/>
    <w:rsid w:val="003831FF"/>
    <w:rsid w:val="00383592"/>
    <w:rsid w:val="00393DCF"/>
    <w:rsid w:val="00394569"/>
    <w:rsid w:val="00395C0E"/>
    <w:rsid w:val="00396EA0"/>
    <w:rsid w:val="00396F10"/>
    <w:rsid w:val="003977FF"/>
    <w:rsid w:val="003A49A3"/>
    <w:rsid w:val="003A6294"/>
    <w:rsid w:val="003B1862"/>
    <w:rsid w:val="003B4ECF"/>
    <w:rsid w:val="003B6039"/>
    <w:rsid w:val="003B6789"/>
    <w:rsid w:val="003C13A7"/>
    <w:rsid w:val="003C1B32"/>
    <w:rsid w:val="003C36DE"/>
    <w:rsid w:val="003C5569"/>
    <w:rsid w:val="003C65BD"/>
    <w:rsid w:val="003D0D6D"/>
    <w:rsid w:val="003D5D7D"/>
    <w:rsid w:val="003E1DAB"/>
    <w:rsid w:val="003E5FA1"/>
    <w:rsid w:val="003F44A3"/>
    <w:rsid w:val="0040110D"/>
    <w:rsid w:val="00401C04"/>
    <w:rsid w:val="00404D47"/>
    <w:rsid w:val="00410EDA"/>
    <w:rsid w:val="004112DD"/>
    <w:rsid w:val="00413009"/>
    <w:rsid w:val="004138FD"/>
    <w:rsid w:val="00414C8B"/>
    <w:rsid w:val="004153D1"/>
    <w:rsid w:val="004156CD"/>
    <w:rsid w:val="00420C63"/>
    <w:rsid w:val="00425209"/>
    <w:rsid w:val="004342E0"/>
    <w:rsid w:val="00442268"/>
    <w:rsid w:val="004444D8"/>
    <w:rsid w:val="00446BDB"/>
    <w:rsid w:val="00450BC9"/>
    <w:rsid w:val="00450E0C"/>
    <w:rsid w:val="0045236E"/>
    <w:rsid w:val="004528D8"/>
    <w:rsid w:val="00452D41"/>
    <w:rsid w:val="00455B2C"/>
    <w:rsid w:val="00457D20"/>
    <w:rsid w:val="00461712"/>
    <w:rsid w:val="004627A4"/>
    <w:rsid w:val="00463D28"/>
    <w:rsid w:val="0046776B"/>
    <w:rsid w:val="00473B8F"/>
    <w:rsid w:val="004744A1"/>
    <w:rsid w:val="004758CB"/>
    <w:rsid w:val="00475FCD"/>
    <w:rsid w:val="004761AB"/>
    <w:rsid w:val="004766FA"/>
    <w:rsid w:val="00477306"/>
    <w:rsid w:val="00480A17"/>
    <w:rsid w:val="0048236E"/>
    <w:rsid w:val="00482CE2"/>
    <w:rsid w:val="00486ED9"/>
    <w:rsid w:val="00486F7D"/>
    <w:rsid w:val="004902C2"/>
    <w:rsid w:val="004924EB"/>
    <w:rsid w:val="0049250A"/>
    <w:rsid w:val="00492549"/>
    <w:rsid w:val="00494CA2"/>
    <w:rsid w:val="004958D7"/>
    <w:rsid w:val="00496C2F"/>
    <w:rsid w:val="004A199C"/>
    <w:rsid w:val="004A1B9C"/>
    <w:rsid w:val="004A1CFC"/>
    <w:rsid w:val="004A3B10"/>
    <w:rsid w:val="004A503A"/>
    <w:rsid w:val="004A524D"/>
    <w:rsid w:val="004A545A"/>
    <w:rsid w:val="004A56BF"/>
    <w:rsid w:val="004A7326"/>
    <w:rsid w:val="004A7A5A"/>
    <w:rsid w:val="004A7BA0"/>
    <w:rsid w:val="004A7C18"/>
    <w:rsid w:val="004B109D"/>
    <w:rsid w:val="004B3FE3"/>
    <w:rsid w:val="004C2292"/>
    <w:rsid w:val="004C39C0"/>
    <w:rsid w:val="004C4E1F"/>
    <w:rsid w:val="004C55BF"/>
    <w:rsid w:val="004C5AF5"/>
    <w:rsid w:val="004C5CCD"/>
    <w:rsid w:val="004D1928"/>
    <w:rsid w:val="004D415D"/>
    <w:rsid w:val="004D5E06"/>
    <w:rsid w:val="004D7EDF"/>
    <w:rsid w:val="004E1135"/>
    <w:rsid w:val="004E23C8"/>
    <w:rsid w:val="004E350A"/>
    <w:rsid w:val="004E69BA"/>
    <w:rsid w:val="004F1340"/>
    <w:rsid w:val="004F2AA6"/>
    <w:rsid w:val="004F30C0"/>
    <w:rsid w:val="004F5BED"/>
    <w:rsid w:val="004F7BC9"/>
    <w:rsid w:val="0050126A"/>
    <w:rsid w:val="00502669"/>
    <w:rsid w:val="00502915"/>
    <w:rsid w:val="0050302A"/>
    <w:rsid w:val="0051344D"/>
    <w:rsid w:val="0051348B"/>
    <w:rsid w:val="00516DFF"/>
    <w:rsid w:val="00520579"/>
    <w:rsid w:val="00523FF2"/>
    <w:rsid w:val="0052559D"/>
    <w:rsid w:val="0052569F"/>
    <w:rsid w:val="0052634B"/>
    <w:rsid w:val="00526674"/>
    <w:rsid w:val="00534366"/>
    <w:rsid w:val="00537A70"/>
    <w:rsid w:val="00541358"/>
    <w:rsid w:val="005422E6"/>
    <w:rsid w:val="0054686D"/>
    <w:rsid w:val="00547747"/>
    <w:rsid w:val="00547E66"/>
    <w:rsid w:val="005513A6"/>
    <w:rsid w:val="00553BCC"/>
    <w:rsid w:val="00556B00"/>
    <w:rsid w:val="00561814"/>
    <w:rsid w:val="0056356E"/>
    <w:rsid w:val="00564482"/>
    <w:rsid w:val="00564CF5"/>
    <w:rsid w:val="005665B5"/>
    <w:rsid w:val="005701FC"/>
    <w:rsid w:val="005701FD"/>
    <w:rsid w:val="00570DDE"/>
    <w:rsid w:val="005710D3"/>
    <w:rsid w:val="00571ADB"/>
    <w:rsid w:val="005721FA"/>
    <w:rsid w:val="00573EB3"/>
    <w:rsid w:val="0057435E"/>
    <w:rsid w:val="00575EF6"/>
    <w:rsid w:val="00575FE5"/>
    <w:rsid w:val="00576713"/>
    <w:rsid w:val="00581EDA"/>
    <w:rsid w:val="00582FFA"/>
    <w:rsid w:val="00590FD0"/>
    <w:rsid w:val="00591D26"/>
    <w:rsid w:val="00592FB8"/>
    <w:rsid w:val="00595044"/>
    <w:rsid w:val="005954E0"/>
    <w:rsid w:val="0059651B"/>
    <w:rsid w:val="005A2585"/>
    <w:rsid w:val="005A27A0"/>
    <w:rsid w:val="005A5DF3"/>
    <w:rsid w:val="005B03E0"/>
    <w:rsid w:val="005B0D5F"/>
    <w:rsid w:val="005B5896"/>
    <w:rsid w:val="005B5A21"/>
    <w:rsid w:val="005B7977"/>
    <w:rsid w:val="005B7E2F"/>
    <w:rsid w:val="005C0573"/>
    <w:rsid w:val="005C0EE7"/>
    <w:rsid w:val="005C6225"/>
    <w:rsid w:val="005C6260"/>
    <w:rsid w:val="005D06F3"/>
    <w:rsid w:val="005D1AF1"/>
    <w:rsid w:val="005D1EE8"/>
    <w:rsid w:val="005D3502"/>
    <w:rsid w:val="005D4F66"/>
    <w:rsid w:val="005D6145"/>
    <w:rsid w:val="005D66EF"/>
    <w:rsid w:val="005D7D9D"/>
    <w:rsid w:val="005E1666"/>
    <w:rsid w:val="005E190B"/>
    <w:rsid w:val="005E2197"/>
    <w:rsid w:val="005E2A3B"/>
    <w:rsid w:val="005E6218"/>
    <w:rsid w:val="005E6AF8"/>
    <w:rsid w:val="005E7BCA"/>
    <w:rsid w:val="005F11ED"/>
    <w:rsid w:val="005F3B74"/>
    <w:rsid w:val="005F622C"/>
    <w:rsid w:val="005F634C"/>
    <w:rsid w:val="005F68A3"/>
    <w:rsid w:val="005F6CD6"/>
    <w:rsid w:val="005F6F3F"/>
    <w:rsid w:val="005F718C"/>
    <w:rsid w:val="006003AA"/>
    <w:rsid w:val="00600BD8"/>
    <w:rsid w:val="00605865"/>
    <w:rsid w:val="00606C1C"/>
    <w:rsid w:val="00607758"/>
    <w:rsid w:val="00607B7A"/>
    <w:rsid w:val="00611B30"/>
    <w:rsid w:val="006137A6"/>
    <w:rsid w:val="0061707B"/>
    <w:rsid w:val="00620E86"/>
    <w:rsid w:val="0062127D"/>
    <w:rsid w:val="006335D9"/>
    <w:rsid w:val="00633A76"/>
    <w:rsid w:val="00634067"/>
    <w:rsid w:val="006340E6"/>
    <w:rsid w:val="00634A01"/>
    <w:rsid w:val="0063512A"/>
    <w:rsid w:val="00635EB2"/>
    <w:rsid w:val="00636ED0"/>
    <w:rsid w:val="00636FE7"/>
    <w:rsid w:val="00637C02"/>
    <w:rsid w:val="00640840"/>
    <w:rsid w:val="0064149F"/>
    <w:rsid w:val="00642BE5"/>
    <w:rsid w:val="006443A4"/>
    <w:rsid w:val="006453C1"/>
    <w:rsid w:val="006459D5"/>
    <w:rsid w:val="00645A38"/>
    <w:rsid w:val="00646AB1"/>
    <w:rsid w:val="0064759E"/>
    <w:rsid w:val="00651CC7"/>
    <w:rsid w:val="006539C0"/>
    <w:rsid w:val="00653D07"/>
    <w:rsid w:val="006547EC"/>
    <w:rsid w:val="00654AB2"/>
    <w:rsid w:val="00655274"/>
    <w:rsid w:val="006574CE"/>
    <w:rsid w:val="00657C96"/>
    <w:rsid w:val="00660122"/>
    <w:rsid w:val="006602C0"/>
    <w:rsid w:val="0066053D"/>
    <w:rsid w:val="00660E16"/>
    <w:rsid w:val="006610B8"/>
    <w:rsid w:val="00661105"/>
    <w:rsid w:val="0066118C"/>
    <w:rsid w:val="00661508"/>
    <w:rsid w:val="006618AA"/>
    <w:rsid w:val="00664D1E"/>
    <w:rsid w:val="0066668C"/>
    <w:rsid w:val="00666A44"/>
    <w:rsid w:val="00666CD1"/>
    <w:rsid w:val="006708F6"/>
    <w:rsid w:val="0067123C"/>
    <w:rsid w:val="00671601"/>
    <w:rsid w:val="0067765F"/>
    <w:rsid w:val="00677C81"/>
    <w:rsid w:val="006844AF"/>
    <w:rsid w:val="00686831"/>
    <w:rsid w:val="006908E6"/>
    <w:rsid w:val="00691722"/>
    <w:rsid w:val="00692D5C"/>
    <w:rsid w:val="006933BE"/>
    <w:rsid w:val="00693DA3"/>
    <w:rsid w:val="0069676E"/>
    <w:rsid w:val="006A00F8"/>
    <w:rsid w:val="006A1F4F"/>
    <w:rsid w:val="006A49D7"/>
    <w:rsid w:val="006A5E74"/>
    <w:rsid w:val="006A6262"/>
    <w:rsid w:val="006A695B"/>
    <w:rsid w:val="006A6E77"/>
    <w:rsid w:val="006A793C"/>
    <w:rsid w:val="006B096E"/>
    <w:rsid w:val="006B16E6"/>
    <w:rsid w:val="006B1BEE"/>
    <w:rsid w:val="006B2189"/>
    <w:rsid w:val="006B4472"/>
    <w:rsid w:val="006B45FC"/>
    <w:rsid w:val="006B4B4C"/>
    <w:rsid w:val="006B610B"/>
    <w:rsid w:val="006C0DFE"/>
    <w:rsid w:val="006C6723"/>
    <w:rsid w:val="006C7632"/>
    <w:rsid w:val="006C7826"/>
    <w:rsid w:val="006D0B96"/>
    <w:rsid w:val="006D16FD"/>
    <w:rsid w:val="006D30FD"/>
    <w:rsid w:val="006D54B5"/>
    <w:rsid w:val="006D74B8"/>
    <w:rsid w:val="006D7F4A"/>
    <w:rsid w:val="006E1139"/>
    <w:rsid w:val="006E3470"/>
    <w:rsid w:val="006E38CF"/>
    <w:rsid w:val="006E73DA"/>
    <w:rsid w:val="006E7E12"/>
    <w:rsid w:val="006F1667"/>
    <w:rsid w:val="006F24DF"/>
    <w:rsid w:val="006F41E6"/>
    <w:rsid w:val="006F4AE0"/>
    <w:rsid w:val="006F564F"/>
    <w:rsid w:val="006F707F"/>
    <w:rsid w:val="006F7F63"/>
    <w:rsid w:val="00700B6A"/>
    <w:rsid w:val="00703EF3"/>
    <w:rsid w:val="00710C3A"/>
    <w:rsid w:val="00713A5D"/>
    <w:rsid w:val="0072021E"/>
    <w:rsid w:val="00720DCD"/>
    <w:rsid w:val="00722008"/>
    <w:rsid w:val="007245B7"/>
    <w:rsid w:val="00725747"/>
    <w:rsid w:val="00731634"/>
    <w:rsid w:val="007328E8"/>
    <w:rsid w:val="007350EA"/>
    <w:rsid w:val="007366D1"/>
    <w:rsid w:val="007427F3"/>
    <w:rsid w:val="007431BC"/>
    <w:rsid w:val="00743D39"/>
    <w:rsid w:val="00744921"/>
    <w:rsid w:val="007477B7"/>
    <w:rsid w:val="007536AF"/>
    <w:rsid w:val="007539B3"/>
    <w:rsid w:val="007540E0"/>
    <w:rsid w:val="00755ABB"/>
    <w:rsid w:val="00756FDD"/>
    <w:rsid w:val="00757F80"/>
    <w:rsid w:val="00761C8C"/>
    <w:rsid w:val="00762BBC"/>
    <w:rsid w:val="0076530C"/>
    <w:rsid w:val="00765A5A"/>
    <w:rsid w:val="00765E60"/>
    <w:rsid w:val="00765EA8"/>
    <w:rsid w:val="00767ED7"/>
    <w:rsid w:val="007722EC"/>
    <w:rsid w:val="007728F5"/>
    <w:rsid w:val="00772932"/>
    <w:rsid w:val="007738FC"/>
    <w:rsid w:val="007748DD"/>
    <w:rsid w:val="007770DB"/>
    <w:rsid w:val="00780DB2"/>
    <w:rsid w:val="00780E66"/>
    <w:rsid w:val="00780FE4"/>
    <w:rsid w:val="00782DF2"/>
    <w:rsid w:val="00783062"/>
    <w:rsid w:val="00784719"/>
    <w:rsid w:val="007850F0"/>
    <w:rsid w:val="007852D0"/>
    <w:rsid w:val="007866E0"/>
    <w:rsid w:val="00786CFB"/>
    <w:rsid w:val="007909DE"/>
    <w:rsid w:val="007952B3"/>
    <w:rsid w:val="00796A7A"/>
    <w:rsid w:val="007975C8"/>
    <w:rsid w:val="00797DAF"/>
    <w:rsid w:val="007A05AB"/>
    <w:rsid w:val="007A4961"/>
    <w:rsid w:val="007A4F71"/>
    <w:rsid w:val="007A66EA"/>
    <w:rsid w:val="007A728D"/>
    <w:rsid w:val="007A73D5"/>
    <w:rsid w:val="007A7D22"/>
    <w:rsid w:val="007B3389"/>
    <w:rsid w:val="007B4758"/>
    <w:rsid w:val="007B5609"/>
    <w:rsid w:val="007B7050"/>
    <w:rsid w:val="007C0246"/>
    <w:rsid w:val="007C042A"/>
    <w:rsid w:val="007C2879"/>
    <w:rsid w:val="007C3BD9"/>
    <w:rsid w:val="007C6090"/>
    <w:rsid w:val="007D0ABE"/>
    <w:rsid w:val="007D1095"/>
    <w:rsid w:val="007D45C3"/>
    <w:rsid w:val="007D6597"/>
    <w:rsid w:val="007E1632"/>
    <w:rsid w:val="007E268F"/>
    <w:rsid w:val="007E3867"/>
    <w:rsid w:val="007E3A88"/>
    <w:rsid w:val="007E3E49"/>
    <w:rsid w:val="007E51F1"/>
    <w:rsid w:val="007F1197"/>
    <w:rsid w:val="007F4B99"/>
    <w:rsid w:val="007F5D93"/>
    <w:rsid w:val="00803EF3"/>
    <w:rsid w:val="0080462D"/>
    <w:rsid w:val="008067E8"/>
    <w:rsid w:val="00807188"/>
    <w:rsid w:val="00807255"/>
    <w:rsid w:val="00807671"/>
    <w:rsid w:val="00807F0F"/>
    <w:rsid w:val="00810E1D"/>
    <w:rsid w:val="008112C4"/>
    <w:rsid w:val="00811F65"/>
    <w:rsid w:val="00814478"/>
    <w:rsid w:val="00814E29"/>
    <w:rsid w:val="00817425"/>
    <w:rsid w:val="00822437"/>
    <w:rsid w:val="00823E09"/>
    <w:rsid w:val="0082448F"/>
    <w:rsid w:val="00824DD9"/>
    <w:rsid w:val="0082714E"/>
    <w:rsid w:val="00831318"/>
    <w:rsid w:val="00833992"/>
    <w:rsid w:val="008348FA"/>
    <w:rsid w:val="008357A2"/>
    <w:rsid w:val="00845FBE"/>
    <w:rsid w:val="00846868"/>
    <w:rsid w:val="0085269F"/>
    <w:rsid w:val="00852752"/>
    <w:rsid w:val="00854103"/>
    <w:rsid w:val="00854138"/>
    <w:rsid w:val="008547CE"/>
    <w:rsid w:val="00855351"/>
    <w:rsid w:val="0085696D"/>
    <w:rsid w:val="0086048F"/>
    <w:rsid w:val="0086407A"/>
    <w:rsid w:val="00864CC4"/>
    <w:rsid w:val="00867BD6"/>
    <w:rsid w:val="0087153A"/>
    <w:rsid w:val="0087284B"/>
    <w:rsid w:val="00873EBB"/>
    <w:rsid w:val="00874FDA"/>
    <w:rsid w:val="00883D7F"/>
    <w:rsid w:val="00890A46"/>
    <w:rsid w:val="00897A69"/>
    <w:rsid w:val="00897F0A"/>
    <w:rsid w:val="008A19F4"/>
    <w:rsid w:val="008A25E7"/>
    <w:rsid w:val="008A39AE"/>
    <w:rsid w:val="008A4164"/>
    <w:rsid w:val="008A5027"/>
    <w:rsid w:val="008A60F0"/>
    <w:rsid w:val="008A72EB"/>
    <w:rsid w:val="008A7498"/>
    <w:rsid w:val="008B0873"/>
    <w:rsid w:val="008B110F"/>
    <w:rsid w:val="008B28B3"/>
    <w:rsid w:val="008B29B3"/>
    <w:rsid w:val="008B3A8F"/>
    <w:rsid w:val="008B7598"/>
    <w:rsid w:val="008B7C24"/>
    <w:rsid w:val="008B7DF0"/>
    <w:rsid w:val="008C1396"/>
    <w:rsid w:val="008C5D66"/>
    <w:rsid w:val="008C6A7B"/>
    <w:rsid w:val="008C74A8"/>
    <w:rsid w:val="008D0567"/>
    <w:rsid w:val="008D3FF2"/>
    <w:rsid w:val="008D4F69"/>
    <w:rsid w:val="008D5949"/>
    <w:rsid w:val="008E036C"/>
    <w:rsid w:val="008E0E74"/>
    <w:rsid w:val="008E3327"/>
    <w:rsid w:val="008E64CF"/>
    <w:rsid w:val="008F0BEA"/>
    <w:rsid w:val="008F7C1D"/>
    <w:rsid w:val="009037D7"/>
    <w:rsid w:val="0090564E"/>
    <w:rsid w:val="00906AFF"/>
    <w:rsid w:val="00910604"/>
    <w:rsid w:val="00910826"/>
    <w:rsid w:val="00913BCC"/>
    <w:rsid w:val="00914160"/>
    <w:rsid w:val="00914B1B"/>
    <w:rsid w:val="00917469"/>
    <w:rsid w:val="009212DA"/>
    <w:rsid w:val="0092156C"/>
    <w:rsid w:val="009221C9"/>
    <w:rsid w:val="00922AC5"/>
    <w:rsid w:val="00922E8F"/>
    <w:rsid w:val="009247B0"/>
    <w:rsid w:val="009270BB"/>
    <w:rsid w:val="0093032E"/>
    <w:rsid w:val="0093098E"/>
    <w:rsid w:val="009338FB"/>
    <w:rsid w:val="00935291"/>
    <w:rsid w:val="00935660"/>
    <w:rsid w:val="00935661"/>
    <w:rsid w:val="009358D0"/>
    <w:rsid w:val="0093698D"/>
    <w:rsid w:val="009369C8"/>
    <w:rsid w:val="0094004E"/>
    <w:rsid w:val="009439CD"/>
    <w:rsid w:val="00945B9D"/>
    <w:rsid w:val="00946345"/>
    <w:rsid w:val="00946866"/>
    <w:rsid w:val="00950CAF"/>
    <w:rsid w:val="009617F7"/>
    <w:rsid w:val="00961A0F"/>
    <w:rsid w:val="00961D4D"/>
    <w:rsid w:val="00962791"/>
    <w:rsid w:val="00966924"/>
    <w:rsid w:val="00974FE4"/>
    <w:rsid w:val="00977830"/>
    <w:rsid w:val="00977E3B"/>
    <w:rsid w:val="00982A13"/>
    <w:rsid w:val="00982C36"/>
    <w:rsid w:val="009850B8"/>
    <w:rsid w:val="00987554"/>
    <w:rsid w:val="00990B56"/>
    <w:rsid w:val="0099119E"/>
    <w:rsid w:val="00991569"/>
    <w:rsid w:val="00994142"/>
    <w:rsid w:val="00994847"/>
    <w:rsid w:val="0099568A"/>
    <w:rsid w:val="009A09A4"/>
    <w:rsid w:val="009A0C5E"/>
    <w:rsid w:val="009A2618"/>
    <w:rsid w:val="009A338B"/>
    <w:rsid w:val="009A42C6"/>
    <w:rsid w:val="009A59FD"/>
    <w:rsid w:val="009A7926"/>
    <w:rsid w:val="009B01A3"/>
    <w:rsid w:val="009B07CF"/>
    <w:rsid w:val="009B08A3"/>
    <w:rsid w:val="009B1138"/>
    <w:rsid w:val="009B2D67"/>
    <w:rsid w:val="009B6E7B"/>
    <w:rsid w:val="009B7901"/>
    <w:rsid w:val="009B7C2F"/>
    <w:rsid w:val="009C0AE5"/>
    <w:rsid w:val="009C0DDF"/>
    <w:rsid w:val="009C11E8"/>
    <w:rsid w:val="009C1D1B"/>
    <w:rsid w:val="009C1F56"/>
    <w:rsid w:val="009C27C5"/>
    <w:rsid w:val="009C4849"/>
    <w:rsid w:val="009C5A24"/>
    <w:rsid w:val="009D1018"/>
    <w:rsid w:val="009D189E"/>
    <w:rsid w:val="009D4A7C"/>
    <w:rsid w:val="009D6710"/>
    <w:rsid w:val="009D6949"/>
    <w:rsid w:val="009E02B4"/>
    <w:rsid w:val="009E1042"/>
    <w:rsid w:val="009E1565"/>
    <w:rsid w:val="009E189D"/>
    <w:rsid w:val="009E2B7F"/>
    <w:rsid w:val="009E4143"/>
    <w:rsid w:val="009E4635"/>
    <w:rsid w:val="009E6655"/>
    <w:rsid w:val="009F10FE"/>
    <w:rsid w:val="009F159A"/>
    <w:rsid w:val="009F37F3"/>
    <w:rsid w:val="009F470B"/>
    <w:rsid w:val="00A002AA"/>
    <w:rsid w:val="00A00482"/>
    <w:rsid w:val="00A010E6"/>
    <w:rsid w:val="00A020E0"/>
    <w:rsid w:val="00A02186"/>
    <w:rsid w:val="00A02278"/>
    <w:rsid w:val="00A05FC4"/>
    <w:rsid w:val="00A0626E"/>
    <w:rsid w:val="00A06C99"/>
    <w:rsid w:val="00A1138C"/>
    <w:rsid w:val="00A116AE"/>
    <w:rsid w:val="00A24374"/>
    <w:rsid w:val="00A25D1A"/>
    <w:rsid w:val="00A2759B"/>
    <w:rsid w:val="00A3092A"/>
    <w:rsid w:val="00A30B56"/>
    <w:rsid w:val="00A30F37"/>
    <w:rsid w:val="00A32CDA"/>
    <w:rsid w:val="00A34086"/>
    <w:rsid w:val="00A37195"/>
    <w:rsid w:val="00A4024F"/>
    <w:rsid w:val="00A417E5"/>
    <w:rsid w:val="00A43FA2"/>
    <w:rsid w:val="00A4465A"/>
    <w:rsid w:val="00A5061D"/>
    <w:rsid w:val="00A516BE"/>
    <w:rsid w:val="00A5249E"/>
    <w:rsid w:val="00A544B9"/>
    <w:rsid w:val="00A55ECC"/>
    <w:rsid w:val="00A55F3F"/>
    <w:rsid w:val="00A56627"/>
    <w:rsid w:val="00A57169"/>
    <w:rsid w:val="00A577CA"/>
    <w:rsid w:val="00A61F1E"/>
    <w:rsid w:val="00A657D9"/>
    <w:rsid w:val="00A67A75"/>
    <w:rsid w:val="00A7201D"/>
    <w:rsid w:val="00A84210"/>
    <w:rsid w:val="00A85327"/>
    <w:rsid w:val="00A86372"/>
    <w:rsid w:val="00A86F74"/>
    <w:rsid w:val="00A871C5"/>
    <w:rsid w:val="00A93579"/>
    <w:rsid w:val="00A974D1"/>
    <w:rsid w:val="00A975FB"/>
    <w:rsid w:val="00AA0A27"/>
    <w:rsid w:val="00AA150B"/>
    <w:rsid w:val="00AA1FCF"/>
    <w:rsid w:val="00AA351B"/>
    <w:rsid w:val="00AA3D03"/>
    <w:rsid w:val="00AA4BAA"/>
    <w:rsid w:val="00AA5C6D"/>
    <w:rsid w:val="00AB1C6C"/>
    <w:rsid w:val="00AB430F"/>
    <w:rsid w:val="00AB4E61"/>
    <w:rsid w:val="00AB5F24"/>
    <w:rsid w:val="00AB6E3C"/>
    <w:rsid w:val="00AC1E02"/>
    <w:rsid w:val="00AC38DE"/>
    <w:rsid w:val="00AC39E1"/>
    <w:rsid w:val="00AC3EA0"/>
    <w:rsid w:val="00AC5B6F"/>
    <w:rsid w:val="00AC5E99"/>
    <w:rsid w:val="00AC70EA"/>
    <w:rsid w:val="00AC7669"/>
    <w:rsid w:val="00AD01E6"/>
    <w:rsid w:val="00AD1021"/>
    <w:rsid w:val="00AD1391"/>
    <w:rsid w:val="00AD1937"/>
    <w:rsid w:val="00AD2D80"/>
    <w:rsid w:val="00AD5BFD"/>
    <w:rsid w:val="00AD5EA1"/>
    <w:rsid w:val="00AE07CC"/>
    <w:rsid w:val="00AE084B"/>
    <w:rsid w:val="00AE2C2B"/>
    <w:rsid w:val="00AE5247"/>
    <w:rsid w:val="00AE57C6"/>
    <w:rsid w:val="00AF0850"/>
    <w:rsid w:val="00AF0A06"/>
    <w:rsid w:val="00AF20D0"/>
    <w:rsid w:val="00AF342C"/>
    <w:rsid w:val="00AF6A0E"/>
    <w:rsid w:val="00AF7E7F"/>
    <w:rsid w:val="00B03357"/>
    <w:rsid w:val="00B04223"/>
    <w:rsid w:val="00B046EF"/>
    <w:rsid w:val="00B0526F"/>
    <w:rsid w:val="00B06CA2"/>
    <w:rsid w:val="00B113BB"/>
    <w:rsid w:val="00B1202A"/>
    <w:rsid w:val="00B178CD"/>
    <w:rsid w:val="00B1795E"/>
    <w:rsid w:val="00B2063A"/>
    <w:rsid w:val="00B20FBF"/>
    <w:rsid w:val="00B21170"/>
    <w:rsid w:val="00B226FE"/>
    <w:rsid w:val="00B24209"/>
    <w:rsid w:val="00B24FFF"/>
    <w:rsid w:val="00B26759"/>
    <w:rsid w:val="00B26B39"/>
    <w:rsid w:val="00B27EF3"/>
    <w:rsid w:val="00B30568"/>
    <w:rsid w:val="00B40C04"/>
    <w:rsid w:val="00B42399"/>
    <w:rsid w:val="00B43884"/>
    <w:rsid w:val="00B44ED0"/>
    <w:rsid w:val="00B510D9"/>
    <w:rsid w:val="00B51235"/>
    <w:rsid w:val="00B5145E"/>
    <w:rsid w:val="00B546DA"/>
    <w:rsid w:val="00B61D8E"/>
    <w:rsid w:val="00B620C7"/>
    <w:rsid w:val="00B63FA7"/>
    <w:rsid w:val="00B6691E"/>
    <w:rsid w:val="00B672BD"/>
    <w:rsid w:val="00B711D3"/>
    <w:rsid w:val="00B71E1D"/>
    <w:rsid w:val="00B751E6"/>
    <w:rsid w:val="00B7547A"/>
    <w:rsid w:val="00B7593A"/>
    <w:rsid w:val="00B75BC6"/>
    <w:rsid w:val="00B815C1"/>
    <w:rsid w:val="00B82F59"/>
    <w:rsid w:val="00B837F2"/>
    <w:rsid w:val="00B85263"/>
    <w:rsid w:val="00B8587B"/>
    <w:rsid w:val="00B85D91"/>
    <w:rsid w:val="00B87838"/>
    <w:rsid w:val="00B901E6"/>
    <w:rsid w:val="00B912E9"/>
    <w:rsid w:val="00B96943"/>
    <w:rsid w:val="00BA0D91"/>
    <w:rsid w:val="00BA5043"/>
    <w:rsid w:val="00BB2B49"/>
    <w:rsid w:val="00BB3C04"/>
    <w:rsid w:val="00BB4497"/>
    <w:rsid w:val="00BB4E15"/>
    <w:rsid w:val="00BB50F8"/>
    <w:rsid w:val="00BB7AB2"/>
    <w:rsid w:val="00BB7F73"/>
    <w:rsid w:val="00BC071D"/>
    <w:rsid w:val="00BC19B7"/>
    <w:rsid w:val="00BC2F4E"/>
    <w:rsid w:val="00BC5A7F"/>
    <w:rsid w:val="00BD2AD7"/>
    <w:rsid w:val="00BD48D3"/>
    <w:rsid w:val="00BD5D43"/>
    <w:rsid w:val="00BD7247"/>
    <w:rsid w:val="00BD766A"/>
    <w:rsid w:val="00BE1481"/>
    <w:rsid w:val="00BE6A89"/>
    <w:rsid w:val="00BE7435"/>
    <w:rsid w:val="00BE7E68"/>
    <w:rsid w:val="00BF0D86"/>
    <w:rsid w:val="00BF2DA0"/>
    <w:rsid w:val="00BF41D4"/>
    <w:rsid w:val="00BF7BD9"/>
    <w:rsid w:val="00BF7C6F"/>
    <w:rsid w:val="00C009BD"/>
    <w:rsid w:val="00C045E8"/>
    <w:rsid w:val="00C04DCD"/>
    <w:rsid w:val="00C12A92"/>
    <w:rsid w:val="00C13E15"/>
    <w:rsid w:val="00C15A9F"/>
    <w:rsid w:val="00C230E4"/>
    <w:rsid w:val="00C230F3"/>
    <w:rsid w:val="00C25773"/>
    <w:rsid w:val="00C25E21"/>
    <w:rsid w:val="00C32CCD"/>
    <w:rsid w:val="00C32D3C"/>
    <w:rsid w:val="00C3519B"/>
    <w:rsid w:val="00C354A5"/>
    <w:rsid w:val="00C357E2"/>
    <w:rsid w:val="00C36DAD"/>
    <w:rsid w:val="00C40D27"/>
    <w:rsid w:val="00C417AC"/>
    <w:rsid w:val="00C42205"/>
    <w:rsid w:val="00C42840"/>
    <w:rsid w:val="00C4395C"/>
    <w:rsid w:val="00C46990"/>
    <w:rsid w:val="00C46DC2"/>
    <w:rsid w:val="00C473DE"/>
    <w:rsid w:val="00C4777E"/>
    <w:rsid w:val="00C51379"/>
    <w:rsid w:val="00C51CDD"/>
    <w:rsid w:val="00C56095"/>
    <w:rsid w:val="00C5679A"/>
    <w:rsid w:val="00C64962"/>
    <w:rsid w:val="00C64B6E"/>
    <w:rsid w:val="00C65861"/>
    <w:rsid w:val="00C65A8A"/>
    <w:rsid w:val="00C66715"/>
    <w:rsid w:val="00C70A28"/>
    <w:rsid w:val="00C7145F"/>
    <w:rsid w:val="00C72724"/>
    <w:rsid w:val="00C727FE"/>
    <w:rsid w:val="00C72CC0"/>
    <w:rsid w:val="00C7758F"/>
    <w:rsid w:val="00C805A7"/>
    <w:rsid w:val="00C811ED"/>
    <w:rsid w:val="00C83336"/>
    <w:rsid w:val="00C927BE"/>
    <w:rsid w:val="00C93033"/>
    <w:rsid w:val="00C939A6"/>
    <w:rsid w:val="00C93A4F"/>
    <w:rsid w:val="00C949A1"/>
    <w:rsid w:val="00C96EDA"/>
    <w:rsid w:val="00C9700D"/>
    <w:rsid w:val="00C97ACB"/>
    <w:rsid w:val="00CA1E04"/>
    <w:rsid w:val="00CA29DB"/>
    <w:rsid w:val="00CA40EE"/>
    <w:rsid w:val="00CA4193"/>
    <w:rsid w:val="00CA41E8"/>
    <w:rsid w:val="00CA425F"/>
    <w:rsid w:val="00CA55FB"/>
    <w:rsid w:val="00CA7EEC"/>
    <w:rsid w:val="00CB0908"/>
    <w:rsid w:val="00CB0B73"/>
    <w:rsid w:val="00CB1397"/>
    <w:rsid w:val="00CB54FA"/>
    <w:rsid w:val="00CC17B0"/>
    <w:rsid w:val="00CC4277"/>
    <w:rsid w:val="00CC54A9"/>
    <w:rsid w:val="00CC7D3D"/>
    <w:rsid w:val="00CD45E0"/>
    <w:rsid w:val="00CD66FF"/>
    <w:rsid w:val="00CD6A7D"/>
    <w:rsid w:val="00CD7A8E"/>
    <w:rsid w:val="00CD7CF3"/>
    <w:rsid w:val="00CE322D"/>
    <w:rsid w:val="00CE3977"/>
    <w:rsid w:val="00CE43A0"/>
    <w:rsid w:val="00CE5718"/>
    <w:rsid w:val="00CE5EF5"/>
    <w:rsid w:val="00CE63AD"/>
    <w:rsid w:val="00CE6F82"/>
    <w:rsid w:val="00CF1C51"/>
    <w:rsid w:val="00CF5A86"/>
    <w:rsid w:val="00CF729C"/>
    <w:rsid w:val="00CF79DC"/>
    <w:rsid w:val="00D024D5"/>
    <w:rsid w:val="00D10658"/>
    <w:rsid w:val="00D1097D"/>
    <w:rsid w:val="00D11F37"/>
    <w:rsid w:val="00D1320F"/>
    <w:rsid w:val="00D14997"/>
    <w:rsid w:val="00D15E98"/>
    <w:rsid w:val="00D16F4C"/>
    <w:rsid w:val="00D2026F"/>
    <w:rsid w:val="00D2142E"/>
    <w:rsid w:val="00D25736"/>
    <w:rsid w:val="00D27954"/>
    <w:rsid w:val="00D30F8B"/>
    <w:rsid w:val="00D315E5"/>
    <w:rsid w:val="00D31BCB"/>
    <w:rsid w:val="00D31C61"/>
    <w:rsid w:val="00D32C98"/>
    <w:rsid w:val="00D35099"/>
    <w:rsid w:val="00D353FB"/>
    <w:rsid w:val="00D35CD6"/>
    <w:rsid w:val="00D35EF9"/>
    <w:rsid w:val="00D360B3"/>
    <w:rsid w:val="00D36C57"/>
    <w:rsid w:val="00D37B46"/>
    <w:rsid w:val="00D40C4A"/>
    <w:rsid w:val="00D42C21"/>
    <w:rsid w:val="00D4310E"/>
    <w:rsid w:val="00D444A8"/>
    <w:rsid w:val="00D44E93"/>
    <w:rsid w:val="00D511AA"/>
    <w:rsid w:val="00D54D06"/>
    <w:rsid w:val="00D608D6"/>
    <w:rsid w:val="00D60C7A"/>
    <w:rsid w:val="00D61A95"/>
    <w:rsid w:val="00D61BB0"/>
    <w:rsid w:val="00D64887"/>
    <w:rsid w:val="00D64E6D"/>
    <w:rsid w:val="00D65348"/>
    <w:rsid w:val="00D66F42"/>
    <w:rsid w:val="00D67330"/>
    <w:rsid w:val="00D67C30"/>
    <w:rsid w:val="00D710E6"/>
    <w:rsid w:val="00D7335C"/>
    <w:rsid w:val="00D73672"/>
    <w:rsid w:val="00D74761"/>
    <w:rsid w:val="00D74FB0"/>
    <w:rsid w:val="00D75266"/>
    <w:rsid w:val="00D75B7D"/>
    <w:rsid w:val="00D75C70"/>
    <w:rsid w:val="00D760CA"/>
    <w:rsid w:val="00D77B60"/>
    <w:rsid w:val="00D81DE5"/>
    <w:rsid w:val="00D83285"/>
    <w:rsid w:val="00D8550A"/>
    <w:rsid w:val="00D85709"/>
    <w:rsid w:val="00D862BF"/>
    <w:rsid w:val="00D86FC5"/>
    <w:rsid w:val="00D8735E"/>
    <w:rsid w:val="00D877AC"/>
    <w:rsid w:val="00D92DF3"/>
    <w:rsid w:val="00D96BDD"/>
    <w:rsid w:val="00D96F94"/>
    <w:rsid w:val="00DA3113"/>
    <w:rsid w:val="00DB09A6"/>
    <w:rsid w:val="00DB1960"/>
    <w:rsid w:val="00DB258E"/>
    <w:rsid w:val="00DB2EEF"/>
    <w:rsid w:val="00DB33E7"/>
    <w:rsid w:val="00DB37B5"/>
    <w:rsid w:val="00DB439A"/>
    <w:rsid w:val="00DB5AA6"/>
    <w:rsid w:val="00DB60A8"/>
    <w:rsid w:val="00DB7BF8"/>
    <w:rsid w:val="00DC157A"/>
    <w:rsid w:val="00DC2350"/>
    <w:rsid w:val="00DD1156"/>
    <w:rsid w:val="00DD198A"/>
    <w:rsid w:val="00DD564B"/>
    <w:rsid w:val="00DD605F"/>
    <w:rsid w:val="00DD7A76"/>
    <w:rsid w:val="00DD7DB9"/>
    <w:rsid w:val="00DE0005"/>
    <w:rsid w:val="00DE1A88"/>
    <w:rsid w:val="00DE3DFF"/>
    <w:rsid w:val="00DE3EB4"/>
    <w:rsid w:val="00DE4CA6"/>
    <w:rsid w:val="00DE5140"/>
    <w:rsid w:val="00DE5EE9"/>
    <w:rsid w:val="00DF01E4"/>
    <w:rsid w:val="00DF0769"/>
    <w:rsid w:val="00DF1275"/>
    <w:rsid w:val="00DF1C5B"/>
    <w:rsid w:val="00DF209D"/>
    <w:rsid w:val="00DF2251"/>
    <w:rsid w:val="00DF2EC8"/>
    <w:rsid w:val="00DF52CB"/>
    <w:rsid w:val="00DF6D3E"/>
    <w:rsid w:val="00E002B1"/>
    <w:rsid w:val="00E02493"/>
    <w:rsid w:val="00E02E31"/>
    <w:rsid w:val="00E0631D"/>
    <w:rsid w:val="00E11A40"/>
    <w:rsid w:val="00E13E31"/>
    <w:rsid w:val="00E1516B"/>
    <w:rsid w:val="00E151EA"/>
    <w:rsid w:val="00E155A4"/>
    <w:rsid w:val="00E175E7"/>
    <w:rsid w:val="00E179D0"/>
    <w:rsid w:val="00E17E3F"/>
    <w:rsid w:val="00E20B89"/>
    <w:rsid w:val="00E21C21"/>
    <w:rsid w:val="00E22937"/>
    <w:rsid w:val="00E24D78"/>
    <w:rsid w:val="00E27DC4"/>
    <w:rsid w:val="00E30686"/>
    <w:rsid w:val="00E324D5"/>
    <w:rsid w:val="00E363BF"/>
    <w:rsid w:val="00E42149"/>
    <w:rsid w:val="00E433E0"/>
    <w:rsid w:val="00E46361"/>
    <w:rsid w:val="00E47B0C"/>
    <w:rsid w:val="00E50144"/>
    <w:rsid w:val="00E51312"/>
    <w:rsid w:val="00E524C4"/>
    <w:rsid w:val="00E53980"/>
    <w:rsid w:val="00E543BA"/>
    <w:rsid w:val="00E554C6"/>
    <w:rsid w:val="00E566E0"/>
    <w:rsid w:val="00E57D37"/>
    <w:rsid w:val="00E57DCE"/>
    <w:rsid w:val="00E60B40"/>
    <w:rsid w:val="00E615AA"/>
    <w:rsid w:val="00E6513D"/>
    <w:rsid w:val="00E65A8C"/>
    <w:rsid w:val="00E71BD9"/>
    <w:rsid w:val="00E72A45"/>
    <w:rsid w:val="00E74E93"/>
    <w:rsid w:val="00E76377"/>
    <w:rsid w:val="00E76AB9"/>
    <w:rsid w:val="00E76CA1"/>
    <w:rsid w:val="00E77D4C"/>
    <w:rsid w:val="00E804AB"/>
    <w:rsid w:val="00E81198"/>
    <w:rsid w:val="00E84CD9"/>
    <w:rsid w:val="00E856CC"/>
    <w:rsid w:val="00E85929"/>
    <w:rsid w:val="00E91909"/>
    <w:rsid w:val="00E9280B"/>
    <w:rsid w:val="00E93376"/>
    <w:rsid w:val="00E9498B"/>
    <w:rsid w:val="00E96C88"/>
    <w:rsid w:val="00EA0560"/>
    <w:rsid w:val="00EA4F2B"/>
    <w:rsid w:val="00EA5407"/>
    <w:rsid w:val="00EA62AF"/>
    <w:rsid w:val="00EB3230"/>
    <w:rsid w:val="00EB3E09"/>
    <w:rsid w:val="00EB69B5"/>
    <w:rsid w:val="00EC1860"/>
    <w:rsid w:val="00EC248D"/>
    <w:rsid w:val="00EC32C8"/>
    <w:rsid w:val="00EC4A18"/>
    <w:rsid w:val="00EC5F88"/>
    <w:rsid w:val="00EC62FC"/>
    <w:rsid w:val="00EC74E8"/>
    <w:rsid w:val="00ED051D"/>
    <w:rsid w:val="00ED16A8"/>
    <w:rsid w:val="00ED1AEB"/>
    <w:rsid w:val="00ED6479"/>
    <w:rsid w:val="00EE203D"/>
    <w:rsid w:val="00EE2F4D"/>
    <w:rsid w:val="00EE2FE8"/>
    <w:rsid w:val="00EE4824"/>
    <w:rsid w:val="00EE55A0"/>
    <w:rsid w:val="00EE65D5"/>
    <w:rsid w:val="00EE6DC3"/>
    <w:rsid w:val="00EF0ABE"/>
    <w:rsid w:val="00EF0F78"/>
    <w:rsid w:val="00EF7C89"/>
    <w:rsid w:val="00F010DA"/>
    <w:rsid w:val="00F03916"/>
    <w:rsid w:val="00F05B7B"/>
    <w:rsid w:val="00F06790"/>
    <w:rsid w:val="00F11353"/>
    <w:rsid w:val="00F117FB"/>
    <w:rsid w:val="00F15E16"/>
    <w:rsid w:val="00F16E7C"/>
    <w:rsid w:val="00F178D3"/>
    <w:rsid w:val="00F17DC0"/>
    <w:rsid w:val="00F2056A"/>
    <w:rsid w:val="00F209D8"/>
    <w:rsid w:val="00F213E4"/>
    <w:rsid w:val="00F21A42"/>
    <w:rsid w:val="00F2305A"/>
    <w:rsid w:val="00F230F5"/>
    <w:rsid w:val="00F23F6E"/>
    <w:rsid w:val="00F25623"/>
    <w:rsid w:val="00F3105B"/>
    <w:rsid w:val="00F321B7"/>
    <w:rsid w:val="00F32D78"/>
    <w:rsid w:val="00F32FB3"/>
    <w:rsid w:val="00F34FC5"/>
    <w:rsid w:val="00F35F1B"/>
    <w:rsid w:val="00F36BD9"/>
    <w:rsid w:val="00F374EE"/>
    <w:rsid w:val="00F377A2"/>
    <w:rsid w:val="00F40432"/>
    <w:rsid w:val="00F40548"/>
    <w:rsid w:val="00F41CD8"/>
    <w:rsid w:val="00F42E2D"/>
    <w:rsid w:val="00F431FE"/>
    <w:rsid w:val="00F44F7B"/>
    <w:rsid w:val="00F45449"/>
    <w:rsid w:val="00F47932"/>
    <w:rsid w:val="00F50BC5"/>
    <w:rsid w:val="00F510C5"/>
    <w:rsid w:val="00F53914"/>
    <w:rsid w:val="00F55E47"/>
    <w:rsid w:val="00F61799"/>
    <w:rsid w:val="00F63602"/>
    <w:rsid w:val="00F639D4"/>
    <w:rsid w:val="00F63F0D"/>
    <w:rsid w:val="00F64939"/>
    <w:rsid w:val="00F657FF"/>
    <w:rsid w:val="00F70123"/>
    <w:rsid w:val="00F7079A"/>
    <w:rsid w:val="00F70F9C"/>
    <w:rsid w:val="00F727A6"/>
    <w:rsid w:val="00F72C3F"/>
    <w:rsid w:val="00F7353F"/>
    <w:rsid w:val="00F804D5"/>
    <w:rsid w:val="00F81E27"/>
    <w:rsid w:val="00F84003"/>
    <w:rsid w:val="00F841F1"/>
    <w:rsid w:val="00F84EFD"/>
    <w:rsid w:val="00F9362B"/>
    <w:rsid w:val="00F95509"/>
    <w:rsid w:val="00F962D2"/>
    <w:rsid w:val="00F96698"/>
    <w:rsid w:val="00FA0ECB"/>
    <w:rsid w:val="00FB0892"/>
    <w:rsid w:val="00FB1646"/>
    <w:rsid w:val="00FB32FC"/>
    <w:rsid w:val="00FB41FC"/>
    <w:rsid w:val="00FB58A2"/>
    <w:rsid w:val="00FB5AD6"/>
    <w:rsid w:val="00FB5F82"/>
    <w:rsid w:val="00FB5FB2"/>
    <w:rsid w:val="00FB7546"/>
    <w:rsid w:val="00FC113F"/>
    <w:rsid w:val="00FC212F"/>
    <w:rsid w:val="00FC2E32"/>
    <w:rsid w:val="00FC4FE6"/>
    <w:rsid w:val="00FC73B5"/>
    <w:rsid w:val="00FD0EB3"/>
    <w:rsid w:val="00FD1505"/>
    <w:rsid w:val="00FD2F02"/>
    <w:rsid w:val="00FD34B6"/>
    <w:rsid w:val="00FD3E2C"/>
    <w:rsid w:val="00FD5BBA"/>
    <w:rsid w:val="00FD637A"/>
    <w:rsid w:val="00FD63D2"/>
    <w:rsid w:val="00FE07D5"/>
    <w:rsid w:val="00FE4249"/>
    <w:rsid w:val="00FE49C9"/>
    <w:rsid w:val="00FE4AA2"/>
    <w:rsid w:val="00FE656F"/>
    <w:rsid w:val="00FE79AC"/>
    <w:rsid w:val="00FF2E6D"/>
    <w:rsid w:val="00FF4F5C"/>
    <w:rsid w:val="00FF7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CD9"/>
  </w:style>
  <w:style w:type="paragraph" w:styleId="Nadpis1">
    <w:name w:val="heading 1"/>
    <w:basedOn w:val="Normln"/>
    <w:next w:val="Normln"/>
    <w:link w:val="Nadpis1Char"/>
    <w:uiPriority w:val="9"/>
    <w:qFormat/>
    <w:rsid w:val="007770DB"/>
    <w:pPr>
      <w:keepNext/>
      <w:outlineLvl w:val="0"/>
    </w:pPr>
    <w:rPr>
      <w:b/>
      <w:bCs/>
      <w:sz w:val="32"/>
      <w:szCs w:val="32"/>
    </w:rPr>
  </w:style>
  <w:style w:type="paragraph" w:styleId="Nadpis2">
    <w:name w:val="heading 2"/>
    <w:basedOn w:val="Normln"/>
    <w:next w:val="Normln"/>
    <w:link w:val="Nadpis2Char"/>
    <w:uiPriority w:val="99"/>
    <w:qFormat/>
    <w:rsid w:val="00AF342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1text">
    <w:name w:val="Odsazený1 text"/>
    <w:basedOn w:val="Normln"/>
    <w:uiPriority w:val="99"/>
    <w:rsid w:val="00060981"/>
    <w:pPr>
      <w:widowControl w:val="0"/>
      <w:spacing w:after="120"/>
      <w:ind w:left="567"/>
      <w:jc w:val="both"/>
    </w:pPr>
    <w:rPr>
      <w:rFonts w:ascii="Arial" w:hAnsi="Arial"/>
      <w:noProof/>
      <w:sz w:val="24"/>
    </w:rPr>
  </w:style>
  <w:style w:type="paragraph" w:customStyle="1" w:styleId="Radaplohy">
    <w:name w:val="Rada přílohy"/>
    <w:basedOn w:val="Normln"/>
    <w:rsid w:val="00060981"/>
    <w:pPr>
      <w:widowControl w:val="0"/>
      <w:spacing w:before="480" w:after="120"/>
      <w:jc w:val="both"/>
    </w:pPr>
    <w:rPr>
      <w:rFonts w:ascii="Arial" w:hAnsi="Arial"/>
      <w:noProof/>
      <w:sz w:val="24"/>
      <w:u w:val="single"/>
    </w:rPr>
  </w:style>
  <w:style w:type="paragraph" w:customStyle="1" w:styleId="Radaploha1">
    <w:name w:val="Rada příloha č.1"/>
    <w:basedOn w:val="Normln"/>
    <w:rsid w:val="00060981"/>
    <w:pPr>
      <w:widowControl w:val="0"/>
      <w:numPr>
        <w:numId w:val="1"/>
      </w:numPr>
      <w:spacing w:after="120"/>
      <w:jc w:val="both"/>
    </w:pPr>
    <w:rPr>
      <w:rFonts w:ascii="Arial" w:hAnsi="Arial"/>
      <w:noProof/>
      <w:sz w:val="24"/>
      <w:u w:val="single"/>
    </w:rPr>
  </w:style>
  <w:style w:type="paragraph" w:styleId="Zpat">
    <w:name w:val="footer"/>
    <w:basedOn w:val="Normln"/>
    <w:link w:val="ZpatChar"/>
    <w:uiPriority w:val="99"/>
    <w:rsid w:val="00060981"/>
    <w:pPr>
      <w:tabs>
        <w:tab w:val="center" w:pos="4536"/>
        <w:tab w:val="right" w:pos="9072"/>
      </w:tabs>
    </w:pPr>
  </w:style>
  <w:style w:type="paragraph" w:styleId="Zhlav">
    <w:name w:val="header"/>
    <w:basedOn w:val="Normln"/>
    <w:link w:val="ZhlavChar"/>
    <w:rsid w:val="009A0C5E"/>
    <w:pPr>
      <w:tabs>
        <w:tab w:val="center" w:pos="4536"/>
        <w:tab w:val="right" w:pos="9072"/>
      </w:tabs>
    </w:pPr>
  </w:style>
  <w:style w:type="paragraph" w:customStyle="1" w:styleId="Normln1">
    <w:name w:val="Normální1"/>
    <w:rsid w:val="007770DB"/>
    <w:pPr>
      <w:widowControl w:val="0"/>
      <w:autoSpaceDE w:val="0"/>
      <w:autoSpaceDN w:val="0"/>
    </w:pPr>
    <w:rPr>
      <w:sz w:val="24"/>
      <w:szCs w:val="24"/>
      <w:lang w:val="fr-FR"/>
    </w:rPr>
  </w:style>
  <w:style w:type="paragraph" w:customStyle="1" w:styleId="titlefront">
    <w:name w:val="title_front"/>
    <w:basedOn w:val="Normln1"/>
    <w:rsid w:val="007770DB"/>
  </w:style>
  <w:style w:type="paragraph" w:styleId="Textbubliny">
    <w:name w:val="Balloon Text"/>
    <w:basedOn w:val="Normln"/>
    <w:link w:val="TextbublinyChar"/>
    <w:uiPriority w:val="99"/>
    <w:semiHidden/>
    <w:rsid w:val="001C08AF"/>
    <w:rPr>
      <w:rFonts w:ascii="Tahoma" w:hAnsi="Tahoma" w:cs="Tahoma"/>
      <w:sz w:val="16"/>
      <w:szCs w:val="16"/>
    </w:rPr>
  </w:style>
  <w:style w:type="character" w:styleId="slostrnky">
    <w:name w:val="page number"/>
    <w:rsid w:val="001D476F"/>
  </w:style>
  <w:style w:type="character" w:styleId="Zstupntext">
    <w:name w:val="Placeholder Text"/>
    <w:basedOn w:val="Standardnpsmoodstavce"/>
    <w:uiPriority w:val="99"/>
    <w:semiHidden/>
    <w:rsid w:val="00463D28"/>
    <w:rPr>
      <w:color w:val="808080"/>
    </w:rPr>
  </w:style>
  <w:style w:type="paragraph" w:styleId="Odstavecseseznamem">
    <w:name w:val="List Paragraph"/>
    <w:basedOn w:val="Normln"/>
    <w:uiPriority w:val="34"/>
    <w:qFormat/>
    <w:rsid w:val="00570DDE"/>
    <w:pPr>
      <w:ind w:left="720"/>
      <w:contextualSpacing/>
    </w:pPr>
  </w:style>
  <w:style w:type="paragraph" w:styleId="Titulek">
    <w:name w:val="caption"/>
    <w:basedOn w:val="Normln"/>
    <w:next w:val="Normln"/>
    <w:unhideWhenUsed/>
    <w:qFormat/>
    <w:rsid w:val="001D2F08"/>
    <w:pPr>
      <w:spacing w:after="200"/>
    </w:pPr>
    <w:rPr>
      <w:b/>
      <w:bCs/>
      <w:color w:val="4F81BD" w:themeColor="accent1"/>
      <w:sz w:val="18"/>
      <w:szCs w:val="18"/>
    </w:rPr>
  </w:style>
  <w:style w:type="character" w:customStyle="1" w:styleId="Nadpis2Char">
    <w:name w:val="Nadpis 2 Char"/>
    <w:basedOn w:val="Standardnpsmoodstavce"/>
    <w:link w:val="Nadpis2"/>
    <w:uiPriority w:val="99"/>
    <w:rsid w:val="00AF342C"/>
    <w:rPr>
      <w:rFonts w:ascii="Arial" w:hAnsi="Arial" w:cs="Arial"/>
      <w:b/>
      <w:bCs/>
      <w:i/>
      <w:iCs/>
      <w:sz w:val="28"/>
      <w:szCs w:val="28"/>
    </w:rPr>
  </w:style>
  <w:style w:type="character" w:customStyle="1" w:styleId="Nadpis1Char">
    <w:name w:val="Nadpis 1 Char"/>
    <w:basedOn w:val="Standardnpsmoodstavce"/>
    <w:link w:val="Nadpis1"/>
    <w:uiPriority w:val="9"/>
    <w:rsid w:val="00AF342C"/>
    <w:rPr>
      <w:b/>
      <w:bCs/>
      <w:sz w:val="32"/>
      <w:szCs w:val="32"/>
    </w:rPr>
  </w:style>
  <w:style w:type="paragraph" w:customStyle="1" w:styleId="Radadvodovzprva">
    <w:name w:val="Rada důvodová zpráva"/>
    <w:basedOn w:val="Normln"/>
    <w:uiPriority w:val="99"/>
    <w:rsid w:val="00AF342C"/>
    <w:pPr>
      <w:widowControl w:val="0"/>
      <w:spacing w:after="480"/>
      <w:jc w:val="both"/>
    </w:pPr>
    <w:rPr>
      <w:rFonts w:ascii="Arial" w:hAnsi="Arial"/>
      <w:b/>
      <w:noProof/>
      <w:sz w:val="24"/>
    </w:rPr>
  </w:style>
  <w:style w:type="character" w:customStyle="1" w:styleId="ZhlavChar">
    <w:name w:val="Záhlaví Char"/>
    <w:basedOn w:val="Standardnpsmoodstavce"/>
    <w:link w:val="Zhlav"/>
    <w:rsid w:val="00AF342C"/>
  </w:style>
  <w:style w:type="character" w:customStyle="1" w:styleId="ZpatChar">
    <w:name w:val="Zápatí Char"/>
    <w:basedOn w:val="Standardnpsmoodstavce"/>
    <w:link w:val="Zpat"/>
    <w:uiPriority w:val="99"/>
    <w:rsid w:val="00AF342C"/>
  </w:style>
  <w:style w:type="paragraph" w:customStyle="1" w:styleId="Tabulkatuntext16nasted">
    <w:name w:val="Tabulka tučný text_16 na střed"/>
    <w:basedOn w:val="Normln"/>
    <w:rsid w:val="00AF342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AF342C"/>
    <w:pPr>
      <w:widowControl w:val="0"/>
      <w:spacing w:before="40" w:after="40"/>
      <w:jc w:val="center"/>
    </w:pPr>
    <w:rPr>
      <w:rFonts w:ascii="Arial" w:hAnsi="Arial"/>
      <w:b/>
      <w:noProof/>
      <w:sz w:val="24"/>
    </w:rPr>
  </w:style>
  <w:style w:type="paragraph" w:customStyle="1" w:styleId="Tabulkazkladntext">
    <w:name w:val="Tabulka základní text"/>
    <w:basedOn w:val="Normln"/>
    <w:link w:val="TabulkazkladntextChar"/>
    <w:rsid w:val="00AF342C"/>
    <w:pPr>
      <w:widowControl w:val="0"/>
      <w:spacing w:before="40" w:after="40"/>
    </w:pPr>
    <w:rPr>
      <w:rFonts w:ascii="Arial" w:hAnsi="Arial" w:cs="Arial"/>
      <w:noProof/>
      <w:sz w:val="24"/>
    </w:rPr>
  </w:style>
  <w:style w:type="character" w:customStyle="1" w:styleId="TabulkazkladntextChar">
    <w:name w:val="Tabulka základní text Char"/>
    <w:link w:val="Tabulkazkladntext"/>
    <w:rsid w:val="00AF342C"/>
    <w:rPr>
      <w:rFonts w:ascii="Arial" w:hAnsi="Arial" w:cs="Arial"/>
      <w:noProof/>
      <w:sz w:val="24"/>
    </w:rPr>
  </w:style>
  <w:style w:type="paragraph" w:customStyle="1" w:styleId="Tabulkazkladntextnasted">
    <w:name w:val="Tabulka základní text na střed"/>
    <w:basedOn w:val="Normln"/>
    <w:rsid w:val="00AF342C"/>
    <w:pPr>
      <w:widowControl w:val="0"/>
      <w:spacing w:before="40" w:after="40"/>
      <w:jc w:val="center"/>
    </w:pPr>
    <w:rPr>
      <w:rFonts w:ascii="Arial" w:hAnsi="Arial"/>
      <w:noProof/>
      <w:sz w:val="24"/>
    </w:rPr>
  </w:style>
  <w:style w:type="paragraph" w:styleId="Zkladntext2">
    <w:name w:val="Body Text 2"/>
    <w:basedOn w:val="Normln"/>
    <w:link w:val="Zkladntext2Char"/>
    <w:rsid w:val="00AF342C"/>
    <w:pPr>
      <w:spacing w:after="120" w:line="480" w:lineRule="auto"/>
    </w:pPr>
    <w:rPr>
      <w:rFonts w:ascii="Arial" w:hAnsi="Arial"/>
      <w:sz w:val="24"/>
      <w:szCs w:val="24"/>
    </w:rPr>
  </w:style>
  <w:style w:type="character" w:customStyle="1" w:styleId="Zkladntext2Char">
    <w:name w:val="Základní text 2 Char"/>
    <w:basedOn w:val="Standardnpsmoodstavce"/>
    <w:link w:val="Zkladntext2"/>
    <w:rsid w:val="00AF342C"/>
    <w:rPr>
      <w:rFonts w:ascii="Arial" w:hAnsi="Arial"/>
      <w:sz w:val="24"/>
      <w:szCs w:val="24"/>
    </w:rPr>
  </w:style>
  <w:style w:type="paragraph" w:customStyle="1" w:styleId="Zkladntext21">
    <w:name w:val="Základní text 21"/>
    <w:basedOn w:val="Normln"/>
    <w:rsid w:val="00AF342C"/>
    <w:rPr>
      <w:i/>
    </w:rPr>
  </w:style>
  <w:style w:type="character" w:customStyle="1" w:styleId="TextbublinyChar">
    <w:name w:val="Text bubliny Char"/>
    <w:basedOn w:val="Standardnpsmoodstavce"/>
    <w:link w:val="Textbubliny"/>
    <w:uiPriority w:val="99"/>
    <w:semiHidden/>
    <w:rsid w:val="00AF342C"/>
    <w:rPr>
      <w:rFonts w:ascii="Tahoma" w:hAnsi="Tahoma" w:cs="Tahoma"/>
      <w:sz w:val="16"/>
      <w:szCs w:val="16"/>
    </w:rPr>
  </w:style>
  <w:style w:type="paragraph" w:styleId="Zkladntext">
    <w:name w:val="Body Text"/>
    <w:basedOn w:val="Normln"/>
    <w:link w:val="ZkladntextChar"/>
    <w:uiPriority w:val="99"/>
    <w:unhideWhenUsed/>
    <w:rsid w:val="00AF342C"/>
    <w:pPr>
      <w:spacing w:after="120"/>
    </w:pPr>
    <w:rPr>
      <w:sz w:val="24"/>
      <w:szCs w:val="24"/>
    </w:rPr>
  </w:style>
  <w:style w:type="character" w:customStyle="1" w:styleId="ZkladntextChar">
    <w:name w:val="Základní text Char"/>
    <w:basedOn w:val="Standardnpsmoodstavce"/>
    <w:link w:val="Zkladntext"/>
    <w:uiPriority w:val="99"/>
    <w:rsid w:val="00AF342C"/>
    <w:rPr>
      <w:sz w:val="24"/>
      <w:szCs w:val="24"/>
    </w:rPr>
  </w:style>
  <w:style w:type="paragraph" w:styleId="Textpoznpodarou">
    <w:name w:val="footnote text"/>
    <w:basedOn w:val="Normln"/>
    <w:link w:val="TextpoznpodarouChar"/>
    <w:uiPriority w:val="99"/>
    <w:rsid w:val="00AF342C"/>
  </w:style>
  <w:style w:type="character" w:customStyle="1" w:styleId="TextpoznpodarouChar">
    <w:name w:val="Text pozn. pod čarou Char"/>
    <w:basedOn w:val="Standardnpsmoodstavce"/>
    <w:link w:val="Textpoznpodarou"/>
    <w:uiPriority w:val="99"/>
    <w:rsid w:val="00AF342C"/>
  </w:style>
  <w:style w:type="paragraph" w:customStyle="1" w:styleId="StylNadpis2TimesNewRoman11bnenTunPed0bZ">
    <w:name w:val="Styl Nadpis 2 + Times New Roman 11 b. není Tučné Před:  0 b. Z..."/>
    <w:basedOn w:val="Nadpis2"/>
    <w:next w:val="Nadpis2"/>
    <w:uiPriority w:val="99"/>
    <w:rsid w:val="00AF342C"/>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AF342C"/>
    <w:pPr>
      <w:numPr>
        <w:ilvl w:val="2"/>
        <w:numId w:val="2"/>
      </w:numPr>
      <w:tabs>
        <w:tab w:val="left" w:pos="397"/>
      </w:tabs>
      <w:spacing w:before="120"/>
      <w:jc w:val="both"/>
    </w:pPr>
    <w:rPr>
      <w:sz w:val="24"/>
    </w:rPr>
  </w:style>
  <w:style w:type="character" w:styleId="Hypertextovodkaz">
    <w:name w:val="Hyperlink"/>
    <w:basedOn w:val="Standardnpsmoodstavce"/>
    <w:uiPriority w:val="99"/>
    <w:rsid w:val="00AF342C"/>
    <w:rPr>
      <w:color w:val="0000FF"/>
      <w:u w:val="single"/>
    </w:rPr>
  </w:style>
  <w:style w:type="paragraph" w:customStyle="1" w:styleId="Mstoadatumvlevo">
    <w:name w:val="Místo a datum vlevo"/>
    <w:basedOn w:val="Normln"/>
    <w:uiPriority w:val="99"/>
    <w:rsid w:val="00AF342C"/>
    <w:pPr>
      <w:widowControl w:val="0"/>
      <w:spacing w:before="600" w:after="600"/>
      <w:jc w:val="both"/>
    </w:pPr>
    <w:rPr>
      <w:rFonts w:ascii="Arial" w:hAnsi="Arial"/>
      <w:noProof/>
      <w:sz w:val="24"/>
    </w:rPr>
  </w:style>
  <w:style w:type="paragraph" w:customStyle="1" w:styleId="slo1text">
    <w:name w:val="Číslo1 text"/>
    <w:basedOn w:val="Normln"/>
    <w:rsid w:val="00AF342C"/>
    <w:pPr>
      <w:widowControl w:val="0"/>
      <w:tabs>
        <w:tab w:val="num" w:pos="360"/>
      </w:tabs>
      <w:spacing w:after="120"/>
      <w:jc w:val="both"/>
      <w:outlineLvl w:val="0"/>
    </w:pPr>
    <w:rPr>
      <w:rFonts w:ascii="Arial" w:hAnsi="Arial"/>
      <w:noProof/>
      <w:sz w:val="24"/>
    </w:rPr>
  </w:style>
  <w:style w:type="paragraph" w:customStyle="1" w:styleId="Zkladntextnasted">
    <w:name w:val="Základní text na střed"/>
    <w:basedOn w:val="Normln"/>
    <w:uiPriority w:val="99"/>
    <w:rsid w:val="00AF342C"/>
    <w:pPr>
      <w:widowControl w:val="0"/>
      <w:spacing w:before="120" w:after="120"/>
      <w:jc w:val="center"/>
    </w:pPr>
    <w:rPr>
      <w:rFonts w:ascii="Arial" w:hAnsi="Arial"/>
      <w:noProof/>
      <w:snapToGrid w:val="0"/>
      <w:sz w:val="24"/>
    </w:rPr>
  </w:style>
  <w:style w:type="paragraph" w:customStyle="1" w:styleId="Smlouvapodpisy">
    <w:name w:val="Smlouva podpisy"/>
    <w:basedOn w:val="Normln"/>
    <w:uiPriority w:val="99"/>
    <w:rsid w:val="00AF342C"/>
    <w:pPr>
      <w:widowControl w:val="0"/>
      <w:jc w:val="center"/>
    </w:pPr>
    <w:rPr>
      <w:rFonts w:ascii="Arial" w:hAnsi="Arial"/>
      <w:noProof/>
      <w:sz w:val="24"/>
    </w:rPr>
  </w:style>
  <w:style w:type="paragraph" w:customStyle="1" w:styleId="Smlouvanadpisslo3tuntext">
    <w:name w:val="Smlouva nadpis číslo3 tučný text"/>
    <w:basedOn w:val="Normln"/>
    <w:uiPriority w:val="99"/>
    <w:rsid w:val="00AF342C"/>
    <w:pPr>
      <w:widowControl w:val="0"/>
      <w:numPr>
        <w:numId w:val="4"/>
      </w:numPr>
      <w:spacing w:before="360" w:after="360"/>
      <w:jc w:val="center"/>
    </w:pPr>
    <w:rPr>
      <w:rFonts w:ascii="Arial" w:hAnsi="Arial"/>
      <w:b/>
      <w:noProof/>
      <w:sz w:val="24"/>
    </w:rPr>
  </w:style>
  <w:style w:type="paragraph" w:customStyle="1" w:styleId="NoteHead">
    <w:name w:val="NoteHead"/>
    <w:basedOn w:val="Normln"/>
    <w:next w:val="Normln"/>
    <w:uiPriority w:val="99"/>
    <w:rsid w:val="00AF342C"/>
    <w:pPr>
      <w:spacing w:before="720" w:after="720"/>
      <w:jc w:val="center"/>
    </w:pPr>
    <w:rPr>
      <w:b/>
      <w:bCs/>
      <w:smallCaps/>
      <w:sz w:val="24"/>
      <w:szCs w:val="24"/>
    </w:rPr>
  </w:style>
  <w:style w:type="paragraph" w:customStyle="1" w:styleId="slo1text0">
    <w:name w:val="slo1text"/>
    <w:basedOn w:val="Normln"/>
    <w:uiPriority w:val="99"/>
    <w:rsid w:val="00AF342C"/>
    <w:pPr>
      <w:spacing w:after="120"/>
      <w:jc w:val="both"/>
    </w:pPr>
    <w:rPr>
      <w:rFonts w:ascii="Arial" w:hAnsi="Arial" w:cs="Arial"/>
      <w:sz w:val="24"/>
      <w:szCs w:val="24"/>
    </w:rPr>
  </w:style>
  <w:style w:type="character" w:customStyle="1" w:styleId="Tunproloenznak">
    <w:name w:val="Tučný proložený znak"/>
    <w:uiPriority w:val="99"/>
    <w:rsid w:val="00AF342C"/>
    <w:rPr>
      <w:rFonts w:ascii="Arial" w:hAnsi="Arial"/>
      <w:b/>
      <w:dstrike w:val="0"/>
      <w:color w:val="auto"/>
      <w:spacing w:val="70"/>
      <w:sz w:val="24"/>
      <w:u w:val="none"/>
      <w:vertAlign w:val="baseline"/>
    </w:rPr>
  </w:style>
  <w:style w:type="character" w:customStyle="1" w:styleId="TextvysvtlivekChar">
    <w:name w:val="Text vysvětlivek Char"/>
    <w:basedOn w:val="Standardnpsmoodstavce"/>
    <w:link w:val="Textvysvtlivek"/>
    <w:uiPriority w:val="99"/>
    <w:rsid w:val="00AF342C"/>
  </w:style>
  <w:style w:type="paragraph" w:styleId="Textvysvtlivek">
    <w:name w:val="endnote text"/>
    <w:basedOn w:val="Normln"/>
    <w:link w:val="TextvysvtlivekChar"/>
    <w:uiPriority w:val="99"/>
    <w:unhideWhenUsed/>
    <w:rsid w:val="00AF342C"/>
  </w:style>
  <w:style w:type="character" w:customStyle="1" w:styleId="TextvysvtlivekChar1">
    <w:name w:val="Text vysvětlivek Char1"/>
    <w:basedOn w:val="Standardnpsmoodstavce"/>
    <w:uiPriority w:val="99"/>
    <w:rsid w:val="00AF342C"/>
  </w:style>
  <w:style w:type="paragraph" w:customStyle="1" w:styleId="Odsazen2text">
    <w:name w:val="Odsazený2 text"/>
    <w:basedOn w:val="Normln"/>
    <w:rsid w:val="00AF342C"/>
    <w:pPr>
      <w:widowControl w:val="0"/>
      <w:tabs>
        <w:tab w:val="num" w:pos="1134"/>
      </w:tabs>
      <w:spacing w:after="120"/>
      <w:ind w:left="1134" w:hanging="567"/>
      <w:jc w:val="both"/>
    </w:pPr>
    <w:rPr>
      <w:rFonts w:ascii="Arial" w:hAnsi="Arial"/>
      <w:noProof/>
      <w:sz w:val="24"/>
    </w:rPr>
  </w:style>
  <w:style w:type="paragraph" w:customStyle="1" w:styleId="slo111text">
    <w:name w:val="Číslo1.1.1 text"/>
    <w:basedOn w:val="Normln"/>
    <w:rsid w:val="00AF342C"/>
    <w:pPr>
      <w:widowControl w:val="0"/>
      <w:tabs>
        <w:tab w:val="num" w:pos="1854"/>
      </w:tabs>
      <w:spacing w:after="120"/>
      <w:ind w:left="1701" w:hanging="567"/>
      <w:jc w:val="both"/>
      <w:outlineLvl w:val="2"/>
    </w:pPr>
    <w:rPr>
      <w:rFonts w:ascii="Arial" w:hAnsi="Arial"/>
      <w:noProof/>
      <w:sz w:val="24"/>
    </w:rPr>
  </w:style>
  <w:style w:type="character" w:customStyle="1" w:styleId="ProsttextChar">
    <w:name w:val="Prostý text Char"/>
    <w:basedOn w:val="Standardnpsmoodstavce"/>
    <w:link w:val="Prosttext"/>
    <w:uiPriority w:val="99"/>
    <w:rsid w:val="00AF342C"/>
    <w:rPr>
      <w:rFonts w:ascii="Calibri" w:hAnsi="Calibri"/>
      <w:szCs w:val="21"/>
    </w:rPr>
  </w:style>
  <w:style w:type="paragraph" w:styleId="Prosttext">
    <w:name w:val="Plain Text"/>
    <w:basedOn w:val="Normln"/>
    <w:link w:val="ProsttextChar"/>
    <w:uiPriority w:val="99"/>
    <w:unhideWhenUsed/>
    <w:rsid w:val="00AF342C"/>
    <w:rPr>
      <w:rFonts w:ascii="Calibri" w:hAnsi="Calibri"/>
      <w:szCs w:val="21"/>
    </w:rPr>
  </w:style>
  <w:style w:type="character" w:customStyle="1" w:styleId="ProsttextChar1">
    <w:name w:val="Prostý text Char1"/>
    <w:basedOn w:val="Standardnpsmoodstavce"/>
    <w:uiPriority w:val="99"/>
    <w:rsid w:val="00AF342C"/>
    <w:rPr>
      <w:rFonts w:ascii="Consolas" w:hAnsi="Consolas"/>
      <w:sz w:val="21"/>
      <w:szCs w:val="21"/>
    </w:rPr>
  </w:style>
  <w:style w:type="paragraph" w:customStyle="1" w:styleId="zaA">
    <w:name w:val="za A"/>
    <w:basedOn w:val="Normln"/>
    <w:rsid w:val="00AF342C"/>
    <w:pPr>
      <w:numPr>
        <w:numId w:val="5"/>
      </w:numPr>
      <w:spacing w:before="100" w:beforeAutospacing="1" w:after="60"/>
      <w:jc w:val="both"/>
    </w:pPr>
    <w:rPr>
      <w:rFonts w:ascii="Arial" w:hAnsi="Arial" w:cs="Arial"/>
      <w:b/>
      <w:sz w:val="24"/>
      <w:szCs w:val="24"/>
    </w:rPr>
  </w:style>
  <w:style w:type="paragraph" w:styleId="Zkladntextodsazen">
    <w:name w:val="Body Text Indent"/>
    <w:basedOn w:val="Normln"/>
    <w:link w:val="ZkladntextodsazenChar"/>
    <w:rsid w:val="00AF342C"/>
    <w:pPr>
      <w:spacing w:after="120"/>
      <w:ind w:left="283"/>
    </w:pPr>
    <w:rPr>
      <w:sz w:val="24"/>
      <w:szCs w:val="24"/>
    </w:rPr>
  </w:style>
  <w:style w:type="character" w:customStyle="1" w:styleId="ZkladntextodsazenChar">
    <w:name w:val="Základní text odsazený Char"/>
    <w:basedOn w:val="Standardnpsmoodstavce"/>
    <w:link w:val="Zkladntextodsazen"/>
    <w:rsid w:val="00AF342C"/>
    <w:rPr>
      <w:sz w:val="24"/>
      <w:szCs w:val="24"/>
    </w:rPr>
  </w:style>
  <w:style w:type="character" w:styleId="Siln">
    <w:name w:val="Strong"/>
    <w:qFormat/>
    <w:rsid w:val="00AF342C"/>
    <w:rPr>
      <w:b/>
      <w:bCs/>
    </w:rPr>
  </w:style>
  <w:style w:type="table" w:styleId="Mkatabulky">
    <w:name w:val="Table Grid"/>
    <w:basedOn w:val="Normlntabulka"/>
    <w:uiPriority w:val="59"/>
    <w:rsid w:val="00F479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nastedChar">
    <w:name w:val="Tabulka tučný text na střed Char"/>
    <w:basedOn w:val="Normln"/>
    <w:link w:val="TabulkatuntextnastedCharChar"/>
    <w:rsid w:val="00A67A75"/>
    <w:pPr>
      <w:widowControl w:val="0"/>
      <w:spacing w:before="40" w:after="40"/>
      <w:jc w:val="center"/>
    </w:pPr>
    <w:rPr>
      <w:rFonts w:ascii="Arial" w:hAnsi="Arial"/>
      <w:b/>
      <w:noProof/>
      <w:sz w:val="24"/>
    </w:rPr>
  </w:style>
  <w:style w:type="paragraph" w:customStyle="1" w:styleId="TabulkazkladntextnastedChar">
    <w:name w:val="Tabulka základní text na střed Char"/>
    <w:basedOn w:val="Normln"/>
    <w:link w:val="TabulkazkladntextnastedCharChar"/>
    <w:rsid w:val="00A67A75"/>
    <w:pPr>
      <w:widowControl w:val="0"/>
      <w:spacing w:before="40" w:after="40"/>
      <w:jc w:val="center"/>
    </w:pPr>
    <w:rPr>
      <w:rFonts w:ascii="Arial" w:hAnsi="Arial"/>
      <w:noProof/>
      <w:sz w:val="24"/>
    </w:rPr>
  </w:style>
  <w:style w:type="character" w:customStyle="1" w:styleId="TabulkatuntextnastedCharChar">
    <w:name w:val="Tabulka tučný text na střed Char Char"/>
    <w:link w:val="TabulkatuntextnastedChar"/>
    <w:rsid w:val="00A67A75"/>
    <w:rPr>
      <w:rFonts w:ascii="Arial" w:hAnsi="Arial"/>
      <w:b/>
      <w:noProof/>
      <w:sz w:val="24"/>
    </w:rPr>
  </w:style>
  <w:style w:type="character" w:customStyle="1" w:styleId="TabulkazkladntextnastedCharChar">
    <w:name w:val="Tabulka základní text na střed Char Char"/>
    <w:link w:val="TabulkazkladntextnastedChar"/>
    <w:rsid w:val="00A67A75"/>
    <w:rPr>
      <w:rFonts w:ascii="Arial" w:hAnsi="Arial"/>
      <w:noProof/>
      <w:sz w:val="24"/>
    </w:rPr>
  </w:style>
  <w:style w:type="paragraph" w:customStyle="1" w:styleId="Normal">
    <w:name w:val="[Normal]"/>
    <w:rsid w:val="002B5CF0"/>
    <w:pPr>
      <w:widowControl w:val="0"/>
      <w:autoSpaceDE w:val="0"/>
      <w:autoSpaceDN w:val="0"/>
      <w:adjustRightInd w:val="0"/>
    </w:pPr>
    <w:rPr>
      <w:rFonts w:ascii="Arial" w:hAnsi="Arial" w:cs="Arial"/>
      <w:sz w:val="24"/>
      <w:szCs w:val="24"/>
    </w:rPr>
  </w:style>
  <w:style w:type="paragraph" w:customStyle="1" w:styleId="Smlouvanadpis1">
    <w:name w:val="Smlouva nadpis1"/>
    <w:basedOn w:val="Normln"/>
    <w:rsid w:val="00013A07"/>
    <w:pPr>
      <w:widowControl w:val="0"/>
      <w:spacing w:after="60"/>
      <w:jc w:val="center"/>
    </w:pPr>
    <w:rPr>
      <w:rFonts w:ascii="Arial" w:hAnsi="Arial"/>
      <w:b/>
      <w:noProof/>
      <w:sz w:val="32"/>
    </w:rPr>
  </w:style>
  <w:style w:type="character" w:styleId="Odkaznakoment">
    <w:name w:val="annotation reference"/>
    <w:basedOn w:val="Standardnpsmoodstavce"/>
    <w:rsid w:val="00B27EF3"/>
    <w:rPr>
      <w:sz w:val="16"/>
      <w:szCs w:val="16"/>
    </w:rPr>
  </w:style>
  <w:style w:type="paragraph" w:styleId="Textkomente">
    <w:name w:val="annotation text"/>
    <w:basedOn w:val="Normln"/>
    <w:link w:val="TextkomenteChar"/>
    <w:rsid w:val="00B27EF3"/>
  </w:style>
  <w:style w:type="character" w:customStyle="1" w:styleId="TextkomenteChar">
    <w:name w:val="Text komentáře Char"/>
    <w:basedOn w:val="Standardnpsmoodstavce"/>
    <w:link w:val="Textkomente"/>
    <w:rsid w:val="00B27EF3"/>
  </w:style>
  <w:style w:type="paragraph" w:styleId="Pedmtkomente">
    <w:name w:val="annotation subject"/>
    <w:basedOn w:val="Textkomente"/>
    <w:next w:val="Textkomente"/>
    <w:link w:val="PedmtkomenteChar"/>
    <w:rsid w:val="00B27EF3"/>
    <w:rPr>
      <w:b/>
      <w:bCs/>
    </w:rPr>
  </w:style>
  <w:style w:type="character" w:customStyle="1" w:styleId="PedmtkomenteChar">
    <w:name w:val="Předmět komentáře Char"/>
    <w:basedOn w:val="TextkomenteChar"/>
    <w:link w:val="Pedmtkomente"/>
    <w:rsid w:val="00B27E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CD9"/>
  </w:style>
  <w:style w:type="paragraph" w:styleId="Nadpis1">
    <w:name w:val="heading 1"/>
    <w:basedOn w:val="Normln"/>
    <w:next w:val="Normln"/>
    <w:link w:val="Nadpis1Char"/>
    <w:uiPriority w:val="9"/>
    <w:qFormat/>
    <w:rsid w:val="007770DB"/>
    <w:pPr>
      <w:keepNext/>
      <w:outlineLvl w:val="0"/>
    </w:pPr>
    <w:rPr>
      <w:b/>
      <w:bCs/>
      <w:sz w:val="32"/>
      <w:szCs w:val="32"/>
    </w:rPr>
  </w:style>
  <w:style w:type="paragraph" w:styleId="Nadpis2">
    <w:name w:val="heading 2"/>
    <w:basedOn w:val="Normln"/>
    <w:next w:val="Normln"/>
    <w:link w:val="Nadpis2Char"/>
    <w:uiPriority w:val="99"/>
    <w:qFormat/>
    <w:rsid w:val="00AF342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1text">
    <w:name w:val="Odsazený1 text"/>
    <w:basedOn w:val="Normln"/>
    <w:uiPriority w:val="99"/>
    <w:rsid w:val="00060981"/>
    <w:pPr>
      <w:widowControl w:val="0"/>
      <w:spacing w:after="120"/>
      <w:ind w:left="567"/>
      <w:jc w:val="both"/>
    </w:pPr>
    <w:rPr>
      <w:rFonts w:ascii="Arial" w:hAnsi="Arial"/>
      <w:noProof/>
      <w:sz w:val="24"/>
    </w:rPr>
  </w:style>
  <w:style w:type="paragraph" w:customStyle="1" w:styleId="Radaplohy">
    <w:name w:val="Rada přílohy"/>
    <w:basedOn w:val="Normln"/>
    <w:rsid w:val="00060981"/>
    <w:pPr>
      <w:widowControl w:val="0"/>
      <w:spacing w:before="480" w:after="120"/>
      <w:jc w:val="both"/>
    </w:pPr>
    <w:rPr>
      <w:rFonts w:ascii="Arial" w:hAnsi="Arial"/>
      <w:noProof/>
      <w:sz w:val="24"/>
      <w:u w:val="single"/>
    </w:rPr>
  </w:style>
  <w:style w:type="paragraph" w:customStyle="1" w:styleId="Radaploha1">
    <w:name w:val="Rada příloha č.1"/>
    <w:basedOn w:val="Normln"/>
    <w:rsid w:val="00060981"/>
    <w:pPr>
      <w:widowControl w:val="0"/>
      <w:numPr>
        <w:numId w:val="1"/>
      </w:numPr>
      <w:spacing w:after="120"/>
      <w:jc w:val="both"/>
    </w:pPr>
    <w:rPr>
      <w:rFonts w:ascii="Arial" w:hAnsi="Arial"/>
      <w:noProof/>
      <w:sz w:val="24"/>
      <w:u w:val="single"/>
    </w:rPr>
  </w:style>
  <w:style w:type="paragraph" w:styleId="Zpat">
    <w:name w:val="footer"/>
    <w:basedOn w:val="Normln"/>
    <w:link w:val="ZpatChar"/>
    <w:uiPriority w:val="99"/>
    <w:rsid w:val="00060981"/>
    <w:pPr>
      <w:tabs>
        <w:tab w:val="center" w:pos="4536"/>
        <w:tab w:val="right" w:pos="9072"/>
      </w:tabs>
    </w:pPr>
  </w:style>
  <w:style w:type="paragraph" w:styleId="Zhlav">
    <w:name w:val="header"/>
    <w:basedOn w:val="Normln"/>
    <w:link w:val="ZhlavChar"/>
    <w:rsid w:val="009A0C5E"/>
    <w:pPr>
      <w:tabs>
        <w:tab w:val="center" w:pos="4536"/>
        <w:tab w:val="right" w:pos="9072"/>
      </w:tabs>
    </w:pPr>
  </w:style>
  <w:style w:type="paragraph" w:customStyle="1" w:styleId="Normln1">
    <w:name w:val="Normální1"/>
    <w:rsid w:val="007770DB"/>
    <w:pPr>
      <w:widowControl w:val="0"/>
      <w:autoSpaceDE w:val="0"/>
      <w:autoSpaceDN w:val="0"/>
    </w:pPr>
    <w:rPr>
      <w:sz w:val="24"/>
      <w:szCs w:val="24"/>
      <w:lang w:val="fr-FR"/>
    </w:rPr>
  </w:style>
  <w:style w:type="paragraph" w:customStyle="1" w:styleId="titlefront">
    <w:name w:val="title_front"/>
    <w:basedOn w:val="Normln1"/>
    <w:rsid w:val="007770DB"/>
  </w:style>
  <w:style w:type="paragraph" w:styleId="Textbubliny">
    <w:name w:val="Balloon Text"/>
    <w:basedOn w:val="Normln"/>
    <w:link w:val="TextbublinyChar"/>
    <w:uiPriority w:val="99"/>
    <w:semiHidden/>
    <w:rsid w:val="001C08AF"/>
    <w:rPr>
      <w:rFonts w:ascii="Tahoma" w:hAnsi="Tahoma" w:cs="Tahoma"/>
      <w:sz w:val="16"/>
      <w:szCs w:val="16"/>
    </w:rPr>
  </w:style>
  <w:style w:type="character" w:styleId="slostrnky">
    <w:name w:val="page number"/>
    <w:rsid w:val="001D476F"/>
  </w:style>
  <w:style w:type="character" w:styleId="Zstupntext">
    <w:name w:val="Placeholder Text"/>
    <w:basedOn w:val="Standardnpsmoodstavce"/>
    <w:uiPriority w:val="99"/>
    <w:semiHidden/>
    <w:rsid w:val="00463D28"/>
    <w:rPr>
      <w:color w:val="808080"/>
    </w:rPr>
  </w:style>
  <w:style w:type="paragraph" w:styleId="Odstavecseseznamem">
    <w:name w:val="List Paragraph"/>
    <w:basedOn w:val="Normln"/>
    <w:uiPriority w:val="34"/>
    <w:qFormat/>
    <w:rsid w:val="00570DDE"/>
    <w:pPr>
      <w:ind w:left="720"/>
      <w:contextualSpacing/>
    </w:pPr>
  </w:style>
  <w:style w:type="paragraph" w:styleId="Titulek">
    <w:name w:val="caption"/>
    <w:basedOn w:val="Normln"/>
    <w:next w:val="Normln"/>
    <w:unhideWhenUsed/>
    <w:qFormat/>
    <w:rsid w:val="001D2F08"/>
    <w:pPr>
      <w:spacing w:after="200"/>
    </w:pPr>
    <w:rPr>
      <w:b/>
      <w:bCs/>
      <w:color w:val="4F81BD" w:themeColor="accent1"/>
      <w:sz w:val="18"/>
      <w:szCs w:val="18"/>
    </w:rPr>
  </w:style>
  <w:style w:type="character" w:customStyle="1" w:styleId="Nadpis2Char">
    <w:name w:val="Nadpis 2 Char"/>
    <w:basedOn w:val="Standardnpsmoodstavce"/>
    <w:link w:val="Nadpis2"/>
    <w:uiPriority w:val="99"/>
    <w:rsid w:val="00AF342C"/>
    <w:rPr>
      <w:rFonts w:ascii="Arial" w:hAnsi="Arial" w:cs="Arial"/>
      <w:b/>
      <w:bCs/>
      <w:i/>
      <w:iCs/>
      <w:sz w:val="28"/>
      <w:szCs w:val="28"/>
    </w:rPr>
  </w:style>
  <w:style w:type="character" w:customStyle="1" w:styleId="Nadpis1Char">
    <w:name w:val="Nadpis 1 Char"/>
    <w:basedOn w:val="Standardnpsmoodstavce"/>
    <w:link w:val="Nadpis1"/>
    <w:uiPriority w:val="9"/>
    <w:rsid w:val="00AF342C"/>
    <w:rPr>
      <w:b/>
      <w:bCs/>
      <w:sz w:val="32"/>
      <w:szCs w:val="32"/>
    </w:rPr>
  </w:style>
  <w:style w:type="paragraph" w:customStyle="1" w:styleId="Radadvodovzprva">
    <w:name w:val="Rada důvodová zpráva"/>
    <w:basedOn w:val="Normln"/>
    <w:uiPriority w:val="99"/>
    <w:rsid w:val="00AF342C"/>
    <w:pPr>
      <w:widowControl w:val="0"/>
      <w:spacing w:after="480"/>
      <w:jc w:val="both"/>
    </w:pPr>
    <w:rPr>
      <w:rFonts w:ascii="Arial" w:hAnsi="Arial"/>
      <w:b/>
      <w:noProof/>
      <w:sz w:val="24"/>
    </w:rPr>
  </w:style>
  <w:style w:type="character" w:customStyle="1" w:styleId="ZhlavChar">
    <w:name w:val="Záhlaví Char"/>
    <w:basedOn w:val="Standardnpsmoodstavce"/>
    <w:link w:val="Zhlav"/>
    <w:rsid w:val="00AF342C"/>
  </w:style>
  <w:style w:type="character" w:customStyle="1" w:styleId="ZpatChar">
    <w:name w:val="Zápatí Char"/>
    <w:basedOn w:val="Standardnpsmoodstavce"/>
    <w:link w:val="Zpat"/>
    <w:uiPriority w:val="99"/>
    <w:rsid w:val="00AF342C"/>
  </w:style>
  <w:style w:type="paragraph" w:customStyle="1" w:styleId="Tabulkatuntext16nasted">
    <w:name w:val="Tabulka tučný text_16 na střed"/>
    <w:basedOn w:val="Normln"/>
    <w:rsid w:val="00AF342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AF342C"/>
    <w:pPr>
      <w:widowControl w:val="0"/>
      <w:spacing w:before="40" w:after="40"/>
      <w:jc w:val="center"/>
    </w:pPr>
    <w:rPr>
      <w:rFonts w:ascii="Arial" w:hAnsi="Arial"/>
      <w:b/>
      <w:noProof/>
      <w:sz w:val="24"/>
    </w:rPr>
  </w:style>
  <w:style w:type="paragraph" w:customStyle="1" w:styleId="Tabulkazkladntext">
    <w:name w:val="Tabulka základní text"/>
    <w:basedOn w:val="Normln"/>
    <w:link w:val="TabulkazkladntextChar"/>
    <w:rsid w:val="00AF342C"/>
    <w:pPr>
      <w:widowControl w:val="0"/>
      <w:spacing w:before="40" w:after="40"/>
    </w:pPr>
    <w:rPr>
      <w:rFonts w:ascii="Arial" w:hAnsi="Arial" w:cs="Arial"/>
      <w:noProof/>
      <w:sz w:val="24"/>
    </w:rPr>
  </w:style>
  <w:style w:type="character" w:customStyle="1" w:styleId="TabulkazkladntextChar">
    <w:name w:val="Tabulka základní text Char"/>
    <w:link w:val="Tabulkazkladntext"/>
    <w:rsid w:val="00AF342C"/>
    <w:rPr>
      <w:rFonts w:ascii="Arial" w:hAnsi="Arial" w:cs="Arial"/>
      <w:noProof/>
      <w:sz w:val="24"/>
    </w:rPr>
  </w:style>
  <w:style w:type="paragraph" w:customStyle="1" w:styleId="Tabulkazkladntextnasted">
    <w:name w:val="Tabulka základní text na střed"/>
    <w:basedOn w:val="Normln"/>
    <w:rsid w:val="00AF342C"/>
    <w:pPr>
      <w:widowControl w:val="0"/>
      <w:spacing w:before="40" w:after="40"/>
      <w:jc w:val="center"/>
    </w:pPr>
    <w:rPr>
      <w:rFonts w:ascii="Arial" w:hAnsi="Arial"/>
      <w:noProof/>
      <w:sz w:val="24"/>
    </w:rPr>
  </w:style>
  <w:style w:type="paragraph" w:styleId="Zkladntext2">
    <w:name w:val="Body Text 2"/>
    <w:basedOn w:val="Normln"/>
    <w:link w:val="Zkladntext2Char"/>
    <w:rsid w:val="00AF342C"/>
    <w:pPr>
      <w:spacing w:after="120" w:line="480" w:lineRule="auto"/>
    </w:pPr>
    <w:rPr>
      <w:rFonts w:ascii="Arial" w:hAnsi="Arial"/>
      <w:sz w:val="24"/>
      <w:szCs w:val="24"/>
    </w:rPr>
  </w:style>
  <w:style w:type="character" w:customStyle="1" w:styleId="Zkladntext2Char">
    <w:name w:val="Základní text 2 Char"/>
    <w:basedOn w:val="Standardnpsmoodstavce"/>
    <w:link w:val="Zkladntext2"/>
    <w:rsid w:val="00AF342C"/>
    <w:rPr>
      <w:rFonts w:ascii="Arial" w:hAnsi="Arial"/>
      <w:sz w:val="24"/>
      <w:szCs w:val="24"/>
    </w:rPr>
  </w:style>
  <w:style w:type="paragraph" w:customStyle="1" w:styleId="Zkladntext21">
    <w:name w:val="Základní text 21"/>
    <w:basedOn w:val="Normln"/>
    <w:rsid w:val="00AF342C"/>
    <w:rPr>
      <w:i/>
    </w:rPr>
  </w:style>
  <w:style w:type="character" w:customStyle="1" w:styleId="TextbublinyChar">
    <w:name w:val="Text bubliny Char"/>
    <w:basedOn w:val="Standardnpsmoodstavce"/>
    <w:link w:val="Textbubliny"/>
    <w:uiPriority w:val="99"/>
    <w:semiHidden/>
    <w:rsid w:val="00AF342C"/>
    <w:rPr>
      <w:rFonts w:ascii="Tahoma" w:hAnsi="Tahoma" w:cs="Tahoma"/>
      <w:sz w:val="16"/>
      <w:szCs w:val="16"/>
    </w:rPr>
  </w:style>
  <w:style w:type="paragraph" w:styleId="Zkladntext">
    <w:name w:val="Body Text"/>
    <w:basedOn w:val="Normln"/>
    <w:link w:val="ZkladntextChar"/>
    <w:uiPriority w:val="99"/>
    <w:unhideWhenUsed/>
    <w:rsid w:val="00AF342C"/>
    <w:pPr>
      <w:spacing w:after="120"/>
    </w:pPr>
    <w:rPr>
      <w:sz w:val="24"/>
      <w:szCs w:val="24"/>
    </w:rPr>
  </w:style>
  <w:style w:type="character" w:customStyle="1" w:styleId="ZkladntextChar">
    <w:name w:val="Základní text Char"/>
    <w:basedOn w:val="Standardnpsmoodstavce"/>
    <w:link w:val="Zkladntext"/>
    <w:uiPriority w:val="99"/>
    <w:rsid w:val="00AF342C"/>
    <w:rPr>
      <w:sz w:val="24"/>
      <w:szCs w:val="24"/>
    </w:rPr>
  </w:style>
  <w:style w:type="paragraph" w:styleId="Textpoznpodarou">
    <w:name w:val="footnote text"/>
    <w:basedOn w:val="Normln"/>
    <w:link w:val="TextpoznpodarouChar"/>
    <w:uiPriority w:val="99"/>
    <w:rsid w:val="00AF342C"/>
  </w:style>
  <w:style w:type="character" w:customStyle="1" w:styleId="TextpoznpodarouChar">
    <w:name w:val="Text pozn. pod čarou Char"/>
    <w:basedOn w:val="Standardnpsmoodstavce"/>
    <w:link w:val="Textpoznpodarou"/>
    <w:uiPriority w:val="99"/>
    <w:rsid w:val="00AF342C"/>
  </w:style>
  <w:style w:type="paragraph" w:customStyle="1" w:styleId="StylNadpis2TimesNewRoman11bnenTunPed0bZ">
    <w:name w:val="Styl Nadpis 2 + Times New Roman 11 b. není Tučné Před:  0 b. Z..."/>
    <w:basedOn w:val="Nadpis2"/>
    <w:next w:val="Nadpis2"/>
    <w:uiPriority w:val="99"/>
    <w:rsid w:val="00AF342C"/>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AF342C"/>
    <w:pPr>
      <w:numPr>
        <w:ilvl w:val="2"/>
        <w:numId w:val="2"/>
      </w:numPr>
      <w:tabs>
        <w:tab w:val="left" w:pos="397"/>
      </w:tabs>
      <w:spacing w:before="120"/>
      <w:jc w:val="both"/>
    </w:pPr>
    <w:rPr>
      <w:sz w:val="24"/>
    </w:rPr>
  </w:style>
  <w:style w:type="character" w:styleId="Hypertextovodkaz">
    <w:name w:val="Hyperlink"/>
    <w:basedOn w:val="Standardnpsmoodstavce"/>
    <w:uiPriority w:val="99"/>
    <w:rsid w:val="00AF342C"/>
    <w:rPr>
      <w:color w:val="0000FF"/>
      <w:u w:val="single"/>
    </w:rPr>
  </w:style>
  <w:style w:type="paragraph" w:customStyle="1" w:styleId="Mstoadatumvlevo">
    <w:name w:val="Místo a datum vlevo"/>
    <w:basedOn w:val="Normln"/>
    <w:uiPriority w:val="99"/>
    <w:rsid w:val="00AF342C"/>
    <w:pPr>
      <w:widowControl w:val="0"/>
      <w:spacing w:before="600" w:after="600"/>
      <w:jc w:val="both"/>
    </w:pPr>
    <w:rPr>
      <w:rFonts w:ascii="Arial" w:hAnsi="Arial"/>
      <w:noProof/>
      <w:sz w:val="24"/>
    </w:rPr>
  </w:style>
  <w:style w:type="paragraph" w:customStyle="1" w:styleId="slo1text">
    <w:name w:val="Číslo1 text"/>
    <w:basedOn w:val="Normln"/>
    <w:rsid w:val="00AF342C"/>
    <w:pPr>
      <w:widowControl w:val="0"/>
      <w:tabs>
        <w:tab w:val="num" w:pos="360"/>
      </w:tabs>
      <w:spacing w:after="120"/>
      <w:jc w:val="both"/>
      <w:outlineLvl w:val="0"/>
    </w:pPr>
    <w:rPr>
      <w:rFonts w:ascii="Arial" w:hAnsi="Arial"/>
      <w:noProof/>
      <w:sz w:val="24"/>
    </w:rPr>
  </w:style>
  <w:style w:type="paragraph" w:customStyle="1" w:styleId="Zkladntextnasted">
    <w:name w:val="Základní text na střed"/>
    <w:basedOn w:val="Normln"/>
    <w:uiPriority w:val="99"/>
    <w:rsid w:val="00AF342C"/>
    <w:pPr>
      <w:widowControl w:val="0"/>
      <w:spacing w:before="120" w:after="120"/>
      <w:jc w:val="center"/>
    </w:pPr>
    <w:rPr>
      <w:rFonts w:ascii="Arial" w:hAnsi="Arial"/>
      <w:noProof/>
      <w:snapToGrid w:val="0"/>
      <w:sz w:val="24"/>
    </w:rPr>
  </w:style>
  <w:style w:type="paragraph" w:customStyle="1" w:styleId="Smlouvapodpisy">
    <w:name w:val="Smlouva podpisy"/>
    <w:basedOn w:val="Normln"/>
    <w:uiPriority w:val="99"/>
    <w:rsid w:val="00AF342C"/>
    <w:pPr>
      <w:widowControl w:val="0"/>
      <w:jc w:val="center"/>
    </w:pPr>
    <w:rPr>
      <w:rFonts w:ascii="Arial" w:hAnsi="Arial"/>
      <w:noProof/>
      <w:sz w:val="24"/>
    </w:rPr>
  </w:style>
  <w:style w:type="paragraph" w:customStyle="1" w:styleId="Smlouvanadpisslo3tuntext">
    <w:name w:val="Smlouva nadpis číslo3 tučný text"/>
    <w:basedOn w:val="Normln"/>
    <w:uiPriority w:val="99"/>
    <w:rsid w:val="00AF342C"/>
    <w:pPr>
      <w:widowControl w:val="0"/>
      <w:numPr>
        <w:numId w:val="4"/>
      </w:numPr>
      <w:spacing w:before="360" w:after="360"/>
      <w:jc w:val="center"/>
    </w:pPr>
    <w:rPr>
      <w:rFonts w:ascii="Arial" w:hAnsi="Arial"/>
      <w:b/>
      <w:noProof/>
      <w:sz w:val="24"/>
    </w:rPr>
  </w:style>
  <w:style w:type="paragraph" w:customStyle="1" w:styleId="NoteHead">
    <w:name w:val="NoteHead"/>
    <w:basedOn w:val="Normln"/>
    <w:next w:val="Normln"/>
    <w:uiPriority w:val="99"/>
    <w:rsid w:val="00AF342C"/>
    <w:pPr>
      <w:spacing w:before="720" w:after="720"/>
      <w:jc w:val="center"/>
    </w:pPr>
    <w:rPr>
      <w:b/>
      <w:bCs/>
      <w:smallCaps/>
      <w:sz w:val="24"/>
      <w:szCs w:val="24"/>
    </w:rPr>
  </w:style>
  <w:style w:type="paragraph" w:customStyle="1" w:styleId="slo1text0">
    <w:name w:val="slo1text"/>
    <w:basedOn w:val="Normln"/>
    <w:uiPriority w:val="99"/>
    <w:rsid w:val="00AF342C"/>
    <w:pPr>
      <w:spacing w:after="120"/>
      <w:jc w:val="both"/>
    </w:pPr>
    <w:rPr>
      <w:rFonts w:ascii="Arial" w:hAnsi="Arial" w:cs="Arial"/>
      <w:sz w:val="24"/>
      <w:szCs w:val="24"/>
    </w:rPr>
  </w:style>
  <w:style w:type="character" w:customStyle="1" w:styleId="Tunproloenznak">
    <w:name w:val="Tučný proložený znak"/>
    <w:uiPriority w:val="99"/>
    <w:rsid w:val="00AF342C"/>
    <w:rPr>
      <w:rFonts w:ascii="Arial" w:hAnsi="Arial"/>
      <w:b/>
      <w:dstrike w:val="0"/>
      <w:color w:val="auto"/>
      <w:spacing w:val="70"/>
      <w:sz w:val="24"/>
      <w:u w:val="none"/>
      <w:vertAlign w:val="baseline"/>
    </w:rPr>
  </w:style>
  <w:style w:type="character" w:customStyle="1" w:styleId="TextvysvtlivekChar">
    <w:name w:val="Text vysvětlivek Char"/>
    <w:basedOn w:val="Standardnpsmoodstavce"/>
    <w:link w:val="Textvysvtlivek"/>
    <w:uiPriority w:val="99"/>
    <w:rsid w:val="00AF342C"/>
  </w:style>
  <w:style w:type="paragraph" w:styleId="Textvysvtlivek">
    <w:name w:val="endnote text"/>
    <w:basedOn w:val="Normln"/>
    <w:link w:val="TextvysvtlivekChar"/>
    <w:uiPriority w:val="99"/>
    <w:unhideWhenUsed/>
    <w:rsid w:val="00AF342C"/>
  </w:style>
  <w:style w:type="character" w:customStyle="1" w:styleId="TextvysvtlivekChar1">
    <w:name w:val="Text vysvětlivek Char1"/>
    <w:basedOn w:val="Standardnpsmoodstavce"/>
    <w:uiPriority w:val="99"/>
    <w:rsid w:val="00AF342C"/>
  </w:style>
  <w:style w:type="paragraph" w:customStyle="1" w:styleId="Odsazen2text">
    <w:name w:val="Odsazený2 text"/>
    <w:basedOn w:val="Normln"/>
    <w:rsid w:val="00AF342C"/>
    <w:pPr>
      <w:widowControl w:val="0"/>
      <w:tabs>
        <w:tab w:val="num" w:pos="1134"/>
      </w:tabs>
      <w:spacing w:after="120"/>
      <w:ind w:left="1134" w:hanging="567"/>
      <w:jc w:val="both"/>
    </w:pPr>
    <w:rPr>
      <w:rFonts w:ascii="Arial" w:hAnsi="Arial"/>
      <w:noProof/>
      <w:sz w:val="24"/>
    </w:rPr>
  </w:style>
  <w:style w:type="paragraph" w:customStyle="1" w:styleId="slo111text">
    <w:name w:val="Číslo1.1.1 text"/>
    <w:basedOn w:val="Normln"/>
    <w:rsid w:val="00AF342C"/>
    <w:pPr>
      <w:widowControl w:val="0"/>
      <w:tabs>
        <w:tab w:val="num" w:pos="1854"/>
      </w:tabs>
      <w:spacing w:after="120"/>
      <w:ind w:left="1701" w:hanging="567"/>
      <w:jc w:val="both"/>
      <w:outlineLvl w:val="2"/>
    </w:pPr>
    <w:rPr>
      <w:rFonts w:ascii="Arial" w:hAnsi="Arial"/>
      <w:noProof/>
      <w:sz w:val="24"/>
    </w:rPr>
  </w:style>
  <w:style w:type="character" w:customStyle="1" w:styleId="ProsttextChar">
    <w:name w:val="Prostý text Char"/>
    <w:basedOn w:val="Standardnpsmoodstavce"/>
    <w:link w:val="Prosttext"/>
    <w:uiPriority w:val="99"/>
    <w:rsid w:val="00AF342C"/>
    <w:rPr>
      <w:rFonts w:ascii="Calibri" w:hAnsi="Calibri"/>
      <w:szCs w:val="21"/>
    </w:rPr>
  </w:style>
  <w:style w:type="paragraph" w:styleId="Prosttext">
    <w:name w:val="Plain Text"/>
    <w:basedOn w:val="Normln"/>
    <w:link w:val="ProsttextChar"/>
    <w:uiPriority w:val="99"/>
    <w:unhideWhenUsed/>
    <w:rsid w:val="00AF342C"/>
    <w:rPr>
      <w:rFonts w:ascii="Calibri" w:hAnsi="Calibri"/>
      <w:szCs w:val="21"/>
    </w:rPr>
  </w:style>
  <w:style w:type="character" w:customStyle="1" w:styleId="ProsttextChar1">
    <w:name w:val="Prostý text Char1"/>
    <w:basedOn w:val="Standardnpsmoodstavce"/>
    <w:uiPriority w:val="99"/>
    <w:rsid w:val="00AF342C"/>
    <w:rPr>
      <w:rFonts w:ascii="Consolas" w:hAnsi="Consolas"/>
      <w:sz w:val="21"/>
      <w:szCs w:val="21"/>
    </w:rPr>
  </w:style>
  <w:style w:type="paragraph" w:customStyle="1" w:styleId="zaA">
    <w:name w:val="za A"/>
    <w:basedOn w:val="Normln"/>
    <w:rsid w:val="00AF342C"/>
    <w:pPr>
      <w:numPr>
        <w:numId w:val="5"/>
      </w:numPr>
      <w:spacing w:before="100" w:beforeAutospacing="1" w:after="60"/>
      <w:jc w:val="both"/>
    </w:pPr>
    <w:rPr>
      <w:rFonts w:ascii="Arial" w:hAnsi="Arial" w:cs="Arial"/>
      <w:b/>
      <w:sz w:val="24"/>
      <w:szCs w:val="24"/>
    </w:rPr>
  </w:style>
  <w:style w:type="paragraph" w:styleId="Zkladntextodsazen">
    <w:name w:val="Body Text Indent"/>
    <w:basedOn w:val="Normln"/>
    <w:link w:val="ZkladntextodsazenChar"/>
    <w:rsid w:val="00AF342C"/>
    <w:pPr>
      <w:spacing w:after="120"/>
      <w:ind w:left="283"/>
    </w:pPr>
    <w:rPr>
      <w:sz w:val="24"/>
      <w:szCs w:val="24"/>
    </w:rPr>
  </w:style>
  <w:style w:type="character" w:customStyle="1" w:styleId="ZkladntextodsazenChar">
    <w:name w:val="Základní text odsazený Char"/>
    <w:basedOn w:val="Standardnpsmoodstavce"/>
    <w:link w:val="Zkladntextodsazen"/>
    <w:rsid w:val="00AF342C"/>
    <w:rPr>
      <w:sz w:val="24"/>
      <w:szCs w:val="24"/>
    </w:rPr>
  </w:style>
  <w:style w:type="character" w:styleId="Siln">
    <w:name w:val="Strong"/>
    <w:qFormat/>
    <w:rsid w:val="00AF342C"/>
    <w:rPr>
      <w:b/>
      <w:bCs/>
    </w:rPr>
  </w:style>
  <w:style w:type="table" w:styleId="Mkatabulky">
    <w:name w:val="Table Grid"/>
    <w:basedOn w:val="Normlntabulka"/>
    <w:uiPriority w:val="59"/>
    <w:rsid w:val="00F479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nastedChar">
    <w:name w:val="Tabulka tučný text na střed Char"/>
    <w:basedOn w:val="Normln"/>
    <w:link w:val="TabulkatuntextnastedCharChar"/>
    <w:rsid w:val="00A67A75"/>
    <w:pPr>
      <w:widowControl w:val="0"/>
      <w:spacing w:before="40" w:after="40"/>
      <w:jc w:val="center"/>
    </w:pPr>
    <w:rPr>
      <w:rFonts w:ascii="Arial" w:hAnsi="Arial"/>
      <w:b/>
      <w:noProof/>
      <w:sz w:val="24"/>
    </w:rPr>
  </w:style>
  <w:style w:type="paragraph" w:customStyle="1" w:styleId="TabulkazkladntextnastedChar">
    <w:name w:val="Tabulka základní text na střed Char"/>
    <w:basedOn w:val="Normln"/>
    <w:link w:val="TabulkazkladntextnastedCharChar"/>
    <w:rsid w:val="00A67A75"/>
    <w:pPr>
      <w:widowControl w:val="0"/>
      <w:spacing w:before="40" w:after="40"/>
      <w:jc w:val="center"/>
    </w:pPr>
    <w:rPr>
      <w:rFonts w:ascii="Arial" w:hAnsi="Arial"/>
      <w:noProof/>
      <w:sz w:val="24"/>
    </w:rPr>
  </w:style>
  <w:style w:type="character" w:customStyle="1" w:styleId="TabulkatuntextnastedCharChar">
    <w:name w:val="Tabulka tučný text na střed Char Char"/>
    <w:link w:val="TabulkatuntextnastedChar"/>
    <w:rsid w:val="00A67A75"/>
    <w:rPr>
      <w:rFonts w:ascii="Arial" w:hAnsi="Arial"/>
      <w:b/>
      <w:noProof/>
      <w:sz w:val="24"/>
    </w:rPr>
  </w:style>
  <w:style w:type="character" w:customStyle="1" w:styleId="TabulkazkladntextnastedCharChar">
    <w:name w:val="Tabulka základní text na střed Char Char"/>
    <w:link w:val="TabulkazkladntextnastedChar"/>
    <w:rsid w:val="00A67A75"/>
    <w:rPr>
      <w:rFonts w:ascii="Arial" w:hAnsi="Arial"/>
      <w:noProof/>
      <w:sz w:val="24"/>
    </w:rPr>
  </w:style>
  <w:style w:type="paragraph" w:customStyle="1" w:styleId="Normal">
    <w:name w:val="[Normal]"/>
    <w:rsid w:val="002B5CF0"/>
    <w:pPr>
      <w:widowControl w:val="0"/>
      <w:autoSpaceDE w:val="0"/>
      <w:autoSpaceDN w:val="0"/>
      <w:adjustRightInd w:val="0"/>
    </w:pPr>
    <w:rPr>
      <w:rFonts w:ascii="Arial" w:hAnsi="Arial" w:cs="Arial"/>
      <w:sz w:val="24"/>
      <w:szCs w:val="24"/>
    </w:rPr>
  </w:style>
  <w:style w:type="paragraph" w:customStyle="1" w:styleId="Smlouvanadpis1">
    <w:name w:val="Smlouva nadpis1"/>
    <w:basedOn w:val="Normln"/>
    <w:rsid w:val="00013A07"/>
    <w:pPr>
      <w:widowControl w:val="0"/>
      <w:spacing w:after="60"/>
      <w:jc w:val="center"/>
    </w:pPr>
    <w:rPr>
      <w:rFonts w:ascii="Arial" w:hAnsi="Arial"/>
      <w:b/>
      <w:noProof/>
      <w:sz w:val="32"/>
    </w:rPr>
  </w:style>
  <w:style w:type="character" w:styleId="Odkaznakoment">
    <w:name w:val="annotation reference"/>
    <w:basedOn w:val="Standardnpsmoodstavce"/>
    <w:rsid w:val="00B27EF3"/>
    <w:rPr>
      <w:sz w:val="16"/>
      <w:szCs w:val="16"/>
    </w:rPr>
  </w:style>
  <w:style w:type="paragraph" w:styleId="Textkomente">
    <w:name w:val="annotation text"/>
    <w:basedOn w:val="Normln"/>
    <w:link w:val="TextkomenteChar"/>
    <w:rsid w:val="00B27EF3"/>
  </w:style>
  <w:style w:type="character" w:customStyle="1" w:styleId="TextkomenteChar">
    <w:name w:val="Text komentáře Char"/>
    <w:basedOn w:val="Standardnpsmoodstavce"/>
    <w:link w:val="Textkomente"/>
    <w:rsid w:val="00B27EF3"/>
  </w:style>
  <w:style w:type="paragraph" w:styleId="Pedmtkomente">
    <w:name w:val="annotation subject"/>
    <w:basedOn w:val="Textkomente"/>
    <w:next w:val="Textkomente"/>
    <w:link w:val="PedmtkomenteChar"/>
    <w:rsid w:val="00B27EF3"/>
    <w:rPr>
      <w:b/>
      <w:bCs/>
    </w:rPr>
  </w:style>
  <w:style w:type="character" w:customStyle="1" w:styleId="PedmtkomenteChar">
    <w:name w:val="Předmět komentáře Char"/>
    <w:basedOn w:val="TextkomenteChar"/>
    <w:link w:val="Pedmtkomente"/>
    <w:rsid w:val="00B27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8114">
      <w:bodyDiv w:val="1"/>
      <w:marLeft w:val="0"/>
      <w:marRight w:val="0"/>
      <w:marTop w:val="0"/>
      <w:marBottom w:val="0"/>
      <w:divBdr>
        <w:top w:val="none" w:sz="0" w:space="0" w:color="auto"/>
        <w:left w:val="none" w:sz="0" w:space="0" w:color="auto"/>
        <w:bottom w:val="none" w:sz="0" w:space="0" w:color="auto"/>
        <w:right w:val="none" w:sz="0" w:space="0" w:color="auto"/>
      </w:divBdr>
    </w:div>
    <w:div w:id="394856985">
      <w:bodyDiv w:val="1"/>
      <w:marLeft w:val="0"/>
      <w:marRight w:val="0"/>
      <w:marTop w:val="0"/>
      <w:marBottom w:val="0"/>
      <w:divBdr>
        <w:top w:val="none" w:sz="0" w:space="0" w:color="auto"/>
        <w:left w:val="none" w:sz="0" w:space="0" w:color="auto"/>
        <w:bottom w:val="none" w:sz="0" w:space="0" w:color="auto"/>
        <w:right w:val="none" w:sz="0" w:space="0" w:color="auto"/>
      </w:divBdr>
    </w:div>
    <w:div w:id="412705078">
      <w:bodyDiv w:val="1"/>
      <w:marLeft w:val="0"/>
      <w:marRight w:val="0"/>
      <w:marTop w:val="0"/>
      <w:marBottom w:val="0"/>
      <w:divBdr>
        <w:top w:val="none" w:sz="0" w:space="0" w:color="auto"/>
        <w:left w:val="none" w:sz="0" w:space="0" w:color="auto"/>
        <w:bottom w:val="none" w:sz="0" w:space="0" w:color="auto"/>
        <w:right w:val="none" w:sz="0" w:space="0" w:color="auto"/>
      </w:divBdr>
    </w:div>
    <w:div w:id="445001960">
      <w:bodyDiv w:val="1"/>
      <w:marLeft w:val="0"/>
      <w:marRight w:val="0"/>
      <w:marTop w:val="0"/>
      <w:marBottom w:val="0"/>
      <w:divBdr>
        <w:top w:val="none" w:sz="0" w:space="0" w:color="auto"/>
        <w:left w:val="none" w:sz="0" w:space="0" w:color="auto"/>
        <w:bottom w:val="none" w:sz="0" w:space="0" w:color="auto"/>
        <w:right w:val="none" w:sz="0" w:space="0" w:color="auto"/>
      </w:divBdr>
    </w:div>
    <w:div w:id="459155386">
      <w:bodyDiv w:val="1"/>
      <w:marLeft w:val="0"/>
      <w:marRight w:val="0"/>
      <w:marTop w:val="0"/>
      <w:marBottom w:val="0"/>
      <w:divBdr>
        <w:top w:val="none" w:sz="0" w:space="0" w:color="auto"/>
        <w:left w:val="none" w:sz="0" w:space="0" w:color="auto"/>
        <w:bottom w:val="none" w:sz="0" w:space="0" w:color="auto"/>
        <w:right w:val="none" w:sz="0" w:space="0" w:color="auto"/>
      </w:divBdr>
    </w:div>
    <w:div w:id="473258128">
      <w:bodyDiv w:val="1"/>
      <w:marLeft w:val="0"/>
      <w:marRight w:val="0"/>
      <w:marTop w:val="0"/>
      <w:marBottom w:val="0"/>
      <w:divBdr>
        <w:top w:val="none" w:sz="0" w:space="0" w:color="auto"/>
        <w:left w:val="none" w:sz="0" w:space="0" w:color="auto"/>
        <w:bottom w:val="none" w:sz="0" w:space="0" w:color="auto"/>
        <w:right w:val="none" w:sz="0" w:space="0" w:color="auto"/>
      </w:divBdr>
    </w:div>
    <w:div w:id="558060047">
      <w:bodyDiv w:val="1"/>
      <w:marLeft w:val="0"/>
      <w:marRight w:val="0"/>
      <w:marTop w:val="0"/>
      <w:marBottom w:val="0"/>
      <w:divBdr>
        <w:top w:val="none" w:sz="0" w:space="0" w:color="auto"/>
        <w:left w:val="none" w:sz="0" w:space="0" w:color="auto"/>
        <w:bottom w:val="none" w:sz="0" w:space="0" w:color="auto"/>
        <w:right w:val="none" w:sz="0" w:space="0" w:color="auto"/>
      </w:divBdr>
    </w:div>
    <w:div w:id="673611006">
      <w:bodyDiv w:val="1"/>
      <w:marLeft w:val="0"/>
      <w:marRight w:val="0"/>
      <w:marTop w:val="0"/>
      <w:marBottom w:val="0"/>
      <w:divBdr>
        <w:top w:val="none" w:sz="0" w:space="0" w:color="auto"/>
        <w:left w:val="none" w:sz="0" w:space="0" w:color="auto"/>
        <w:bottom w:val="none" w:sz="0" w:space="0" w:color="auto"/>
        <w:right w:val="none" w:sz="0" w:space="0" w:color="auto"/>
      </w:divBdr>
    </w:div>
    <w:div w:id="710880892">
      <w:bodyDiv w:val="1"/>
      <w:marLeft w:val="0"/>
      <w:marRight w:val="0"/>
      <w:marTop w:val="0"/>
      <w:marBottom w:val="0"/>
      <w:divBdr>
        <w:top w:val="none" w:sz="0" w:space="0" w:color="auto"/>
        <w:left w:val="none" w:sz="0" w:space="0" w:color="auto"/>
        <w:bottom w:val="none" w:sz="0" w:space="0" w:color="auto"/>
        <w:right w:val="none" w:sz="0" w:space="0" w:color="auto"/>
      </w:divBdr>
    </w:div>
    <w:div w:id="758330689">
      <w:bodyDiv w:val="1"/>
      <w:marLeft w:val="0"/>
      <w:marRight w:val="0"/>
      <w:marTop w:val="0"/>
      <w:marBottom w:val="0"/>
      <w:divBdr>
        <w:top w:val="none" w:sz="0" w:space="0" w:color="auto"/>
        <w:left w:val="none" w:sz="0" w:space="0" w:color="auto"/>
        <w:bottom w:val="none" w:sz="0" w:space="0" w:color="auto"/>
        <w:right w:val="none" w:sz="0" w:space="0" w:color="auto"/>
      </w:divBdr>
    </w:div>
    <w:div w:id="759640463">
      <w:bodyDiv w:val="1"/>
      <w:marLeft w:val="0"/>
      <w:marRight w:val="0"/>
      <w:marTop w:val="0"/>
      <w:marBottom w:val="0"/>
      <w:divBdr>
        <w:top w:val="none" w:sz="0" w:space="0" w:color="auto"/>
        <w:left w:val="none" w:sz="0" w:space="0" w:color="auto"/>
        <w:bottom w:val="none" w:sz="0" w:space="0" w:color="auto"/>
        <w:right w:val="none" w:sz="0" w:space="0" w:color="auto"/>
      </w:divBdr>
    </w:div>
    <w:div w:id="784930826">
      <w:bodyDiv w:val="1"/>
      <w:marLeft w:val="0"/>
      <w:marRight w:val="0"/>
      <w:marTop w:val="0"/>
      <w:marBottom w:val="0"/>
      <w:divBdr>
        <w:top w:val="none" w:sz="0" w:space="0" w:color="auto"/>
        <w:left w:val="none" w:sz="0" w:space="0" w:color="auto"/>
        <w:bottom w:val="none" w:sz="0" w:space="0" w:color="auto"/>
        <w:right w:val="none" w:sz="0" w:space="0" w:color="auto"/>
      </w:divBdr>
    </w:div>
    <w:div w:id="912736514">
      <w:bodyDiv w:val="1"/>
      <w:marLeft w:val="0"/>
      <w:marRight w:val="0"/>
      <w:marTop w:val="0"/>
      <w:marBottom w:val="0"/>
      <w:divBdr>
        <w:top w:val="none" w:sz="0" w:space="0" w:color="auto"/>
        <w:left w:val="none" w:sz="0" w:space="0" w:color="auto"/>
        <w:bottom w:val="none" w:sz="0" w:space="0" w:color="auto"/>
        <w:right w:val="none" w:sz="0" w:space="0" w:color="auto"/>
      </w:divBdr>
    </w:div>
    <w:div w:id="920870702">
      <w:bodyDiv w:val="1"/>
      <w:marLeft w:val="0"/>
      <w:marRight w:val="0"/>
      <w:marTop w:val="0"/>
      <w:marBottom w:val="0"/>
      <w:divBdr>
        <w:top w:val="none" w:sz="0" w:space="0" w:color="auto"/>
        <w:left w:val="none" w:sz="0" w:space="0" w:color="auto"/>
        <w:bottom w:val="none" w:sz="0" w:space="0" w:color="auto"/>
        <w:right w:val="none" w:sz="0" w:space="0" w:color="auto"/>
      </w:divBdr>
    </w:div>
    <w:div w:id="955214694">
      <w:bodyDiv w:val="1"/>
      <w:marLeft w:val="0"/>
      <w:marRight w:val="0"/>
      <w:marTop w:val="0"/>
      <w:marBottom w:val="0"/>
      <w:divBdr>
        <w:top w:val="none" w:sz="0" w:space="0" w:color="auto"/>
        <w:left w:val="none" w:sz="0" w:space="0" w:color="auto"/>
        <w:bottom w:val="none" w:sz="0" w:space="0" w:color="auto"/>
        <w:right w:val="none" w:sz="0" w:space="0" w:color="auto"/>
      </w:divBdr>
    </w:div>
    <w:div w:id="1078677870">
      <w:bodyDiv w:val="1"/>
      <w:marLeft w:val="0"/>
      <w:marRight w:val="0"/>
      <w:marTop w:val="0"/>
      <w:marBottom w:val="0"/>
      <w:divBdr>
        <w:top w:val="none" w:sz="0" w:space="0" w:color="auto"/>
        <w:left w:val="none" w:sz="0" w:space="0" w:color="auto"/>
        <w:bottom w:val="none" w:sz="0" w:space="0" w:color="auto"/>
        <w:right w:val="none" w:sz="0" w:space="0" w:color="auto"/>
      </w:divBdr>
    </w:div>
    <w:div w:id="1237667198">
      <w:bodyDiv w:val="1"/>
      <w:marLeft w:val="0"/>
      <w:marRight w:val="0"/>
      <w:marTop w:val="0"/>
      <w:marBottom w:val="0"/>
      <w:divBdr>
        <w:top w:val="none" w:sz="0" w:space="0" w:color="auto"/>
        <w:left w:val="none" w:sz="0" w:space="0" w:color="auto"/>
        <w:bottom w:val="none" w:sz="0" w:space="0" w:color="auto"/>
        <w:right w:val="none" w:sz="0" w:space="0" w:color="auto"/>
      </w:divBdr>
    </w:div>
    <w:div w:id="1249921703">
      <w:bodyDiv w:val="1"/>
      <w:marLeft w:val="0"/>
      <w:marRight w:val="0"/>
      <w:marTop w:val="0"/>
      <w:marBottom w:val="0"/>
      <w:divBdr>
        <w:top w:val="none" w:sz="0" w:space="0" w:color="auto"/>
        <w:left w:val="none" w:sz="0" w:space="0" w:color="auto"/>
        <w:bottom w:val="none" w:sz="0" w:space="0" w:color="auto"/>
        <w:right w:val="none" w:sz="0" w:space="0" w:color="auto"/>
      </w:divBdr>
    </w:div>
    <w:div w:id="1272278939">
      <w:bodyDiv w:val="1"/>
      <w:marLeft w:val="0"/>
      <w:marRight w:val="0"/>
      <w:marTop w:val="0"/>
      <w:marBottom w:val="0"/>
      <w:divBdr>
        <w:top w:val="none" w:sz="0" w:space="0" w:color="auto"/>
        <w:left w:val="none" w:sz="0" w:space="0" w:color="auto"/>
        <w:bottom w:val="none" w:sz="0" w:space="0" w:color="auto"/>
        <w:right w:val="none" w:sz="0" w:space="0" w:color="auto"/>
      </w:divBdr>
    </w:div>
    <w:div w:id="1290822535">
      <w:bodyDiv w:val="1"/>
      <w:marLeft w:val="0"/>
      <w:marRight w:val="0"/>
      <w:marTop w:val="0"/>
      <w:marBottom w:val="0"/>
      <w:divBdr>
        <w:top w:val="none" w:sz="0" w:space="0" w:color="auto"/>
        <w:left w:val="none" w:sz="0" w:space="0" w:color="auto"/>
        <w:bottom w:val="none" w:sz="0" w:space="0" w:color="auto"/>
        <w:right w:val="none" w:sz="0" w:space="0" w:color="auto"/>
      </w:divBdr>
    </w:div>
    <w:div w:id="1300962597">
      <w:bodyDiv w:val="1"/>
      <w:marLeft w:val="0"/>
      <w:marRight w:val="0"/>
      <w:marTop w:val="0"/>
      <w:marBottom w:val="0"/>
      <w:divBdr>
        <w:top w:val="none" w:sz="0" w:space="0" w:color="auto"/>
        <w:left w:val="none" w:sz="0" w:space="0" w:color="auto"/>
        <w:bottom w:val="none" w:sz="0" w:space="0" w:color="auto"/>
        <w:right w:val="none" w:sz="0" w:space="0" w:color="auto"/>
      </w:divBdr>
    </w:div>
    <w:div w:id="1518155673">
      <w:bodyDiv w:val="1"/>
      <w:marLeft w:val="0"/>
      <w:marRight w:val="0"/>
      <w:marTop w:val="0"/>
      <w:marBottom w:val="0"/>
      <w:divBdr>
        <w:top w:val="none" w:sz="0" w:space="0" w:color="auto"/>
        <w:left w:val="none" w:sz="0" w:space="0" w:color="auto"/>
        <w:bottom w:val="none" w:sz="0" w:space="0" w:color="auto"/>
        <w:right w:val="none" w:sz="0" w:space="0" w:color="auto"/>
      </w:divBdr>
    </w:div>
    <w:div w:id="1596598901">
      <w:bodyDiv w:val="1"/>
      <w:marLeft w:val="0"/>
      <w:marRight w:val="0"/>
      <w:marTop w:val="0"/>
      <w:marBottom w:val="0"/>
      <w:divBdr>
        <w:top w:val="none" w:sz="0" w:space="0" w:color="auto"/>
        <w:left w:val="none" w:sz="0" w:space="0" w:color="auto"/>
        <w:bottom w:val="none" w:sz="0" w:space="0" w:color="auto"/>
        <w:right w:val="none" w:sz="0" w:space="0" w:color="auto"/>
      </w:divBdr>
    </w:div>
    <w:div w:id="1631662860">
      <w:bodyDiv w:val="1"/>
      <w:marLeft w:val="0"/>
      <w:marRight w:val="0"/>
      <w:marTop w:val="0"/>
      <w:marBottom w:val="0"/>
      <w:divBdr>
        <w:top w:val="none" w:sz="0" w:space="0" w:color="auto"/>
        <w:left w:val="none" w:sz="0" w:space="0" w:color="auto"/>
        <w:bottom w:val="none" w:sz="0" w:space="0" w:color="auto"/>
        <w:right w:val="none" w:sz="0" w:space="0" w:color="auto"/>
      </w:divBdr>
    </w:div>
    <w:div w:id="1646810037">
      <w:bodyDiv w:val="1"/>
      <w:marLeft w:val="0"/>
      <w:marRight w:val="0"/>
      <w:marTop w:val="0"/>
      <w:marBottom w:val="0"/>
      <w:divBdr>
        <w:top w:val="none" w:sz="0" w:space="0" w:color="auto"/>
        <w:left w:val="none" w:sz="0" w:space="0" w:color="auto"/>
        <w:bottom w:val="none" w:sz="0" w:space="0" w:color="auto"/>
        <w:right w:val="none" w:sz="0" w:space="0" w:color="auto"/>
      </w:divBdr>
    </w:div>
    <w:div w:id="1704086828">
      <w:bodyDiv w:val="1"/>
      <w:marLeft w:val="0"/>
      <w:marRight w:val="0"/>
      <w:marTop w:val="0"/>
      <w:marBottom w:val="0"/>
      <w:divBdr>
        <w:top w:val="none" w:sz="0" w:space="0" w:color="auto"/>
        <w:left w:val="none" w:sz="0" w:space="0" w:color="auto"/>
        <w:bottom w:val="none" w:sz="0" w:space="0" w:color="auto"/>
        <w:right w:val="none" w:sz="0" w:space="0" w:color="auto"/>
      </w:divBdr>
    </w:div>
    <w:div w:id="1716350148">
      <w:bodyDiv w:val="1"/>
      <w:marLeft w:val="0"/>
      <w:marRight w:val="0"/>
      <w:marTop w:val="0"/>
      <w:marBottom w:val="0"/>
      <w:divBdr>
        <w:top w:val="none" w:sz="0" w:space="0" w:color="auto"/>
        <w:left w:val="none" w:sz="0" w:space="0" w:color="auto"/>
        <w:bottom w:val="none" w:sz="0" w:space="0" w:color="auto"/>
        <w:right w:val="none" w:sz="0" w:space="0" w:color="auto"/>
      </w:divBdr>
    </w:div>
    <w:div w:id="1755322419">
      <w:bodyDiv w:val="1"/>
      <w:marLeft w:val="0"/>
      <w:marRight w:val="0"/>
      <w:marTop w:val="0"/>
      <w:marBottom w:val="0"/>
      <w:divBdr>
        <w:top w:val="none" w:sz="0" w:space="0" w:color="auto"/>
        <w:left w:val="none" w:sz="0" w:space="0" w:color="auto"/>
        <w:bottom w:val="none" w:sz="0" w:space="0" w:color="auto"/>
        <w:right w:val="none" w:sz="0" w:space="0" w:color="auto"/>
      </w:divBdr>
    </w:div>
    <w:div w:id="1778866281">
      <w:bodyDiv w:val="1"/>
      <w:marLeft w:val="0"/>
      <w:marRight w:val="0"/>
      <w:marTop w:val="0"/>
      <w:marBottom w:val="0"/>
      <w:divBdr>
        <w:top w:val="none" w:sz="0" w:space="0" w:color="auto"/>
        <w:left w:val="none" w:sz="0" w:space="0" w:color="auto"/>
        <w:bottom w:val="none" w:sz="0" w:space="0" w:color="auto"/>
        <w:right w:val="none" w:sz="0" w:space="0" w:color="auto"/>
      </w:divBdr>
    </w:div>
    <w:div w:id="2112119018">
      <w:bodyDiv w:val="1"/>
      <w:marLeft w:val="0"/>
      <w:marRight w:val="0"/>
      <w:marTop w:val="0"/>
      <w:marBottom w:val="0"/>
      <w:divBdr>
        <w:top w:val="none" w:sz="0" w:space="0" w:color="auto"/>
        <w:left w:val="none" w:sz="0" w:space="0" w:color="auto"/>
        <w:bottom w:val="none" w:sz="0" w:space="0" w:color="auto"/>
        <w:right w:val="none" w:sz="0" w:space="0" w:color="auto"/>
      </w:divBdr>
    </w:div>
    <w:div w:id="2126384911">
      <w:bodyDiv w:val="1"/>
      <w:marLeft w:val="0"/>
      <w:marRight w:val="0"/>
      <w:marTop w:val="0"/>
      <w:marBottom w:val="0"/>
      <w:divBdr>
        <w:top w:val="none" w:sz="0" w:space="0" w:color="auto"/>
        <w:left w:val="none" w:sz="0" w:space="0" w:color="auto"/>
        <w:bottom w:val="none" w:sz="0" w:space="0" w:color="auto"/>
        <w:right w:val="none" w:sz="0" w:space="0" w:color="auto"/>
      </w:divBdr>
    </w:div>
    <w:div w:id="21267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r-olomoucky.cz/vyuctovani-prispevku-dotace-cl-342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kr-olomoucky.cz/vyuctovani-prispevku-dotace-cl-3424.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D4BE-1935-4776-BF4F-093DC22C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18</Pages>
  <Words>6586</Words>
  <Characters>37207</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43706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Londa Josef</dc:creator>
  <cp:lastModifiedBy>Běhávka Jiří</cp:lastModifiedBy>
  <cp:revision>116</cp:revision>
  <cp:lastPrinted>2016-04-06T06:28:00Z</cp:lastPrinted>
  <dcterms:created xsi:type="dcterms:W3CDTF">2016-02-29T13:06:00Z</dcterms:created>
  <dcterms:modified xsi:type="dcterms:W3CDTF">2016-04-07T13:22:00Z</dcterms:modified>
</cp:coreProperties>
</file>