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25CA" w14:textId="77777777" w:rsidR="007B494D" w:rsidRPr="009D6721" w:rsidRDefault="007B494D" w:rsidP="007B494D">
      <w:pPr>
        <w:rPr>
          <w:sz w:val="16"/>
          <w:szCs w:val="16"/>
        </w:rPr>
      </w:pPr>
      <w:bookmarkStart w:id="0" w:name="_GoBack"/>
      <w:bookmarkEnd w:id="0"/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A559EF" w14:paraId="3342AC6C" w14:textId="77777777" w:rsidTr="000037E1">
        <w:tc>
          <w:tcPr>
            <w:tcW w:w="9114" w:type="dxa"/>
          </w:tcPr>
          <w:p w14:paraId="29687A4C" w14:textId="659974FE" w:rsidR="00A559EF" w:rsidRDefault="00CA7B46" w:rsidP="000037E1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  <w:r w:rsidR="00A559EF" w:rsidRPr="00EC6F5C">
              <w:rPr>
                <w:rFonts w:cs="Arial"/>
                <w:b/>
                <w:szCs w:val="24"/>
              </w:rPr>
              <w:t>ůvodov</w:t>
            </w:r>
            <w:r>
              <w:rPr>
                <w:rFonts w:cs="Arial"/>
                <w:b/>
                <w:szCs w:val="24"/>
              </w:rPr>
              <w:t>á</w:t>
            </w:r>
            <w:r w:rsidR="00A559EF" w:rsidRPr="00EC6F5C">
              <w:rPr>
                <w:rFonts w:cs="Arial"/>
                <w:b/>
                <w:szCs w:val="24"/>
              </w:rPr>
              <w:t xml:space="preserve"> zpráv</w:t>
            </w:r>
            <w:r>
              <w:rPr>
                <w:rFonts w:cs="Arial"/>
                <w:b/>
                <w:szCs w:val="24"/>
              </w:rPr>
              <w:t>a</w:t>
            </w:r>
          </w:p>
          <w:p w14:paraId="7C8F9A91" w14:textId="77777777" w:rsidR="00A73F40" w:rsidRDefault="00A73F40" w:rsidP="000037E1">
            <w:pPr>
              <w:jc w:val="both"/>
              <w:rPr>
                <w:rFonts w:cs="Arial"/>
                <w:b/>
                <w:szCs w:val="24"/>
              </w:rPr>
            </w:pPr>
          </w:p>
          <w:p w14:paraId="61E1583B" w14:textId="260C4F5D" w:rsidR="008A400E" w:rsidRDefault="008A400E" w:rsidP="0081758F">
            <w:pPr>
              <w:spacing w:after="120"/>
              <w:jc w:val="both"/>
              <w:rPr>
                <w:rFonts w:cs="Arial"/>
                <w:szCs w:val="24"/>
              </w:rPr>
            </w:pPr>
            <w:r w:rsidRPr="008A400E">
              <w:rPr>
                <w:rFonts w:cs="Arial"/>
                <w:szCs w:val="24"/>
              </w:rPr>
              <w:t xml:space="preserve">Rada Olomouckého kraje předkládá Zastupitelstvu Olomouckého kraje </w:t>
            </w:r>
            <w:r>
              <w:rPr>
                <w:rFonts w:cs="Arial"/>
                <w:szCs w:val="24"/>
              </w:rPr>
              <w:t>k projednání a ke schválení ž</w:t>
            </w:r>
            <w:r w:rsidR="0081758F">
              <w:rPr>
                <w:rFonts w:cs="Arial"/>
                <w:szCs w:val="24"/>
              </w:rPr>
              <w:t xml:space="preserve">ádost o </w:t>
            </w:r>
            <w:r w:rsidR="00F05ED2">
              <w:rPr>
                <w:rFonts w:cs="Arial"/>
                <w:szCs w:val="24"/>
              </w:rPr>
              <w:t xml:space="preserve">poskytnutí individuální </w:t>
            </w:r>
            <w:r w:rsidR="0081758F">
              <w:rPr>
                <w:rFonts w:cs="Arial"/>
                <w:szCs w:val="24"/>
              </w:rPr>
              <w:t>dotac</w:t>
            </w:r>
            <w:r w:rsidR="001C39C8">
              <w:rPr>
                <w:rFonts w:cs="Arial"/>
                <w:szCs w:val="24"/>
              </w:rPr>
              <w:t>e</w:t>
            </w:r>
            <w:r w:rsidR="0081758F">
              <w:rPr>
                <w:rFonts w:cs="Arial"/>
                <w:szCs w:val="24"/>
              </w:rPr>
              <w:t xml:space="preserve"> na projekt</w:t>
            </w:r>
            <w:r w:rsidR="004D5CDD">
              <w:rPr>
                <w:rFonts w:cs="Arial"/>
                <w:szCs w:val="24"/>
              </w:rPr>
              <w:t>:</w:t>
            </w:r>
            <w:r w:rsidR="0081758F">
              <w:rPr>
                <w:rFonts w:cs="Arial"/>
                <w:szCs w:val="24"/>
              </w:rPr>
              <w:t xml:space="preserve"> </w:t>
            </w:r>
          </w:p>
          <w:p w14:paraId="10F757E6" w14:textId="1D02C5F9" w:rsidR="00A559EF" w:rsidRDefault="0081758F" w:rsidP="0081758F">
            <w:pPr>
              <w:spacing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„</w:t>
            </w:r>
            <w:r w:rsidRPr="00DC3BF1">
              <w:rPr>
                <w:rFonts w:cs="Arial"/>
                <w:b/>
                <w:szCs w:val="24"/>
              </w:rPr>
              <w:t>Podpora dárcovství krve v Olomouckém kraji a série kurzů první pomoci pro členy a příslušníky IZS v Olomouckém kraji, pracovníky veřejné správy a veřejnost“.</w:t>
            </w:r>
          </w:p>
          <w:p w14:paraId="13FBF721" w14:textId="369A4FDB" w:rsidR="0081758F" w:rsidRDefault="0081758F" w:rsidP="000C1005">
            <w:pPr>
              <w:spacing w:after="120"/>
              <w:jc w:val="both"/>
              <w:rPr>
                <w:rFonts w:cs="Arial"/>
                <w:szCs w:val="24"/>
              </w:rPr>
            </w:pPr>
            <w:r w:rsidRPr="004A3112">
              <w:rPr>
                <w:rFonts w:cs="Arial"/>
                <w:szCs w:val="24"/>
                <w:u w:val="single"/>
              </w:rPr>
              <w:t>Žadatel:</w:t>
            </w:r>
            <w:r>
              <w:rPr>
                <w:rFonts w:cs="Arial"/>
                <w:szCs w:val="24"/>
              </w:rPr>
              <w:t xml:space="preserve"> </w:t>
            </w:r>
            <w:r w:rsidRPr="0081758F">
              <w:rPr>
                <w:rFonts w:cs="Arial"/>
                <w:b/>
                <w:szCs w:val="24"/>
              </w:rPr>
              <w:t>Oblastní spolek ČČK Olomouc</w:t>
            </w:r>
            <w:r>
              <w:rPr>
                <w:rFonts w:cs="Arial"/>
                <w:szCs w:val="24"/>
              </w:rPr>
              <w:t xml:space="preserve">, Sokolská 542/32, 779 00 </w:t>
            </w:r>
            <w:r w:rsidR="007B6262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>lomouc</w:t>
            </w:r>
            <w:r w:rsidR="007B6262">
              <w:rPr>
                <w:rFonts w:cs="Arial"/>
                <w:szCs w:val="24"/>
              </w:rPr>
              <w:t>, IČ 00426474</w:t>
            </w:r>
            <w:r>
              <w:rPr>
                <w:rFonts w:cs="Arial"/>
                <w:szCs w:val="24"/>
              </w:rPr>
              <w:t>.</w:t>
            </w:r>
          </w:p>
          <w:p w14:paraId="5C300A86" w14:textId="77777777" w:rsidR="0081758F" w:rsidRDefault="0081758F" w:rsidP="000037E1">
            <w:pPr>
              <w:jc w:val="both"/>
              <w:rPr>
                <w:rFonts w:cs="Arial"/>
                <w:szCs w:val="24"/>
              </w:rPr>
            </w:pPr>
            <w:r w:rsidRPr="004A3112">
              <w:rPr>
                <w:rFonts w:cs="Arial"/>
                <w:szCs w:val="24"/>
                <w:u w:val="single"/>
              </w:rPr>
              <w:t>Účel dotace:</w:t>
            </w:r>
            <w:r>
              <w:rPr>
                <w:rFonts w:cs="Arial"/>
                <w:szCs w:val="24"/>
              </w:rPr>
              <w:t xml:space="preserve"> Podpořit bezpříspěvkové dárcovství krve v OK a zlepšit znalost a dovednost poskytnutí </w:t>
            </w:r>
            <w:proofErr w:type="spellStart"/>
            <w:r>
              <w:rPr>
                <w:rFonts w:cs="Arial"/>
                <w:szCs w:val="24"/>
              </w:rPr>
              <w:t>předlékařské</w:t>
            </w:r>
            <w:proofErr w:type="spellEnd"/>
            <w:r>
              <w:rPr>
                <w:rFonts w:cs="Arial"/>
                <w:szCs w:val="24"/>
              </w:rPr>
              <w:t xml:space="preserve"> první pomoci u členů a příslušníků nezdravotnických složek IZS v OK, pracovníků veřejné správy a veřejnosti.</w:t>
            </w:r>
          </w:p>
          <w:p w14:paraId="284973A2" w14:textId="77777777" w:rsidR="0081758F" w:rsidRDefault="0081758F" w:rsidP="000037E1">
            <w:pPr>
              <w:jc w:val="both"/>
              <w:rPr>
                <w:rFonts w:cs="Arial"/>
                <w:szCs w:val="24"/>
              </w:rPr>
            </w:pPr>
            <w:proofErr w:type="gramStart"/>
            <w:r w:rsidRPr="004A3112">
              <w:rPr>
                <w:rFonts w:cs="Arial"/>
                <w:szCs w:val="24"/>
                <w:u w:val="single"/>
              </w:rPr>
              <w:t>Popis  projektu</w:t>
            </w:r>
            <w:proofErr w:type="gramEnd"/>
            <w:r w:rsidRPr="004A3112">
              <w:rPr>
                <w:rFonts w:cs="Arial"/>
                <w:szCs w:val="24"/>
                <w:u w:val="single"/>
              </w:rPr>
              <w:t>:</w:t>
            </w:r>
            <w:r>
              <w:rPr>
                <w:rFonts w:cs="Arial"/>
                <w:szCs w:val="24"/>
              </w:rPr>
              <w:t xml:space="preserve"> Akce zahrnuje aktivity vedoucí ze zvýšení informovanosti o významu bezpříspěvkového dárcovství krve a morální ocenění vícenásobných dárců krve</w:t>
            </w:r>
            <w:r w:rsidR="009D13E8">
              <w:rPr>
                <w:rFonts w:cs="Arial"/>
                <w:szCs w:val="24"/>
              </w:rPr>
              <w:t>, aktivity edukace a výcviku znalostí a dovedností první pomoci.</w:t>
            </w:r>
          </w:p>
          <w:p w14:paraId="20FF399B" w14:textId="165991AF" w:rsidR="009D13E8" w:rsidRDefault="009D13E8" w:rsidP="000037E1">
            <w:pPr>
              <w:jc w:val="both"/>
              <w:rPr>
                <w:rFonts w:cs="Arial"/>
                <w:szCs w:val="24"/>
              </w:rPr>
            </w:pPr>
            <w:r w:rsidRPr="004A3112">
              <w:rPr>
                <w:rFonts w:cs="Arial"/>
                <w:szCs w:val="24"/>
                <w:u w:val="single"/>
              </w:rPr>
              <w:t>Realizace projektu:</w:t>
            </w:r>
            <w:r>
              <w:rPr>
                <w:rFonts w:cs="Arial"/>
                <w:szCs w:val="24"/>
              </w:rPr>
              <w:t xml:space="preserve"> 1. 1. 2016 -</w:t>
            </w:r>
            <w:r w:rsidR="004021C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31. 12. 2016</w:t>
            </w:r>
            <w:r w:rsidR="00135F77">
              <w:rPr>
                <w:rFonts w:cs="Arial"/>
                <w:szCs w:val="24"/>
              </w:rPr>
              <w:t>.</w:t>
            </w:r>
          </w:p>
          <w:p w14:paraId="3363C190" w14:textId="3F2481E7" w:rsidR="00135F77" w:rsidRDefault="00135F77" w:rsidP="00135F7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u w:val="single"/>
              </w:rPr>
              <w:t>Očekávané přínosy dotace:</w:t>
            </w:r>
            <w:r w:rsidRPr="00D7275B">
              <w:rPr>
                <w:rFonts w:cs="Arial"/>
                <w:szCs w:val="24"/>
              </w:rPr>
              <w:t xml:space="preserve"> </w:t>
            </w:r>
            <w:r w:rsidR="0001406B" w:rsidRPr="00D7275B">
              <w:rPr>
                <w:rFonts w:cs="Arial"/>
                <w:szCs w:val="24"/>
              </w:rPr>
              <w:t>Z</w:t>
            </w:r>
            <w:r w:rsidRPr="00135F77">
              <w:rPr>
                <w:rFonts w:cs="Arial"/>
                <w:szCs w:val="24"/>
              </w:rPr>
              <w:t>výšení společenské vážnosti bezpříspěvkových dárců krve</w:t>
            </w:r>
            <w:r>
              <w:rPr>
                <w:rFonts w:cs="Arial"/>
                <w:szCs w:val="24"/>
              </w:rPr>
              <w:t xml:space="preserve">, stabilizace počtu nových </w:t>
            </w:r>
            <w:r w:rsidRPr="00135F77">
              <w:rPr>
                <w:rFonts w:cs="Arial"/>
                <w:szCs w:val="24"/>
              </w:rPr>
              <w:t>bezpříspěvkových dárců krve</w:t>
            </w:r>
            <w:r>
              <w:rPr>
                <w:rFonts w:cs="Arial"/>
                <w:szCs w:val="24"/>
              </w:rPr>
              <w:t xml:space="preserve">, zvýšení úrovně znalostí a dovedností poskytnout </w:t>
            </w:r>
            <w:proofErr w:type="spellStart"/>
            <w:r>
              <w:rPr>
                <w:rFonts w:cs="Arial"/>
                <w:szCs w:val="24"/>
              </w:rPr>
              <w:t>předlékařskou</w:t>
            </w:r>
            <w:proofErr w:type="spellEnd"/>
            <w:r>
              <w:rPr>
                <w:rFonts w:cs="Arial"/>
                <w:szCs w:val="24"/>
              </w:rPr>
              <w:t xml:space="preserve"> první pomoc v cílových skupinách projektu.</w:t>
            </w:r>
          </w:p>
          <w:p w14:paraId="3F7E2181" w14:textId="38E5CFFE" w:rsidR="00135F77" w:rsidRPr="00135F77" w:rsidRDefault="00135F77" w:rsidP="00135F7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u w:val="single"/>
              </w:rPr>
              <w:t>Celkové náklady projektu:</w:t>
            </w:r>
            <w:r>
              <w:rPr>
                <w:rFonts w:cs="Arial"/>
                <w:szCs w:val="24"/>
              </w:rPr>
              <w:t xml:space="preserve"> 300 000,- Kč.</w:t>
            </w:r>
          </w:p>
          <w:p w14:paraId="386B712B" w14:textId="64D821F6" w:rsidR="009D13E8" w:rsidRDefault="009D13E8" w:rsidP="004021C9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4A3112">
              <w:rPr>
                <w:rFonts w:cs="Arial"/>
                <w:szCs w:val="24"/>
                <w:u w:val="single"/>
              </w:rPr>
              <w:t>Požadovaná částka:</w:t>
            </w:r>
            <w:r>
              <w:rPr>
                <w:rFonts w:cs="Arial"/>
                <w:szCs w:val="24"/>
              </w:rPr>
              <w:t xml:space="preserve"> </w:t>
            </w:r>
            <w:r w:rsidRPr="000C1005">
              <w:rPr>
                <w:rFonts w:cs="Arial"/>
                <w:b/>
                <w:szCs w:val="24"/>
              </w:rPr>
              <w:t>300 000,- Kč.</w:t>
            </w:r>
          </w:p>
          <w:p w14:paraId="3ADB13D5" w14:textId="6D5C3B90" w:rsidR="000C1005" w:rsidRPr="003F01FF" w:rsidRDefault="000C1005" w:rsidP="000037E1">
            <w:pPr>
              <w:jc w:val="both"/>
              <w:rPr>
                <w:rFonts w:cs="Arial"/>
                <w:szCs w:val="24"/>
              </w:rPr>
            </w:pPr>
            <w:r w:rsidRPr="004A3112">
              <w:rPr>
                <w:rFonts w:cs="Arial"/>
                <w:szCs w:val="24"/>
                <w:u w:val="single"/>
              </w:rPr>
              <w:t>Stanovisko zdravotního výboru:</w:t>
            </w:r>
            <w:r w:rsidR="008C3F50" w:rsidRPr="008C3F50">
              <w:rPr>
                <w:rFonts w:cs="Arial"/>
                <w:szCs w:val="24"/>
              </w:rPr>
              <w:t xml:space="preserve"> </w:t>
            </w:r>
            <w:r w:rsidR="001B405A" w:rsidRPr="003F01FF">
              <w:rPr>
                <w:rFonts w:cs="Arial"/>
              </w:rPr>
              <w:t>Odbor zdravotnictví projednal materiál prostřednictvím e-mailu se všemi členy Výboru pro zdravotnictví, protože plánované jednání výboru proběhne až 6. 4. 2016. Stanovisko předsedy výboru doc. MUDr. J. Vomáčky, PhD., MBA, i všech členů Výboru pro zdravotnictví k předkládanému materiálu je souhlas</w:t>
            </w:r>
            <w:r w:rsidR="005E157D" w:rsidRPr="003F01FF">
              <w:rPr>
                <w:rFonts w:cs="Arial"/>
              </w:rPr>
              <w:t>né</w:t>
            </w:r>
            <w:r w:rsidR="001B405A" w:rsidRPr="003F01FF">
              <w:rPr>
                <w:rFonts w:cs="Arial"/>
              </w:rPr>
              <w:t xml:space="preserve">. Na svém jednání 6. 4. 2016 výbor </w:t>
            </w:r>
            <w:r w:rsidR="008A400E" w:rsidRPr="008A400E">
              <w:rPr>
                <w:rFonts w:cs="Arial"/>
                <w:szCs w:val="24"/>
              </w:rPr>
              <w:t>podpořil poskytnutí dotace.</w:t>
            </w:r>
          </w:p>
          <w:p w14:paraId="03F8ADD9" w14:textId="77777777" w:rsidR="004D5CDD" w:rsidRDefault="004D5CDD" w:rsidP="004D5CDD">
            <w:pPr>
              <w:pStyle w:val="Normal"/>
              <w:jc w:val="both"/>
              <w:rPr>
                <w:b/>
              </w:rPr>
            </w:pPr>
          </w:p>
          <w:p w14:paraId="45E0CC48" w14:textId="3DB032B2" w:rsidR="00444CB1" w:rsidRDefault="00444CB1" w:rsidP="00444CB1">
            <w:pPr>
              <w:pStyle w:val="Normal"/>
              <w:jc w:val="both"/>
              <w:rPr>
                <w:noProof/>
              </w:rPr>
            </w:pPr>
            <w:r w:rsidRPr="004D5CDD">
              <w:rPr>
                <w:noProof/>
                <w:szCs w:val="20"/>
              </w:rPr>
              <w:t xml:space="preserve">Rada Olomouckého kraje dne </w:t>
            </w:r>
            <w:r w:rsidRPr="004D5CDD">
              <w:rPr>
                <w:noProof/>
              </w:rPr>
              <w:t>7</w:t>
            </w:r>
            <w:r w:rsidRPr="004D5CDD">
              <w:rPr>
                <w:noProof/>
                <w:szCs w:val="20"/>
              </w:rPr>
              <w:t xml:space="preserve">. </w:t>
            </w:r>
            <w:r w:rsidRPr="004D5CDD">
              <w:rPr>
                <w:noProof/>
              </w:rPr>
              <w:t>4</w:t>
            </w:r>
            <w:r w:rsidRPr="004D5CDD">
              <w:rPr>
                <w:noProof/>
                <w:szCs w:val="20"/>
              </w:rPr>
              <w:t>. 201</w:t>
            </w:r>
            <w:r w:rsidRPr="004D5CDD">
              <w:rPr>
                <w:noProof/>
              </w:rPr>
              <w:t>6</w:t>
            </w:r>
            <w:r w:rsidRPr="004D5CDD">
              <w:rPr>
                <w:noProof/>
                <w:szCs w:val="20"/>
              </w:rPr>
              <w:t xml:space="preserve"> svým usnesením UR/</w:t>
            </w:r>
            <w:r w:rsidR="00E13B3C">
              <w:rPr>
                <w:noProof/>
                <w:szCs w:val="20"/>
              </w:rPr>
              <w:t>93</w:t>
            </w:r>
            <w:r w:rsidRPr="004D5CDD">
              <w:rPr>
                <w:noProof/>
                <w:szCs w:val="20"/>
              </w:rPr>
              <w:t>/</w:t>
            </w:r>
            <w:r w:rsidR="00274CD3">
              <w:rPr>
                <w:noProof/>
                <w:szCs w:val="20"/>
              </w:rPr>
              <w:t>53</w:t>
            </w:r>
            <w:r w:rsidRPr="004D5CDD">
              <w:rPr>
                <w:noProof/>
                <w:szCs w:val="20"/>
              </w:rPr>
              <w:t>/201</w:t>
            </w:r>
            <w:r w:rsidRPr="004D5CDD">
              <w:rPr>
                <w:noProof/>
              </w:rPr>
              <w:t>6</w:t>
            </w:r>
            <w:r w:rsidRPr="004D5CDD">
              <w:rPr>
                <w:noProof/>
                <w:szCs w:val="20"/>
              </w:rPr>
              <w:t xml:space="preserve"> souhlasila s </w:t>
            </w:r>
            <w:r w:rsidRPr="004D5CDD">
              <w:rPr>
                <w:noProof/>
              </w:rPr>
              <w:t xml:space="preserve">poskytnutím dotace z rozpočtu Olomouckého </w:t>
            </w:r>
            <w:r>
              <w:rPr>
                <w:noProof/>
              </w:rPr>
              <w:t xml:space="preserve">kraje uvedenému příjemci a s uzavřením veřejnoprávní smlouvy o poskytnutí dotace s příjemcem </w:t>
            </w:r>
            <w:r w:rsidRPr="00444CB1">
              <w:t>dle Přílohy č. 1 důvodové zprá</w:t>
            </w:r>
            <w:r w:rsidR="00115B4A">
              <w:t>vy</w:t>
            </w:r>
          </w:p>
          <w:p w14:paraId="7CFAAC99" w14:textId="77777777" w:rsidR="00444CB1" w:rsidRDefault="00444CB1" w:rsidP="004D5CDD">
            <w:pPr>
              <w:pStyle w:val="Normal"/>
              <w:jc w:val="both"/>
              <w:rPr>
                <w:noProof/>
              </w:rPr>
            </w:pPr>
          </w:p>
          <w:p w14:paraId="38110E8C" w14:textId="623D5E6D" w:rsidR="00CB1D62" w:rsidRDefault="004D5CDD" w:rsidP="00251C41">
            <w:pPr>
              <w:pStyle w:val="Normal"/>
              <w:jc w:val="both"/>
            </w:pPr>
            <w:r w:rsidRPr="007D60CF">
              <w:rPr>
                <w:b/>
              </w:rPr>
              <w:t xml:space="preserve">Rada Olomouckého kraje </w:t>
            </w:r>
            <w:r w:rsidR="00115B4A">
              <w:rPr>
                <w:b/>
              </w:rPr>
              <w:t xml:space="preserve">navrhuje </w:t>
            </w:r>
            <w:r w:rsidRPr="007D60CF">
              <w:rPr>
                <w:b/>
              </w:rPr>
              <w:t xml:space="preserve">Zastupitelstvu Olomouckého kraje vzít na vědomí důvodovou zprávu, schválit poskytnutí dotace </w:t>
            </w:r>
            <w:r w:rsidR="00115B4A">
              <w:rPr>
                <w:b/>
              </w:rPr>
              <w:t xml:space="preserve">z </w:t>
            </w:r>
            <w:r w:rsidR="00115B4A" w:rsidRPr="00115B4A">
              <w:rPr>
                <w:b/>
                <w:noProof/>
              </w:rPr>
              <w:t>rozpočtu Olomouckého kraje</w:t>
            </w:r>
            <w:r w:rsidR="00115B4A">
              <w:rPr>
                <w:noProof/>
              </w:rPr>
              <w:t xml:space="preserve"> </w:t>
            </w:r>
            <w:r w:rsidRPr="007D60CF">
              <w:rPr>
                <w:b/>
              </w:rPr>
              <w:t>uvedenému příjemci</w:t>
            </w:r>
            <w:r w:rsidR="007D60CF">
              <w:rPr>
                <w:b/>
              </w:rPr>
              <w:t xml:space="preserve">, </w:t>
            </w:r>
            <w:r w:rsidRPr="007D60CF">
              <w:rPr>
                <w:b/>
              </w:rPr>
              <w:t xml:space="preserve">schválit uzavření veřejnoprávní smlouvy o poskytnutí dotace s příjemcem dle Přílohy č. 1 důvodové zprávy a uložit </w:t>
            </w:r>
            <w:r w:rsidR="007D60CF">
              <w:rPr>
                <w:b/>
              </w:rPr>
              <w:t xml:space="preserve">1. </w:t>
            </w:r>
            <w:r w:rsidRPr="007D60CF">
              <w:rPr>
                <w:b/>
              </w:rPr>
              <w:t xml:space="preserve">náměstkovi hejtmana </w:t>
            </w:r>
            <w:r w:rsidR="007D60CF">
              <w:rPr>
                <w:b/>
              </w:rPr>
              <w:t>MUDr</w:t>
            </w:r>
            <w:r w:rsidRPr="007D60CF">
              <w:rPr>
                <w:b/>
              </w:rPr>
              <w:t xml:space="preserve">. </w:t>
            </w:r>
            <w:r w:rsidR="007D60CF">
              <w:rPr>
                <w:b/>
              </w:rPr>
              <w:t xml:space="preserve">Michaelovi Fischerovi </w:t>
            </w:r>
            <w:r w:rsidRPr="007D60CF">
              <w:rPr>
                <w:b/>
              </w:rPr>
              <w:t>podepsat smlouv</w:t>
            </w:r>
            <w:r w:rsidR="007D60CF">
              <w:rPr>
                <w:b/>
              </w:rPr>
              <w:t>u</w:t>
            </w:r>
            <w:r w:rsidRPr="007D60CF">
              <w:rPr>
                <w:b/>
              </w:rPr>
              <w:t xml:space="preserve"> dle bodu </w:t>
            </w:r>
            <w:r w:rsidR="007D60CF">
              <w:rPr>
                <w:b/>
              </w:rPr>
              <w:t>4</w:t>
            </w:r>
            <w:r w:rsidRPr="007D60CF">
              <w:rPr>
                <w:b/>
              </w:rPr>
              <w:t xml:space="preserve"> usnesení.</w:t>
            </w:r>
          </w:p>
          <w:p w14:paraId="282875F9" w14:textId="48928764" w:rsidR="009D13E8" w:rsidRPr="0081758F" w:rsidRDefault="009D13E8" w:rsidP="000037E1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115CD574" w14:textId="602C9E3B" w:rsidR="00A61429" w:rsidRPr="00A61429" w:rsidRDefault="00A61429" w:rsidP="00A61429">
      <w:pPr>
        <w:spacing w:after="120"/>
        <w:rPr>
          <w:rFonts w:cs="Arial"/>
          <w:bCs/>
          <w:szCs w:val="24"/>
        </w:rPr>
      </w:pPr>
      <w:r w:rsidRPr="00A61429">
        <w:rPr>
          <w:rFonts w:cs="Arial"/>
          <w:bCs/>
          <w:szCs w:val="24"/>
        </w:rPr>
        <w:t xml:space="preserve">Příloha č. </w:t>
      </w:r>
      <w:r w:rsidR="00D70130">
        <w:rPr>
          <w:rFonts w:cs="Arial"/>
          <w:bCs/>
          <w:szCs w:val="24"/>
        </w:rPr>
        <w:t>1</w:t>
      </w:r>
      <w:r w:rsidRPr="00A61429">
        <w:rPr>
          <w:rFonts w:cs="Arial"/>
          <w:bCs/>
          <w:szCs w:val="24"/>
        </w:rPr>
        <w:t xml:space="preserve">: </w:t>
      </w:r>
      <w:r>
        <w:rPr>
          <w:rFonts w:cs="Arial"/>
          <w:bCs/>
          <w:szCs w:val="24"/>
        </w:rPr>
        <w:t>V</w:t>
      </w:r>
      <w:r w:rsidRPr="00A61429">
        <w:rPr>
          <w:rFonts w:cs="Arial"/>
          <w:szCs w:val="24"/>
        </w:rPr>
        <w:t xml:space="preserve">eřejnoprávní smlouva </w:t>
      </w:r>
      <w:r w:rsidR="00CE1AB5">
        <w:rPr>
          <w:rFonts w:cs="Arial"/>
          <w:szCs w:val="24"/>
        </w:rPr>
        <w:t xml:space="preserve">o poskytnutí dotace </w:t>
      </w:r>
      <w:r w:rsidRPr="00A61429">
        <w:rPr>
          <w:rFonts w:cs="Arial"/>
          <w:szCs w:val="24"/>
        </w:rPr>
        <w:t>Oblastním</w:t>
      </w:r>
      <w:r w:rsidR="00CE1AB5">
        <w:rPr>
          <w:rFonts w:cs="Arial"/>
          <w:szCs w:val="24"/>
        </w:rPr>
        <w:t>u</w:t>
      </w:r>
      <w:r w:rsidRPr="00A61429">
        <w:rPr>
          <w:rFonts w:cs="Arial"/>
          <w:szCs w:val="24"/>
        </w:rPr>
        <w:t xml:space="preserve"> spolk</w:t>
      </w:r>
      <w:r w:rsidR="00CE1AB5">
        <w:rPr>
          <w:rFonts w:cs="Arial"/>
          <w:szCs w:val="24"/>
        </w:rPr>
        <w:t>u</w:t>
      </w:r>
      <w:r w:rsidRPr="00A61429">
        <w:rPr>
          <w:rFonts w:cs="Arial"/>
          <w:szCs w:val="24"/>
        </w:rPr>
        <w:t xml:space="preserve"> ČČK Olomouc</w:t>
      </w:r>
      <w:r w:rsidRPr="00A61429">
        <w:rPr>
          <w:rFonts w:cs="Arial"/>
          <w:bCs/>
          <w:szCs w:val="24"/>
        </w:rPr>
        <w:t xml:space="preserve"> (strana 1 - </w:t>
      </w:r>
      <w:r w:rsidR="00310181">
        <w:rPr>
          <w:rFonts w:cs="Arial"/>
          <w:bCs/>
          <w:szCs w:val="24"/>
        </w:rPr>
        <w:t>6</w:t>
      </w:r>
      <w:r w:rsidRPr="00A61429">
        <w:rPr>
          <w:rFonts w:cs="Arial"/>
          <w:bCs/>
          <w:szCs w:val="24"/>
        </w:rPr>
        <w:t>)</w:t>
      </w:r>
    </w:p>
    <w:sectPr w:rsidR="00A61429" w:rsidRPr="00A61429" w:rsidSect="001D4AFF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673E" w14:textId="77777777" w:rsidR="00E47202" w:rsidRDefault="00E47202">
      <w:r>
        <w:separator/>
      </w:r>
    </w:p>
  </w:endnote>
  <w:endnote w:type="continuationSeparator" w:id="0">
    <w:p w14:paraId="6662C6F7" w14:textId="77777777" w:rsidR="00E47202" w:rsidRDefault="00E4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65FD" w14:textId="664F83CD" w:rsidR="00CA4A45" w:rsidRPr="00CA4A45" w:rsidRDefault="00261208" w:rsidP="00CA4A45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 xml:space="preserve">Zastupitelstvo </w:t>
    </w:r>
    <w:r w:rsidR="00CA4A45" w:rsidRPr="00CA4A45">
      <w:rPr>
        <w:i/>
        <w:sz w:val="20"/>
        <w:szCs w:val="24"/>
      </w:rPr>
      <w:t xml:space="preserve">Olomouckého kraje </w:t>
    </w:r>
    <w:r>
      <w:rPr>
        <w:i/>
        <w:sz w:val="20"/>
        <w:szCs w:val="24"/>
      </w:rPr>
      <w:t>29.</w:t>
    </w:r>
    <w:r w:rsidR="00CA4A45" w:rsidRPr="00CA4A45">
      <w:rPr>
        <w:i/>
        <w:sz w:val="20"/>
        <w:szCs w:val="24"/>
      </w:rPr>
      <w:t xml:space="preserve"> </w:t>
    </w:r>
    <w:r w:rsidR="00CA4A45">
      <w:rPr>
        <w:i/>
        <w:sz w:val="20"/>
        <w:szCs w:val="24"/>
      </w:rPr>
      <w:t>4</w:t>
    </w:r>
    <w:r w:rsidR="00CA4A45" w:rsidRPr="00CA4A45">
      <w:rPr>
        <w:i/>
        <w:sz w:val="20"/>
        <w:szCs w:val="24"/>
      </w:rPr>
      <w:t>. 2016</w:t>
    </w:r>
    <w:r w:rsidR="00CA4A45" w:rsidRPr="00CA4A45">
      <w:rPr>
        <w:i/>
        <w:sz w:val="20"/>
        <w:szCs w:val="24"/>
      </w:rPr>
      <w:tab/>
    </w:r>
    <w:r w:rsidR="00CA4A45" w:rsidRPr="00CA4A45">
      <w:rPr>
        <w:i/>
        <w:sz w:val="20"/>
        <w:szCs w:val="24"/>
      </w:rPr>
      <w:tab/>
    </w:r>
    <w:r w:rsidR="00CA4A45" w:rsidRPr="00CA4A45">
      <w:rPr>
        <w:i/>
        <w:sz w:val="20"/>
      </w:rPr>
      <w:t xml:space="preserve">Strana </w:t>
    </w:r>
    <w:r w:rsidR="00CA4A45" w:rsidRPr="00CA4A45">
      <w:rPr>
        <w:i/>
        <w:sz w:val="20"/>
      </w:rPr>
      <w:fldChar w:fldCharType="begin"/>
    </w:r>
    <w:r w:rsidR="00CA4A45" w:rsidRPr="00CA4A45">
      <w:rPr>
        <w:i/>
        <w:sz w:val="20"/>
      </w:rPr>
      <w:instrText xml:space="preserve"> PAGE </w:instrText>
    </w:r>
    <w:r w:rsidR="00CA4A45" w:rsidRPr="00CA4A45">
      <w:rPr>
        <w:i/>
        <w:sz w:val="20"/>
      </w:rPr>
      <w:fldChar w:fldCharType="separate"/>
    </w:r>
    <w:r w:rsidR="0074789E">
      <w:rPr>
        <w:i/>
        <w:noProof/>
        <w:sz w:val="20"/>
      </w:rPr>
      <w:t>1</w:t>
    </w:r>
    <w:r w:rsidR="00CA4A45" w:rsidRPr="00CA4A45">
      <w:rPr>
        <w:i/>
        <w:sz w:val="20"/>
      </w:rPr>
      <w:fldChar w:fldCharType="end"/>
    </w:r>
    <w:r w:rsidR="00CA4A45" w:rsidRPr="00CA4A45">
      <w:rPr>
        <w:i/>
        <w:sz w:val="20"/>
      </w:rPr>
      <w:t xml:space="preserve"> (celkem </w:t>
    </w:r>
    <w:r w:rsidR="00AD7D3D">
      <w:rPr>
        <w:i/>
        <w:sz w:val="20"/>
      </w:rPr>
      <w:t>1</w:t>
    </w:r>
    <w:r w:rsidR="00CA4A45" w:rsidRPr="00CA4A45">
      <w:rPr>
        <w:i/>
        <w:sz w:val="20"/>
      </w:rPr>
      <w:t>)</w:t>
    </w:r>
  </w:p>
  <w:p w14:paraId="11887547" w14:textId="04BA48E1" w:rsidR="00CA4A45" w:rsidRPr="00CA4A45" w:rsidRDefault="0074789E" w:rsidP="00CA4A45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28.</w:t>
    </w:r>
    <w:r w:rsidR="00AD7D3D">
      <w:rPr>
        <w:i/>
        <w:sz w:val="20"/>
        <w:szCs w:val="24"/>
      </w:rPr>
      <w:t xml:space="preserve"> - Žádost</w:t>
    </w:r>
    <w:r w:rsidR="00CA4A45" w:rsidRPr="00CA4A45">
      <w:rPr>
        <w:i/>
        <w:sz w:val="20"/>
        <w:szCs w:val="24"/>
      </w:rPr>
      <w:t xml:space="preserve"> o poskytnutí individuální dotac</w:t>
    </w:r>
    <w:r w:rsidR="00261208">
      <w:rPr>
        <w:i/>
        <w:sz w:val="20"/>
        <w:szCs w:val="24"/>
      </w:rPr>
      <w:t>e</w:t>
    </w:r>
    <w:r w:rsidR="00CA4A45" w:rsidRPr="00CA4A45">
      <w:rPr>
        <w:i/>
        <w:sz w:val="20"/>
        <w:szCs w:val="24"/>
      </w:rPr>
      <w:t xml:space="preserve"> v oblasti zdravotnictví</w:t>
    </w:r>
  </w:p>
  <w:p w14:paraId="3F087FF5" w14:textId="7684BDFE" w:rsidR="00CA4A45" w:rsidRDefault="00CA4A45">
    <w:pPr>
      <w:pStyle w:val="Zpat"/>
    </w:pPr>
  </w:p>
  <w:p w14:paraId="1D98CC52" w14:textId="77777777" w:rsidR="00CA4A45" w:rsidRDefault="00CA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0CBAD" w14:textId="77777777" w:rsidR="00E47202" w:rsidRDefault="00E47202">
      <w:r>
        <w:separator/>
      </w:r>
    </w:p>
  </w:footnote>
  <w:footnote w:type="continuationSeparator" w:id="0">
    <w:p w14:paraId="10A06AE4" w14:textId="77777777" w:rsidR="00E47202" w:rsidRDefault="00E4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B"/>
    <w:rsid w:val="000037E1"/>
    <w:rsid w:val="00004CF3"/>
    <w:rsid w:val="0001406B"/>
    <w:rsid w:val="00016F56"/>
    <w:rsid w:val="00034C94"/>
    <w:rsid w:val="00040D92"/>
    <w:rsid w:val="00056F67"/>
    <w:rsid w:val="000622FD"/>
    <w:rsid w:val="00064C7D"/>
    <w:rsid w:val="00072763"/>
    <w:rsid w:val="00077704"/>
    <w:rsid w:val="000803E7"/>
    <w:rsid w:val="000828CE"/>
    <w:rsid w:val="00091613"/>
    <w:rsid w:val="00095661"/>
    <w:rsid w:val="000A0F1F"/>
    <w:rsid w:val="000B450A"/>
    <w:rsid w:val="000B4D2B"/>
    <w:rsid w:val="000C1005"/>
    <w:rsid w:val="000C156A"/>
    <w:rsid w:val="000C4E8C"/>
    <w:rsid w:val="000D5C4F"/>
    <w:rsid w:val="000F5028"/>
    <w:rsid w:val="000F69F4"/>
    <w:rsid w:val="000F6BB5"/>
    <w:rsid w:val="00114A8E"/>
    <w:rsid w:val="00114B5A"/>
    <w:rsid w:val="00115B4A"/>
    <w:rsid w:val="00125AB2"/>
    <w:rsid w:val="00130CB2"/>
    <w:rsid w:val="00135F77"/>
    <w:rsid w:val="00141FA7"/>
    <w:rsid w:val="001501E2"/>
    <w:rsid w:val="0015260E"/>
    <w:rsid w:val="001538CA"/>
    <w:rsid w:val="0015538B"/>
    <w:rsid w:val="00171651"/>
    <w:rsid w:val="0017695E"/>
    <w:rsid w:val="001A1256"/>
    <w:rsid w:val="001B405A"/>
    <w:rsid w:val="001C2894"/>
    <w:rsid w:val="001C2B03"/>
    <w:rsid w:val="001C39C8"/>
    <w:rsid w:val="001D4AFF"/>
    <w:rsid w:val="001E5AE7"/>
    <w:rsid w:val="001F1150"/>
    <w:rsid w:val="0020035F"/>
    <w:rsid w:val="0020625E"/>
    <w:rsid w:val="0020652E"/>
    <w:rsid w:val="00206FC9"/>
    <w:rsid w:val="00207ACD"/>
    <w:rsid w:val="0022203B"/>
    <w:rsid w:val="002229DB"/>
    <w:rsid w:val="00224076"/>
    <w:rsid w:val="002364CD"/>
    <w:rsid w:val="00237553"/>
    <w:rsid w:val="00243798"/>
    <w:rsid w:val="00244685"/>
    <w:rsid w:val="00247C8F"/>
    <w:rsid w:val="00251C41"/>
    <w:rsid w:val="00261208"/>
    <w:rsid w:val="002645A2"/>
    <w:rsid w:val="002658C1"/>
    <w:rsid w:val="00271B28"/>
    <w:rsid w:val="00274CD3"/>
    <w:rsid w:val="00282147"/>
    <w:rsid w:val="002A5C1C"/>
    <w:rsid w:val="002E131D"/>
    <w:rsid w:val="002F188B"/>
    <w:rsid w:val="002F6D10"/>
    <w:rsid w:val="003019EC"/>
    <w:rsid w:val="00302D65"/>
    <w:rsid w:val="00302EB4"/>
    <w:rsid w:val="003032A2"/>
    <w:rsid w:val="003059DF"/>
    <w:rsid w:val="00310181"/>
    <w:rsid w:val="0031105F"/>
    <w:rsid w:val="00315633"/>
    <w:rsid w:val="00316DBF"/>
    <w:rsid w:val="00363C22"/>
    <w:rsid w:val="00366EE9"/>
    <w:rsid w:val="00387F3E"/>
    <w:rsid w:val="003A12E9"/>
    <w:rsid w:val="003B0742"/>
    <w:rsid w:val="003B6D3C"/>
    <w:rsid w:val="003C0F82"/>
    <w:rsid w:val="003D21FE"/>
    <w:rsid w:val="003E0666"/>
    <w:rsid w:val="003F01FF"/>
    <w:rsid w:val="003F7812"/>
    <w:rsid w:val="004021C9"/>
    <w:rsid w:val="004152AD"/>
    <w:rsid w:val="004160F4"/>
    <w:rsid w:val="00434B17"/>
    <w:rsid w:val="00444CB1"/>
    <w:rsid w:val="00444E96"/>
    <w:rsid w:val="004542BB"/>
    <w:rsid w:val="00462A64"/>
    <w:rsid w:val="0047347C"/>
    <w:rsid w:val="00493D22"/>
    <w:rsid w:val="004A142F"/>
    <w:rsid w:val="004A3112"/>
    <w:rsid w:val="004A3242"/>
    <w:rsid w:val="004A5317"/>
    <w:rsid w:val="004A5605"/>
    <w:rsid w:val="004B0F11"/>
    <w:rsid w:val="004B7839"/>
    <w:rsid w:val="004C3EA3"/>
    <w:rsid w:val="004D2F79"/>
    <w:rsid w:val="004D5CDD"/>
    <w:rsid w:val="004E7195"/>
    <w:rsid w:val="0050342F"/>
    <w:rsid w:val="00503819"/>
    <w:rsid w:val="00503B3A"/>
    <w:rsid w:val="00504A5F"/>
    <w:rsid w:val="00524BED"/>
    <w:rsid w:val="00545E42"/>
    <w:rsid w:val="0056106A"/>
    <w:rsid w:val="00571B35"/>
    <w:rsid w:val="0058497D"/>
    <w:rsid w:val="005A3493"/>
    <w:rsid w:val="005A3826"/>
    <w:rsid w:val="005A3E7F"/>
    <w:rsid w:val="005C1D6A"/>
    <w:rsid w:val="005E157D"/>
    <w:rsid w:val="005E40A9"/>
    <w:rsid w:val="005F4FC7"/>
    <w:rsid w:val="006127FB"/>
    <w:rsid w:val="00647B25"/>
    <w:rsid w:val="006572EB"/>
    <w:rsid w:val="00662101"/>
    <w:rsid w:val="00662A3C"/>
    <w:rsid w:val="00673038"/>
    <w:rsid w:val="006859C7"/>
    <w:rsid w:val="006920D0"/>
    <w:rsid w:val="006A0AB5"/>
    <w:rsid w:val="006B1403"/>
    <w:rsid w:val="006B7E16"/>
    <w:rsid w:val="0071454B"/>
    <w:rsid w:val="00714895"/>
    <w:rsid w:val="00715FDE"/>
    <w:rsid w:val="00743BC3"/>
    <w:rsid w:val="0074789E"/>
    <w:rsid w:val="00762A3E"/>
    <w:rsid w:val="00764B9B"/>
    <w:rsid w:val="0078064C"/>
    <w:rsid w:val="007826CF"/>
    <w:rsid w:val="00790018"/>
    <w:rsid w:val="00790F44"/>
    <w:rsid w:val="007B10BF"/>
    <w:rsid w:val="007B181A"/>
    <w:rsid w:val="007B3191"/>
    <w:rsid w:val="007B494D"/>
    <w:rsid w:val="007B5582"/>
    <w:rsid w:val="007B6262"/>
    <w:rsid w:val="007B6D09"/>
    <w:rsid w:val="007D1F93"/>
    <w:rsid w:val="007D60CF"/>
    <w:rsid w:val="007E339A"/>
    <w:rsid w:val="007E5377"/>
    <w:rsid w:val="00806E9A"/>
    <w:rsid w:val="00813BEC"/>
    <w:rsid w:val="0081758F"/>
    <w:rsid w:val="00820251"/>
    <w:rsid w:val="008221D0"/>
    <w:rsid w:val="00824D26"/>
    <w:rsid w:val="00836B27"/>
    <w:rsid w:val="00871612"/>
    <w:rsid w:val="008850F1"/>
    <w:rsid w:val="00895365"/>
    <w:rsid w:val="008A1CAB"/>
    <w:rsid w:val="008A400E"/>
    <w:rsid w:val="008A4C27"/>
    <w:rsid w:val="008B49E2"/>
    <w:rsid w:val="008C16E3"/>
    <w:rsid w:val="008C3F50"/>
    <w:rsid w:val="008D0CFF"/>
    <w:rsid w:val="008D1962"/>
    <w:rsid w:val="0091180B"/>
    <w:rsid w:val="00911B60"/>
    <w:rsid w:val="00915AE1"/>
    <w:rsid w:val="009172D0"/>
    <w:rsid w:val="0092683B"/>
    <w:rsid w:val="0093014D"/>
    <w:rsid w:val="0094319B"/>
    <w:rsid w:val="00945647"/>
    <w:rsid w:val="00950E97"/>
    <w:rsid w:val="00951E26"/>
    <w:rsid w:val="00971445"/>
    <w:rsid w:val="00973C35"/>
    <w:rsid w:val="00977556"/>
    <w:rsid w:val="00977AA9"/>
    <w:rsid w:val="009807E9"/>
    <w:rsid w:val="00985F37"/>
    <w:rsid w:val="0099189B"/>
    <w:rsid w:val="009949E8"/>
    <w:rsid w:val="009A0C09"/>
    <w:rsid w:val="009B6FDD"/>
    <w:rsid w:val="009B7515"/>
    <w:rsid w:val="009B7C96"/>
    <w:rsid w:val="009D13E8"/>
    <w:rsid w:val="009D256B"/>
    <w:rsid w:val="009D5EFF"/>
    <w:rsid w:val="009F2C1C"/>
    <w:rsid w:val="009F574E"/>
    <w:rsid w:val="00A06604"/>
    <w:rsid w:val="00A106CE"/>
    <w:rsid w:val="00A1287D"/>
    <w:rsid w:val="00A1658B"/>
    <w:rsid w:val="00A17BA0"/>
    <w:rsid w:val="00A3244C"/>
    <w:rsid w:val="00A37689"/>
    <w:rsid w:val="00A559EF"/>
    <w:rsid w:val="00A563A0"/>
    <w:rsid w:val="00A61429"/>
    <w:rsid w:val="00A73F40"/>
    <w:rsid w:val="00A74577"/>
    <w:rsid w:val="00AA751C"/>
    <w:rsid w:val="00AC6935"/>
    <w:rsid w:val="00AD3FDD"/>
    <w:rsid w:val="00AD4E3C"/>
    <w:rsid w:val="00AD7D3D"/>
    <w:rsid w:val="00AF59F0"/>
    <w:rsid w:val="00B1590E"/>
    <w:rsid w:val="00B36CBA"/>
    <w:rsid w:val="00B5140B"/>
    <w:rsid w:val="00B51997"/>
    <w:rsid w:val="00B52402"/>
    <w:rsid w:val="00B634C8"/>
    <w:rsid w:val="00B64E2C"/>
    <w:rsid w:val="00BA2706"/>
    <w:rsid w:val="00BA6DB5"/>
    <w:rsid w:val="00BB4C3E"/>
    <w:rsid w:val="00BC3132"/>
    <w:rsid w:val="00BD0A08"/>
    <w:rsid w:val="00BD128C"/>
    <w:rsid w:val="00BD1692"/>
    <w:rsid w:val="00BE1108"/>
    <w:rsid w:val="00BE32BB"/>
    <w:rsid w:val="00BE3D37"/>
    <w:rsid w:val="00BE7A55"/>
    <w:rsid w:val="00C0196E"/>
    <w:rsid w:val="00C02276"/>
    <w:rsid w:val="00C06F00"/>
    <w:rsid w:val="00C13810"/>
    <w:rsid w:val="00C327CB"/>
    <w:rsid w:val="00C32DD7"/>
    <w:rsid w:val="00C564AB"/>
    <w:rsid w:val="00C635B2"/>
    <w:rsid w:val="00C826D1"/>
    <w:rsid w:val="00C83500"/>
    <w:rsid w:val="00C90CD1"/>
    <w:rsid w:val="00CA4A45"/>
    <w:rsid w:val="00CA69D3"/>
    <w:rsid w:val="00CA7B46"/>
    <w:rsid w:val="00CB1D62"/>
    <w:rsid w:val="00CB7A3A"/>
    <w:rsid w:val="00CB7FBF"/>
    <w:rsid w:val="00CC381E"/>
    <w:rsid w:val="00CC5BC0"/>
    <w:rsid w:val="00CE1AB5"/>
    <w:rsid w:val="00CF3502"/>
    <w:rsid w:val="00D079EE"/>
    <w:rsid w:val="00D14F49"/>
    <w:rsid w:val="00D17F6D"/>
    <w:rsid w:val="00D2100B"/>
    <w:rsid w:val="00D264FC"/>
    <w:rsid w:val="00D53FB0"/>
    <w:rsid w:val="00D54820"/>
    <w:rsid w:val="00D5490C"/>
    <w:rsid w:val="00D56D82"/>
    <w:rsid w:val="00D70130"/>
    <w:rsid w:val="00D7275B"/>
    <w:rsid w:val="00D81D67"/>
    <w:rsid w:val="00D91645"/>
    <w:rsid w:val="00D92430"/>
    <w:rsid w:val="00DA067A"/>
    <w:rsid w:val="00DB4241"/>
    <w:rsid w:val="00DC2947"/>
    <w:rsid w:val="00DC3BF1"/>
    <w:rsid w:val="00DC6BC2"/>
    <w:rsid w:val="00DE49F2"/>
    <w:rsid w:val="00DE5773"/>
    <w:rsid w:val="00DF416D"/>
    <w:rsid w:val="00E0186B"/>
    <w:rsid w:val="00E046DA"/>
    <w:rsid w:val="00E13B3C"/>
    <w:rsid w:val="00E216B6"/>
    <w:rsid w:val="00E248FA"/>
    <w:rsid w:val="00E47202"/>
    <w:rsid w:val="00E67954"/>
    <w:rsid w:val="00E75AC9"/>
    <w:rsid w:val="00E761F0"/>
    <w:rsid w:val="00E80078"/>
    <w:rsid w:val="00E946DD"/>
    <w:rsid w:val="00E96429"/>
    <w:rsid w:val="00EA7E3C"/>
    <w:rsid w:val="00EC38D2"/>
    <w:rsid w:val="00ED703D"/>
    <w:rsid w:val="00EE225F"/>
    <w:rsid w:val="00EE5E8B"/>
    <w:rsid w:val="00EF63AC"/>
    <w:rsid w:val="00F05ED2"/>
    <w:rsid w:val="00F15D21"/>
    <w:rsid w:val="00F166CE"/>
    <w:rsid w:val="00F20B0F"/>
    <w:rsid w:val="00F26283"/>
    <w:rsid w:val="00F272A5"/>
    <w:rsid w:val="00F47505"/>
    <w:rsid w:val="00F61040"/>
    <w:rsid w:val="00F70162"/>
    <w:rsid w:val="00F745D4"/>
    <w:rsid w:val="00F92236"/>
    <w:rsid w:val="00F92421"/>
    <w:rsid w:val="00FB1F50"/>
    <w:rsid w:val="00FB36CB"/>
    <w:rsid w:val="00FB4445"/>
    <w:rsid w:val="00FB58BC"/>
    <w:rsid w:val="00FB67E0"/>
    <w:rsid w:val="00FF29E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90E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4A4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90E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4A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B60F-E87A-40B9-A70D-16BE2FD3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Kalusová Olga</cp:lastModifiedBy>
  <cp:revision>12</cp:revision>
  <cp:lastPrinted>2016-03-08T07:07:00Z</cp:lastPrinted>
  <dcterms:created xsi:type="dcterms:W3CDTF">2016-04-07T10:50:00Z</dcterms:created>
  <dcterms:modified xsi:type="dcterms:W3CDTF">2016-04-08T06:52:00Z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