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37" w:rsidRPr="00334537" w:rsidRDefault="00334537" w:rsidP="00334537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3345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na akci </w:t>
      </w:r>
      <w:r w:rsidRPr="00334537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Z PROGRAMU NA PODPORU </w:t>
      </w:r>
      <w:r w:rsidRPr="003345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terciárního vzdělávÁní na vysokých školách v Olomouckém kraji v roce 2016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334537" w:rsidRPr="00334537" w:rsidRDefault="00334537" w:rsidP="00334537">
      <w:pPr>
        <w:spacing w:after="120" w:line="240" w:lineRule="auto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:rsidR="00334537" w:rsidRPr="00334537" w:rsidRDefault="00334537" w:rsidP="0033453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3453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334537" w:rsidRPr="00334537" w:rsidRDefault="00334537" w:rsidP="00334537">
      <w:pPr>
        <w:spacing w:after="120" w:line="240" w:lineRule="auto"/>
        <w:jc w:val="center"/>
        <w:rPr>
          <w:rFonts w:ascii="Arial" w:eastAsia="Times New Roman" w:hAnsi="Arial" w:cs="Arial"/>
          <w:i/>
          <w:lang w:eastAsia="cs-CZ"/>
        </w:rPr>
      </w:pPr>
      <w:r w:rsidRPr="00334537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334537">
        <w:rPr>
          <w:rFonts w:ascii="Arial" w:eastAsia="Times New Roman" w:hAnsi="Arial" w:cs="Arial"/>
          <w:i/>
          <w:lang w:eastAsia="cs-CZ"/>
        </w:rPr>
        <w:t xml:space="preserve"> </w:t>
      </w:r>
    </w:p>
    <w:p w:rsidR="00334537" w:rsidRPr="00334537" w:rsidRDefault="00334537" w:rsidP="0033453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34537" w:rsidRPr="00334537" w:rsidRDefault="00334537" w:rsidP="0033453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34537" w:rsidRPr="00334537" w:rsidRDefault="00334537" w:rsidP="00334537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334537" w:rsidRPr="00334537" w:rsidRDefault="00334537" w:rsidP="00334537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Bankovní spojení: 27- 4228330207/0100, Komerční banka, a.s. Olomouc</w:t>
      </w:r>
    </w:p>
    <w:p w:rsidR="00334537" w:rsidRPr="00334537" w:rsidRDefault="00334537" w:rsidP="00334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34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334537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334537" w:rsidRPr="00334537" w:rsidRDefault="00334537" w:rsidP="00334537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34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334537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34537" w:rsidRPr="00334537" w:rsidRDefault="00334537" w:rsidP="00334537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334537" w:rsidRPr="00334537" w:rsidRDefault="00334537" w:rsidP="00334537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334537" w:rsidRPr="00334537" w:rsidRDefault="00334537" w:rsidP="00334537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334537" w:rsidRPr="00334537" w:rsidRDefault="00334537" w:rsidP="00334537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 rámci programu </w:t>
      </w:r>
      <w:r w:rsidRPr="00334537">
        <w:rPr>
          <w:rFonts w:ascii="Arial" w:eastAsia="Times New Roman" w:hAnsi="Arial" w:cs="Arial"/>
          <w:b/>
          <w:sz w:val="24"/>
          <w:szCs w:val="24"/>
          <w:lang w:eastAsia="cs-CZ"/>
        </w:rPr>
        <w:t>Program na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34537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Pr="00334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odporu terciárního vzdělávání na vysokých školách v Olomouckém kraji v roce 2016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  ve výši ......... Kč, slovy: ......... korun českých (dále jen „dotace“).</w:t>
      </w:r>
    </w:p>
    <w:p w:rsidR="00334537" w:rsidRPr="00334537" w:rsidRDefault="00334537" w:rsidP="00334537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......... (dále také „akce“) (pozn. </w:t>
      </w:r>
      <w:r w:rsidRPr="00334537">
        <w:rPr>
          <w:rFonts w:ascii="Arial" w:eastAsia="Times New Roman" w:hAnsi="Arial" w:cs="Arial"/>
          <w:i/>
          <w:sz w:val="24"/>
          <w:szCs w:val="24"/>
          <w:lang w:eastAsia="cs-CZ"/>
        </w:rPr>
        <w:t>bude doplněno až v návaznosti na  konkrétní  projekt specifikovaný v žádosti)</w:t>
      </w:r>
    </w:p>
    <w:p w:rsidR="00334537" w:rsidRPr="00334537" w:rsidRDefault="00334537" w:rsidP="00334537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uzavření této smlouvy</w:t>
      </w:r>
      <w:r w:rsidRPr="00334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334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334537" w:rsidRPr="00334537" w:rsidRDefault="00334537" w:rsidP="00334537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color w:val="00B0F0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investiční/neinvestiční.</w:t>
      </w:r>
    </w:p>
    <w:p w:rsidR="00334537" w:rsidRPr="00334537" w:rsidRDefault="00334537" w:rsidP="00334537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334537" w:rsidRPr="00334537" w:rsidRDefault="00334537" w:rsidP="00334537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334537" w:rsidRPr="00334537" w:rsidRDefault="00334537" w:rsidP="00334537">
      <w:pPr>
        <w:numPr>
          <w:ilvl w:val="0"/>
          <w:numId w:val="2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334537" w:rsidRPr="00334537" w:rsidRDefault="00334537" w:rsidP="00334537">
      <w:pPr>
        <w:numPr>
          <w:ilvl w:val="0"/>
          <w:numId w:val="2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334537" w:rsidRPr="00334537" w:rsidRDefault="00334537" w:rsidP="00334537">
      <w:pPr>
        <w:numPr>
          <w:ilvl w:val="0"/>
          <w:numId w:val="2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334537" w:rsidRPr="00334537" w:rsidRDefault="00334537" w:rsidP="00334537">
      <w:pPr>
        <w:spacing w:after="120" w:line="240" w:lineRule="auto"/>
        <w:ind w:left="36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334537">
        <w:rPr>
          <w:rFonts w:ascii="Arial" w:hAnsi="Arial" w:cs="Arial"/>
          <w:i/>
        </w:rPr>
        <w:t>B</w:t>
      </w:r>
      <w:r w:rsidRPr="00334537">
        <w:rPr>
          <w:rFonts w:ascii="Arial" w:hAnsi="Arial" w:cs="Arial"/>
          <w:i/>
          <w:iCs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334537" w:rsidRPr="00334537" w:rsidRDefault="00334537" w:rsidP="00334537">
      <w:pPr>
        <w:keepNext/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334537" w:rsidRPr="00334537" w:rsidRDefault="00334537" w:rsidP="00334537">
      <w:pPr>
        <w:numPr>
          <w:ilvl w:val="0"/>
          <w:numId w:val="5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smlouvě, v souladu s vyhlášeným dotačním programem poskytovatele s názvem „Program na podporu terciárního vzdělávání na vysokých školách v Olomouckém kraji 2016“ a v souladu s usnesením …..č. …. ze dne ……</w:t>
      </w:r>
      <w:r w:rsidRPr="00334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.........(</w:t>
      </w:r>
      <w:r w:rsidRPr="00334537">
        <w:rPr>
          <w:rFonts w:ascii="Arial" w:eastAsia="Times New Roman" w:hAnsi="Arial" w:cs="Arial"/>
          <w:i/>
          <w:sz w:val="24"/>
          <w:szCs w:val="24"/>
          <w:lang w:eastAsia="cs-CZ"/>
        </w:rPr>
        <w:t>bude doplněno až v návaznosti na  konkrétní  projekt)</w:t>
      </w:r>
    </w:p>
    <w:p w:rsidR="00334537" w:rsidRPr="00334537" w:rsidRDefault="00334537" w:rsidP="00334537">
      <w:p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334537" w:rsidRPr="00334537" w:rsidRDefault="00334537" w:rsidP="00334537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</w:t>
      </w: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334537" w:rsidRPr="00334537" w:rsidRDefault="00334537" w:rsidP="00334537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334537" w:rsidRPr="00334537" w:rsidRDefault="00334537" w:rsidP="00334537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334537" w:rsidRPr="00334537" w:rsidRDefault="00334537" w:rsidP="00334537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Pr="00334537"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  <w:t xml:space="preserve"> </w:t>
      </w:r>
    </w:p>
    <w:p w:rsidR="00334537" w:rsidRPr="00334537" w:rsidRDefault="00334537" w:rsidP="00334537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</w:t>
      </w:r>
      <w:r w:rsidRPr="00334537"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  <w:t xml:space="preserve"> </w:t>
      </w:r>
    </w:p>
    <w:p w:rsidR="00334537" w:rsidRPr="00334537" w:rsidRDefault="00334537" w:rsidP="00334537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334537" w:rsidRPr="00334537" w:rsidRDefault="00334537" w:rsidP="00334537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 použít na:  </w:t>
      </w:r>
    </w:p>
    <w:p w:rsidR="00334537" w:rsidRPr="00334537" w:rsidRDefault="00334537" w:rsidP="00334537">
      <w:pPr>
        <w:numPr>
          <w:ilvl w:val="0"/>
          <w:numId w:val="6"/>
        </w:numPr>
        <w:spacing w:after="0" w:line="240" w:lineRule="auto"/>
        <w:ind w:left="1701" w:hanging="850"/>
        <w:jc w:val="both"/>
        <w:rPr>
          <w:rFonts w:ascii="Arial" w:hAnsi="Arial" w:cs="Arial"/>
          <w:bCs/>
          <w:sz w:val="24"/>
          <w:szCs w:val="24"/>
        </w:rPr>
      </w:pPr>
      <w:r w:rsidRPr="00334537">
        <w:rPr>
          <w:rFonts w:ascii="Arial" w:hAnsi="Arial" w:cs="Arial"/>
          <w:bCs/>
          <w:sz w:val="24"/>
          <w:szCs w:val="24"/>
        </w:rPr>
        <w:t>úhradu daní, daňových odpisů, poplatků a odvodů,</w:t>
      </w:r>
    </w:p>
    <w:p w:rsidR="00334537" w:rsidRPr="00334537" w:rsidRDefault="00334537" w:rsidP="00334537">
      <w:pPr>
        <w:numPr>
          <w:ilvl w:val="0"/>
          <w:numId w:val="6"/>
        </w:numPr>
        <w:spacing w:after="0" w:line="240" w:lineRule="auto"/>
        <w:ind w:left="1701" w:hanging="851"/>
        <w:jc w:val="both"/>
        <w:rPr>
          <w:rFonts w:ascii="Arial" w:hAnsi="Arial" w:cs="Arial"/>
          <w:bCs/>
          <w:sz w:val="24"/>
          <w:szCs w:val="24"/>
        </w:rPr>
      </w:pPr>
      <w:r w:rsidRPr="00334537">
        <w:rPr>
          <w:rFonts w:ascii="Arial" w:hAnsi="Arial" w:cs="Arial"/>
          <w:bCs/>
          <w:sz w:val="24"/>
          <w:szCs w:val="24"/>
        </w:rPr>
        <w:t>úhradu úvěrů a půjček,</w:t>
      </w:r>
    </w:p>
    <w:p w:rsidR="00334537" w:rsidRPr="00334537" w:rsidRDefault="00334537" w:rsidP="00334537">
      <w:pPr>
        <w:numPr>
          <w:ilvl w:val="0"/>
          <w:numId w:val="6"/>
        </w:numPr>
        <w:spacing w:after="0" w:line="240" w:lineRule="auto"/>
        <w:ind w:left="1701" w:hanging="851"/>
        <w:jc w:val="both"/>
        <w:rPr>
          <w:rFonts w:ascii="Arial" w:hAnsi="Arial" w:cs="Arial"/>
          <w:bCs/>
          <w:sz w:val="24"/>
          <w:szCs w:val="24"/>
        </w:rPr>
      </w:pPr>
      <w:r w:rsidRPr="00334537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334537" w:rsidRPr="00334537" w:rsidRDefault="00334537" w:rsidP="00334537">
      <w:pPr>
        <w:numPr>
          <w:ilvl w:val="0"/>
          <w:numId w:val="6"/>
        </w:numPr>
        <w:spacing w:after="0" w:line="240" w:lineRule="auto"/>
        <w:ind w:left="1701" w:hanging="851"/>
        <w:jc w:val="both"/>
        <w:rPr>
          <w:rFonts w:ascii="Arial" w:hAnsi="Arial" w:cs="Arial"/>
          <w:bCs/>
          <w:sz w:val="24"/>
          <w:szCs w:val="24"/>
        </w:rPr>
      </w:pPr>
      <w:r w:rsidRPr="00334537">
        <w:rPr>
          <w:rFonts w:ascii="Arial" w:hAnsi="Arial" w:cs="Arial"/>
          <w:bCs/>
          <w:sz w:val="24"/>
          <w:szCs w:val="24"/>
        </w:rPr>
        <w:t xml:space="preserve">pojistné, </w:t>
      </w:r>
    </w:p>
    <w:p w:rsidR="00334537" w:rsidRPr="00334537" w:rsidRDefault="00334537" w:rsidP="00334537">
      <w:pPr>
        <w:numPr>
          <w:ilvl w:val="0"/>
          <w:numId w:val="6"/>
        </w:numPr>
        <w:spacing w:after="0" w:line="240" w:lineRule="auto"/>
        <w:ind w:left="1701" w:hanging="851"/>
        <w:jc w:val="both"/>
        <w:rPr>
          <w:rFonts w:ascii="Arial" w:hAnsi="Arial" w:cs="Arial"/>
          <w:bCs/>
          <w:sz w:val="24"/>
          <w:szCs w:val="24"/>
        </w:rPr>
      </w:pPr>
      <w:r w:rsidRPr="00334537">
        <w:rPr>
          <w:rFonts w:ascii="Arial" w:hAnsi="Arial" w:cs="Arial"/>
          <w:bCs/>
          <w:sz w:val="24"/>
          <w:szCs w:val="24"/>
        </w:rPr>
        <w:t>leasing.</w:t>
      </w:r>
    </w:p>
    <w:p w:rsidR="00334537" w:rsidRPr="00334537" w:rsidRDefault="00334537" w:rsidP="00334537">
      <w:pPr>
        <w:spacing w:after="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334537" w:rsidRPr="00334537" w:rsidRDefault="00334537" w:rsidP="00334537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334537" w:rsidRPr="00334537" w:rsidRDefault="00334537" w:rsidP="00334537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334537" w:rsidRPr="00334537" w:rsidRDefault="00334537" w:rsidP="00334537">
      <w:pPr>
        <w:numPr>
          <w:ilvl w:val="0"/>
          <w:numId w:val="5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3345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…….(bude doplněno až v návaznosti na konkrétní projekt specifikovaný v žádosti). </w:t>
      </w:r>
      <w:r w:rsidRPr="00334537">
        <w:rPr>
          <w:rFonts w:ascii="Arial" w:eastAsia="Times New Roman" w:hAnsi="Arial" w:cs="Arial"/>
          <w:i/>
          <w:color w:val="7030A0"/>
          <w:sz w:val="24"/>
          <w:szCs w:val="24"/>
          <w:lang w:eastAsia="cs-CZ"/>
        </w:rPr>
        <w:t xml:space="preserve"> </w:t>
      </w:r>
    </w:p>
    <w:p w:rsidR="00334537" w:rsidRPr="00334537" w:rsidRDefault="00334537" w:rsidP="00334537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 podání žádosti o poskytnutí dotace (ode dne</w:t>
      </w:r>
      <w:r w:rsidRPr="00334537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  <w:r w:rsidRPr="00334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………</w:t>
      </w: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>)</w:t>
      </w:r>
      <w:r w:rsidRPr="00334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334537" w:rsidRPr="00334537" w:rsidRDefault="00334537" w:rsidP="0033453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334537" w:rsidRPr="00334537" w:rsidRDefault="00334537" w:rsidP="00334537">
      <w:pPr>
        <w:numPr>
          <w:ilvl w:val="0"/>
          <w:numId w:val="5"/>
        </w:numPr>
        <w:tabs>
          <w:tab w:val="left" w:pos="540"/>
          <w:tab w:val="left" w:pos="8100"/>
        </w:tabs>
        <w:spacing w:after="12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30 dní od data ukončení akce dle žádosti, tj. do …….. předložit poskytovateli vyúčtování poskytnuté dotace (dále jen „vyúčtování“). Vyúčtování musí obsahovat:</w:t>
      </w:r>
    </w:p>
    <w:p w:rsidR="00334537" w:rsidRPr="00334537" w:rsidRDefault="00334537" w:rsidP="00334537">
      <w:pPr>
        <w:spacing w:after="120" w:line="240" w:lineRule="auto"/>
        <w:ind w:left="1287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 poskytnuté v roce 2016“ Příloha č. 1 je pro příjemce k dispozici v elektronické formě na webu OK </w:t>
      </w:r>
      <w:hyperlink r:id="rId8" w:history="1">
        <w:r w:rsidRPr="00334537">
          <w:rPr>
            <w:rFonts w:ascii="Arial" w:eastAsia="Times New Roman" w:hAnsi="Arial" w:cs="Arial"/>
            <w:sz w:val="24"/>
            <w:szCs w:val="24"/>
            <w:lang w:eastAsia="cs-CZ"/>
          </w:rPr>
          <w:t>https://www.kr-olomoucky.cz/vyuctovani-prispevku-dotace-cl-3424.html</w:t>
        </w:r>
      </w:hyperlink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.  Soupis příjmů a výdajů dle tohoto ustanovení doloží příjemce čestným prohlášením, že celkové příjmy a celkové uskutečněné výdaje uvedené v soupisu jsou pravdivé a úplné.  Za příjem se pro účely této smlouvy považují veškeré finanční prostředky, které příjemce obdržel v souvislosti s realizací akce, zejména vybrané vstupné, dotace od státu a jiných územních samosprávných celků, sponzorské dary apod. </w:t>
      </w:r>
    </w:p>
    <w:p w:rsidR="00334537" w:rsidRPr="00334537" w:rsidRDefault="00334537" w:rsidP="00334537">
      <w:pPr>
        <w:spacing w:after="120" w:line="240" w:lineRule="auto"/>
        <w:ind w:left="1287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dotace poskytnuté v roce 2016“, doložený:</w:t>
      </w:r>
    </w:p>
    <w:p w:rsidR="00334537" w:rsidRPr="00334537" w:rsidRDefault="00334537" w:rsidP="00334537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334537" w:rsidRPr="00334537" w:rsidRDefault="00334537" w:rsidP="00334537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334537" w:rsidRPr="00334537" w:rsidRDefault="00334537" w:rsidP="00334537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334537" w:rsidRPr="00334537" w:rsidRDefault="00334537" w:rsidP="00334537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334537" w:rsidRPr="00334537" w:rsidRDefault="00334537" w:rsidP="00334537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334537" w:rsidRPr="00334537" w:rsidRDefault="00334537" w:rsidP="00334537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Závěrečná zpráva musí být</w:t>
      </w:r>
      <w:r w:rsidRPr="0033453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zpracována v listinné podobě a musí obsahovat stručné zhodnocení projektu včetně jeho přínosu pro Olomoucký kraj a fotodokumentaci užití loga Olomouckého kraje dle čl. II odst. 10 této smlouvy. </w:t>
      </w:r>
    </w:p>
    <w:p w:rsidR="00334537" w:rsidRPr="00334537" w:rsidRDefault="00334537" w:rsidP="0033453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3345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  <w:r w:rsidRPr="00334537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 xml:space="preserve"> </w:t>
      </w:r>
      <w:r w:rsidRPr="003345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 w:rsidRPr="0033453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334537" w:rsidRPr="00334537" w:rsidRDefault="00334537" w:rsidP="0033453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34537" w:rsidRPr="00334537" w:rsidRDefault="00334537" w:rsidP="0033453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34537" w:rsidRPr="00334537" w:rsidTr="006856A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34537" w:rsidRPr="00334537" w:rsidTr="006856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34537" w:rsidRPr="00334537" w:rsidTr="006856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334537" w:rsidRPr="00334537" w:rsidTr="006856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34537" w:rsidRPr="00334537" w:rsidTr="006856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34537" w:rsidRPr="00334537" w:rsidTr="006856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34537" w:rsidRPr="00334537" w:rsidTr="006856A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37" w:rsidRPr="00334537" w:rsidRDefault="00334537" w:rsidP="003345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537" w:rsidRPr="00334537" w:rsidRDefault="00334537" w:rsidP="003345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334537" w:rsidRPr="00334537" w:rsidRDefault="00334537" w:rsidP="00334537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334537" w:rsidRDefault="00334537" w:rsidP="00334537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334537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</w:t>
      </w:r>
      <w:r w:rsidRPr="00334537">
        <w:rPr>
          <w:rFonts w:ascii="Arial" w:hAnsi="Arial" w:cs="Arial"/>
          <w:strike/>
          <w:sz w:val="24"/>
          <w:szCs w:val="24"/>
        </w:rPr>
        <w:t xml:space="preserve"> </w:t>
      </w:r>
      <w:r w:rsidRPr="00334537">
        <w:rPr>
          <w:rFonts w:ascii="Arial" w:hAnsi="Arial" w:cs="Arial"/>
          <w:sz w:val="24"/>
          <w:szCs w:val="24"/>
        </w:rPr>
        <w:t xml:space="preserve"> vrátí příjemce dotaci nebo její část na účet poskytovatele č. 27 </w:t>
      </w:r>
      <w:r w:rsidRPr="00334537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 </w:t>
      </w:r>
      <w:r w:rsidRPr="00334537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334537">
        <w:rPr>
          <w:rFonts w:ascii="Arial" w:hAnsi="Arial" w:cs="Arial"/>
          <w:strike/>
          <w:sz w:val="24"/>
          <w:szCs w:val="24"/>
        </w:rPr>
        <w:t xml:space="preserve"> </w:t>
      </w:r>
    </w:p>
    <w:p w:rsidR="00B10C15" w:rsidRPr="00334537" w:rsidRDefault="00047F27" w:rsidP="00B10C15">
      <w:pPr>
        <w:spacing w:before="120" w:after="120" w:line="240" w:lineRule="auto"/>
        <w:ind w:left="567"/>
        <w:contextualSpacing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trike/>
          <w:sz w:val="24"/>
          <w:szCs w:val="24"/>
        </w:rPr>
        <w:t xml:space="preserve"> </w:t>
      </w:r>
    </w:p>
    <w:p w:rsidR="00334537" w:rsidRPr="00334537" w:rsidRDefault="00334537" w:rsidP="00334537">
      <w:pPr>
        <w:numPr>
          <w:ilvl w:val="0"/>
          <w:numId w:val="5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334537" w:rsidRPr="00334537" w:rsidRDefault="00334537" w:rsidP="00334537">
      <w:pPr>
        <w:spacing w:after="120" w:line="240" w:lineRule="auto"/>
        <w:ind w:left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334537">
        <w:rPr>
          <w:rFonts w:ascii="Arial" w:hAnsi="Arial" w:cs="Arial"/>
          <w:sz w:val="24"/>
          <w:szCs w:val="24"/>
        </w:rPr>
        <w:t xml:space="preserve">Při použití </w:t>
      </w:r>
      <w:r w:rsidRPr="00334537">
        <w:rPr>
          <w:rFonts w:ascii="Arial" w:hAnsi="Arial" w:cs="Arial"/>
          <w:iCs/>
          <w:sz w:val="24"/>
          <w:szCs w:val="24"/>
        </w:rPr>
        <w:t>dotace</w:t>
      </w:r>
      <w:r w:rsidRPr="00334537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4537">
        <w:rPr>
          <w:rFonts w:ascii="Arial" w:hAnsi="Arial" w:cs="Arial"/>
          <w:sz w:val="24"/>
          <w:szCs w:val="24"/>
        </w:rPr>
        <w:t>ke shora stanovenému účelu je příjemce dále povinen:</w:t>
      </w:r>
      <w:r w:rsidRPr="00334537">
        <w:rPr>
          <w:rFonts w:ascii="Arial" w:hAnsi="Arial" w:cs="Arial"/>
          <w:iCs/>
          <w:sz w:val="24"/>
          <w:szCs w:val="24"/>
        </w:rPr>
        <w:t xml:space="preserve"> Příjemce je povinen po dobu minimálně 2 let ode dne platnosti a účinnosti Smlouvy provozovat činnost vysoké školy a neukončit ji ani nepřerušit bez vědomí a písemného souhlasu poskytovatele a nakládat s veškerým majetkem získaným nebo zhodnoceným, byť i jen částečně, z dotace s péčí řádného hospodáře a nezatěžovat bez vědomí a písemného souhlasu poskytovatele tento majetek ani jeho části žádnými věcnými právy třetích osob, včetně zástavního práva (s výjimkou zástavního práva zřízeného k zajištění úvěru příjemce ve vztahu k financování akce podle této smlouvy). </w:t>
      </w:r>
    </w:p>
    <w:p w:rsidR="00334537" w:rsidRPr="00334537" w:rsidRDefault="00334537" w:rsidP="00334537">
      <w:pPr>
        <w:spacing w:after="120" w:line="240" w:lineRule="auto"/>
        <w:ind w:left="567"/>
        <w:contextualSpacing/>
        <w:jc w:val="both"/>
        <w:rPr>
          <w:rFonts w:ascii="Arial" w:hAnsi="Arial" w:cs="Arial"/>
          <w:iCs/>
          <w:sz w:val="24"/>
          <w:szCs w:val="24"/>
        </w:rPr>
      </w:pPr>
    </w:p>
    <w:p w:rsidR="00334537" w:rsidRPr="00334537" w:rsidRDefault="00334537" w:rsidP="00334537">
      <w:pPr>
        <w:tabs>
          <w:tab w:val="num" w:pos="747"/>
        </w:tabs>
        <w:spacing w:after="120" w:line="240" w:lineRule="auto"/>
        <w:ind w:left="567"/>
        <w:contextualSpacing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334537">
        <w:rPr>
          <w:rFonts w:ascii="Arial" w:hAnsi="Arial" w:cs="Arial"/>
          <w:bCs/>
          <w:sz w:val="24"/>
          <w:szCs w:val="24"/>
        </w:rPr>
        <w:t xml:space="preserve">Příjemce nesmí majetek pořízený z dotace po dobu minimálně </w:t>
      </w:r>
      <w:r w:rsidRPr="00334537">
        <w:rPr>
          <w:rFonts w:ascii="Arial" w:hAnsi="Arial" w:cs="Arial"/>
          <w:sz w:val="24"/>
          <w:szCs w:val="24"/>
        </w:rPr>
        <w:t xml:space="preserve">2 </w:t>
      </w:r>
      <w:r w:rsidRPr="00334537">
        <w:rPr>
          <w:rFonts w:ascii="Arial" w:hAnsi="Arial" w:cs="Arial"/>
          <w:bCs/>
          <w:sz w:val="24"/>
          <w:szCs w:val="24"/>
        </w:rPr>
        <w:t xml:space="preserve">let od ukončení akce převést na jinou osobu. Po stejnou dobu nesmí příjemce majetek, či jeho části, pořízený z dotace prodat nebo pronajmout či darovat bez vědomí a písemného souhlasu poskytovatele. Dříve jej může prodat bez písemného souhlasu poskytovatele, jen pokud výtěžek z prodeje použije na pořízení majetku zabezpečujícího pokračování akce. Toto ustanovení se netýká majetku nabytého příjemcem z dotace, který příjemce následně převede do vlastnictví třetí osoby výhradně na humanitární nebo charitativní účel. </w:t>
      </w:r>
      <w:r w:rsidRPr="00334537">
        <w:rPr>
          <w:rFonts w:ascii="Arial" w:hAnsi="Arial" w:cs="Arial"/>
          <w:bCs/>
          <w:i/>
          <w:sz w:val="24"/>
          <w:szCs w:val="24"/>
        </w:rPr>
        <w:t xml:space="preserve">Závazek příjemce uvedený v tomto odstavci bude ve smlouvě uveden pouze v případě dotace investiční. </w:t>
      </w:r>
    </w:p>
    <w:p w:rsidR="00334537" w:rsidRPr="00334537" w:rsidRDefault="00334537" w:rsidP="0033453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uvedenému účelu je příjemce povinen označit veškeré propagační materiály příjemce logem Olomouckého kraje, umístit v prostoru areálu školy na viditelném místě reklamní panel s logem Olomouckého kraje a uvést na něm, že poskytovatel finančně přispívá na činnost příjemce. Totéž je příjemce povinen uvádět na svých webových stránkách, při propagaci svých aktivit a přiměřeně i při kontaktu s médii. </w:t>
      </w:r>
    </w:p>
    <w:p w:rsidR="00334537" w:rsidRPr="00334537" w:rsidRDefault="00334537" w:rsidP="0033453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334537" w:rsidRPr="00334537" w:rsidRDefault="00334537" w:rsidP="0033453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334537" w:rsidRPr="00334537" w:rsidRDefault="00334537" w:rsidP="0033453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ust. § 22 zákona č. 250/2000 Sb., o rozpočtových pravidlech územních rozpočtů, ve znění pozdějších předpisů.</w:t>
      </w:r>
    </w:p>
    <w:p w:rsidR="00334537" w:rsidRPr="00334537" w:rsidRDefault="00334537" w:rsidP="00334537">
      <w:pPr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Pr="00334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334537" w:rsidRPr="00334537" w:rsidRDefault="00334537" w:rsidP="00334537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Ustanovení odst. 2-5 se ve smlouvě uvedou pouze v případě, že půjde o veřejnou podporu a do smlouvy nebudou zařazena ustanovení o příjmech (čl.II odst. 4 a 5). 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nezbytné zveřejnit postupem dle § 10d zákona č. 250/2000 Sb., o rozpočtových pravidlech územních rozpočtů, ve znění pozdějších právních předpisů. 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 č ......... ze dne .........</w:t>
      </w:r>
      <w:r w:rsidRPr="00334537"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  <w:t xml:space="preserve"> 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………… č. ………… ze dne …………</w:t>
      </w:r>
    </w:p>
    <w:p w:rsidR="00334537" w:rsidRPr="00334537" w:rsidRDefault="00334537" w:rsidP="00334537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34537" w:rsidRPr="00334537" w:rsidRDefault="00334537" w:rsidP="0033453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453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3453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...............................dne...................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4537" w:rsidRPr="00334537" w:rsidTr="006856A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537" w:rsidRPr="00334537" w:rsidRDefault="00334537" w:rsidP="0033453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34537" w:rsidRPr="00334537" w:rsidRDefault="00334537" w:rsidP="0033453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334537" w:rsidRPr="00334537" w:rsidRDefault="00334537" w:rsidP="0033453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537" w:rsidRPr="00334537" w:rsidRDefault="00334537" w:rsidP="0033453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</w:t>
            </w:r>
          </w:p>
          <w:p w:rsidR="00334537" w:rsidRPr="00334537" w:rsidRDefault="00334537" w:rsidP="0033453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Za příjemce:</w:t>
            </w:r>
          </w:p>
        </w:tc>
      </w:tr>
      <w:tr w:rsidR="00334537" w:rsidRPr="00334537" w:rsidTr="006856A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537" w:rsidRPr="00334537" w:rsidRDefault="00334537" w:rsidP="00334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334537" w:rsidRPr="00381C61" w:rsidRDefault="00334537" w:rsidP="00381C6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33453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537" w:rsidRPr="00334537" w:rsidRDefault="00334537" w:rsidP="00334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4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…………………………..</w:t>
            </w:r>
          </w:p>
        </w:tc>
      </w:tr>
    </w:tbl>
    <w:p w:rsidR="007269A2" w:rsidRPr="00381C61" w:rsidRDefault="007269A2" w:rsidP="00381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269A2" w:rsidRPr="00381C61" w:rsidSect="00E36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8C" w:rsidRDefault="00D2378C" w:rsidP="00D2378C">
      <w:pPr>
        <w:spacing w:after="0" w:line="240" w:lineRule="auto"/>
      </w:pPr>
      <w:r>
        <w:separator/>
      </w:r>
    </w:p>
  </w:endnote>
  <w:endnote w:type="continuationSeparator" w:id="0">
    <w:p w:rsidR="00D2378C" w:rsidRDefault="00D2378C" w:rsidP="00D2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15" w:rsidRDefault="007612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15" w:rsidRDefault="00B10C15" w:rsidP="00B10C15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047F27" w:rsidRPr="002C707B">
      <w:rPr>
        <w:rFonts w:ascii="Arial" w:hAnsi="Arial" w:cs="Arial"/>
        <w:i/>
        <w:iCs/>
        <w:sz w:val="20"/>
        <w:szCs w:val="20"/>
      </w:rPr>
      <w:t>Olomouckého kraje 2</w:t>
    </w:r>
    <w:r>
      <w:rPr>
        <w:rFonts w:ascii="Arial" w:hAnsi="Arial" w:cs="Arial"/>
        <w:i/>
        <w:iCs/>
        <w:sz w:val="20"/>
        <w:szCs w:val="20"/>
      </w:rPr>
      <w:t>9</w:t>
    </w:r>
    <w:r w:rsidR="00047F27" w:rsidRPr="002C707B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047F27" w:rsidRPr="002C707B">
      <w:rPr>
        <w:rFonts w:ascii="Arial" w:hAnsi="Arial" w:cs="Arial"/>
        <w:i/>
        <w:iCs/>
        <w:sz w:val="20"/>
        <w:szCs w:val="20"/>
      </w:rPr>
      <w:t>. 2016</w:t>
    </w:r>
    <w:r w:rsidR="00047F27" w:rsidRPr="002C707B">
      <w:rPr>
        <w:rFonts w:ascii="Arial" w:hAnsi="Arial" w:cs="Arial"/>
        <w:i/>
        <w:iCs/>
        <w:sz w:val="20"/>
        <w:szCs w:val="20"/>
      </w:rPr>
      <w:tab/>
    </w:r>
    <w:r w:rsidR="00047F27" w:rsidRPr="002C707B">
      <w:rPr>
        <w:rFonts w:ascii="Arial" w:hAnsi="Arial" w:cs="Arial"/>
        <w:i/>
        <w:iCs/>
        <w:sz w:val="20"/>
        <w:szCs w:val="20"/>
      </w:rPr>
      <w:tab/>
    </w:r>
    <w:r w:rsidR="00047F27" w:rsidRPr="002C707B">
      <w:rPr>
        <w:rFonts w:ascii="Arial" w:hAnsi="Arial" w:cs="Arial"/>
        <w:i/>
        <w:iCs/>
        <w:sz w:val="20"/>
        <w:szCs w:val="20"/>
      </w:rPr>
      <w:tab/>
    </w:r>
    <w:r w:rsidR="00047F27" w:rsidRPr="002C707B">
      <w:rPr>
        <w:rFonts w:ascii="Arial" w:hAnsi="Arial" w:cs="Arial"/>
        <w:i/>
        <w:iCs/>
        <w:sz w:val="20"/>
        <w:szCs w:val="20"/>
      </w:rPr>
      <w:tab/>
    </w:r>
    <w:r w:rsidR="00E36C2E">
      <w:rPr>
        <w:rFonts w:ascii="Arial" w:hAnsi="Arial" w:cs="Arial"/>
        <w:i/>
        <w:iCs/>
        <w:sz w:val="20"/>
        <w:szCs w:val="20"/>
      </w:rPr>
      <w:t xml:space="preserve">         </w:t>
    </w:r>
    <w:r w:rsidR="00E36C2E" w:rsidRPr="00540E83">
      <w:rPr>
        <w:rFonts w:ascii="Arial" w:hAnsi="Arial" w:cs="Arial"/>
        <w:i/>
        <w:iCs/>
        <w:sz w:val="20"/>
        <w:szCs w:val="20"/>
      </w:rPr>
      <w:t xml:space="preserve">Strana </w:t>
    </w:r>
    <w:r w:rsidR="00E36C2E" w:rsidRPr="00540E83">
      <w:rPr>
        <w:rFonts w:ascii="Arial" w:hAnsi="Arial" w:cs="Arial"/>
        <w:i/>
        <w:iCs/>
        <w:sz w:val="20"/>
        <w:szCs w:val="20"/>
      </w:rPr>
      <w:fldChar w:fldCharType="begin"/>
    </w:r>
    <w:r w:rsidR="00E36C2E" w:rsidRPr="00540E83">
      <w:rPr>
        <w:rFonts w:ascii="Arial" w:hAnsi="Arial" w:cs="Arial"/>
        <w:i/>
        <w:iCs/>
        <w:sz w:val="20"/>
        <w:szCs w:val="20"/>
      </w:rPr>
      <w:instrText xml:space="preserve"> PAGE </w:instrText>
    </w:r>
    <w:r w:rsidR="00E36C2E" w:rsidRPr="00540E83">
      <w:rPr>
        <w:rFonts w:ascii="Arial" w:hAnsi="Arial" w:cs="Arial"/>
        <w:i/>
        <w:iCs/>
        <w:sz w:val="20"/>
        <w:szCs w:val="20"/>
      </w:rPr>
      <w:fldChar w:fldCharType="separate"/>
    </w:r>
    <w:r w:rsidR="008C7B41">
      <w:rPr>
        <w:rFonts w:ascii="Arial" w:hAnsi="Arial" w:cs="Arial"/>
        <w:i/>
        <w:iCs/>
        <w:noProof/>
        <w:sz w:val="20"/>
        <w:szCs w:val="20"/>
      </w:rPr>
      <w:t>4</w:t>
    </w:r>
    <w:r w:rsidR="00E36C2E" w:rsidRPr="00540E83">
      <w:rPr>
        <w:rFonts w:ascii="Arial" w:hAnsi="Arial" w:cs="Arial"/>
        <w:i/>
        <w:iCs/>
        <w:sz w:val="20"/>
        <w:szCs w:val="20"/>
      </w:rPr>
      <w:fldChar w:fldCharType="end"/>
    </w:r>
    <w:r w:rsidR="00E36C2E" w:rsidRPr="00540E83">
      <w:rPr>
        <w:rFonts w:ascii="Arial" w:hAnsi="Arial" w:cs="Arial"/>
        <w:i/>
        <w:iCs/>
        <w:sz w:val="20"/>
        <w:szCs w:val="20"/>
      </w:rPr>
      <w:t xml:space="preserve"> (celkem </w:t>
    </w:r>
    <w:r w:rsidR="00E36C2E">
      <w:rPr>
        <w:rFonts w:ascii="Arial" w:hAnsi="Arial" w:cs="Arial"/>
        <w:i/>
        <w:iCs/>
        <w:sz w:val="20"/>
        <w:szCs w:val="20"/>
      </w:rPr>
      <w:t>11 )</w:t>
    </w:r>
  </w:p>
  <w:p w:rsidR="002C707B" w:rsidRPr="002C707B" w:rsidRDefault="001537BB" w:rsidP="00B10C15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761215">
      <w:rPr>
        <w:rFonts w:ascii="Arial" w:hAnsi="Arial" w:cs="Arial"/>
        <w:i/>
        <w:iCs/>
        <w:sz w:val="20"/>
        <w:szCs w:val="20"/>
      </w:rPr>
      <w:t>. -</w:t>
    </w:r>
    <w:r w:rsidR="00047F27" w:rsidRPr="002C707B">
      <w:rPr>
        <w:rFonts w:ascii="Arial" w:hAnsi="Arial" w:cs="Arial"/>
        <w:i/>
        <w:iCs/>
        <w:sz w:val="20"/>
        <w:szCs w:val="20"/>
      </w:rPr>
      <w:t xml:space="preserve"> Program na podporu terciárního vzdělávání na vysokých školách v Olomouckém kraji v roce 2016 - vyhodnocení</w:t>
    </w:r>
  </w:p>
  <w:p w:rsidR="002C707B" w:rsidRPr="00E054FB" w:rsidRDefault="00E054FB" w:rsidP="00E054FB">
    <w:pPr>
      <w:rPr>
        <w:rFonts w:ascii="Arial" w:hAnsi="Arial" w:cs="Arial"/>
        <w:i/>
        <w:sz w:val="20"/>
        <w:szCs w:val="20"/>
      </w:rPr>
    </w:pPr>
    <w:r w:rsidRPr="00E054FB">
      <w:rPr>
        <w:rFonts w:ascii="Arial" w:hAnsi="Arial" w:cs="Arial"/>
        <w:i/>
        <w:sz w:val="20"/>
        <w:szCs w:val="20"/>
      </w:rPr>
      <w:t>Příloha č. 2 - Vzorová veřejnoprávní smlouva o poskytnutí dotace</w:t>
    </w:r>
    <w:r w:rsidR="00047F27" w:rsidRPr="00E054FB">
      <w:rPr>
        <w:rFonts w:ascii="Arial" w:hAnsi="Arial" w:cs="Arial"/>
        <w:i/>
        <w:sz w:val="20"/>
        <w:szCs w:val="20"/>
      </w:rPr>
      <w:t xml:space="preserve">  </w:t>
    </w:r>
  </w:p>
  <w:p w:rsidR="002C707B" w:rsidRPr="002C707B" w:rsidRDefault="008C7B41" w:rsidP="002C707B">
    <w:pPr>
      <w:tabs>
        <w:tab w:val="center" w:pos="4536"/>
        <w:tab w:val="right" w:pos="9072"/>
      </w:tabs>
    </w:pPr>
  </w:p>
  <w:p w:rsidR="002C707B" w:rsidRDefault="008C7B4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15" w:rsidRDefault="007612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8C" w:rsidRDefault="00D2378C" w:rsidP="00D2378C">
      <w:pPr>
        <w:spacing w:after="0" w:line="240" w:lineRule="auto"/>
      </w:pPr>
      <w:r>
        <w:separator/>
      </w:r>
    </w:p>
  </w:footnote>
  <w:footnote w:type="continuationSeparator" w:id="0">
    <w:p w:rsidR="00D2378C" w:rsidRDefault="00D2378C" w:rsidP="00D2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15" w:rsidRDefault="007612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38" w:rsidRPr="002C707B" w:rsidRDefault="00047F27" w:rsidP="00D52738">
    <w:pPr>
      <w:pStyle w:val="Odstavecseseznamem"/>
      <w:jc w:val="center"/>
      <w:rPr>
        <w:rFonts w:ascii="Arial" w:hAnsi="Arial" w:cs="Arial"/>
        <w:i/>
        <w:sz w:val="20"/>
        <w:szCs w:val="20"/>
      </w:rPr>
    </w:pPr>
    <w:r w:rsidRPr="002C707B">
      <w:rPr>
        <w:rFonts w:ascii="Arial" w:hAnsi="Arial" w:cs="Arial"/>
        <w:i/>
        <w:sz w:val="20"/>
        <w:szCs w:val="20"/>
      </w:rPr>
      <w:t xml:space="preserve">Příloha č. </w:t>
    </w:r>
    <w:r w:rsidR="00E054FB">
      <w:rPr>
        <w:rFonts w:ascii="Arial" w:hAnsi="Arial" w:cs="Arial"/>
        <w:i/>
        <w:sz w:val="20"/>
        <w:szCs w:val="20"/>
      </w:rPr>
      <w:t>2</w:t>
    </w:r>
    <w:r w:rsidRPr="002C707B">
      <w:rPr>
        <w:rFonts w:ascii="Arial" w:hAnsi="Arial" w:cs="Arial"/>
        <w:i/>
        <w:sz w:val="20"/>
        <w:szCs w:val="20"/>
      </w:rPr>
      <w:t xml:space="preserve"> - Vzorová veřejnoprávní smlouva o poskytnutí dotace</w:t>
    </w:r>
  </w:p>
  <w:p w:rsidR="002C707B" w:rsidRDefault="008C7B41" w:rsidP="00D52738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15" w:rsidRDefault="007612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202147D1"/>
    <w:multiLevelType w:val="hybridMultilevel"/>
    <w:tmpl w:val="95346EA4"/>
    <w:lvl w:ilvl="0" w:tplc="F82AF77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37"/>
    <w:rsid w:val="00047F27"/>
    <w:rsid w:val="001537BB"/>
    <w:rsid w:val="00334537"/>
    <w:rsid w:val="00381C61"/>
    <w:rsid w:val="007269A2"/>
    <w:rsid w:val="00761215"/>
    <w:rsid w:val="008C7B41"/>
    <w:rsid w:val="00951926"/>
    <w:rsid w:val="00B10C15"/>
    <w:rsid w:val="00D2378C"/>
    <w:rsid w:val="00E054FB"/>
    <w:rsid w:val="00E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5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45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4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45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3453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5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45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4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45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3453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0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2734</Words>
  <Characters>16136</Characters>
  <Application>Microsoft Office Word</Application>
  <DocSecurity>4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2</cp:revision>
  <dcterms:created xsi:type="dcterms:W3CDTF">2016-04-08T09:18:00Z</dcterms:created>
  <dcterms:modified xsi:type="dcterms:W3CDTF">2016-04-08T09:18:00Z</dcterms:modified>
</cp:coreProperties>
</file>