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FD" w:rsidRDefault="00A61AFD"/>
    <w:p w:rsidR="00551294" w:rsidRDefault="00E67062">
      <w:r w:rsidRPr="00E67062">
        <w:rPr>
          <w:noProof/>
        </w:rPr>
        <w:drawing>
          <wp:inline distT="0" distB="0" distL="0" distR="0">
            <wp:extent cx="5759772" cy="79533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25" cy="79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94" w:rsidRDefault="00551294"/>
    <w:p w:rsidR="00551294" w:rsidRDefault="00551294"/>
    <w:p w:rsidR="00A61AFD" w:rsidRDefault="00A61AFD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drawing>
          <wp:inline distT="0" distB="0" distL="0" distR="0">
            <wp:extent cx="5760085" cy="7981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31" cy="79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drawing>
          <wp:inline distT="0" distB="0" distL="0" distR="0">
            <wp:extent cx="5760398" cy="78390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11" cy="78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align>top</wp:align>
            </wp:positionV>
            <wp:extent cx="5759450" cy="78581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br w:type="textWrapping" w:clear="all"/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476" cy="78295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3" cy="78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670" cy="7905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86" cy="79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392" cy="80962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1" cy="81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487" cy="8077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46" cy="80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421" cy="81915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4" cy="81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396" cy="81057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41" cy="81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359" cy="81343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82" cy="81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681" cy="80581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82" cy="8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653" cy="81057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71" cy="81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506" cy="80772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93" cy="80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E67062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760448" cy="80676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24" cy="807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Default="001466B9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  <w:sectPr w:rsidR="001466B9" w:rsidSect="001466B9">
          <w:headerReference w:type="default" r:id="rId22"/>
          <w:footerReference w:type="default" r:id="rId23"/>
          <w:pgSz w:w="11906" w:h="16838"/>
          <w:pgMar w:top="1417" w:right="1417" w:bottom="1417" w:left="1417" w:header="708" w:footer="708" w:gutter="0"/>
          <w:pgNumType w:start="3"/>
          <w:cols w:space="708"/>
          <w:docGrid w:linePitch="360"/>
        </w:sectPr>
      </w:pPr>
    </w:p>
    <w:p w:rsidR="00E67062" w:rsidRDefault="00E67062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</w:p>
    <w:p w:rsidR="00E67062" w:rsidRDefault="00A55F3F" w:rsidP="00A61AFD">
      <w:pPr>
        <w:pStyle w:val="Zkladntextodsazen"/>
        <w:spacing w:before="120" w:after="120"/>
        <w:ind w:left="0"/>
        <w:jc w:val="both"/>
        <w:rPr>
          <w:rFonts w:ascii="Arial" w:hAnsi="Arial" w:cs="Arial"/>
          <w:bCs/>
        </w:rPr>
      </w:pPr>
      <w:r w:rsidRPr="00A55F3F">
        <w:rPr>
          <w:rFonts w:ascii="Arial" w:hAnsi="Arial" w:cs="Arial"/>
          <w:bCs/>
          <w:noProof/>
        </w:rPr>
        <w:drawing>
          <wp:inline distT="0" distB="0" distL="0" distR="0">
            <wp:extent cx="8892123" cy="2910178"/>
            <wp:effectExtent l="0" t="0" r="444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049" cy="29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2" w:rsidRPr="00E67062" w:rsidRDefault="00E67062" w:rsidP="00E67062"/>
    <w:p w:rsidR="00E67062" w:rsidRDefault="00E67062" w:rsidP="00E67062"/>
    <w:p w:rsidR="001466B9" w:rsidRDefault="001466B9" w:rsidP="00E67062">
      <w:pPr>
        <w:jc w:val="center"/>
      </w:pPr>
    </w:p>
    <w:p w:rsidR="001466B9" w:rsidRPr="001466B9" w:rsidRDefault="001466B9" w:rsidP="001466B9"/>
    <w:p w:rsidR="001466B9" w:rsidRDefault="001466B9" w:rsidP="001466B9"/>
    <w:p w:rsidR="001466B9" w:rsidRDefault="001466B9" w:rsidP="001466B9">
      <w:pPr>
        <w:tabs>
          <w:tab w:val="left" w:pos="8400"/>
        </w:tabs>
        <w:sectPr w:rsidR="001466B9" w:rsidSect="001466B9">
          <w:footerReference w:type="default" r:id="rId25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:rsidR="00E67062" w:rsidRDefault="001466B9" w:rsidP="001466B9">
      <w:pPr>
        <w:tabs>
          <w:tab w:val="left" w:pos="8400"/>
        </w:tabs>
      </w:pPr>
      <w:r w:rsidRPr="001466B9">
        <w:rPr>
          <w:noProof/>
        </w:rPr>
        <w:lastRenderedPageBreak/>
        <w:drawing>
          <wp:inline distT="0" distB="0" distL="0" distR="0">
            <wp:extent cx="5760577" cy="82200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83" cy="82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Default="001466B9" w:rsidP="001466B9">
      <w:pPr>
        <w:tabs>
          <w:tab w:val="left" w:pos="8400"/>
        </w:tabs>
      </w:pPr>
    </w:p>
    <w:p w:rsidR="001466B9" w:rsidRDefault="001466B9" w:rsidP="001466B9">
      <w:pPr>
        <w:tabs>
          <w:tab w:val="left" w:pos="8400"/>
        </w:tabs>
      </w:pPr>
      <w:r w:rsidRPr="001466B9">
        <w:rPr>
          <w:noProof/>
        </w:rPr>
        <w:lastRenderedPageBreak/>
        <w:drawing>
          <wp:inline distT="0" distB="0" distL="0" distR="0">
            <wp:extent cx="5410070" cy="8115300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13" cy="81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Default="001466B9" w:rsidP="001466B9">
      <w:pPr>
        <w:tabs>
          <w:tab w:val="left" w:pos="8400"/>
        </w:tabs>
      </w:pPr>
    </w:p>
    <w:p w:rsidR="001466B9" w:rsidRDefault="001466B9" w:rsidP="001466B9">
      <w:pPr>
        <w:tabs>
          <w:tab w:val="left" w:pos="8400"/>
        </w:tabs>
        <w:sectPr w:rsidR="001466B9" w:rsidSect="001466B9">
          <w:footerReference w:type="default" r:id="rId2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66B9" w:rsidRDefault="001466B9" w:rsidP="001466B9">
      <w:pPr>
        <w:tabs>
          <w:tab w:val="left" w:pos="8400"/>
        </w:tabs>
      </w:pPr>
      <w:r w:rsidRPr="001466B9">
        <w:rPr>
          <w:noProof/>
        </w:rPr>
        <w:lastRenderedPageBreak/>
        <w:drawing>
          <wp:inline distT="0" distB="0" distL="0" distR="0">
            <wp:extent cx="8562975" cy="382905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Pr="001466B9" w:rsidRDefault="001466B9" w:rsidP="001466B9"/>
    <w:p w:rsidR="001466B9" w:rsidRPr="001466B9" w:rsidRDefault="001466B9" w:rsidP="001466B9"/>
    <w:p w:rsidR="001466B9" w:rsidRPr="001466B9" w:rsidRDefault="001466B9" w:rsidP="001466B9"/>
    <w:p w:rsidR="001466B9" w:rsidRPr="001466B9" w:rsidRDefault="001466B9" w:rsidP="001466B9"/>
    <w:p w:rsidR="001466B9" w:rsidRPr="001466B9" w:rsidRDefault="001466B9" w:rsidP="001466B9"/>
    <w:p w:rsidR="001466B9" w:rsidRDefault="001466B9" w:rsidP="001466B9"/>
    <w:p w:rsidR="001466B9" w:rsidRDefault="001466B9" w:rsidP="001466B9">
      <w:pPr>
        <w:tabs>
          <w:tab w:val="left" w:pos="5235"/>
        </w:tabs>
        <w:sectPr w:rsidR="001466B9" w:rsidSect="001466B9">
          <w:footerReference w:type="default" r:id="rId3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:rsidR="001466B9" w:rsidRPr="001466B9" w:rsidRDefault="001466B9" w:rsidP="001466B9">
      <w:pPr>
        <w:tabs>
          <w:tab w:val="left" w:pos="5235"/>
        </w:tabs>
      </w:pPr>
      <w:bookmarkStart w:id="0" w:name="_GoBack"/>
      <w:r w:rsidRPr="001466B9">
        <w:rPr>
          <w:noProof/>
        </w:rPr>
        <w:lastRenderedPageBreak/>
        <w:drawing>
          <wp:inline distT="0" distB="0" distL="0" distR="0">
            <wp:extent cx="5762625" cy="72294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6B9" w:rsidRPr="001466B9" w:rsidSect="001466B9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5A2" w:rsidRDefault="00E065A2" w:rsidP="00A61AFD">
      <w:r>
        <w:separator/>
      </w:r>
    </w:p>
  </w:endnote>
  <w:endnote w:type="continuationSeparator" w:id="0">
    <w:p w:rsidR="00E065A2" w:rsidRDefault="00E065A2" w:rsidP="00A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AFD" w:rsidRPr="00A61AFD" w:rsidRDefault="00F84D54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A61AFD" w:rsidRPr="00A61AFD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26</w:t>
    </w:r>
    <w:r w:rsidR="00A61AFD" w:rsidRPr="00A61AFD">
      <w:rPr>
        <w:i/>
        <w:sz w:val="20"/>
        <w:szCs w:val="20"/>
      </w:rPr>
      <w:t xml:space="preserve">. 4. </w:t>
    </w:r>
    <w:proofErr w:type="gramStart"/>
    <w:r w:rsidR="00A61AFD" w:rsidRPr="00A61AFD">
      <w:rPr>
        <w:i/>
        <w:sz w:val="20"/>
        <w:szCs w:val="20"/>
      </w:rPr>
      <w:t xml:space="preserve">2021 </w:t>
    </w:r>
    <w:r>
      <w:rPr>
        <w:i/>
        <w:sz w:val="20"/>
        <w:szCs w:val="20"/>
      </w:rPr>
      <w:t xml:space="preserve"> </w:t>
    </w:r>
    <w:r w:rsidR="00A61AFD" w:rsidRPr="00A61AFD">
      <w:rPr>
        <w:i/>
        <w:sz w:val="20"/>
        <w:szCs w:val="20"/>
      </w:rPr>
      <w:t xml:space="preserve">                                                </w:t>
    </w:r>
    <w:r w:rsidR="001466B9">
      <w:rPr>
        <w:i/>
        <w:sz w:val="20"/>
        <w:szCs w:val="20"/>
      </w:rPr>
      <w:t xml:space="preserve"> </w:t>
    </w:r>
    <w:r w:rsidR="00A61AFD" w:rsidRPr="00A61AFD">
      <w:rPr>
        <w:i/>
        <w:sz w:val="20"/>
        <w:szCs w:val="20"/>
      </w:rPr>
      <w:t xml:space="preserve">   Strana</w:t>
    </w:r>
    <w:proofErr w:type="gramEnd"/>
    <w:r w:rsidR="00A61AFD" w:rsidRPr="00A61AFD">
      <w:rPr>
        <w:i/>
        <w:sz w:val="20"/>
        <w:szCs w:val="20"/>
      </w:rPr>
      <w:t xml:space="preserve"> </w:t>
    </w:r>
    <w:r w:rsidR="00A61AFD" w:rsidRPr="00A61AFD">
      <w:rPr>
        <w:i/>
        <w:sz w:val="20"/>
        <w:szCs w:val="20"/>
      </w:rPr>
      <w:fldChar w:fldCharType="begin"/>
    </w:r>
    <w:r w:rsidR="00A61AFD" w:rsidRPr="00A61AFD">
      <w:rPr>
        <w:i/>
        <w:sz w:val="20"/>
        <w:szCs w:val="20"/>
      </w:rPr>
      <w:instrText xml:space="preserve"> PAGE   \* MERGEFORMAT </w:instrText>
    </w:r>
    <w:r w:rsidR="00A61AFD" w:rsidRPr="00A61AFD">
      <w:rPr>
        <w:i/>
        <w:sz w:val="20"/>
        <w:szCs w:val="20"/>
      </w:rPr>
      <w:fldChar w:fldCharType="separate"/>
    </w:r>
    <w:r w:rsidR="004C3640">
      <w:rPr>
        <w:i/>
        <w:noProof/>
        <w:sz w:val="20"/>
        <w:szCs w:val="20"/>
      </w:rPr>
      <w:t>17</w:t>
    </w:r>
    <w:r w:rsidR="00A61AFD" w:rsidRPr="00A61AFD">
      <w:rPr>
        <w:i/>
        <w:sz w:val="20"/>
        <w:szCs w:val="20"/>
      </w:rPr>
      <w:fldChar w:fldCharType="end"/>
    </w:r>
    <w:r w:rsidR="00A61AFD" w:rsidRPr="00A61AFD">
      <w:rPr>
        <w:i/>
        <w:sz w:val="20"/>
        <w:szCs w:val="20"/>
      </w:rPr>
      <w:t xml:space="preserve"> (celkem 2</w:t>
    </w:r>
    <w:r w:rsidR="00E055A3">
      <w:rPr>
        <w:i/>
        <w:sz w:val="20"/>
        <w:szCs w:val="20"/>
      </w:rPr>
      <w:t>3</w:t>
    </w:r>
    <w:r w:rsidR="00A61AFD" w:rsidRPr="00A61AFD">
      <w:rPr>
        <w:i/>
        <w:sz w:val="20"/>
        <w:szCs w:val="20"/>
      </w:rPr>
      <w:t>)</w:t>
    </w:r>
  </w:p>
  <w:p w:rsidR="00A61AFD" w:rsidRPr="00A61AFD" w:rsidRDefault="00F84D54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38</w:t>
    </w:r>
    <w:r w:rsidR="00674918">
      <w:rPr>
        <w:i/>
        <w:sz w:val="20"/>
        <w:szCs w:val="20"/>
      </w:rPr>
      <w:t>.</w:t>
    </w:r>
    <w:r w:rsidR="00A61AFD" w:rsidRPr="00A61AFD">
      <w:rPr>
        <w:i/>
        <w:sz w:val="20"/>
        <w:szCs w:val="20"/>
      </w:rPr>
      <w:t xml:space="preserve"> – Smlouva o poskytnutí finančních prostředků z rozpočtu Státního fondu dopravní infrastruktury na rok 2021</w:t>
    </w:r>
  </w:p>
  <w:p w:rsidR="00A61AFD" w:rsidRPr="00A61AFD" w:rsidRDefault="00A61AFD">
    <w:pPr>
      <w:pStyle w:val="Zpat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příloha č. 0</w:t>
    </w:r>
    <w:r w:rsidR="00551294">
      <w:rPr>
        <w:i/>
        <w:sz w:val="20"/>
        <w:szCs w:val="20"/>
      </w:rPr>
      <w:t>1</w:t>
    </w:r>
    <w:r>
      <w:rPr>
        <w:i/>
        <w:sz w:val="20"/>
        <w:szCs w:val="20"/>
      </w:rPr>
      <w:t xml:space="preserve"> – S</w:t>
    </w:r>
    <w:r w:rsidR="00551294">
      <w:rPr>
        <w:i/>
        <w:sz w:val="20"/>
        <w:szCs w:val="20"/>
      </w:rPr>
      <w:t>mlouva č. 78S/2021 o poskytnutí finančních prostředků z rozpočtu Státního fondu dopravní infrastruktury na rok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1466B9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 w:rsidRPr="00A61AFD">
      <w:rPr>
        <w:i/>
        <w:sz w:val="20"/>
        <w:szCs w:val="20"/>
      </w:rPr>
      <w:t xml:space="preserve">Rada Olomouckého kraje 19. 4. </w:t>
    </w:r>
    <w:proofErr w:type="gramStart"/>
    <w:r w:rsidRPr="00A61AFD">
      <w:rPr>
        <w:i/>
        <w:sz w:val="20"/>
        <w:szCs w:val="20"/>
      </w:rPr>
      <w:t xml:space="preserve">2021                                                                </w:t>
    </w:r>
    <w:r>
      <w:rPr>
        <w:i/>
        <w:sz w:val="20"/>
        <w:szCs w:val="20"/>
      </w:rPr>
      <w:t xml:space="preserve"> </w:t>
    </w:r>
    <w:r w:rsidRPr="00A61AFD">
      <w:rPr>
        <w:i/>
        <w:sz w:val="20"/>
        <w:szCs w:val="20"/>
      </w:rPr>
      <w:t xml:space="preserve"> </w:t>
    </w:r>
    <w:r>
      <w:rPr>
        <w:i/>
        <w:sz w:val="20"/>
        <w:szCs w:val="20"/>
      </w:rPr>
      <w:t xml:space="preserve">                                                                                      </w:t>
    </w:r>
    <w:r w:rsidRPr="00A61AFD">
      <w:rPr>
        <w:i/>
        <w:sz w:val="20"/>
        <w:szCs w:val="20"/>
      </w:rPr>
      <w:t xml:space="preserve">  Strana</w:t>
    </w:r>
    <w:proofErr w:type="gramEnd"/>
    <w:r w:rsidRPr="00A61AFD">
      <w:rPr>
        <w:i/>
        <w:sz w:val="20"/>
        <w:szCs w:val="20"/>
      </w:rPr>
      <w:t xml:space="preserve"> </w:t>
    </w:r>
    <w:r w:rsidRPr="00A61AFD">
      <w:rPr>
        <w:i/>
        <w:sz w:val="20"/>
        <w:szCs w:val="20"/>
      </w:rPr>
      <w:fldChar w:fldCharType="begin"/>
    </w:r>
    <w:r w:rsidRPr="00A61AFD">
      <w:rPr>
        <w:i/>
        <w:sz w:val="20"/>
        <w:szCs w:val="20"/>
      </w:rPr>
      <w:instrText xml:space="preserve"> PAGE   \* MERGEFORMAT </w:instrText>
    </w:r>
    <w:r w:rsidRPr="00A61AFD">
      <w:rPr>
        <w:i/>
        <w:sz w:val="20"/>
        <w:szCs w:val="20"/>
      </w:rPr>
      <w:fldChar w:fldCharType="separate"/>
    </w:r>
    <w:r w:rsidR="004C3640">
      <w:rPr>
        <w:i/>
        <w:noProof/>
        <w:sz w:val="20"/>
        <w:szCs w:val="20"/>
      </w:rPr>
      <w:t>18</w:t>
    </w:r>
    <w:r w:rsidRPr="00A61AFD">
      <w:rPr>
        <w:i/>
        <w:sz w:val="20"/>
        <w:szCs w:val="20"/>
      </w:rPr>
      <w:fldChar w:fldCharType="end"/>
    </w:r>
    <w:r w:rsidRPr="00A61AFD">
      <w:rPr>
        <w:i/>
        <w:sz w:val="20"/>
        <w:szCs w:val="20"/>
      </w:rPr>
      <w:t xml:space="preserve"> (celkem 2</w:t>
    </w:r>
    <w:r>
      <w:rPr>
        <w:i/>
        <w:sz w:val="20"/>
        <w:szCs w:val="20"/>
      </w:rPr>
      <w:t>3</w:t>
    </w:r>
    <w:r w:rsidRPr="00A61AFD">
      <w:rPr>
        <w:i/>
        <w:sz w:val="20"/>
        <w:szCs w:val="20"/>
      </w:rPr>
      <w:t>)</w:t>
    </w:r>
  </w:p>
  <w:p w:rsidR="001466B9" w:rsidRPr="00A61AFD" w:rsidRDefault="004C3640" w:rsidP="00A61AFD">
    <w:pPr>
      <w:pStyle w:val="Zpat"/>
      <w:jc w:val="both"/>
      <w:rPr>
        <w:sz w:val="20"/>
        <w:szCs w:val="20"/>
      </w:rPr>
    </w:pPr>
    <w:proofErr w:type="gramStart"/>
    <w:r>
      <w:rPr>
        <w:i/>
        <w:sz w:val="20"/>
        <w:szCs w:val="20"/>
      </w:rPr>
      <w:t xml:space="preserve">38 </w:t>
    </w:r>
    <w:r w:rsidR="001466B9" w:rsidRPr="00A61AFD">
      <w:rPr>
        <w:i/>
        <w:sz w:val="20"/>
        <w:szCs w:val="20"/>
      </w:rPr>
      <w:t xml:space="preserve"> – Smlouva</w:t>
    </w:r>
    <w:proofErr w:type="gramEnd"/>
    <w:r w:rsidR="001466B9" w:rsidRPr="00A61AFD">
      <w:rPr>
        <w:i/>
        <w:sz w:val="20"/>
        <w:szCs w:val="20"/>
      </w:rPr>
      <w:t xml:space="preserve"> o poskytnutí finančních prostředků z rozpočtu Státního fondu dopravní infrastruktury na rok 2021</w:t>
    </w:r>
  </w:p>
  <w:p w:rsidR="001466B9" w:rsidRPr="00A61AFD" w:rsidRDefault="001466B9">
    <w:pPr>
      <w:pStyle w:val="Zpat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příloha č. 01 – Smlouva č. 78S/2021 o poskytnutí finančních prostředků z rozpočtu Státního fondu dopravní infrastruktury na rok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1466B9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 w:rsidRPr="00A61AFD">
      <w:rPr>
        <w:i/>
        <w:sz w:val="20"/>
        <w:szCs w:val="20"/>
      </w:rPr>
      <w:t xml:space="preserve">Rada Olomouckého kraje 19. 4. </w:t>
    </w:r>
    <w:proofErr w:type="gramStart"/>
    <w:r w:rsidRPr="00A61AFD">
      <w:rPr>
        <w:i/>
        <w:sz w:val="20"/>
        <w:szCs w:val="20"/>
      </w:rPr>
      <w:t xml:space="preserve">2021             </w:t>
    </w:r>
    <w:r>
      <w:rPr>
        <w:i/>
        <w:sz w:val="20"/>
        <w:szCs w:val="20"/>
      </w:rPr>
      <w:t xml:space="preserve">                                                    </w:t>
    </w:r>
    <w:r w:rsidRPr="00A61AFD">
      <w:rPr>
        <w:i/>
        <w:sz w:val="20"/>
        <w:szCs w:val="20"/>
      </w:rPr>
      <w:t xml:space="preserve">  Strana</w:t>
    </w:r>
    <w:proofErr w:type="gramEnd"/>
    <w:r w:rsidRPr="00A61AFD">
      <w:rPr>
        <w:i/>
        <w:sz w:val="20"/>
        <w:szCs w:val="20"/>
      </w:rPr>
      <w:t xml:space="preserve"> </w:t>
    </w:r>
    <w:r w:rsidRPr="00A61AFD">
      <w:rPr>
        <w:i/>
        <w:sz w:val="20"/>
        <w:szCs w:val="20"/>
      </w:rPr>
      <w:fldChar w:fldCharType="begin"/>
    </w:r>
    <w:r w:rsidRPr="00A61AFD">
      <w:rPr>
        <w:i/>
        <w:sz w:val="20"/>
        <w:szCs w:val="20"/>
      </w:rPr>
      <w:instrText xml:space="preserve"> PAGE   \* MERGEFORMAT </w:instrText>
    </w:r>
    <w:r w:rsidRPr="00A61AFD">
      <w:rPr>
        <w:i/>
        <w:sz w:val="20"/>
        <w:szCs w:val="20"/>
      </w:rPr>
      <w:fldChar w:fldCharType="separate"/>
    </w:r>
    <w:r w:rsidR="004C3640">
      <w:rPr>
        <w:i/>
        <w:noProof/>
        <w:sz w:val="20"/>
        <w:szCs w:val="20"/>
      </w:rPr>
      <w:t>20</w:t>
    </w:r>
    <w:r w:rsidRPr="00A61AFD">
      <w:rPr>
        <w:i/>
        <w:sz w:val="20"/>
        <w:szCs w:val="20"/>
      </w:rPr>
      <w:fldChar w:fldCharType="end"/>
    </w:r>
    <w:r w:rsidRPr="00A61AFD">
      <w:rPr>
        <w:i/>
        <w:sz w:val="20"/>
        <w:szCs w:val="20"/>
      </w:rPr>
      <w:t xml:space="preserve"> (celkem 2</w:t>
    </w:r>
    <w:r>
      <w:rPr>
        <w:i/>
        <w:sz w:val="20"/>
        <w:szCs w:val="20"/>
      </w:rPr>
      <w:t>3</w:t>
    </w:r>
    <w:r w:rsidRPr="00A61AFD">
      <w:rPr>
        <w:i/>
        <w:sz w:val="20"/>
        <w:szCs w:val="20"/>
      </w:rPr>
      <w:t>)</w:t>
    </w:r>
  </w:p>
  <w:p w:rsidR="001466B9" w:rsidRPr="00A61AFD" w:rsidRDefault="004C3640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38</w:t>
    </w:r>
    <w:r w:rsidR="001466B9" w:rsidRPr="00A61AFD">
      <w:rPr>
        <w:i/>
        <w:sz w:val="20"/>
        <w:szCs w:val="20"/>
      </w:rPr>
      <w:t xml:space="preserve"> – Smlouva o poskytnutí finančních prostředků z rozpočtu Státního fondu dopravní infrastruktury na rok 2021</w:t>
    </w:r>
  </w:p>
  <w:p w:rsidR="001466B9" w:rsidRPr="00A61AFD" w:rsidRDefault="001466B9">
    <w:pPr>
      <w:pStyle w:val="Zpat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příloha č. 01 – Smlouva č. 78S/2021 o poskytnutí finančních prostředků z rozpočtu Státního fondu dopravní infrastruktury na rok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1466B9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 w:rsidRPr="00A61AFD">
      <w:rPr>
        <w:i/>
        <w:sz w:val="20"/>
        <w:szCs w:val="20"/>
      </w:rPr>
      <w:t xml:space="preserve">Rada Olomouckého kraje 19. 4. </w:t>
    </w:r>
    <w:proofErr w:type="gramStart"/>
    <w:r w:rsidRPr="00A61AFD">
      <w:rPr>
        <w:i/>
        <w:sz w:val="20"/>
        <w:szCs w:val="20"/>
      </w:rPr>
      <w:t xml:space="preserve">2021             </w:t>
    </w:r>
    <w:r>
      <w:rPr>
        <w:i/>
        <w:sz w:val="20"/>
        <w:szCs w:val="20"/>
      </w:rPr>
      <w:t xml:space="preserve">                                                                                                                                           </w:t>
    </w:r>
    <w:r w:rsidRPr="00A61AFD">
      <w:rPr>
        <w:i/>
        <w:sz w:val="20"/>
        <w:szCs w:val="20"/>
      </w:rPr>
      <w:t xml:space="preserve">  Strana</w:t>
    </w:r>
    <w:proofErr w:type="gramEnd"/>
    <w:r w:rsidRPr="00A61AFD">
      <w:rPr>
        <w:i/>
        <w:sz w:val="20"/>
        <w:szCs w:val="20"/>
      </w:rPr>
      <w:t xml:space="preserve"> </w:t>
    </w:r>
    <w:r w:rsidRPr="00A61AFD">
      <w:rPr>
        <w:i/>
        <w:sz w:val="20"/>
        <w:szCs w:val="20"/>
      </w:rPr>
      <w:fldChar w:fldCharType="begin"/>
    </w:r>
    <w:r w:rsidRPr="00A61AFD">
      <w:rPr>
        <w:i/>
        <w:sz w:val="20"/>
        <w:szCs w:val="20"/>
      </w:rPr>
      <w:instrText xml:space="preserve"> PAGE   \* MERGEFORMAT </w:instrText>
    </w:r>
    <w:r w:rsidRPr="00A61AFD">
      <w:rPr>
        <w:i/>
        <w:sz w:val="20"/>
        <w:szCs w:val="20"/>
      </w:rPr>
      <w:fldChar w:fldCharType="separate"/>
    </w:r>
    <w:r w:rsidR="004C3640">
      <w:rPr>
        <w:i/>
        <w:noProof/>
        <w:sz w:val="20"/>
        <w:szCs w:val="20"/>
      </w:rPr>
      <w:t>21</w:t>
    </w:r>
    <w:r w:rsidRPr="00A61AFD">
      <w:rPr>
        <w:i/>
        <w:sz w:val="20"/>
        <w:szCs w:val="20"/>
      </w:rPr>
      <w:fldChar w:fldCharType="end"/>
    </w:r>
    <w:r w:rsidRPr="00A61AFD">
      <w:rPr>
        <w:i/>
        <w:sz w:val="20"/>
        <w:szCs w:val="20"/>
      </w:rPr>
      <w:t xml:space="preserve"> (celkem 2</w:t>
    </w:r>
    <w:r>
      <w:rPr>
        <w:i/>
        <w:sz w:val="20"/>
        <w:szCs w:val="20"/>
      </w:rPr>
      <w:t>3</w:t>
    </w:r>
    <w:r w:rsidRPr="00A61AFD">
      <w:rPr>
        <w:i/>
        <w:sz w:val="20"/>
        <w:szCs w:val="20"/>
      </w:rPr>
      <w:t>)</w:t>
    </w:r>
  </w:p>
  <w:p w:rsidR="001466B9" w:rsidRPr="00A61AFD" w:rsidRDefault="004C3640" w:rsidP="00A61AFD">
    <w:pPr>
      <w:pStyle w:val="Zpat"/>
      <w:jc w:val="both"/>
      <w:rPr>
        <w:sz w:val="20"/>
        <w:szCs w:val="20"/>
      </w:rPr>
    </w:pPr>
    <w:proofErr w:type="gramStart"/>
    <w:r>
      <w:rPr>
        <w:i/>
        <w:sz w:val="20"/>
        <w:szCs w:val="20"/>
      </w:rPr>
      <w:t xml:space="preserve">38 </w:t>
    </w:r>
    <w:r w:rsidR="001466B9" w:rsidRPr="00A61AFD">
      <w:rPr>
        <w:i/>
        <w:sz w:val="20"/>
        <w:szCs w:val="20"/>
      </w:rPr>
      <w:t xml:space="preserve"> – Smlouva</w:t>
    </w:r>
    <w:proofErr w:type="gramEnd"/>
    <w:r w:rsidR="001466B9" w:rsidRPr="00A61AFD">
      <w:rPr>
        <w:i/>
        <w:sz w:val="20"/>
        <w:szCs w:val="20"/>
      </w:rPr>
      <w:t xml:space="preserve"> o poskytnutí finančních prostředků z rozpočtu Státního fondu dopravní infrastruktury na rok 2021</w:t>
    </w:r>
  </w:p>
  <w:p w:rsidR="001466B9" w:rsidRPr="00A61AFD" w:rsidRDefault="001466B9">
    <w:pPr>
      <w:pStyle w:val="Zpat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příloha č. 01 – Smlouva č. 78S/2021 o poskytnutí finančních prostředků z rozpočtu Státního fondu dopravní infrastruktury na rok 2021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1466B9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 w:rsidRPr="00A61AFD">
      <w:rPr>
        <w:i/>
        <w:sz w:val="20"/>
        <w:szCs w:val="20"/>
      </w:rPr>
      <w:t xml:space="preserve">Rada Olomouckého kraje 19. 4. </w:t>
    </w:r>
    <w:proofErr w:type="gramStart"/>
    <w:r w:rsidRPr="00A61AFD">
      <w:rPr>
        <w:i/>
        <w:sz w:val="20"/>
        <w:szCs w:val="20"/>
      </w:rPr>
      <w:t xml:space="preserve">2021                                                                </w:t>
    </w:r>
    <w:r>
      <w:rPr>
        <w:i/>
        <w:sz w:val="20"/>
        <w:szCs w:val="20"/>
      </w:rPr>
      <w:t xml:space="preserve"> </w:t>
    </w:r>
    <w:r w:rsidRPr="00A61AFD">
      <w:rPr>
        <w:i/>
        <w:sz w:val="20"/>
        <w:szCs w:val="20"/>
      </w:rPr>
      <w:t xml:space="preserve">   Strana</w:t>
    </w:r>
    <w:proofErr w:type="gramEnd"/>
    <w:r w:rsidRPr="00A61AFD">
      <w:rPr>
        <w:i/>
        <w:sz w:val="20"/>
        <w:szCs w:val="20"/>
      </w:rPr>
      <w:t xml:space="preserve"> </w:t>
    </w:r>
    <w:r w:rsidRPr="00A61AFD">
      <w:rPr>
        <w:i/>
        <w:sz w:val="20"/>
        <w:szCs w:val="20"/>
      </w:rPr>
      <w:fldChar w:fldCharType="begin"/>
    </w:r>
    <w:r w:rsidRPr="00A61AFD">
      <w:rPr>
        <w:i/>
        <w:sz w:val="20"/>
        <w:szCs w:val="20"/>
      </w:rPr>
      <w:instrText xml:space="preserve"> PAGE   \* MERGEFORMAT </w:instrText>
    </w:r>
    <w:r w:rsidRPr="00A61AFD">
      <w:rPr>
        <w:i/>
        <w:sz w:val="20"/>
        <w:szCs w:val="20"/>
      </w:rPr>
      <w:fldChar w:fldCharType="separate"/>
    </w:r>
    <w:r w:rsidR="004C3640">
      <w:rPr>
        <w:i/>
        <w:noProof/>
        <w:sz w:val="20"/>
        <w:szCs w:val="20"/>
      </w:rPr>
      <w:t>22</w:t>
    </w:r>
    <w:r w:rsidRPr="00A61AFD">
      <w:rPr>
        <w:i/>
        <w:sz w:val="20"/>
        <w:szCs w:val="20"/>
      </w:rPr>
      <w:fldChar w:fldCharType="end"/>
    </w:r>
    <w:r w:rsidRPr="00A61AFD">
      <w:rPr>
        <w:i/>
        <w:sz w:val="20"/>
        <w:szCs w:val="20"/>
      </w:rPr>
      <w:t xml:space="preserve"> (celkem 2</w:t>
    </w:r>
    <w:r>
      <w:rPr>
        <w:i/>
        <w:sz w:val="20"/>
        <w:szCs w:val="20"/>
      </w:rPr>
      <w:t>3</w:t>
    </w:r>
    <w:r w:rsidRPr="00A61AFD">
      <w:rPr>
        <w:i/>
        <w:sz w:val="20"/>
        <w:szCs w:val="20"/>
      </w:rPr>
      <w:t>)</w:t>
    </w:r>
  </w:p>
  <w:p w:rsidR="001466B9" w:rsidRPr="00A61AFD" w:rsidRDefault="004C3640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38</w:t>
    </w:r>
    <w:r w:rsidR="001466B9" w:rsidRPr="00A61AFD">
      <w:rPr>
        <w:i/>
        <w:sz w:val="20"/>
        <w:szCs w:val="20"/>
      </w:rPr>
      <w:t>. – Smlouva o poskytnutí finančních prostředků z rozpočtu Státního fondu dopravní infrastruktury na rok 2021</w:t>
    </w:r>
  </w:p>
  <w:p w:rsidR="001466B9" w:rsidRPr="00A61AFD" w:rsidRDefault="001466B9">
    <w:pPr>
      <w:pStyle w:val="Zpat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příloha č. 01 – Smlouva č. 78S/2021 o poskytnutí finančních prostředků z rozpočtu Státního fondu dopravní infrastruktury na rok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5A2" w:rsidRDefault="00E065A2" w:rsidP="00A61AFD">
      <w:r>
        <w:separator/>
      </w:r>
    </w:p>
  </w:footnote>
  <w:footnote w:type="continuationSeparator" w:id="0">
    <w:p w:rsidR="00E065A2" w:rsidRDefault="00E065A2" w:rsidP="00A61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AFD" w:rsidRDefault="00A61AFD" w:rsidP="00551294">
    <w:pPr>
      <w:pStyle w:val="Zhlav"/>
      <w:tabs>
        <w:tab w:val="clear" w:pos="4536"/>
      </w:tabs>
      <w:jc w:val="center"/>
      <w:rPr>
        <w:i/>
      </w:rPr>
    </w:pPr>
    <w:r>
      <w:rPr>
        <w:i/>
      </w:rPr>
      <w:t>Usnesení – příloha č. 0</w:t>
    </w:r>
    <w:r w:rsidR="00551294">
      <w:rPr>
        <w:i/>
      </w:rPr>
      <w:t>1</w:t>
    </w:r>
  </w:p>
  <w:p w:rsidR="00A61AFD" w:rsidRPr="00A61AFD" w:rsidRDefault="00551294" w:rsidP="00551294">
    <w:pPr>
      <w:pStyle w:val="Psmeno2odsazen1text"/>
      <w:numPr>
        <w:ilvl w:val="0"/>
        <w:numId w:val="0"/>
      </w:numPr>
      <w:pBdr>
        <w:bottom w:val="single" w:sz="4" w:space="1" w:color="auto"/>
      </w:pBdr>
      <w:spacing w:after="0"/>
      <w:jc w:val="center"/>
      <w:rPr>
        <w:i/>
      </w:rPr>
    </w:pPr>
    <w:r w:rsidRPr="00551294">
      <w:rPr>
        <w:rFonts w:cs="Arial"/>
        <w:i/>
        <w:noProof w:val="0"/>
        <w:szCs w:val="24"/>
      </w:rPr>
      <w:t>Smlouva č. 78S/2021 o poskytnutí finančních prostředků z rozpočtu Státního fondu dopravní infrastruktury na rok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F340C"/>
    <w:multiLevelType w:val="hybridMultilevel"/>
    <w:tmpl w:val="1FC2C474"/>
    <w:lvl w:ilvl="0" w:tplc="E5B2596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FD"/>
    <w:rsid w:val="000D7AA3"/>
    <w:rsid w:val="00137288"/>
    <w:rsid w:val="001466B9"/>
    <w:rsid w:val="001974C6"/>
    <w:rsid w:val="00292B1F"/>
    <w:rsid w:val="004C3640"/>
    <w:rsid w:val="00551294"/>
    <w:rsid w:val="00674918"/>
    <w:rsid w:val="008A4A8B"/>
    <w:rsid w:val="0090204B"/>
    <w:rsid w:val="00A55F3F"/>
    <w:rsid w:val="00A61AFD"/>
    <w:rsid w:val="00A96DAC"/>
    <w:rsid w:val="00E055A3"/>
    <w:rsid w:val="00E065A2"/>
    <w:rsid w:val="00E67062"/>
    <w:rsid w:val="00E727AB"/>
    <w:rsid w:val="00F16B2E"/>
    <w:rsid w:val="00F8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FD5A9E"/>
  <w15:chartTrackingRefBased/>
  <w15:docId w15:val="{B94AE4BD-C0BF-479A-9090-D84D90EB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1AFD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61AFD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A61AFD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61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1AF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A61A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customStyle="1" w:styleId="Psmeno2odsazen1text">
    <w:name w:val="Písmeno2 odsazený1 text"/>
    <w:basedOn w:val="Normln"/>
    <w:rsid w:val="00551294"/>
    <w:pPr>
      <w:widowControl w:val="0"/>
      <w:numPr>
        <w:numId w:val="2"/>
      </w:numPr>
      <w:spacing w:after="120"/>
      <w:jc w:val="both"/>
    </w:pPr>
    <w:rPr>
      <w:rFonts w:cs="Times New Roman"/>
      <w:noProof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4D5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4D54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Relationship Id="rId27" Type="http://schemas.openxmlformats.org/officeDocument/2006/relationships/image" Target="media/image18.emf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Přecechtělová Lenka</cp:lastModifiedBy>
  <cp:revision>4</cp:revision>
  <dcterms:created xsi:type="dcterms:W3CDTF">2021-04-19T08:16:00Z</dcterms:created>
  <dcterms:modified xsi:type="dcterms:W3CDTF">2021-04-20T07:11:00Z</dcterms:modified>
</cp:coreProperties>
</file>