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3469D7C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C10D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243F9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243F9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284D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</w:p>
    <w:p w14:paraId="3C9258B7" w14:textId="648DB480" w:rsidR="009A3DA5" w:rsidRPr="00085C7B" w:rsidRDefault="00085C7B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231CC998" w14:textId="35CC57C7" w:rsidR="002D6319" w:rsidRPr="002D6319" w:rsidRDefault="002D6319" w:rsidP="002D631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</w:p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40AC47E9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0A10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A1029" w:rsidRPr="000A1029">
        <w:rPr>
          <w:rFonts w:ascii="Arial" w:eastAsia="Times New Roman" w:hAnsi="Arial" w:cs="Arial"/>
          <w:sz w:val="24"/>
          <w:szCs w:val="24"/>
          <w:lang w:eastAsia="cs-CZ"/>
        </w:rPr>
        <w:t>27-4228120277/0100, Komerční banka, a.s. Olomouc (platí pro příspěvkové organizace obce), 27-4228330207/0100, Komerční banka, a.s. Olomouc (platí pro příspěvkové organizace Ministerstva školství, mládeže a tělovýchovy)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1374C99E" w:rsidR="000E7D2F" w:rsidRPr="00D11827" w:rsidRDefault="000E7D2F" w:rsidP="00792EE9">
      <w:pPr>
        <w:spacing w:after="120"/>
        <w:ind w:left="0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02677517" w:rsidR="00792EE9" w:rsidRPr="00D11827" w:rsidRDefault="00792EE9" w:rsidP="00792EE9">
      <w:pPr>
        <w:spacing w:after="120"/>
        <w:ind w:left="0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560399CB" w:rsidR="009A3DA5" w:rsidRPr="00D11827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253C8049" w14:textId="77777777" w:rsidR="005F1CDB" w:rsidRDefault="005F1CDB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D1243C4" w14:textId="77777777" w:rsidR="005F1CDB" w:rsidRDefault="005F1CDB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0BE8879" w14:textId="77777777" w:rsidR="005F1CDB" w:rsidRDefault="005F1CDB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CD" w14:textId="67E061D5" w:rsidR="009A3DA5" w:rsidRDefault="008B5346" w:rsidP="00802486">
      <w:pPr>
        <w:tabs>
          <w:tab w:val="left" w:pos="1966"/>
          <w:tab w:val="center" w:pos="4535"/>
          <w:tab w:val="left" w:pos="7814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8024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02F59D16" w:rsidR="009A3DA5" w:rsidRPr="00A37EA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základě této smlouvy zavazuje poskytnout příjemci dotaci ve </w:t>
      </w:r>
      <w:proofErr w:type="gramStart"/>
      <w:r w:rsidRPr="00243F99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A37EA9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aktivit </w:t>
      </w:r>
      <w:r w:rsidR="000A1029">
        <w:rPr>
          <w:rFonts w:ascii="Arial" w:eastAsia="Times New Roman" w:hAnsi="Arial" w:cs="Arial"/>
          <w:sz w:val="24"/>
          <w:szCs w:val="24"/>
          <w:lang w:eastAsia="cs-CZ"/>
        </w:rPr>
        <w:t>vz</w:t>
      </w:r>
      <w:r w:rsidR="00A37EA9" w:rsidRPr="00243F99">
        <w:rPr>
          <w:rFonts w:ascii="Arial" w:eastAsia="Times New Roman" w:hAnsi="Arial" w:cs="Arial"/>
          <w:sz w:val="24"/>
          <w:szCs w:val="24"/>
          <w:lang w:eastAsia="cs-CZ"/>
        </w:rPr>
        <w:t>tahujícíc</w:t>
      </w:r>
      <w:r w:rsidR="003326CA" w:rsidRPr="00243F99"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A37EA9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 se k oblasti EVVO</w:t>
      </w:r>
      <w:r w:rsidR="00243F99" w:rsidRPr="00243F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70E5A6FA" w:rsidR="009A3DA5" w:rsidRPr="00A37EA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7E981755" w14:textId="3543A75A" w:rsidR="006960F4" w:rsidRPr="00A37EA9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37E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="00FC4C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C4C12"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041A9BC5" w14:textId="23980014"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 w:rsidR="00FB7A9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FB7A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B7A95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FB7A95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3910BFC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6DBEFC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>stanovenými v této smlouvě a v souladu s</w:t>
      </w:r>
      <w:r w:rsidR="00D205D2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21A5B" w:rsidRPr="00243F9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2524B4" w:rsidRPr="00243F99">
        <w:rPr>
          <w:rFonts w:ascii="Arial" w:eastAsia="Times New Roman" w:hAnsi="Arial" w:cs="Arial"/>
          <w:sz w:val="24"/>
          <w:szCs w:val="24"/>
          <w:lang w:eastAsia="cs-CZ"/>
        </w:rPr>
        <w:t>Program na podporu e</w:t>
      </w:r>
      <w:r w:rsidR="002524B4" w:rsidRPr="00243F99">
        <w:rPr>
          <w:rFonts w:ascii="Arial" w:hAnsi="Arial" w:cs="Arial"/>
          <w:sz w:val="24"/>
          <w:szCs w:val="24"/>
        </w:rPr>
        <w:t>nvironmentálního vzdělávání, výchovy a osvěty v Olomouckém kraji v roce 2018</w:t>
      </w:r>
      <w:r w:rsidR="00C524A4" w:rsidRPr="00243F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1585234E" w14:textId="77777777" w:rsidR="00D13486" w:rsidRDefault="00D13486" w:rsidP="00D1348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4539FA0C" w14:textId="2F4819D8" w:rsidR="0066087C" w:rsidRDefault="0066087C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0E1CC7C5" w14:textId="7E89CBFA" w:rsidR="004E18B2" w:rsidRPr="002524B4" w:rsidRDefault="004E18B2" w:rsidP="004E18B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E18B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E18B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4E18B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4E18B2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6EF956E5" w14:textId="77777777" w:rsidR="000A1029" w:rsidRPr="0072184A" w:rsidRDefault="000A1029" w:rsidP="000A10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721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6E87741E" w14:textId="77777777" w:rsidR="000A1029" w:rsidRPr="0072184A" w:rsidRDefault="000A1029" w:rsidP="000A10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721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D7E9683" w14:textId="77777777" w:rsidR="000A1029" w:rsidRDefault="000A1029" w:rsidP="000A10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1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C6103EB" w14:textId="77777777" w:rsidR="000A1029" w:rsidRPr="0072184A" w:rsidRDefault="000A1029" w:rsidP="000A10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* </w:t>
      </w:r>
      <w:r w:rsidRPr="009D254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žlutě podbarvený text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bude</w:t>
      </w:r>
      <w:r w:rsidRPr="009D254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ze smlouvy vypu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štěn, </w:t>
      </w:r>
      <w:r w:rsidRPr="009D254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pokud bude vyúčtování provedeno po ukončení kalendářního roku.</w:t>
      </w:r>
    </w:p>
    <w:p w14:paraId="10E03088" w14:textId="77777777" w:rsidR="000A1029" w:rsidRDefault="000A1029" w:rsidP="000A102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1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721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72184A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735DC271" w14:textId="03B282F0" w:rsidR="000A1029" w:rsidRDefault="000A1029" w:rsidP="000A10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*</w:t>
      </w:r>
      <w:r w:rsidRPr="009D254A">
        <w:rPr>
          <w:rFonts w:ascii="Arial" w:eastAsia="Times New Roman" w:hAnsi="Arial" w:cs="Arial"/>
          <w:iCs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4"/>
          <w:lang w:eastAsia="cs-CZ"/>
        </w:rPr>
        <w:t>v</w:t>
      </w:r>
      <w:r w:rsidRPr="009D254A">
        <w:rPr>
          <w:rFonts w:ascii="Arial" w:eastAsia="Times New Roman" w:hAnsi="Arial" w:cs="Arial"/>
          <w:i/>
          <w:iCs/>
          <w:sz w:val="20"/>
          <w:szCs w:val="24"/>
          <w:lang w:eastAsia="cs-CZ"/>
        </w:rPr>
        <w:t xml:space="preserve"> případě vypuštění předcházejícího žlutě podbarveného textu </w:t>
      </w:r>
      <w:r>
        <w:rPr>
          <w:rFonts w:ascii="Arial" w:eastAsia="Times New Roman" w:hAnsi="Arial" w:cs="Arial"/>
          <w:i/>
          <w:iCs/>
          <w:sz w:val="20"/>
          <w:szCs w:val="24"/>
          <w:lang w:eastAsia="cs-CZ"/>
        </w:rPr>
        <w:t>bude vypuštěno.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6CCB1E7" w14:textId="0976B97C" w:rsidR="00243F99" w:rsidRPr="000435EE" w:rsidRDefault="000A1029" w:rsidP="00243F99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FE5F1D">
        <w:rPr>
          <w:rFonts w:ascii="Arial" w:eastAsia="Times New Roman" w:hAnsi="Arial" w:cs="Arial"/>
          <w:sz w:val="24"/>
          <w:szCs w:val="24"/>
          <w:lang w:eastAsia="cs-CZ"/>
        </w:rPr>
        <w:t xml:space="preserve">30 dnů po ukončení akce, nebo v případě, že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Pr="00FE5F1D">
        <w:rPr>
          <w:rFonts w:ascii="Arial" w:eastAsia="Times New Roman" w:hAnsi="Arial" w:cs="Arial"/>
          <w:sz w:val="24"/>
          <w:szCs w:val="24"/>
          <w:lang w:eastAsia="cs-CZ"/>
        </w:rPr>
        <w:t>akce uskutečnila před poskytnutím dotace, do 30 dnů ode dne nabytí účinnosti této smlouvy.</w:t>
      </w:r>
      <w:r w:rsidRPr="001662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435EE" w:rsidRPr="00243F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158487" w14:textId="208A0477" w:rsidR="003F5DFF" w:rsidRPr="003F5DFF" w:rsidRDefault="002524B4" w:rsidP="003F5DF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</w:t>
      </w:r>
      <w:r w:rsidRPr="00243F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smlouvy a podmínkami použití dotace dle čl. II odst. 1 této smlouvy v období od </w:t>
      </w:r>
      <w:r w:rsidRPr="00243F9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1. 1. 2018</w:t>
      </w:r>
      <w:r w:rsidRPr="00243F9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181D46C4" w14:textId="77777777" w:rsidR="002524B4" w:rsidRPr="00803A28" w:rsidRDefault="002524B4" w:rsidP="003F5DFF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630979C" w14:textId="656E2624" w:rsidR="002524B4" w:rsidRDefault="002524B4" w:rsidP="003F5DFF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7F6EF9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0435EE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0 dnů po ukončení akce, nebo v případě, že akce se uskutečnila před poskytnutím dotace, </w:t>
      </w:r>
      <w:r w:rsidR="000A1029" w:rsidRPr="00B67035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7F6EF9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0A1029" w:rsidRPr="00B67035">
        <w:rPr>
          <w:rFonts w:ascii="Arial" w:eastAsia="Times New Roman" w:hAnsi="Arial" w:cs="Arial"/>
          <w:sz w:val="24"/>
          <w:szCs w:val="24"/>
          <w:lang w:eastAsia="cs-CZ"/>
        </w:rPr>
        <w:t>0 dnů ode dne nabytí účinnosti této smlouvy</w:t>
      </w:r>
      <w:r w:rsidR="000435EE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, nejpozději však do 15. 1. 2019 (pokud by uvedená </w:t>
      </w:r>
      <w:r w:rsidR="007F6EF9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0435EE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0denní lhůta měla uplynout po tomto datu)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>předložit poskyt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ovateli vyúčtování poskytnuté dotace (dále jen „vyúčtování“).</w:t>
      </w:r>
    </w:p>
    <w:p w14:paraId="0134FD50" w14:textId="77777777" w:rsidR="002524B4" w:rsidRPr="00803A28" w:rsidRDefault="002524B4" w:rsidP="002524B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AB4D922" w14:textId="77FBA305" w:rsidR="002524B4" w:rsidRPr="002524B4" w:rsidRDefault="002524B4" w:rsidP="00243F99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="00243F99">
        <w:rPr>
          <w:rFonts w:ascii="Arial" w:eastAsia="Times New Roman" w:hAnsi="Arial" w:cs="Arial"/>
          <w:sz w:val="24"/>
          <w:szCs w:val="24"/>
          <w:lang w:eastAsia="cs-CZ"/>
        </w:rPr>
        <w:t>1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dotace“. </w:t>
      </w:r>
      <w:r w:rsidR="003F5DFF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3F5DFF" w:rsidRPr="00243F99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https://www.kr-olomoucky.cz/vyuctovani-dotace-cl-4065.html</w:t>
        </w:r>
      </w:hyperlink>
      <w:r w:rsidR="003F5DFF" w:rsidRPr="00243F99">
        <w:rPr>
          <w:rStyle w:val="Hypertextovodkaz"/>
          <w:rFonts w:ascii="Arial" w:eastAsia="Times New Roman" w:hAnsi="Arial" w:cs="Arial"/>
          <w:color w:val="auto"/>
          <w:sz w:val="24"/>
          <w:szCs w:val="24"/>
          <w:u w:val="none"/>
          <w:lang w:eastAsia="cs-CZ"/>
        </w:rPr>
        <w:t>.</w:t>
      </w:r>
      <w:r w:rsidR="003F5DFF" w:rsidRPr="00243F99">
        <w:t xml:space="preserve">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>Te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FAA3D3" w14:textId="77777777" w:rsidR="002524B4" w:rsidRPr="00CC0204" w:rsidRDefault="002524B4" w:rsidP="002524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86BB183" w14:textId="5C6AE5C2" w:rsidR="002524B4" w:rsidRPr="00243F99" w:rsidRDefault="002524B4" w:rsidP="002524B4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E54D64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podobě a musí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obsahovat </w:t>
      </w:r>
      <w:r w:rsidRPr="00243F99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</w:t>
      </w:r>
      <w:r w:rsidRPr="00243F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>stručné zhodnocení poskytovatelem podporované akce včetně její</w:t>
      </w:r>
      <w:r w:rsidR="000A1029"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>o přínosu pro Olomoucký kraj</w:t>
      </w:r>
      <w:r w:rsidRPr="00243F9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43F9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685E2F5" w14:textId="08DEB827" w:rsidR="002524B4" w:rsidRPr="002524B4" w:rsidRDefault="002524B4" w:rsidP="003F5DFF">
      <w:pPr>
        <w:numPr>
          <w:ilvl w:val="0"/>
          <w:numId w:val="42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3196D1E3" w:rsidR="009A3DA5" w:rsidRDefault="009A3DA5" w:rsidP="003F5DFF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3F5D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E30C92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B57DB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2E2CB2D" w14:textId="77777777" w:rsidR="003326CA" w:rsidRPr="00243F99" w:rsidRDefault="003326CA" w:rsidP="00243F99">
      <w:pPr>
        <w:numPr>
          <w:ilvl w:val="0"/>
          <w:numId w:val="42"/>
        </w:numPr>
        <w:spacing w:after="1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243F99">
        <w:rPr>
          <w:rFonts w:ascii="Arial" w:hAnsi="Arial" w:cs="Arial"/>
          <w:i/>
          <w:color w:val="0000FF"/>
          <w:sz w:val="24"/>
          <w:szCs w:val="24"/>
        </w:rPr>
        <w:t>Toto ustanovení bude použito v případě, že v hlavičce smlouvy bude použit bankovní účet 27</w:t>
      </w:r>
      <w:r w:rsidRPr="00243F99">
        <w:rPr>
          <w:rFonts w:ascii="Arial" w:hAnsi="Arial" w:cs="Arial"/>
          <w:i/>
          <w:color w:val="0000FF"/>
          <w:sz w:val="24"/>
          <w:szCs w:val="24"/>
        </w:rPr>
        <w:noBreakHyphen/>
        <w:t>4228120277/0100:</w:t>
      </w:r>
    </w:p>
    <w:p w14:paraId="71994799" w14:textId="72F91A8B" w:rsidR="003326CA" w:rsidRPr="00243F99" w:rsidRDefault="003326CA" w:rsidP="003326C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3F99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</w:t>
      </w:r>
      <w:r w:rsidRPr="00243F99">
        <w:rPr>
          <w:rFonts w:ascii="Arial" w:hAnsi="Arial" w:cs="Arial"/>
          <w:sz w:val="24"/>
          <w:szCs w:val="24"/>
        </w:rPr>
        <w:t xml:space="preserve"> a vratka je realizována </w:t>
      </w:r>
      <w:r w:rsidRPr="00243F99">
        <w:rPr>
          <w:rFonts w:ascii="Arial" w:hAnsi="Arial" w:cs="Arial"/>
          <w:b/>
          <w:bCs/>
          <w:sz w:val="24"/>
          <w:szCs w:val="24"/>
        </w:rPr>
        <w:t>v roce 2018,</w:t>
      </w:r>
      <w:r w:rsidRPr="00243F99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243F99">
        <w:rPr>
          <w:rFonts w:ascii="Arial" w:hAnsi="Arial" w:cs="Arial"/>
          <w:b/>
          <w:bCs/>
          <w:sz w:val="24"/>
          <w:szCs w:val="24"/>
        </w:rPr>
        <w:t>č. 27</w:t>
      </w:r>
      <w:r w:rsidRPr="00243F99">
        <w:rPr>
          <w:rFonts w:ascii="Arial" w:hAnsi="Arial" w:cs="Arial"/>
          <w:b/>
          <w:bCs/>
          <w:sz w:val="24"/>
          <w:szCs w:val="24"/>
        </w:rPr>
        <w:noBreakHyphen/>
        <w:t>4228120277/0100</w:t>
      </w:r>
      <w:r w:rsidRPr="00243F99">
        <w:rPr>
          <w:rFonts w:ascii="Arial" w:hAnsi="Arial" w:cs="Arial"/>
          <w:sz w:val="24"/>
          <w:szCs w:val="24"/>
        </w:rPr>
        <w:t xml:space="preserve"> u Komerční banky, a.s., pobočka Olomouc.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3F99">
        <w:rPr>
          <w:rFonts w:ascii="Arial" w:hAnsi="Arial" w:cs="Arial"/>
          <w:sz w:val="24"/>
          <w:szCs w:val="24"/>
        </w:rPr>
        <w:t xml:space="preserve">V případě, že je vratka realizována </w:t>
      </w:r>
      <w:r w:rsidRPr="00243F99">
        <w:rPr>
          <w:rFonts w:ascii="Arial" w:hAnsi="Arial" w:cs="Arial"/>
          <w:b/>
          <w:bCs/>
          <w:sz w:val="24"/>
          <w:szCs w:val="24"/>
        </w:rPr>
        <w:t>v roce 2019</w:t>
      </w:r>
      <w:r w:rsidRPr="00243F99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243F99">
        <w:rPr>
          <w:rFonts w:ascii="Arial" w:hAnsi="Arial" w:cs="Arial"/>
          <w:b/>
          <w:bCs/>
          <w:sz w:val="24"/>
          <w:szCs w:val="24"/>
        </w:rPr>
        <w:t>č. 27-4228320287/0100</w:t>
      </w:r>
      <w:r w:rsidRPr="00243F99">
        <w:rPr>
          <w:rFonts w:ascii="Arial" w:hAnsi="Arial" w:cs="Arial"/>
          <w:sz w:val="24"/>
          <w:szCs w:val="24"/>
        </w:rPr>
        <w:t xml:space="preserve"> u Komerční banky, a.s., pobočka Olomouc. </w:t>
      </w:r>
      <w:r w:rsidRPr="00243F99">
        <w:rPr>
          <w:rFonts w:ascii="Arial" w:hAnsi="Arial" w:cs="Arial"/>
          <w:b/>
          <w:bCs/>
          <w:sz w:val="24"/>
          <w:szCs w:val="24"/>
        </w:rPr>
        <w:t>Případný odvod či penále</w:t>
      </w:r>
      <w:r w:rsidRPr="00243F99">
        <w:rPr>
          <w:rFonts w:ascii="Arial" w:hAnsi="Arial" w:cs="Arial"/>
          <w:sz w:val="24"/>
          <w:szCs w:val="24"/>
        </w:rPr>
        <w:t>, které se týká dotace, se hradí na účet poskytovatele č. </w:t>
      </w:r>
      <w:r w:rsidRPr="00243F99">
        <w:rPr>
          <w:rFonts w:ascii="Arial" w:hAnsi="Arial" w:cs="Arial"/>
          <w:b/>
          <w:bCs/>
          <w:sz w:val="24"/>
          <w:szCs w:val="24"/>
        </w:rPr>
        <w:t>27-4228320287/0100</w:t>
      </w:r>
      <w:r w:rsidRPr="00243F99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205CB903" w14:textId="77777777" w:rsidR="003326CA" w:rsidRPr="003326CA" w:rsidRDefault="003326CA" w:rsidP="003326CA">
      <w:pPr>
        <w:spacing w:after="120"/>
        <w:ind w:left="567" w:firstLine="0"/>
        <w:rPr>
          <w:rFonts w:ascii="Arial" w:hAnsi="Arial" w:cs="Arial"/>
          <w:i/>
          <w:color w:val="FF0000"/>
          <w:sz w:val="24"/>
          <w:szCs w:val="24"/>
        </w:rPr>
      </w:pPr>
      <w:r w:rsidRPr="00243F9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bude použito v případě, že v hlavičce smlouvy bude použit bankovní účet 27</w:t>
      </w:r>
      <w:r w:rsidRPr="00243F9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noBreakHyphen/>
        <w:t>4228330207/0100:</w:t>
      </w:r>
    </w:p>
    <w:p w14:paraId="734B17F3" w14:textId="2A855802" w:rsidR="003326CA" w:rsidRPr="008B0B51" w:rsidRDefault="003326CA" w:rsidP="003326C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3F99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</w:t>
      </w:r>
      <w:r w:rsidRPr="00243F99">
        <w:rPr>
          <w:rFonts w:ascii="Arial" w:hAnsi="Arial" w:cs="Arial"/>
          <w:sz w:val="24"/>
          <w:szCs w:val="24"/>
        </w:rPr>
        <w:t xml:space="preserve"> a vratka je realizována </w:t>
      </w:r>
      <w:r w:rsidRPr="00243F99">
        <w:rPr>
          <w:rFonts w:ascii="Arial" w:hAnsi="Arial" w:cs="Arial"/>
          <w:b/>
          <w:bCs/>
          <w:sz w:val="24"/>
          <w:szCs w:val="24"/>
        </w:rPr>
        <w:t>v roce 2018,</w:t>
      </w:r>
      <w:r w:rsidRPr="00243F99">
        <w:rPr>
          <w:rFonts w:ascii="Arial" w:hAnsi="Arial" w:cs="Arial"/>
          <w:sz w:val="24"/>
          <w:szCs w:val="24"/>
        </w:rPr>
        <w:t xml:space="preserve"> vrátí příjemce dotaci nebo její část na účet poskytovatele</w:t>
      </w:r>
      <w:r w:rsidRPr="00243F99">
        <w:rPr>
          <w:rFonts w:ascii="Arial" w:hAnsi="Arial" w:cs="Arial"/>
          <w:b/>
          <w:sz w:val="24"/>
          <w:szCs w:val="24"/>
        </w:rPr>
        <w:t xml:space="preserve"> </w:t>
      </w:r>
      <w:r w:rsidRPr="00243F99">
        <w:rPr>
          <w:rFonts w:ascii="Arial" w:hAnsi="Arial" w:cs="Arial"/>
          <w:b/>
          <w:bCs/>
          <w:sz w:val="24"/>
          <w:szCs w:val="24"/>
        </w:rPr>
        <w:t>č. 27-</w:t>
      </w:r>
      <w:r w:rsidRPr="00243F99">
        <w:rPr>
          <w:rFonts w:ascii="Arial" w:hAnsi="Arial" w:cs="Arial"/>
          <w:b/>
          <w:sz w:val="24"/>
          <w:szCs w:val="24"/>
        </w:rPr>
        <w:t>4228330207</w:t>
      </w:r>
      <w:r w:rsidRPr="00243F99">
        <w:rPr>
          <w:rFonts w:ascii="Arial" w:hAnsi="Arial" w:cs="Arial"/>
          <w:b/>
          <w:bCs/>
          <w:sz w:val="24"/>
          <w:szCs w:val="24"/>
        </w:rPr>
        <w:t>/0100</w:t>
      </w:r>
      <w:r w:rsidRPr="00243F99">
        <w:rPr>
          <w:rFonts w:ascii="Arial" w:hAnsi="Arial" w:cs="Arial"/>
          <w:b/>
          <w:sz w:val="24"/>
          <w:szCs w:val="24"/>
        </w:rPr>
        <w:t xml:space="preserve"> </w:t>
      </w:r>
      <w:r w:rsidRPr="00243F99">
        <w:rPr>
          <w:rFonts w:ascii="Arial" w:hAnsi="Arial" w:cs="Arial"/>
          <w:sz w:val="24"/>
          <w:szCs w:val="24"/>
        </w:rPr>
        <w:t>u Komerční banky, a.s., pobočka Olomouc.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3F99">
        <w:rPr>
          <w:rFonts w:ascii="Arial" w:hAnsi="Arial" w:cs="Arial"/>
          <w:sz w:val="24"/>
          <w:szCs w:val="24"/>
        </w:rPr>
        <w:t xml:space="preserve">V případě, že je vratka realizována </w:t>
      </w:r>
      <w:r w:rsidRPr="00243F99">
        <w:rPr>
          <w:rFonts w:ascii="Arial" w:hAnsi="Arial" w:cs="Arial"/>
          <w:b/>
          <w:bCs/>
          <w:sz w:val="24"/>
          <w:szCs w:val="24"/>
        </w:rPr>
        <w:t>v roce 2019</w:t>
      </w:r>
      <w:r w:rsidRPr="00243F99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243F99">
        <w:rPr>
          <w:rFonts w:ascii="Arial" w:hAnsi="Arial" w:cs="Arial"/>
          <w:b/>
          <w:bCs/>
          <w:sz w:val="24"/>
          <w:szCs w:val="24"/>
        </w:rPr>
        <w:t>č. 27-4228320287/0100</w:t>
      </w:r>
      <w:r w:rsidRPr="00243F99">
        <w:rPr>
          <w:rFonts w:ascii="Arial" w:hAnsi="Arial" w:cs="Arial"/>
          <w:sz w:val="24"/>
          <w:szCs w:val="24"/>
        </w:rPr>
        <w:t xml:space="preserve"> u Komerční banky, a.s., pobočka Olomouc. </w:t>
      </w:r>
      <w:r w:rsidRPr="00243F99">
        <w:rPr>
          <w:rFonts w:ascii="Arial" w:hAnsi="Arial" w:cs="Arial"/>
          <w:b/>
          <w:bCs/>
          <w:sz w:val="24"/>
          <w:szCs w:val="24"/>
        </w:rPr>
        <w:t>Případný odvod či penále</w:t>
      </w:r>
      <w:r w:rsidRPr="00243F99">
        <w:rPr>
          <w:rFonts w:ascii="Arial" w:hAnsi="Arial" w:cs="Arial"/>
          <w:sz w:val="24"/>
          <w:szCs w:val="24"/>
        </w:rPr>
        <w:t xml:space="preserve">, které se týká dotace, se </w:t>
      </w:r>
      <w:r w:rsidRPr="00243F99">
        <w:rPr>
          <w:rFonts w:ascii="Arial" w:hAnsi="Arial" w:cs="Arial"/>
          <w:sz w:val="24"/>
          <w:szCs w:val="24"/>
        </w:rPr>
        <w:lastRenderedPageBreak/>
        <w:t>hradí na účet poskytovatele č. </w:t>
      </w:r>
      <w:r w:rsidRPr="00243F99">
        <w:rPr>
          <w:rFonts w:ascii="Arial" w:hAnsi="Arial" w:cs="Arial"/>
          <w:b/>
          <w:bCs/>
          <w:sz w:val="24"/>
          <w:szCs w:val="24"/>
        </w:rPr>
        <w:t>27-4228320287/0100</w:t>
      </w:r>
      <w:r w:rsidRPr="00243F99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4" w14:textId="66AE93FD" w:rsidR="009A3DA5" w:rsidRPr="00243F99" w:rsidRDefault="009A3DA5" w:rsidP="00243F99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243F99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20040845" w14:textId="2938B79A" w:rsidR="00836AA2" w:rsidRPr="00243F99" w:rsidRDefault="00836AA2" w:rsidP="00243F99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3326CA" w:rsidRPr="00243F99">
        <w:rPr>
          <w:rFonts w:ascii="Arial" w:eastAsia="Times New Roman" w:hAnsi="Arial" w:cs="Arial"/>
          <w:sz w:val="24"/>
          <w:szCs w:val="24"/>
          <w:lang w:eastAsia="cs-CZ"/>
        </w:rPr>
        <w:t>jednoho roku od poskytnutí dotace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</w:t>
      </w:r>
      <w:r w:rsidR="00243F9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02C9BD11" w:rsidR="009A3DA5" w:rsidRDefault="009A3DA5" w:rsidP="003F5DFF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9B2FA07" w:rsidR="009A3DA5" w:rsidRPr="00E614BE" w:rsidRDefault="009A3DA5" w:rsidP="003F5D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3F5D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346DD66A" w14:textId="77777777" w:rsidR="00B46D0D" w:rsidRPr="00E261F7" w:rsidRDefault="00B46D0D" w:rsidP="003326CA">
      <w:pPr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3326C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3326C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1AA91A60" w:rsidR="00C17071" w:rsidRPr="00C17071" w:rsidRDefault="009A3DA5" w:rsidP="003326C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243F99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3326CA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55195DC7" w:rsidR="009A3DA5" w:rsidRPr="003326CA" w:rsidRDefault="009A3DA5" w:rsidP="003326CA">
      <w:pPr>
        <w:numPr>
          <w:ilvl w:val="0"/>
          <w:numId w:val="4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sepsána ve </w:t>
      </w:r>
      <w:r w:rsidR="00243F99" w:rsidRPr="00243F99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="003326CA"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3326CA" w:rsidRPr="00243F99">
        <w:rPr>
          <w:rFonts w:ascii="Arial" w:hAnsi="Arial" w:cs="Arial"/>
          <w:sz w:val="24"/>
          <w:szCs w:val="24"/>
        </w:rPr>
        <w:t>jedno obdrží příjemce a dvě vyhotovení obdrží poskytovatel.</w:t>
      </w:r>
      <w:r w:rsidRPr="00243F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A145FC7" w14:textId="77777777" w:rsidR="00F66533" w:rsidRPr="00DC1889" w:rsidRDefault="00F66533" w:rsidP="00F66533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66533" w:rsidRPr="00DC1889" w:rsidSect="005F1CD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C01C5" w14:textId="77777777" w:rsidR="00D83EF4" w:rsidRDefault="00D83EF4" w:rsidP="00D40C40">
      <w:r>
        <w:separator/>
      </w:r>
    </w:p>
  </w:endnote>
  <w:endnote w:type="continuationSeparator" w:id="0">
    <w:p w14:paraId="4542922D" w14:textId="77777777" w:rsidR="00D83EF4" w:rsidRDefault="00D83EF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8FF4D" w14:textId="2923B4FB" w:rsidR="00D11827" w:rsidRPr="00DD5059" w:rsidRDefault="00655161" w:rsidP="00D11827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F1CDB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26</w:t>
    </w:r>
    <w:r w:rsidR="005F1CDB">
      <w:rPr>
        <w:rFonts w:ascii="Arial" w:eastAsia="Times New Roman" w:hAnsi="Arial" w:cs="Arial"/>
        <w:i/>
        <w:sz w:val="20"/>
        <w:szCs w:val="20"/>
        <w:lang w:eastAsia="cs-CZ"/>
      </w:rPr>
      <w:t>. 2.</w:t>
    </w:r>
    <w:r w:rsidR="001D55D4">
      <w:rPr>
        <w:rFonts w:ascii="Arial" w:eastAsia="Times New Roman" w:hAnsi="Arial" w:cs="Arial"/>
        <w:i/>
        <w:sz w:val="20"/>
        <w:szCs w:val="20"/>
        <w:lang w:eastAsia="cs-CZ"/>
      </w:rPr>
      <w:t xml:space="preserve"> 2018</w:t>
    </w:r>
    <w:r w:rsidR="001D55D4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D11827" w:rsidRPr="00DD5059">
      <w:rPr>
        <w:rFonts w:ascii="Arial" w:hAnsi="Arial" w:cs="Arial"/>
        <w:i/>
        <w:iCs/>
        <w:sz w:val="20"/>
        <w:szCs w:val="20"/>
      </w:rPr>
      <w:t>                                      </w:t>
    </w:r>
    <w:r w:rsidR="00D11827" w:rsidRPr="00DD5059">
      <w:rPr>
        <w:rFonts w:ascii="Arial" w:hAnsi="Arial" w:cs="Arial"/>
        <w:i/>
        <w:iCs/>
        <w:sz w:val="20"/>
        <w:szCs w:val="20"/>
      </w:rPr>
      <w:tab/>
      <w:t xml:space="preserve">      Strana </w:t>
    </w:r>
    <w:r w:rsidR="00D11827" w:rsidRPr="00DD5059">
      <w:rPr>
        <w:rFonts w:ascii="Arial" w:hAnsi="Arial" w:cs="Arial"/>
        <w:i/>
        <w:sz w:val="20"/>
        <w:szCs w:val="20"/>
      </w:rPr>
      <w:fldChar w:fldCharType="begin"/>
    </w:r>
    <w:r w:rsidR="00D11827" w:rsidRPr="00DD5059">
      <w:rPr>
        <w:rFonts w:ascii="Arial" w:hAnsi="Arial" w:cs="Arial"/>
        <w:i/>
        <w:sz w:val="20"/>
        <w:szCs w:val="20"/>
      </w:rPr>
      <w:instrText xml:space="preserve"> PAGE   \* MERGEFORMAT </w:instrText>
    </w:r>
    <w:r w:rsidR="00D11827" w:rsidRPr="00DD5059">
      <w:rPr>
        <w:rFonts w:ascii="Arial" w:hAnsi="Arial" w:cs="Arial"/>
        <w:i/>
        <w:sz w:val="20"/>
        <w:szCs w:val="20"/>
      </w:rPr>
      <w:fldChar w:fldCharType="separate"/>
    </w:r>
    <w:r w:rsidR="00E81E59">
      <w:rPr>
        <w:rFonts w:ascii="Arial" w:hAnsi="Arial" w:cs="Arial"/>
        <w:i/>
        <w:noProof/>
        <w:sz w:val="20"/>
        <w:szCs w:val="20"/>
      </w:rPr>
      <w:t>27</w:t>
    </w:r>
    <w:r w:rsidR="00D11827" w:rsidRPr="00DD5059">
      <w:rPr>
        <w:rFonts w:ascii="Arial" w:hAnsi="Arial" w:cs="Arial"/>
        <w:i/>
        <w:sz w:val="20"/>
        <w:szCs w:val="20"/>
      </w:rPr>
      <w:fldChar w:fldCharType="end"/>
    </w:r>
    <w:r w:rsidR="00DD5059" w:rsidRPr="00DD5059">
      <w:rPr>
        <w:rFonts w:ascii="Arial" w:hAnsi="Arial" w:cs="Arial"/>
        <w:i/>
        <w:sz w:val="20"/>
        <w:szCs w:val="20"/>
      </w:rPr>
      <w:t xml:space="preserve"> </w:t>
    </w:r>
    <w:r w:rsidR="00D11827" w:rsidRPr="00DD5059">
      <w:rPr>
        <w:rFonts w:ascii="Arial" w:hAnsi="Arial" w:cs="Arial"/>
        <w:i/>
        <w:iCs/>
        <w:sz w:val="20"/>
        <w:szCs w:val="20"/>
      </w:rPr>
      <w:t>(celkem</w:t>
    </w:r>
    <w:r w:rsidR="004C680A">
      <w:rPr>
        <w:rFonts w:ascii="Arial" w:hAnsi="Arial" w:cs="Arial"/>
        <w:i/>
        <w:iCs/>
        <w:sz w:val="20"/>
        <w:szCs w:val="20"/>
      </w:rPr>
      <w:t xml:space="preserve"> </w:t>
    </w:r>
    <w:r w:rsidR="005F1CDB">
      <w:rPr>
        <w:rFonts w:ascii="Arial" w:hAnsi="Arial" w:cs="Arial"/>
        <w:i/>
        <w:iCs/>
        <w:sz w:val="20"/>
        <w:szCs w:val="20"/>
      </w:rPr>
      <w:t>40</w:t>
    </w:r>
    <w:r w:rsidR="00D11827" w:rsidRPr="00DD5059">
      <w:rPr>
        <w:rFonts w:ascii="Arial" w:hAnsi="Arial" w:cs="Arial"/>
        <w:i/>
        <w:iCs/>
        <w:sz w:val="20"/>
        <w:szCs w:val="20"/>
      </w:rPr>
      <w:t>)</w:t>
    </w:r>
  </w:p>
  <w:p w14:paraId="13970E02" w14:textId="4B200B60" w:rsidR="00D11827" w:rsidRPr="0085583E" w:rsidRDefault="00E81E59" w:rsidP="00D11827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BF04E6">
      <w:rPr>
        <w:rFonts w:ascii="Arial" w:hAnsi="Arial" w:cs="Arial"/>
        <w:i/>
        <w:iCs/>
        <w:sz w:val="20"/>
        <w:szCs w:val="20"/>
      </w:rPr>
      <w:t xml:space="preserve">. – </w:t>
    </w:r>
    <w:r w:rsidR="00D11827">
      <w:rPr>
        <w:rFonts w:ascii="Arial" w:hAnsi="Arial" w:cs="Arial"/>
        <w:i/>
        <w:iCs/>
        <w:sz w:val="20"/>
        <w:szCs w:val="20"/>
      </w:rPr>
      <w:t xml:space="preserve">Program na podporu environmentálního vzdělávání, výchovy a osvěty v Olomouckém kraji v roce 2018 </w:t>
    </w:r>
    <w:r w:rsidR="00DD5059">
      <w:rPr>
        <w:rFonts w:ascii="Arial" w:hAnsi="Arial" w:cs="Arial"/>
        <w:i/>
        <w:iCs/>
        <w:sz w:val="20"/>
        <w:szCs w:val="20"/>
      </w:rPr>
      <w:t>–</w:t>
    </w:r>
    <w:r w:rsidR="00D11827">
      <w:rPr>
        <w:rFonts w:ascii="Arial" w:hAnsi="Arial" w:cs="Arial"/>
        <w:i/>
        <w:iCs/>
        <w:sz w:val="20"/>
        <w:szCs w:val="20"/>
      </w:rPr>
      <w:t xml:space="preserve"> vyhlášení</w:t>
    </w:r>
  </w:p>
  <w:p w14:paraId="3E789439" w14:textId="50FF821E" w:rsidR="00F13304" w:rsidRPr="00D9037E" w:rsidRDefault="00D11827" w:rsidP="00D11827">
    <w:pPr>
      <w:pStyle w:val="Zpat"/>
    </w:pPr>
    <w:r w:rsidRPr="0085583E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 xml:space="preserve">3 </w:t>
    </w:r>
    <w:r w:rsidR="00DD5059">
      <w:rPr>
        <w:rFonts w:ascii="Arial" w:hAnsi="Arial" w:cs="Arial"/>
        <w:i/>
        <w:iCs/>
        <w:sz w:val="20"/>
        <w:szCs w:val="20"/>
      </w:rPr>
      <w:t>–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85583E">
      <w:rPr>
        <w:rFonts w:ascii="Arial" w:hAnsi="Arial" w:cs="Arial"/>
        <w:i/>
        <w:iCs/>
        <w:sz w:val="20"/>
        <w:szCs w:val="20"/>
      </w:rPr>
      <w:t xml:space="preserve">Vzorová </w:t>
    </w:r>
    <w:r>
      <w:rPr>
        <w:rFonts w:ascii="Arial" w:hAnsi="Arial" w:cs="Arial"/>
        <w:i/>
        <w:iCs/>
        <w:sz w:val="20"/>
        <w:szCs w:val="20"/>
      </w:rPr>
      <w:t>veřejnoprávní smlouva o poskytnutí dotace na akci příspěvkovým</w:t>
    </w:r>
    <w:r w:rsidR="00DD5059">
      <w:rPr>
        <w:rFonts w:ascii="Arial" w:hAnsi="Arial" w:cs="Arial"/>
        <w:i/>
        <w:iCs/>
        <w:sz w:val="20"/>
        <w:szCs w:val="20"/>
      </w:rPr>
      <w:t xml:space="preserve"> organizacím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006DF" w14:textId="77777777" w:rsidR="00D83EF4" w:rsidRDefault="00D83EF4" w:rsidP="00D40C40">
      <w:r>
        <w:separator/>
      </w:r>
    </w:p>
  </w:footnote>
  <w:footnote w:type="continuationSeparator" w:id="0">
    <w:p w14:paraId="34D701D3" w14:textId="77777777" w:rsidR="00D83EF4" w:rsidRDefault="00D83EF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09A0D" w14:textId="3FD4CF09" w:rsidR="00D11827" w:rsidRPr="002976BD" w:rsidRDefault="00D11827" w:rsidP="002976BD">
    <w:pPr>
      <w:pStyle w:val="Zhlav"/>
      <w:ind w:left="0" w:firstLine="0"/>
      <w:jc w:val="center"/>
      <w:rPr>
        <w:i/>
        <w:sz w:val="28"/>
      </w:rPr>
    </w:pPr>
    <w:r w:rsidRPr="002976BD">
      <w:rPr>
        <w:rFonts w:ascii="Arial" w:hAnsi="Arial" w:cs="Arial"/>
        <w:i/>
        <w:iCs/>
        <w:sz w:val="24"/>
        <w:szCs w:val="20"/>
      </w:rPr>
      <w:t xml:space="preserve">Příloha č. </w:t>
    </w:r>
    <w:r w:rsidR="00DD5059" w:rsidRPr="002976BD">
      <w:rPr>
        <w:rFonts w:ascii="Arial" w:hAnsi="Arial" w:cs="Arial"/>
        <w:i/>
        <w:iCs/>
        <w:sz w:val="24"/>
        <w:szCs w:val="20"/>
      </w:rPr>
      <w:t>3</w:t>
    </w:r>
    <w:r w:rsidRPr="002976BD">
      <w:rPr>
        <w:rFonts w:ascii="Arial" w:hAnsi="Arial" w:cs="Arial"/>
        <w:i/>
        <w:iCs/>
        <w:sz w:val="24"/>
        <w:szCs w:val="20"/>
      </w:rPr>
      <w:t xml:space="preserve"> </w:t>
    </w:r>
    <w:r w:rsidR="00DD5059" w:rsidRPr="002976BD">
      <w:rPr>
        <w:rFonts w:ascii="Arial" w:hAnsi="Arial" w:cs="Arial"/>
        <w:i/>
        <w:iCs/>
        <w:sz w:val="24"/>
        <w:szCs w:val="20"/>
      </w:rPr>
      <w:t>–</w:t>
    </w:r>
    <w:r w:rsidRPr="002976BD">
      <w:rPr>
        <w:rFonts w:ascii="Arial" w:hAnsi="Arial" w:cs="Arial"/>
        <w:i/>
        <w:iCs/>
        <w:sz w:val="24"/>
        <w:szCs w:val="20"/>
      </w:rPr>
      <w:t xml:space="preserve"> Vzorová veřejnoprávní smlouva o poskytnutí dotace na akci příspěvkovým organizacím</w:t>
    </w:r>
  </w:p>
  <w:p w14:paraId="4563CD33" w14:textId="77777777" w:rsidR="00D11827" w:rsidRDefault="00D118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58B4980"/>
    <w:multiLevelType w:val="multilevel"/>
    <w:tmpl w:val="632AA5F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5E70"/>
    <w:multiLevelType w:val="multilevel"/>
    <w:tmpl w:val="4B6CEE4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0E1E368D"/>
    <w:multiLevelType w:val="multilevel"/>
    <w:tmpl w:val="EB303AE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703E5"/>
    <w:multiLevelType w:val="multilevel"/>
    <w:tmpl w:val="7AEE7B7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10"/>
  </w:num>
  <w:num w:numId="8">
    <w:abstractNumId w:val="20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5"/>
  </w:num>
  <w:num w:numId="23">
    <w:abstractNumId w:val="6"/>
  </w:num>
  <w:num w:numId="24">
    <w:abstractNumId w:val="5"/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38"/>
  </w:num>
  <w:num w:numId="44">
    <w:abstractNumId w:val="2"/>
  </w:num>
  <w:num w:numId="45">
    <w:abstractNumId w:val="7"/>
  </w:num>
  <w:num w:numId="4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35EE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54F2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029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34F6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2C61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6746"/>
    <w:rsid w:val="001A7A63"/>
    <w:rsid w:val="001B104E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6A3"/>
    <w:rsid w:val="001D3A9C"/>
    <w:rsid w:val="001D42CD"/>
    <w:rsid w:val="001D55D4"/>
    <w:rsid w:val="001D6533"/>
    <w:rsid w:val="001E21D4"/>
    <w:rsid w:val="001E478A"/>
    <w:rsid w:val="001E4EB3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3F99"/>
    <w:rsid w:val="00244A06"/>
    <w:rsid w:val="00247A74"/>
    <w:rsid w:val="00250995"/>
    <w:rsid w:val="00250B44"/>
    <w:rsid w:val="0025108A"/>
    <w:rsid w:val="0025121D"/>
    <w:rsid w:val="002524B4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6BD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6319"/>
    <w:rsid w:val="002E127B"/>
    <w:rsid w:val="002E22EC"/>
    <w:rsid w:val="002E4AC7"/>
    <w:rsid w:val="002E6113"/>
    <w:rsid w:val="002F0537"/>
    <w:rsid w:val="002F2753"/>
    <w:rsid w:val="002F6E86"/>
    <w:rsid w:val="00300065"/>
    <w:rsid w:val="00300AC8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26CA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821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4C65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B7E54"/>
    <w:rsid w:val="003C45D9"/>
    <w:rsid w:val="003C45E5"/>
    <w:rsid w:val="003C4760"/>
    <w:rsid w:val="003C5227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5D8"/>
    <w:rsid w:val="003E489A"/>
    <w:rsid w:val="003E6768"/>
    <w:rsid w:val="003E692E"/>
    <w:rsid w:val="003E7028"/>
    <w:rsid w:val="003F1AF8"/>
    <w:rsid w:val="003F53C7"/>
    <w:rsid w:val="003F5DFF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1A5B"/>
    <w:rsid w:val="004224D5"/>
    <w:rsid w:val="00422A0D"/>
    <w:rsid w:val="00423C53"/>
    <w:rsid w:val="0042559C"/>
    <w:rsid w:val="00426D57"/>
    <w:rsid w:val="004306DB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737B"/>
    <w:rsid w:val="004678B6"/>
    <w:rsid w:val="00467D4B"/>
    <w:rsid w:val="00470ECC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CF9"/>
    <w:rsid w:val="004C3E4C"/>
    <w:rsid w:val="004C63CC"/>
    <w:rsid w:val="004C680A"/>
    <w:rsid w:val="004D09F2"/>
    <w:rsid w:val="004D0E3E"/>
    <w:rsid w:val="004D2620"/>
    <w:rsid w:val="004D3A9B"/>
    <w:rsid w:val="004D3C67"/>
    <w:rsid w:val="004D4398"/>
    <w:rsid w:val="004D7174"/>
    <w:rsid w:val="004D7CAF"/>
    <w:rsid w:val="004E18B2"/>
    <w:rsid w:val="004E2514"/>
    <w:rsid w:val="004E3838"/>
    <w:rsid w:val="004E3EC8"/>
    <w:rsid w:val="004E5862"/>
    <w:rsid w:val="004E7A87"/>
    <w:rsid w:val="004F44DE"/>
    <w:rsid w:val="004F4874"/>
    <w:rsid w:val="004F4A0D"/>
    <w:rsid w:val="004F648D"/>
    <w:rsid w:val="004F7E64"/>
    <w:rsid w:val="005001C4"/>
    <w:rsid w:val="005018CD"/>
    <w:rsid w:val="00503A23"/>
    <w:rsid w:val="00503A3F"/>
    <w:rsid w:val="00503C5A"/>
    <w:rsid w:val="00503C95"/>
    <w:rsid w:val="005047E3"/>
    <w:rsid w:val="00505699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E6FD4"/>
    <w:rsid w:val="005F1CDB"/>
    <w:rsid w:val="005F27D1"/>
    <w:rsid w:val="005F2A75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627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55161"/>
    <w:rsid w:val="0066087C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B5BAA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6E6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CE4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78D"/>
    <w:rsid w:val="007E5D6A"/>
    <w:rsid w:val="007E6038"/>
    <w:rsid w:val="007E6705"/>
    <w:rsid w:val="007E68A5"/>
    <w:rsid w:val="007F1AAB"/>
    <w:rsid w:val="007F6EF9"/>
    <w:rsid w:val="007F71DE"/>
    <w:rsid w:val="008007F4"/>
    <w:rsid w:val="00800B7B"/>
    <w:rsid w:val="008017D2"/>
    <w:rsid w:val="00802486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19B"/>
    <w:rsid w:val="00826334"/>
    <w:rsid w:val="00832011"/>
    <w:rsid w:val="00832ABD"/>
    <w:rsid w:val="008335C8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346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64AF"/>
    <w:rsid w:val="00937749"/>
    <w:rsid w:val="00937AB9"/>
    <w:rsid w:val="00937E04"/>
    <w:rsid w:val="0094129F"/>
    <w:rsid w:val="009418A1"/>
    <w:rsid w:val="00946358"/>
    <w:rsid w:val="009463E3"/>
    <w:rsid w:val="009527DF"/>
    <w:rsid w:val="00953119"/>
    <w:rsid w:val="00955EF2"/>
    <w:rsid w:val="0095627A"/>
    <w:rsid w:val="00957D20"/>
    <w:rsid w:val="00960E46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37EA9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0C4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D0D"/>
    <w:rsid w:val="00B50B3B"/>
    <w:rsid w:val="00B542C6"/>
    <w:rsid w:val="00B5669C"/>
    <w:rsid w:val="00B56B3B"/>
    <w:rsid w:val="00B57DB8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04E6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1077"/>
    <w:rsid w:val="00C43E35"/>
    <w:rsid w:val="00C464D7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32F8"/>
    <w:rsid w:val="00CD4A21"/>
    <w:rsid w:val="00CD5ADF"/>
    <w:rsid w:val="00CD76D2"/>
    <w:rsid w:val="00CE0F98"/>
    <w:rsid w:val="00CE25FD"/>
    <w:rsid w:val="00CE52FC"/>
    <w:rsid w:val="00CE733E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827"/>
    <w:rsid w:val="00D11F05"/>
    <w:rsid w:val="00D13486"/>
    <w:rsid w:val="00D134FE"/>
    <w:rsid w:val="00D15D0F"/>
    <w:rsid w:val="00D17D01"/>
    <w:rsid w:val="00D205D2"/>
    <w:rsid w:val="00D2142F"/>
    <w:rsid w:val="00D21A4D"/>
    <w:rsid w:val="00D22DB5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3EF4"/>
    <w:rsid w:val="00D846F0"/>
    <w:rsid w:val="00D84E9F"/>
    <w:rsid w:val="00D865AE"/>
    <w:rsid w:val="00D9037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A79B9"/>
    <w:rsid w:val="00DB3240"/>
    <w:rsid w:val="00DB68A2"/>
    <w:rsid w:val="00DC039D"/>
    <w:rsid w:val="00DC039E"/>
    <w:rsid w:val="00DC473B"/>
    <w:rsid w:val="00DC5C4C"/>
    <w:rsid w:val="00DD5059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D00"/>
    <w:rsid w:val="00E039A3"/>
    <w:rsid w:val="00E05CB5"/>
    <w:rsid w:val="00E128AD"/>
    <w:rsid w:val="00E13318"/>
    <w:rsid w:val="00E15CF1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4D64"/>
    <w:rsid w:val="00E55E46"/>
    <w:rsid w:val="00E6041C"/>
    <w:rsid w:val="00E6041E"/>
    <w:rsid w:val="00E6050E"/>
    <w:rsid w:val="00E60EAE"/>
    <w:rsid w:val="00E614BE"/>
    <w:rsid w:val="00E62473"/>
    <w:rsid w:val="00E67097"/>
    <w:rsid w:val="00E71C80"/>
    <w:rsid w:val="00E72E98"/>
    <w:rsid w:val="00E750DB"/>
    <w:rsid w:val="00E764A0"/>
    <w:rsid w:val="00E76976"/>
    <w:rsid w:val="00E76FF4"/>
    <w:rsid w:val="00E8134E"/>
    <w:rsid w:val="00E81E59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2A95"/>
    <w:rsid w:val="00F26645"/>
    <w:rsid w:val="00F2708F"/>
    <w:rsid w:val="00F27955"/>
    <w:rsid w:val="00F32346"/>
    <w:rsid w:val="00F323FB"/>
    <w:rsid w:val="00F35DEC"/>
    <w:rsid w:val="00F36721"/>
    <w:rsid w:val="00F37102"/>
    <w:rsid w:val="00F41B3C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533"/>
    <w:rsid w:val="00F71C83"/>
    <w:rsid w:val="00F71D70"/>
    <w:rsid w:val="00F73535"/>
    <w:rsid w:val="00F74BCF"/>
    <w:rsid w:val="00F76698"/>
    <w:rsid w:val="00F77857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4341"/>
    <w:rsid w:val="00FA7AB8"/>
    <w:rsid w:val="00FB0C98"/>
    <w:rsid w:val="00FB438D"/>
    <w:rsid w:val="00FB508C"/>
    <w:rsid w:val="00FB6560"/>
    <w:rsid w:val="00FB6E69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55D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4AFB-C492-46AD-BD94-3D39DDD9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2227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7</cp:revision>
  <cp:lastPrinted>2018-01-17T12:22:00Z</cp:lastPrinted>
  <dcterms:created xsi:type="dcterms:W3CDTF">2018-01-25T11:57:00Z</dcterms:created>
  <dcterms:modified xsi:type="dcterms:W3CDTF">2018-02-06T08:41:00Z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