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E7651" w14:textId="5FA21852" w:rsidR="00A97BE7" w:rsidRPr="00756F40" w:rsidRDefault="009A3DA5" w:rsidP="00D61E32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 w:rsidRPr="009B7297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2A0D04" w:rsidRPr="009B7297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 veřejnoprávní smlouva</w:t>
      </w:r>
      <w:r w:rsidR="009537C3" w:rsidRPr="009B7297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Pr="009B7297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4871C8" w:rsidRPr="00756F4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programové</w:t>
      </w:r>
      <w:r w:rsidR="00B85724" w:rsidRPr="00756F4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Pr="00756F4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dotace</w:t>
      </w:r>
      <w:r w:rsidR="009D7B35" w:rsidRPr="00756F4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1B7064" w:rsidRPr="00756F4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z dotačního programu Podpora opatření pro zvýšení bezpečnosti </w:t>
      </w:r>
      <w:r w:rsidR="00F15462" w:rsidRPr="00756F4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provozu </w:t>
      </w:r>
      <w:r w:rsidR="001B7064" w:rsidRPr="00756F4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a budování přechodů pro chodce 2021 </w:t>
      </w:r>
    </w:p>
    <w:p w14:paraId="3C9258B8" w14:textId="0ED63434" w:rsidR="009A3DA5" w:rsidRPr="009B7297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9B7297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9B7297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9B7297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9B7297">
        <w:rPr>
          <w:rFonts w:ascii="Arial" w:eastAsia="Times New Roman" w:hAnsi="Arial" w:cs="Arial"/>
          <w:lang w:eastAsia="cs-CZ"/>
        </w:rPr>
        <w:t>500/2004</w:t>
      </w:r>
      <w:r w:rsidRPr="009B7297">
        <w:rPr>
          <w:rFonts w:ascii="Arial" w:eastAsia="Times New Roman" w:hAnsi="Arial" w:cs="Arial"/>
          <w:lang w:eastAsia="cs-CZ"/>
        </w:rPr>
        <w:t> </w:t>
      </w:r>
      <w:r w:rsidR="009A3DA5" w:rsidRPr="009B7297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9B7297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9B7297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0C190277" w:rsidR="00E62519" w:rsidRPr="009B7297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B7297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5175F6" w:rsidRPr="009B7297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9B7297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5175F6" w:rsidRPr="009B7297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9B7297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9B7297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9B7297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B7297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B7297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9B7297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B7297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19F58C74" w:rsidR="00E62519" w:rsidRPr="009B7297" w:rsidRDefault="00E62519" w:rsidP="009B7297">
      <w:pPr>
        <w:tabs>
          <w:tab w:val="left" w:pos="1560"/>
        </w:tabs>
        <w:spacing w:after="80"/>
        <w:ind w:left="1560" w:hanging="156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B7297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9B7297" w:rsidRPr="009B7297">
        <w:rPr>
          <w:rFonts w:ascii="Arial" w:eastAsia="Times New Roman" w:hAnsi="Arial" w:cs="Arial"/>
          <w:sz w:val="24"/>
          <w:szCs w:val="24"/>
          <w:lang w:eastAsia="cs-CZ"/>
        </w:rPr>
        <w:t>Michalem Záchou, DiS., náměstkem hejtmana na základě pověření hejtmana ze dne 30. 10. 2020</w:t>
      </w:r>
    </w:p>
    <w:p w14:paraId="6F420F65" w14:textId="6A34C1F1" w:rsidR="00E62519" w:rsidRPr="009B7297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B7297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9B7297" w:rsidRPr="009B7297">
        <w:rPr>
          <w:rFonts w:ascii="Arial" w:eastAsia="Times New Roman" w:hAnsi="Arial" w:cs="Arial"/>
          <w:sz w:val="24"/>
          <w:szCs w:val="24"/>
          <w:lang w:eastAsia="cs-CZ"/>
        </w:rPr>
        <w:t>27-4228120277/0100</w:t>
      </w:r>
    </w:p>
    <w:p w14:paraId="54559463" w14:textId="77777777" w:rsidR="00E62519" w:rsidRPr="009B7297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B7297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B7297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9B7297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921CF1F" w14:textId="77777777" w:rsidR="00621063" w:rsidRPr="009B7297" w:rsidRDefault="00621063" w:rsidP="0062106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Obec/městys/město</w:t>
      </w:r>
    </w:p>
    <w:p w14:paraId="6113BCE4" w14:textId="77777777" w:rsidR="00621063" w:rsidRPr="009B7297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B7297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D424E7E" w14:textId="77777777" w:rsidR="00621063" w:rsidRPr="009B7297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9B7297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3CA258C" w14:textId="7A3BA507" w:rsidR="00621063" w:rsidRPr="009B7297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B7297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B7297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9B7297">
        <w:rPr>
          <w:rFonts w:ascii="Arial" w:eastAsia="Times New Roman" w:hAnsi="Arial" w:cs="Arial"/>
          <w:sz w:val="24"/>
          <w:szCs w:val="24"/>
          <w:lang w:eastAsia="cs-CZ"/>
        </w:rPr>
        <w:t>………………</w:t>
      </w:r>
    </w:p>
    <w:p w14:paraId="7D0F234E" w14:textId="0046DEE9" w:rsidR="00621063" w:rsidRPr="009B7297" w:rsidRDefault="00621063" w:rsidP="00621063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B7297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……………………………………………</w:t>
      </w:r>
    </w:p>
    <w:p w14:paraId="48CA510F" w14:textId="77777777" w:rsidR="00621063" w:rsidRPr="009B7297" w:rsidRDefault="00621063" w:rsidP="00621063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B7297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149491AE" w14:textId="77777777" w:rsidR="00621063" w:rsidRPr="009B7297" w:rsidRDefault="00621063" w:rsidP="00621063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B7297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9B7297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9B7297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B7297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9B7297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4E2216E5" w:rsidR="009A3DA5" w:rsidRPr="009B7297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6C5BC4" w:rsidRPr="009B7297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9B7297">
        <w:rPr>
          <w:rFonts w:ascii="Arial" w:hAnsi="Arial" w:cs="Arial"/>
          <w:sz w:val="24"/>
          <w:szCs w:val="24"/>
        </w:rPr>
        <w:t xml:space="preserve"> </w:t>
      </w:r>
      <w:r w:rsidR="006D2534" w:rsidRPr="009B7297">
        <w:rPr>
          <w:rFonts w:ascii="Arial" w:hAnsi="Arial" w:cs="Arial"/>
          <w:sz w:val="24"/>
          <w:szCs w:val="24"/>
        </w:rPr>
        <w:t xml:space="preserve">za účelem </w:t>
      </w:r>
      <w:r w:rsidR="001B7064" w:rsidRPr="009B7297">
        <w:rPr>
          <w:rFonts w:ascii="Arial" w:hAnsi="Arial" w:cs="Arial"/>
          <w:sz w:val="24"/>
          <w:szCs w:val="24"/>
        </w:rPr>
        <w:t xml:space="preserve">podpory zvyšování bezpečnosti silničního provozu a bezpečnosti chodců na silnicích I., II. a III. </w:t>
      </w:r>
      <w:r w:rsidR="00911A4B" w:rsidRPr="009B7297">
        <w:rPr>
          <w:rFonts w:ascii="Arial" w:hAnsi="Arial" w:cs="Arial"/>
          <w:sz w:val="24"/>
          <w:szCs w:val="24"/>
        </w:rPr>
        <w:t>třídy</w:t>
      </w:r>
      <w:r w:rsidR="001B7064" w:rsidRPr="009B7297">
        <w:rPr>
          <w:rFonts w:ascii="Arial" w:hAnsi="Arial" w:cs="Arial"/>
          <w:sz w:val="24"/>
          <w:szCs w:val="24"/>
        </w:rPr>
        <w:t xml:space="preserve"> na území Olomouckého kraje</w:t>
      </w:r>
      <w:r w:rsidR="00911A4B" w:rsidRPr="009B7297">
        <w:rPr>
          <w:rFonts w:ascii="Arial" w:hAnsi="Arial" w:cs="Arial"/>
          <w:sz w:val="24"/>
          <w:szCs w:val="24"/>
        </w:rPr>
        <w:t>.</w:t>
      </w:r>
      <w:r w:rsidR="006D2534" w:rsidRPr="009B7297">
        <w:rPr>
          <w:rFonts w:ascii="Arial" w:hAnsi="Arial" w:cs="Arial"/>
          <w:sz w:val="24"/>
          <w:szCs w:val="24"/>
        </w:rPr>
        <w:t xml:space="preserve"> </w:t>
      </w:r>
    </w:p>
    <w:p w14:paraId="3C9258CF" w14:textId="2C860F8B" w:rsidR="009A3DA5" w:rsidRPr="009B7297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 je</w:t>
      </w:r>
      <w:r w:rsidRPr="009B7297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9B7297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9B7297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9B7297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9B7297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 w:rsidRPr="009B7297">
        <w:rPr>
          <w:rFonts w:ascii="Arial" w:eastAsia="Times New Roman" w:hAnsi="Arial" w:cs="Arial"/>
          <w:sz w:val="24"/>
          <w:szCs w:val="24"/>
          <w:lang w:eastAsia="cs-CZ"/>
        </w:rPr>
        <w:t>......... (dále také „akce“).</w:t>
      </w:r>
    </w:p>
    <w:p w14:paraId="3C9258D0" w14:textId="7769143D" w:rsidR="009A3DA5" w:rsidRPr="009B7297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9B7297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9B7297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9B729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9B729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9B7297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9B7297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9B7297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9B7297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9B7297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9B729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B7297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9B7297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9B7297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9B7297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9B7297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9B729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9B729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D1" w14:textId="7F8CA3DE" w:rsidR="009A3DA5" w:rsidRPr="009B7297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 w:rsidRPr="009B729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6DBCF5EC" w:rsidR="009A3DA5" w:rsidRPr="009B7297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 w:rsidRPr="009B729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B7297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 výdajů spojených s pořízením nehmotného majetku dle §</w:t>
      </w:r>
      <w:r w:rsidR="00AF584A" w:rsidRPr="009B729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B7297"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 w:rsidRPr="009B729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B7297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3" w14:textId="77777777" w:rsidR="009A3DA5" w:rsidRPr="009B7297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0BBBF2DB" w:rsidR="009A3DA5" w:rsidRPr="009B729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9B729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B7297">
        <w:rPr>
          <w:rFonts w:ascii="Arial" w:eastAsia="Times New Roman" w:hAnsi="Arial" w:cs="Arial"/>
          <w:sz w:val="24"/>
          <w:szCs w:val="24"/>
          <w:lang w:eastAsia="cs-CZ"/>
        </w:rPr>
        <w:t>26 odst. 2 zákona č.</w:t>
      </w:r>
      <w:r w:rsidR="00FF5B5C" w:rsidRPr="009B729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B7297">
        <w:rPr>
          <w:rFonts w:ascii="Arial" w:eastAsia="Times New Roman" w:hAnsi="Arial" w:cs="Arial"/>
          <w:sz w:val="24"/>
          <w:szCs w:val="24"/>
          <w:lang w:eastAsia="cs-CZ"/>
        </w:rPr>
        <w:t>586/1992 Sb., o daních z příjmů, ve znění pozdějších předpisů (dále jen „cit. zákona“),</w:t>
      </w:r>
    </w:p>
    <w:p w14:paraId="3C9258D5" w14:textId="70BDDFBC" w:rsidR="009A3DA5" w:rsidRPr="009B729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 w:rsidRPr="009B729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B7297">
        <w:rPr>
          <w:rFonts w:ascii="Arial" w:eastAsia="Times New Roman" w:hAnsi="Arial" w:cs="Arial"/>
          <w:sz w:val="24"/>
          <w:szCs w:val="24"/>
          <w:lang w:eastAsia="cs-CZ"/>
        </w:rPr>
        <w:t>32a odst. 1 a 2 cit. zákona,</w:t>
      </w:r>
    </w:p>
    <w:p w14:paraId="3C9258D6" w14:textId="257CFF7A" w:rsidR="009A3DA5" w:rsidRPr="009B7297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9B729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B7297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8" w14:textId="77777777" w:rsidR="009A3DA5" w:rsidRPr="009B7297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14401C1A" w:rsidR="00001074" w:rsidRPr="009B7297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F17899" w:rsidRPr="009B7297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9B7297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</w:t>
      </w:r>
      <w:r w:rsidR="00911A4B" w:rsidRPr="009B7297">
        <w:rPr>
          <w:rFonts w:ascii="Arial" w:eastAsia="Times New Roman" w:hAnsi="Arial" w:cs="Arial"/>
          <w:sz w:val="24"/>
          <w:szCs w:val="24"/>
          <w:lang w:eastAsia="cs-CZ"/>
        </w:rPr>
        <w:t>Podpora opatření pro zvýšení bezpečnosti</w:t>
      </w:r>
      <w:r w:rsidR="00F15462" w:rsidRPr="009B7297">
        <w:rPr>
          <w:rFonts w:ascii="Arial" w:eastAsia="Times New Roman" w:hAnsi="Arial" w:cs="Arial"/>
          <w:sz w:val="24"/>
          <w:szCs w:val="24"/>
          <w:lang w:eastAsia="cs-CZ"/>
        </w:rPr>
        <w:t xml:space="preserve"> provozu</w:t>
      </w:r>
      <w:r w:rsidR="00911A4B" w:rsidRPr="009B7297">
        <w:rPr>
          <w:rFonts w:ascii="Arial" w:eastAsia="Times New Roman" w:hAnsi="Arial" w:cs="Arial"/>
          <w:sz w:val="24"/>
          <w:szCs w:val="24"/>
          <w:lang w:eastAsia="cs-CZ"/>
        </w:rPr>
        <w:t xml:space="preserve"> a budování přechodů pro chodce 2021</w:t>
      </w:r>
      <w:r w:rsidR="00ED68BB" w:rsidRPr="009B729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B7297" w:rsidRPr="009B7297">
        <w:rPr>
          <w:rFonts w:ascii="Arial" w:eastAsia="Times New Roman" w:hAnsi="Arial" w:cs="Arial"/>
          <w:sz w:val="24"/>
          <w:szCs w:val="24"/>
          <w:lang w:eastAsia="cs-CZ"/>
        </w:rPr>
        <w:t>(</w:t>
      </w:r>
      <w:r w:rsidR="00ED68BB" w:rsidRPr="009B7297">
        <w:rPr>
          <w:rFonts w:ascii="Arial" w:eastAsia="Times New Roman" w:hAnsi="Arial" w:cs="Arial"/>
          <w:iCs/>
          <w:sz w:val="24"/>
          <w:szCs w:val="24"/>
          <w:lang w:eastAsia="cs-CZ"/>
        </w:rPr>
        <w:t>dále také jen „Pravidla“).</w:t>
      </w:r>
    </w:p>
    <w:p w14:paraId="5F5FA310" w14:textId="72FF8B7B" w:rsidR="00986793" w:rsidRPr="009B7297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9B7297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507BBCD9" w:rsidR="009A3DA5" w:rsidRPr="009B7297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b/>
          <w:iCs/>
          <w:sz w:val="24"/>
          <w:szCs w:val="24"/>
          <w:lang w:eastAsia="cs-CZ"/>
        </w:rPr>
        <w:t>Příjemce</w:t>
      </w:r>
      <w:r w:rsidRPr="009B729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je oprávněn dotaci použít pouze na ..........</w:t>
      </w:r>
      <w:r w:rsidR="00B542C6" w:rsidRPr="009B7297">
        <w:rPr>
          <w:rFonts w:ascii="Arial" w:eastAsia="Times New Roman" w:hAnsi="Arial" w:cs="Arial"/>
          <w:b/>
          <w:sz w:val="24"/>
          <w:szCs w:val="24"/>
          <w:lang w:eastAsia="cs-CZ"/>
        </w:rPr>
        <w:t>……………</w:t>
      </w:r>
      <w:r w:rsidR="002C095D" w:rsidRPr="009B7297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  <w:r w:rsidR="00B542C6" w:rsidRPr="009B729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6D421C15" w14:textId="77777777" w:rsidR="003E0A08" w:rsidRPr="009B7297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Pr="009B7297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9B7297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9B7297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9B7297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9B7297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9B729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B7297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9B729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B7297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9B729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9B729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</w:t>
      </w:r>
      <w:r w:rsidRPr="009B7297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nárok na odpočet daně z přijatých zdanitelných plnění v souvislosti s realizací </w:t>
      </w:r>
      <w:r w:rsidR="001E478A" w:rsidRPr="009B7297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9B7297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9B7297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9B729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 w:rsidRPr="009B7297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9B7297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9B729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B7297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9B729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B7297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9B7297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9B729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B7297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Pr="009B7297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9B729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B7297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27E2B29D" w:rsidR="009A3DA5" w:rsidRPr="009B7297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 w:rsidRPr="009B7297">
        <w:rPr>
          <w:rFonts w:ascii="Arial" w:eastAsia="Times New Roman" w:hAnsi="Arial" w:cs="Arial"/>
          <w:iCs/>
          <w:sz w:val="24"/>
          <w:szCs w:val="24"/>
          <w:lang w:eastAsia="cs-CZ"/>
        </w:rPr>
        <w:t>zpočtové kázně ve smyslu ust. § </w:t>
      </w:r>
      <w:r w:rsidRPr="009B729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736867F9" w14:textId="22E62E35" w:rsidR="001455CD" w:rsidRPr="009B7297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9B7297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9B7297">
        <w:rPr>
          <w:rFonts w:ascii="Arial" w:hAnsi="Arial" w:cs="Arial"/>
          <w:bCs/>
          <w:sz w:val="24"/>
          <w:szCs w:val="24"/>
          <w:lang w:eastAsia="cs-CZ"/>
        </w:rPr>
        <w:t>,</w:t>
      </w:r>
      <w:r w:rsidRPr="009B7297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9B7297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9B7297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9B7297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9B7297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9B7297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9B7297">
        <w:rPr>
          <w:rFonts w:ascii="Arial" w:hAnsi="Arial" w:cs="Arial"/>
          <w:bCs/>
          <w:sz w:val="24"/>
          <w:szCs w:val="24"/>
          <w:lang w:eastAsia="cs-CZ"/>
        </w:rPr>
        <w:t>y</w:t>
      </w:r>
      <w:r w:rsidRPr="009B7297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9B7297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9B7297">
        <w:rPr>
          <w:rFonts w:ascii="Arial" w:hAnsi="Arial" w:cs="Arial"/>
          <w:bCs/>
          <w:sz w:val="24"/>
          <w:szCs w:val="24"/>
          <w:lang w:eastAsia="cs-CZ"/>
        </w:rPr>
        <w:t>podání daňového přiznání k DPH předložit poskytovateli dodatečně daňové přiznání, daňovou doloženost a</w:t>
      </w:r>
      <w:r w:rsidR="00002FCE" w:rsidRPr="009B7297">
        <w:rPr>
          <w:rFonts w:ascii="Arial" w:hAnsi="Arial" w:cs="Arial"/>
          <w:bCs/>
          <w:sz w:val="24"/>
          <w:szCs w:val="24"/>
          <w:lang w:eastAsia="cs-CZ"/>
        </w:rPr>
        <w:t> </w:t>
      </w:r>
      <w:r w:rsidRPr="009B7297">
        <w:rPr>
          <w:rFonts w:ascii="Arial" w:hAnsi="Arial" w:cs="Arial"/>
          <w:bCs/>
          <w:sz w:val="24"/>
          <w:szCs w:val="24"/>
          <w:lang w:eastAsia="cs-CZ"/>
        </w:rPr>
        <w:t xml:space="preserve">bankovní výpis. V případě, že příjemce dotace nepředloží tyto podklady, </w:t>
      </w:r>
      <w:r w:rsidRPr="009B7297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9B7297">
        <w:rPr>
          <w:rFonts w:ascii="Arial" w:hAnsi="Arial" w:cs="Arial"/>
          <w:bCs/>
          <w:sz w:val="24"/>
          <w:szCs w:val="24"/>
          <w:lang w:eastAsia="cs-CZ"/>
        </w:rPr>
        <w:t>.</w:t>
      </w:r>
      <w:r w:rsidRPr="009B7297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Pr="009B729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9B7297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9B7297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4" w14:textId="6ACBD352" w:rsidR="009B7297" w:rsidRPr="009B7297" w:rsidRDefault="009A3DA5" w:rsidP="009B7297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002FCE" w:rsidRPr="009B7297">
        <w:rPr>
          <w:rFonts w:ascii="Arial" w:eastAsia="Times New Roman" w:hAnsi="Arial" w:cs="Arial"/>
          <w:b/>
          <w:sz w:val="24"/>
          <w:szCs w:val="24"/>
          <w:lang w:eastAsia="cs-CZ"/>
        </w:rPr>
        <w:t>31. 12. 2021.</w:t>
      </w:r>
    </w:p>
    <w:p w14:paraId="3C9258E6" w14:textId="4227E2D2" w:rsidR="009A3DA5" w:rsidRPr="009B7297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9B7297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9B729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9B7297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9B729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</w:t>
      </w:r>
      <w:r w:rsidR="00002FCE" w:rsidRPr="009B7297">
        <w:rPr>
          <w:rFonts w:ascii="Arial" w:eastAsia="Times New Roman" w:hAnsi="Arial" w:cs="Arial"/>
          <w:iCs/>
          <w:sz w:val="24"/>
          <w:szCs w:val="24"/>
          <w:lang w:eastAsia="cs-CZ"/>
        </w:rPr>
        <w:t>1. 1. 2021</w:t>
      </w:r>
      <w:r w:rsidRPr="009B729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FF056F" w:rsidRPr="009B729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9B7297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2C622E70" w14:textId="1FC36227" w:rsidR="00B67C75" w:rsidRPr="009B7297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="005175F6" w:rsidRPr="009B7297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Pr="009B7297">
        <w:rPr>
          <w:rFonts w:ascii="Arial" w:eastAsia="Times New Roman" w:hAnsi="Arial" w:cs="Arial"/>
          <w:sz w:val="24"/>
          <w:szCs w:val="24"/>
          <w:lang w:eastAsia="cs-CZ"/>
        </w:rPr>
        <w:t xml:space="preserve">…. % z vlastních a jiných zdrojů. Budou-li celkové skutečně vynaložené uznatelné výdaje nižší než celkové předpokládané </w:t>
      </w:r>
      <w:r w:rsidRPr="009B7297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uznatelné výdaje, je příjemce povinen </w:t>
      </w:r>
      <w:r w:rsidRPr="009B7297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9B7297">
        <w:rPr>
          <w:rFonts w:ascii="Arial" w:hAnsi="Arial" w:cs="Arial"/>
          <w:sz w:val="24"/>
          <w:szCs w:val="24"/>
        </w:rPr>
        <w:t xml:space="preserve">dotace </w:t>
      </w:r>
      <w:r w:rsidRPr="009B7297">
        <w:rPr>
          <w:rFonts w:ascii="Arial" w:hAnsi="Arial" w:cs="Arial"/>
          <w:sz w:val="24"/>
          <w:szCs w:val="24"/>
        </w:rPr>
        <w:t xml:space="preserve">odpovídala </w:t>
      </w:r>
      <w:r w:rsidR="005175F6" w:rsidRPr="009B7297">
        <w:rPr>
          <w:rFonts w:ascii="Arial" w:hAnsi="Arial" w:cs="Arial"/>
          <w:sz w:val="24"/>
          <w:szCs w:val="24"/>
        </w:rPr>
        <w:t xml:space="preserve">nejvýše </w:t>
      </w:r>
      <w:r w:rsidRPr="009B7297">
        <w:rPr>
          <w:rFonts w:ascii="Arial" w:hAnsi="Arial" w:cs="Arial"/>
          <w:sz w:val="24"/>
          <w:szCs w:val="24"/>
        </w:rPr>
        <w:t>…. %</w:t>
      </w:r>
      <w:r w:rsidR="00A026D9" w:rsidRPr="009B7297">
        <w:rPr>
          <w:rFonts w:ascii="Arial" w:hAnsi="Arial" w:cs="Arial"/>
          <w:bCs/>
          <w:i/>
          <w:sz w:val="24"/>
          <w:szCs w:val="24"/>
        </w:rPr>
        <w:t xml:space="preserve"> </w:t>
      </w:r>
      <w:r w:rsidRPr="009B7297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2A203FAD" w14:textId="70BAE77E" w:rsidR="00CB5336" w:rsidRPr="009B7297" w:rsidRDefault="009C2373" w:rsidP="00CB5336">
      <w:pPr>
        <w:spacing w:after="120"/>
        <w:ind w:left="567" w:firstLine="0"/>
        <w:rPr>
          <w:rFonts w:ascii="Arial" w:hAnsi="Arial" w:cs="Arial"/>
          <w:i/>
          <w:strike/>
          <w:sz w:val="24"/>
          <w:szCs w:val="24"/>
        </w:rPr>
      </w:pPr>
      <w:r w:rsidRPr="009B7297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termínu/lhůtě, jaký je v tomto čl. II odst.</w:t>
      </w:r>
      <w:r w:rsidR="00D873F9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B7297">
        <w:rPr>
          <w:rFonts w:ascii="Arial" w:eastAsia="Times New Roman" w:hAnsi="Arial" w:cs="Arial"/>
          <w:sz w:val="24"/>
          <w:szCs w:val="24"/>
          <w:lang w:eastAsia="cs-CZ"/>
        </w:rPr>
        <w:t>2 stanoven pro použití dotace</w:t>
      </w:r>
      <w:r w:rsidR="00002FCE" w:rsidRPr="009B7297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3C9258EB" w14:textId="31DF76FD" w:rsidR="009A3DA5" w:rsidRPr="009B729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</w:t>
      </w:r>
      <w:r w:rsidR="00002FCE" w:rsidRPr="009B729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B7297">
        <w:rPr>
          <w:rFonts w:ascii="Arial" w:eastAsia="Times New Roman" w:hAnsi="Arial" w:cs="Arial"/>
          <w:sz w:val="24"/>
          <w:szCs w:val="24"/>
          <w:lang w:eastAsia="cs-CZ"/>
        </w:rPr>
        <w:t>podmínek použití poskytnuté dotace. Při této kontrole je příjemce povinen vyvíjet veškerou poskytovatelem požadovanou součinnost.</w:t>
      </w:r>
    </w:p>
    <w:p w14:paraId="3C9258EC" w14:textId="7C4EE1F2" w:rsidR="009A3DA5" w:rsidRPr="009B7297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002FCE" w:rsidRPr="009B7297">
        <w:rPr>
          <w:rFonts w:ascii="Arial" w:eastAsia="Times New Roman" w:hAnsi="Arial" w:cs="Arial"/>
          <w:b/>
          <w:sz w:val="24"/>
          <w:szCs w:val="24"/>
          <w:lang w:eastAsia="cs-CZ"/>
        </w:rPr>
        <w:t>31. 1. 2022</w:t>
      </w:r>
      <w:r w:rsidRPr="009B7297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</w:t>
      </w:r>
      <w:r w:rsidR="00453D92" w:rsidRPr="009B7297">
        <w:rPr>
          <w:rFonts w:ascii="Arial" w:eastAsia="Times New Roman" w:hAnsi="Arial" w:cs="Arial"/>
          <w:sz w:val="24"/>
          <w:szCs w:val="24"/>
          <w:lang w:eastAsia="cs-CZ"/>
        </w:rPr>
        <w:t>dotace</w:t>
      </w:r>
      <w:r w:rsidR="00D562B7" w:rsidRPr="009B7297">
        <w:rPr>
          <w:rFonts w:ascii="Arial" w:eastAsia="Times New Roman" w:hAnsi="Arial" w:cs="Arial"/>
          <w:sz w:val="24"/>
          <w:szCs w:val="24"/>
          <w:lang w:eastAsia="cs-CZ"/>
        </w:rPr>
        <w:t>, a to v</w:t>
      </w:r>
      <w:r w:rsidR="00002FCE" w:rsidRPr="009B7297">
        <w:rPr>
          <w:rFonts w:ascii="Arial" w:eastAsia="Times New Roman" w:hAnsi="Arial" w:cs="Arial"/>
          <w:sz w:val="24"/>
          <w:szCs w:val="24"/>
          <w:lang w:eastAsia="cs-CZ"/>
        </w:rPr>
        <w:t> listinné podobě v jednom vyhotovení na adresu</w:t>
      </w:r>
      <w:r w:rsidR="00F15462" w:rsidRPr="009B7297">
        <w:rPr>
          <w:rFonts w:ascii="Arial" w:eastAsia="Times New Roman" w:hAnsi="Arial" w:cs="Arial"/>
          <w:sz w:val="24"/>
          <w:szCs w:val="24"/>
          <w:lang w:eastAsia="cs-CZ"/>
        </w:rPr>
        <w:t xml:space="preserve"> poskytovatele</w:t>
      </w:r>
      <w:r w:rsidR="00002FCE" w:rsidRPr="009B729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9A39D0" w:rsidRPr="009B7297">
        <w:rPr>
          <w:rFonts w:ascii="Arial" w:eastAsia="Times New Roman" w:hAnsi="Arial" w:cs="Arial"/>
          <w:sz w:val="24"/>
          <w:szCs w:val="24"/>
          <w:lang w:eastAsia="cs-CZ"/>
        </w:rPr>
        <w:t xml:space="preserve">poskytovatele </w:t>
      </w:r>
      <w:r w:rsidR="00453D92" w:rsidRPr="009B7297"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</w:p>
    <w:p w14:paraId="51DFCD64" w14:textId="77777777" w:rsidR="00A9730D" w:rsidRPr="009B7297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20C28001" w:rsidR="00D05376" w:rsidRPr="009B7297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B7297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</w:t>
      </w:r>
      <w:r w:rsidR="00227C21" w:rsidRPr="009B7297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227C21" w:rsidRPr="009B7297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227C21" w:rsidRPr="009B7297">
        <w:rPr>
          <w:rFonts w:ascii="Arial" w:eastAsia="Times New Roman" w:hAnsi="Arial" w:cs="Arial"/>
          <w:sz w:val="24"/>
          <w:szCs w:val="24"/>
          <w:lang w:eastAsia="cs-CZ"/>
        </w:rPr>
        <w:t xml:space="preserve">, který tvoří přílohu Pravidel. </w:t>
      </w:r>
      <w:r w:rsidR="00A9730D" w:rsidRPr="009B729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9B7297">
        <w:rPr>
          <w:rFonts w:ascii="Arial" w:hAnsi="Arial" w:cs="Arial"/>
          <w:sz w:val="24"/>
          <w:szCs w:val="24"/>
        </w:rPr>
        <w:t>příjmy uvedené v odst. 11.2</w:t>
      </w:r>
      <w:r w:rsidR="005F4D79" w:rsidRPr="009B7297">
        <w:rPr>
          <w:rFonts w:ascii="Arial" w:hAnsi="Arial" w:cs="Arial"/>
          <w:sz w:val="24"/>
          <w:szCs w:val="24"/>
        </w:rPr>
        <w:t>4</w:t>
      </w:r>
      <w:r w:rsidR="00756F40">
        <w:rPr>
          <w:rFonts w:ascii="Arial" w:hAnsi="Arial" w:cs="Arial"/>
          <w:sz w:val="24"/>
          <w:szCs w:val="24"/>
        </w:rPr>
        <w:t>.</w:t>
      </w:r>
      <w:r w:rsidR="00E93DF9" w:rsidRPr="009B7297">
        <w:rPr>
          <w:rFonts w:ascii="Arial" w:hAnsi="Arial" w:cs="Arial"/>
          <w:sz w:val="24"/>
          <w:szCs w:val="24"/>
        </w:rPr>
        <w:t xml:space="preserve"> Pravidel</w:t>
      </w:r>
      <w:r w:rsidR="00840C0F" w:rsidRPr="009B7297">
        <w:rPr>
          <w:rFonts w:ascii="Arial" w:hAnsi="Arial" w:cs="Arial"/>
          <w:sz w:val="24"/>
          <w:szCs w:val="24"/>
        </w:rPr>
        <w:t>.</w:t>
      </w:r>
    </w:p>
    <w:p w14:paraId="2FDE39D2" w14:textId="373AA7F5" w:rsidR="00822CBA" w:rsidRPr="009B7297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B7297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poskytnuta dotace dle této smlouvy, a to v rozsahu uvedeném </w:t>
      </w:r>
      <w:r w:rsidR="003448AA" w:rsidRPr="009B7297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3448AA" w:rsidRPr="009B7297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002FCE" w:rsidRPr="009B729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. </w:t>
      </w:r>
    </w:p>
    <w:p w14:paraId="520A3FA3" w14:textId="0BE7B63A" w:rsidR="00015C29" w:rsidRPr="009B7297" w:rsidRDefault="00015C29" w:rsidP="00015C29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na akci, na jejíž realizaci byla poskytnuta dotace dle této smlouvy, a to v rozsahu uvedeném ve vzoru </w:t>
      </w:r>
      <w:r w:rsidRPr="009B7297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Pr="009B7297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0F98B6BC" w14:textId="69600B4D" w:rsidR="00002FCE" w:rsidRPr="009B7297" w:rsidRDefault="00FF5B5C" w:rsidP="00002FCE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</w:t>
      </w:r>
      <w:r w:rsidR="00002FCE" w:rsidRPr="009B7297">
        <w:rPr>
          <w:rFonts w:ascii="Arial" w:eastAsia="Times New Roman" w:hAnsi="Arial" w:cs="Arial"/>
          <w:sz w:val="24"/>
          <w:szCs w:val="24"/>
          <w:lang w:eastAsia="cs-CZ"/>
        </w:rPr>
        <w:t xml:space="preserve">dávky (případně dodacím listem), popřípadě jiných účetních dokladů včetně příloh, prokazujících vynaložení výdajů </w:t>
      </w:r>
      <w:r w:rsidR="00002FCE" w:rsidRPr="009B7297">
        <w:rPr>
          <w:rFonts w:ascii="Arial" w:eastAsia="Times New Roman" w:hAnsi="Arial" w:cs="Arial"/>
          <w:b/>
          <w:sz w:val="24"/>
          <w:szCs w:val="24"/>
          <w:lang w:eastAsia="cs-CZ"/>
        </w:rPr>
        <w:t>s vyznačenými uznatelnými výdaji</w:t>
      </w:r>
      <w:r w:rsidR="00002FCE" w:rsidRPr="009B7297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70A6F647" w14:textId="77777777" w:rsidR="00002FCE" w:rsidRPr="009B7297" w:rsidRDefault="00002FCE" w:rsidP="00002FCE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sz w:val="24"/>
          <w:szCs w:val="24"/>
          <w:lang w:eastAsia="cs-CZ"/>
        </w:rPr>
        <w:t xml:space="preserve">fotokopiemi výdajových dokladů včetně příloh </w:t>
      </w:r>
      <w:r w:rsidRPr="009B7297">
        <w:rPr>
          <w:rFonts w:ascii="Arial" w:eastAsia="Times New Roman" w:hAnsi="Arial" w:cs="Arial"/>
          <w:b/>
          <w:sz w:val="24"/>
          <w:szCs w:val="24"/>
          <w:lang w:eastAsia="cs-CZ"/>
        </w:rPr>
        <w:t>s vyznačenými uznatelnými výdaji</w:t>
      </w:r>
      <w:r w:rsidRPr="009B7297">
        <w:rPr>
          <w:rFonts w:ascii="Arial" w:eastAsia="Times New Roman" w:hAnsi="Arial" w:cs="Arial"/>
          <w:sz w:val="24"/>
          <w:szCs w:val="24"/>
          <w:lang w:eastAsia="cs-CZ"/>
        </w:rPr>
        <w:t xml:space="preserve">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042F389" w14:textId="77777777" w:rsidR="00002FCE" w:rsidRPr="009B7297" w:rsidRDefault="00002FCE" w:rsidP="00002FCE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33859E6B" w14:textId="1A6D3D8F" w:rsidR="00002FCE" w:rsidRPr="009B7297" w:rsidRDefault="00002FCE" w:rsidP="00002FCE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sz w:val="24"/>
          <w:szCs w:val="24"/>
          <w:lang w:eastAsia="cs-CZ"/>
        </w:rPr>
        <w:t>fotokopií daňového přiznání, daňové doloženosti a bankovního výpisu</w:t>
      </w:r>
      <w:r w:rsidR="00301CAA" w:rsidRPr="009B7297">
        <w:rPr>
          <w:rFonts w:ascii="Arial" w:eastAsia="Times New Roman" w:hAnsi="Arial" w:cs="Arial"/>
          <w:sz w:val="24"/>
          <w:szCs w:val="24"/>
          <w:lang w:eastAsia="cs-CZ"/>
        </w:rPr>
        <w:t>, který dokládá</w:t>
      </w:r>
      <w:r w:rsidRPr="009B7297">
        <w:rPr>
          <w:rFonts w:ascii="Arial" w:eastAsia="Times New Roman" w:hAnsi="Arial" w:cs="Arial"/>
          <w:sz w:val="24"/>
          <w:szCs w:val="24"/>
          <w:lang w:eastAsia="cs-CZ"/>
        </w:rPr>
        <w:t> úhrad</w:t>
      </w:r>
      <w:r w:rsidR="00301CAA" w:rsidRPr="009B7297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Pr="009B7297">
        <w:rPr>
          <w:rFonts w:ascii="Arial" w:eastAsia="Times New Roman" w:hAnsi="Arial" w:cs="Arial"/>
          <w:sz w:val="24"/>
          <w:szCs w:val="24"/>
          <w:lang w:eastAsia="cs-CZ"/>
        </w:rPr>
        <w:t xml:space="preserve"> DPH</w:t>
      </w:r>
      <w:r w:rsidR="00301CAA" w:rsidRPr="009B7297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9B7297">
        <w:rPr>
          <w:rFonts w:ascii="Arial" w:eastAsia="Times New Roman" w:hAnsi="Arial" w:cs="Arial"/>
          <w:sz w:val="24"/>
          <w:szCs w:val="24"/>
          <w:lang w:eastAsia="cs-CZ"/>
        </w:rPr>
        <w:t xml:space="preserve"> v případě zaplacení daně v přenesené daňové působnosti,</w:t>
      </w:r>
    </w:p>
    <w:p w14:paraId="281B4BEF" w14:textId="77777777" w:rsidR="00002FCE" w:rsidRPr="009B7297" w:rsidRDefault="00002FCE" w:rsidP="00002FCE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sz w:val="24"/>
          <w:szCs w:val="24"/>
          <w:lang w:eastAsia="cs-CZ"/>
        </w:rPr>
        <w:t>fotokopií smlouvy o dílo a případných dodatků ke smlouvě o dílo.</w:t>
      </w:r>
    </w:p>
    <w:p w14:paraId="4B8CCB12" w14:textId="77777777" w:rsidR="00002FCE" w:rsidRPr="009B7297" w:rsidRDefault="00002FCE" w:rsidP="00002FC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 v listinné podobě v jednom vyhotovení.</w:t>
      </w:r>
    </w:p>
    <w:p w14:paraId="73574FDF" w14:textId="50693311" w:rsidR="00002FCE" w:rsidRPr="009B7297" w:rsidRDefault="00002FCE" w:rsidP="00002FCE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 věcně popsané vyhodnocení dosažených cílů a harmonogram průběhu realizace akce.</w:t>
      </w:r>
      <w:r w:rsidRPr="009B729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77A01226" w14:textId="77777777" w:rsidR="00002FCE" w:rsidRPr="009B7297" w:rsidRDefault="00002FCE" w:rsidP="00002FC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 příloze závěrečné zprávy je příjemce povinen předložit poskytovateli:</w:t>
      </w:r>
    </w:p>
    <w:p w14:paraId="52E52A9F" w14:textId="77777777" w:rsidR="00002FCE" w:rsidRPr="009B7297" w:rsidRDefault="00002FCE" w:rsidP="00002FCE">
      <w:pPr>
        <w:numPr>
          <w:ilvl w:val="0"/>
          <w:numId w:val="43"/>
        </w:numPr>
        <w:spacing w:after="120"/>
        <w:ind w:left="1560"/>
        <w:rPr>
          <w:rFonts w:ascii="Arial" w:eastAsia="Times New Roman" w:hAnsi="Arial" w:cs="Arial"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sz w:val="24"/>
          <w:szCs w:val="24"/>
          <w:lang w:eastAsia="cs-CZ"/>
        </w:rPr>
        <w:t>kolaudační souhlas/rozhodnutí nebo čestné prohlášení, že na akci není potřeba,</w:t>
      </w:r>
    </w:p>
    <w:p w14:paraId="3CA1087A" w14:textId="7B82A610" w:rsidR="00002FCE" w:rsidRPr="009B7297" w:rsidRDefault="00002FCE" w:rsidP="00002FCE">
      <w:pPr>
        <w:numPr>
          <w:ilvl w:val="0"/>
          <w:numId w:val="43"/>
        </w:numPr>
        <w:spacing w:after="120"/>
        <w:ind w:left="1560"/>
        <w:rPr>
          <w:rFonts w:ascii="Arial" w:eastAsia="Times New Roman" w:hAnsi="Arial" w:cs="Arial"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sz w:val="24"/>
          <w:szCs w:val="24"/>
          <w:lang w:eastAsia="cs-CZ"/>
        </w:rPr>
        <w:t xml:space="preserve">v případě chybějícího kolaudačního souhlasu/rozhodnutí čestné prohlášení s řádným odůvodněním, proč nebyl kolaudační souhlas/rozhodnutí vydán. Následně </w:t>
      </w:r>
      <w:r w:rsidR="00CE509F" w:rsidRPr="009B7297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</w:t>
      </w:r>
      <w:r w:rsidRPr="009B7297">
        <w:rPr>
          <w:rFonts w:ascii="Arial" w:eastAsia="Times New Roman" w:hAnsi="Arial" w:cs="Arial"/>
          <w:sz w:val="24"/>
          <w:szCs w:val="24"/>
          <w:lang w:eastAsia="cs-CZ"/>
        </w:rPr>
        <w:t xml:space="preserve">kolaudační souhlas/rozhodnutí </w:t>
      </w:r>
      <w:r w:rsidR="00CE509F" w:rsidRPr="009B7297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 w:rsidRPr="009B7297">
        <w:rPr>
          <w:rFonts w:ascii="Arial" w:eastAsia="Times New Roman" w:hAnsi="Arial" w:cs="Arial"/>
          <w:sz w:val="24"/>
          <w:szCs w:val="24"/>
          <w:lang w:eastAsia="cs-CZ"/>
        </w:rPr>
        <w:t>doložit do 1 měsíce od jeho vydání,</w:t>
      </w:r>
    </w:p>
    <w:p w14:paraId="08CF0DAF" w14:textId="77777777" w:rsidR="00002FCE" w:rsidRPr="009B7297" w:rsidRDefault="00002FCE" w:rsidP="00002FCE">
      <w:pPr>
        <w:numPr>
          <w:ilvl w:val="0"/>
          <w:numId w:val="43"/>
        </w:numPr>
        <w:spacing w:after="120"/>
        <w:ind w:left="1560"/>
        <w:rPr>
          <w:rFonts w:ascii="Arial" w:eastAsia="Times New Roman" w:hAnsi="Arial" w:cs="Arial"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sz w:val="24"/>
          <w:szCs w:val="24"/>
          <w:lang w:eastAsia="cs-CZ"/>
        </w:rPr>
        <w:t>fotodokumentaci místa realizace akce před zahájením, v průběhu realizace a po ukončení realizace akce (minimálně dvě fotografie z každé fáze),</w:t>
      </w:r>
    </w:p>
    <w:p w14:paraId="0A4CB27E" w14:textId="1B55DE94" w:rsidR="00002FCE" w:rsidRPr="009B7297" w:rsidRDefault="00002FCE" w:rsidP="00002FCE">
      <w:pPr>
        <w:numPr>
          <w:ilvl w:val="0"/>
          <w:numId w:val="43"/>
        </w:numPr>
        <w:spacing w:after="120"/>
        <w:ind w:left="1560"/>
        <w:rPr>
          <w:rFonts w:ascii="Arial" w:eastAsia="Times New Roman" w:hAnsi="Arial" w:cs="Arial"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sz w:val="24"/>
          <w:szCs w:val="24"/>
          <w:lang w:eastAsia="cs-CZ"/>
        </w:rPr>
        <w:t>doložení splnění propagace poskytovatele dle čl. II odst. 10 této smlouvy, včetně printscreenu webových stránek s logem Olomouckého kraje.</w:t>
      </w:r>
    </w:p>
    <w:p w14:paraId="758E3118" w14:textId="75C0C6FB" w:rsidR="00A9730D" w:rsidRPr="009B7297" w:rsidRDefault="00E2179C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9C2373" w:rsidRPr="009B7297">
        <w:rPr>
          <w:rFonts w:ascii="Arial" w:eastAsia="Times New Roman" w:hAnsi="Arial" w:cs="Arial"/>
          <w:sz w:val="24"/>
          <w:szCs w:val="24"/>
          <w:lang w:eastAsia="cs-CZ"/>
        </w:rPr>
        <w:t> termínu/</w:t>
      </w:r>
      <w:r w:rsidRPr="009B7297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Pr="009B729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9B7297">
        <w:rPr>
          <w:rFonts w:ascii="Arial" w:eastAsia="Times New Roman" w:hAnsi="Arial" w:cs="Arial"/>
          <w:sz w:val="24"/>
          <w:szCs w:val="24"/>
          <w:lang w:eastAsia="cs-CZ"/>
        </w:rPr>
        <w:t>nebo v případě, že celkové příjemcem skutečně vynaložené uznatelné výdaje na účel uvedený v čl. I odst. 2 a 4 této smlouvy byly nižší než celkové předpokládané uznatelné výdaje dle čl. II odst. 2 této smlouvy</w:t>
      </w:r>
      <w:r w:rsidR="00B777F4" w:rsidRPr="009B7297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9B729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9B7297">
        <w:rPr>
          <w:rFonts w:ascii="Arial" w:eastAsia="Times New Roman" w:hAnsi="Arial" w:cs="Arial"/>
          <w:sz w:val="24"/>
          <w:szCs w:val="24"/>
          <w:lang w:eastAsia="cs-CZ"/>
        </w:rPr>
        <w:t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 V</w:t>
      </w:r>
      <w:r w:rsidR="009C2373" w:rsidRPr="009B7297">
        <w:rPr>
          <w:rFonts w:ascii="Arial" w:eastAsia="Times New Roman" w:hAnsi="Arial" w:cs="Arial"/>
          <w:sz w:val="24"/>
          <w:szCs w:val="24"/>
          <w:lang w:eastAsia="cs-CZ"/>
        </w:rPr>
        <w:t> téže lhůtě</w:t>
      </w:r>
      <w:r w:rsidR="00A9730D" w:rsidRPr="009B7297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</w:t>
      </w:r>
      <w:r w:rsidR="0007359B" w:rsidRPr="009B7297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="00A9730D" w:rsidRPr="009B7297">
        <w:rPr>
          <w:rFonts w:ascii="Arial" w:eastAsia="Times New Roman" w:hAnsi="Arial" w:cs="Arial"/>
          <w:sz w:val="24"/>
          <w:szCs w:val="24"/>
          <w:lang w:eastAsia="cs-CZ"/>
        </w:rPr>
        <w:t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 22 zákona č. 250/2000 Sb., o</w:t>
      </w:r>
      <w:r w:rsidR="00002FCE" w:rsidRPr="009B729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A9730D" w:rsidRPr="009B7297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předpisů.</w:t>
      </w:r>
    </w:p>
    <w:p w14:paraId="3C9258FA" w14:textId="498C1F81" w:rsidR="009A3DA5" w:rsidRPr="009B729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</w:t>
      </w:r>
      <w:r w:rsidR="0063512A" w:rsidRPr="009B729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B7297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9B729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B7297">
        <w:rPr>
          <w:rFonts w:ascii="Arial" w:eastAsia="Times New Roman" w:hAnsi="Arial" w:cs="Arial"/>
          <w:sz w:val="24"/>
          <w:szCs w:val="24"/>
          <w:lang w:eastAsia="cs-CZ"/>
        </w:rPr>
        <w:t xml:space="preserve">Sb., o rozpočtových pravidlech územních rozpočtů, ve znění pozdějších předpisů. Pokud příjemce předloží vyúčtování a závěrečnou zprávu v termínu stanoveném v čl. II odst. 4 této smlouvy, ale vyúčtování nebo závěrečná zpráva </w:t>
      </w:r>
      <w:r w:rsidR="0065610D" w:rsidRPr="009B7297">
        <w:rPr>
          <w:rFonts w:ascii="Arial" w:eastAsia="Times New Roman" w:hAnsi="Arial" w:cs="Arial"/>
          <w:sz w:val="24"/>
          <w:szCs w:val="24"/>
          <w:lang w:eastAsia="cs-CZ"/>
        </w:rPr>
        <w:t xml:space="preserve">nebudou předloženy způsobem stanoveným v čl. II odst. 4 této smlouvy nebo </w:t>
      </w:r>
      <w:r w:rsidRPr="009B7297">
        <w:rPr>
          <w:rFonts w:ascii="Arial" w:eastAsia="Times New Roman" w:hAnsi="Arial" w:cs="Arial"/>
          <w:sz w:val="24"/>
          <w:szCs w:val="24"/>
          <w:lang w:eastAsia="cs-CZ"/>
        </w:rPr>
        <w:t>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DE060F0" w:rsidR="009A3DA5" w:rsidRPr="00D873F9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p w14:paraId="23F3C064" w14:textId="77777777" w:rsidR="00D873F9" w:rsidRPr="009B7297" w:rsidRDefault="00D873F9" w:rsidP="00D873F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B7297" w:rsidRPr="009B7297" w14:paraId="3C9258FE" w14:textId="77777777" w:rsidTr="00957345">
        <w:trPr>
          <w:trHeight w:val="90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9B7297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B729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67D65" w14:textId="77777777" w:rsidR="00245C50" w:rsidRPr="009B7297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B729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73956394" w:rsidR="009A3DA5" w:rsidRPr="009B7297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B729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B7297" w:rsidRPr="009B7297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9B7297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B7297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9B729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B729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B7297" w:rsidRPr="009B7297" w14:paraId="4C47E347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E0354" w14:textId="77777777" w:rsidR="00E63B48" w:rsidRPr="009B7297" w:rsidRDefault="00E63B48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B729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 nebo lhůtě pro použití dotace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297D7" w14:textId="77777777" w:rsidR="00E63B48" w:rsidRPr="009B7297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B729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B7297" w:rsidRPr="009B7297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1086CD84" w:rsidR="009A3DA5" w:rsidRPr="009B7297" w:rsidRDefault="009A3DA5" w:rsidP="003B4C3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B729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</w:t>
            </w:r>
            <w:r w:rsidR="003B4C3B" w:rsidRPr="009B7297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9B729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DEFBC8A" w:rsidR="009A3DA5" w:rsidRPr="009B729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B7297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3E24B7" w:rsidRPr="009B729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9B7297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B7297" w:rsidRPr="009B7297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9B7297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B729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9B729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B729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B7297" w:rsidRPr="009B7297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9B7297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B7297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9B729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B729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B7297" w:rsidRPr="009B7297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10B9175" w:rsidR="009A3DA5" w:rsidRPr="009B7297" w:rsidRDefault="009A3DA5" w:rsidP="009D1C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B7297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 w:rsidRPr="009B7297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9B7297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B729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9B7297" w14:paraId="051DCD2F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8B7B1" w14:textId="77777777" w:rsidR="00E63B48" w:rsidRPr="009B7297" w:rsidRDefault="00E63B48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B7297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BFBF6" w14:textId="77777777" w:rsidR="00E63B48" w:rsidRPr="009B7297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B7297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9B729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1161CF8F" w:rsidR="009A3DA5" w:rsidRPr="009B729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</w:t>
      </w:r>
      <w:r w:rsidR="00002FCE" w:rsidRPr="009B7297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9B7297">
        <w:rPr>
          <w:rFonts w:ascii="Arial" w:eastAsia="Times New Roman" w:hAnsi="Arial" w:cs="Arial"/>
          <w:sz w:val="24"/>
          <w:szCs w:val="24"/>
          <w:lang w:eastAsia="cs-CZ"/>
        </w:rPr>
        <w:t xml:space="preserve">č. </w:t>
      </w:r>
      <w:r w:rsidR="00002FCE" w:rsidRPr="009B7297">
        <w:rPr>
          <w:rFonts w:ascii="Arial" w:eastAsia="Times New Roman" w:hAnsi="Arial" w:cs="Arial"/>
          <w:sz w:val="24"/>
          <w:szCs w:val="24"/>
          <w:lang w:eastAsia="cs-CZ"/>
        </w:rPr>
        <w:t>27-4228120277/0100</w:t>
      </w:r>
      <w:r w:rsidR="00D40813" w:rsidRPr="009B7297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D40813" w:rsidRPr="009B7297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002FCE" w:rsidRPr="009B7297">
        <w:rPr>
          <w:rFonts w:ascii="Arial" w:hAnsi="Arial" w:cs="Arial"/>
          <w:sz w:val="24"/>
          <w:szCs w:val="24"/>
        </w:rPr>
        <w:t>27-4228320287/0100</w:t>
      </w:r>
      <w:r w:rsidR="00D40813" w:rsidRPr="009B7297">
        <w:rPr>
          <w:rFonts w:ascii="Arial" w:hAnsi="Arial" w:cs="Arial"/>
          <w:sz w:val="24"/>
          <w:szCs w:val="24"/>
        </w:rPr>
        <w:t xml:space="preserve"> na základě vystavené faktury.</w:t>
      </w:r>
    </w:p>
    <w:p w14:paraId="3C925913" w14:textId="003167A3" w:rsidR="009A3DA5" w:rsidRPr="009B7297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</w:t>
      </w:r>
      <w:r w:rsidR="00F15462" w:rsidRPr="009B729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B7297">
        <w:rPr>
          <w:rFonts w:ascii="Arial" w:eastAsia="Times New Roman" w:hAnsi="Arial" w:cs="Arial"/>
          <w:sz w:val="24"/>
          <w:szCs w:val="24"/>
          <w:lang w:eastAsia="cs-CZ"/>
        </w:rPr>
        <w:t>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2A7BFA59" w:rsidR="00836AA2" w:rsidRPr="009B7297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</w:t>
      </w:r>
      <w:r w:rsidR="00612648" w:rsidRPr="009B7297">
        <w:rPr>
          <w:rFonts w:ascii="Arial" w:eastAsia="Times New Roman" w:hAnsi="Arial" w:cs="Arial"/>
          <w:sz w:val="24"/>
          <w:szCs w:val="24"/>
          <w:lang w:eastAsia="cs-CZ"/>
        </w:rPr>
        <w:t>realizace akce a v celém kalendářním roce následujícím</w:t>
      </w:r>
      <w:r w:rsidR="009B7297" w:rsidRPr="009B7297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8A3F8C" w:rsidRPr="009B729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B7297">
        <w:rPr>
          <w:rFonts w:ascii="Arial" w:eastAsia="Times New Roman" w:hAnsi="Arial" w:cs="Arial"/>
          <w:sz w:val="24"/>
          <w:szCs w:val="24"/>
          <w:lang w:eastAsia="cs-CZ"/>
        </w:rPr>
        <w:t xml:space="preserve"> dále je příjemce povinen označit propagační materiály příjemce, vztahující se k účelu dotace, logem poskytovatele a umístit reklamní panel, nebo obdobné zařízení do místa, ve kterém je realizována podpořená akce</w:t>
      </w:r>
      <w:r w:rsidR="00F15462" w:rsidRPr="009B7297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612648" w:rsidRPr="009B7297">
        <w:rPr>
          <w:rFonts w:ascii="Arial" w:eastAsia="Times New Roman" w:hAnsi="Arial" w:cs="Arial"/>
          <w:sz w:val="24"/>
          <w:szCs w:val="24"/>
          <w:lang w:eastAsia="cs-CZ"/>
        </w:rPr>
        <w:t xml:space="preserve"> za splnění následujících podmínek: </w:t>
      </w:r>
    </w:p>
    <w:p w14:paraId="628345E1" w14:textId="29D88544" w:rsidR="00612648" w:rsidRPr="009B7297" w:rsidRDefault="00612648" w:rsidP="00612648">
      <w:pPr>
        <w:pStyle w:val="Odstavecseseznamem"/>
        <w:numPr>
          <w:ilvl w:val="0"/>
          <w:numId w:val="45"/>
        </w:numPr>
        <w:tabs>
          <w:tab w:val="num" w:pos="747"/>
        </w:tabs>
        <w:spacing w:after="120"/>
        <w:ind w:left="2001" w:hanging="357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panel bude z materiálu trvalé hodnoty (např. plast), bude mít rozměry nejméně 21 cm x 30 cm,</w:t>
      </w:r>
    </w:p>
    <w:p w14:paraId="392E39CC" w14:textId="11739D2C" w:rsidR="00612648" w:rsidRPr="009B7297" w:rsidRDefault="00612648" w:rsidP="00612648">
      <w:pPr>
        <w:pStyle w:val="Odstavecseseznamem"/>
        <w:numPr>
          <w:ilvl w:val="0"/>
          <w:numId w:val="45"/>
        </w:numPr>
        <w:tabs>
          <w:tab w:val="num" w:pos="747"/>
        </w:tabs>
        <w:spacing w:after="120"/>
        <w:ind w:left="2001" w:hanging="357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sz w:val="24"/>
          <w:szCs w:val="24"/>
          <w:lang w:eastAsia="cs-CZ"/>
        </w:rPr>
        <w:t>panel se musí po celou dobu realizace akce a po dobu minimálně následujících 5 let nacházet na dobře viditelném veřejně přístupném místě v prostoru akce,</w:t>
      </w:r>
    </w:p>
    <w:p w14:paraId="30DDF503" w14:textId="44CDF182" w:rsidR="00612648" w:rsidRPr="009B7297" w:rsidRDefault="00612648" w:rsidP="00612648">
      <w:pPr>
        <w:pStyle w:val="Odstavecseseznamem"/>
        <w:numPr>
          <w:ilvl w:val="0"/>
          <w:numId w:val="45"/>
        </w:numPr>
        <w:tabs>
          <w:tab w:val="num" w:pos="747"/>
        </w:tabs>
        <w:spacing w:after="120"/>
        <w:ind w:left="2001" w:hanging="357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sz w:val="24"/>
          <w:szCs w:val="24"/>
          <w:lang w:eastAsia="cs-CZ"/>
        </w:rPr>
        <w:t>panel musí být opatřen logem Olomouckého kraje přiměřené velikosti a nápisem oznamujícím, že Olomoucký kraj finančně přispěl na realizaci akce včetně informace o názvu akce.</w:t>
      </w:r>
    </w:p>
    <w:p w14:paraId="23E63567" w14:textId="4A79DB3F" w:rsidR="00836AA2" w:rsidRPr="009B7297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9B7297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9B7297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9B7297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9B7297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</w:t>
      </w:r>
      <w:r w:rsidR="009B7297" w:rsidRPr="009B7297">
        <w:rPr>
          <w:rFonts w:ascii="Arial" w:eastAsia="Times New Roman" w:hAnsi="Arial" w:cs="Arial"/>
          <w:sz w:val="24"/>
          <w:szCs w:val="24"/>
          <w:lang w:eastAsia="cs-CZ"/>
        </w:rPr>
        <w:t xml:space="preserve"> a fotodokumentace</w:t>
      </w:r>
      <w:r w:rsidR="009B7297" w:rsidRPr="009B7297">
        <w:t xml:space="preserve"> </w:t>
      </w:r>
      <w:r w:rsidR="009B7297" w:rsidRPr="009B7297">
        <w:rPr>
          <w:rFonts w:ascii="Arial" w:eastAsia="Times New Roman" w:hAnsi="Arial" w:cs="Arial"/>
          <w:sz w:val="24"/>
          <w:szCs w:val="24"/>
          <w:lang w:eastAsia="cs-CZ"/>
        </w:rPr>
        <w:t>realizace akce před zahájením, v průběhu a po dokončení akce (minimálně dvě fotografie každé fáze)</w:t>
      </w:r>
      <w:r w:rsidRPr="009B7297">
        <w:rPr>
          <w:rFonts w:ascii="Arial" w:eastAsia="Times New Roman" w:hAnsi="Arial" w:cs="Arial"/>
          <w:sz w:val="24"/>
          <w:szCs w:val="24"/>
          <w:lang w:eastAsia="cs-CZ"/>
        </w:rPr>
        <w:t xml:space="preserve"> musí být poskytovateli příjemcem předlože</w:t>
      </w:r>
      <w:r w:rsidR="00B21ADD" w:rsidRPr="009B7297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Pr="009B729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3C3392B3" w:rsidR="009A3DA5" w:rsidRPr="009B729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9B7297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9B7297">
        <w:rPr>
          <w:rFonts w:ascii="Arial" w:eastAsia="Times New Roman" w:hAnsi="Arial" w:cs="Arial"/>
          <w:sz w:val="24"/>
          <w:szCs w:val="24"/>
          <w:lang w:eastAsia="cs-CZ"/>
        </w:rPr>
        <w:t>ž je poskytována dotace dle této smlouvy, zadavatelem veřejné zakázky dle příslušných ustanovení zákona o</w:t>
      </w:r>
      <w:r w:rsidR="00F15462" w:rsidRPr="009B729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0647E7" w:rsidRPr="009B7297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9B7297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9B7297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9B7297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3336A514" w14:textId="4A44E0F6" w:rsidR="001D30FE" w:rsidRPr="009B7297" w:rsidRDefault="001D30FE" w:rsidP="001D30FE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 odst. 10.1</w:t>
      </w:r>
      <w:r w:rsidR="00756F4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="009B7297" w:rsidRPr="009B729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9B729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Pravidel.</w:t>
      </w:r>
    </w:p>
    <w:p w14:paraId="5267D066" w14:textId="6F0E102F" w:rsidR="001D30FE" w:rsidRPr="009B7297" w:rsidRDefault="001D30FE" w:rsidP="001D30FE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</w:t>
      </w:r>
      <w:r w:rsidR="00756F40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Pr="009B7297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9B729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73B2B49D" w14:textId="77777777" w:rsidR="001D30FE" w:rsidRPr="009B7297" w:rsidRDefault="001D30FE" w:rsidP="001D30F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V případě nepravdivosti některého z těchto prohlášení se jedná o porušení rozpočtové kázně ve smyslu ust. § 22 zákona č. 250/2000 Sb., o rozpočtových pravidlech územních rozpočtů, ve znění pozdějších předpisů.</w:t>
      </w:r>
    </w:p>
    <w:p w14:paraId="3C92591B" w14:textId="77777777" w:rsidR="009A3DA5" w:rsidRPr="009B7297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48CB88C6" w:rsidR="009A3DA5" w:rsidRPr="009B729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9B729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B7297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756F4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B7297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13D85CBE" w14:textId="09543083" w:rsidR="00906564" w:rsidRPr="009B7297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B7297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9B7297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 w:rsidRPr="009B7297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76694904" w:rsidR="00A62D21" w:rsidRPr="009B7297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B7297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</w:t>
      </w:r>
      <w:r w:rsidR="009A7248" w:rsidRPr="009B7297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z</w:t>
      </w:r>
      <w:r w:rsidRPr="009B7297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 w:rsidRPr="009B7297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dále </w:t>
      </w:r>
      <w:r w:rsidRPr="009B7297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uvede: </w:t>
      </w:r>
      <w:r w:rsidRPr="009B7297">
        <w:rPr>
          <w:rFonts w:ascii="Arial" w:hAnsi="Arial" w:cs="Arial"/>
          <w:sz w:val="24"/>
          <w:szCs w:val="24"/>
          <w:lang w:eastAsia="cs-CZ"/>
        </w:rPr>
        <w:t xml:space="preserve">Příjemce bere na vědomí, že tato smlouva bude také </w:t>
      </w:r>
      <w:r w:rsidRPr="009B7297">
        <w:rPr>
          <w:rFonts w:ascii="Arial" w:hAnsi="Arial" w:cs="Arial"/>
          <w:sz w:val="24"/>
          <w:szCs w:val="24"/>
          <w:lang w:eastAsia="cs-CZ"/>
        </w:rPr>
        <w:lastRenderedPageBreak/>
        <w:t>zveřejněna postupem dle § 10d zákona č. 250/2000 Sb., o rozpočtových pravidlech územních rozpočtů, ve znění pozdějších právních předpisů.</w:t>
      </w:r>
    </w:p>
    <w:p w14:paraId="59E74E59" w14:textId="19B5A139" w:rsidR="00B96E96" w:rsidRPr="009B7297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6A5FB063" w:rsidR="00B96E96" w:rsidRPr="009B7297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B7297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9B7297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E25D52" w:rsidRPr="009B7297">
        <w:rPr>
          <w:rFonts w:ascii="Arial" w:hAnsi="Arial" w:cs="Arial"/>
          <w:sz w:val="24"/>
          <w:szCs w:val="24"/>
          <w:lang w:eastAsia="cs-CZ"/>
        </w:rPr>
        <w:t>T</w:t>
      </w:r>
      <w:r w:rsidRPr="009B7297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3C92591E" w14:textId="77777777" w:rsidR="009A3DA5" w:rsidRPr="009B729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9B729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9B729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B7297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9B729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B7297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2B3B4B2" w:rsidR="004C50AD" w:rsidRPr="009B7297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</w:t>
      </w:r>
      <w:r w:rsidR="00756F4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B7297">
        <w:rPr>
          <w:rFonts w:ascii="Arial" w:eastAsia="Times New Roman" w:hAnsi="Arial" w:cs="Arial"/>
          <w:sz w:val="24"/>
          <w:szCs w:val="24"/>
          <w:lang w:eastAsia="cs-CZ"/>
        </w:rPr>
        <w:t>způsobech zpracování a právech příjemce při zpracování osobních údajů jsou zveřejněny na webových stránkách Olomouckého kraje</w:t>
      </w:r>
      <w:r w:rsidR="00D1094B" w:rsidRPr="009B729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9B7297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9B729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08C90AC2" w:rsidR="009A3DA5" w:rsidRPr="009B7297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 ......... ze dne .........</w:t>
      </w:r>
    </w:p>
    <w:p w14:paraId="5D8A80AE" w14:textId="27A3DBA0" w:rsidR="004436F0" w:rsidRPr="009B7297" w:rsidRDefault="004436F0" w:rsidP="004436F0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sz w:val="24"/>
          <w:szCs w:val="24"/>
          <w:lang w:eastAsia="cs-CZ"/>
        </w:rPr>
        <w:t>Příjemce prohlašuje, že přijetí dotace a uzavření této smlouvy bylo schváleno příslušným orgánem příjemce. Doložka o této skutečnosti je ke smlouvě připojena v samostatném souboru.</w:t>
      </w:r>
    </w:p>
    <w:p w14:paraId="504F2C5C" w14:textId="747DDCBB" w:rsidR="00495468" w:rsidRPr="009B7297" w:rsidRDefault="00495468" w:rsidP="00B543AB">
      <w:pPr>
        <w:tabs>
          <w:tab w:val="left" w:pos="4536"/>
        </w:tabs>
        <w:spacing w:before="8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sz w:val="24"/>
          <w:szCs w:val="24"/>
          <w:lang w:eastAsia="cs-CZ"/>
        </w:rPr>
        <w:t>Tato smlouv</w:t>
      </w:r>
      <w:r w:rsidR="007D493D" w:rsidRPr="009B7297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9B7297">
        <w:rPr>
          <w:rFonts w:ascii="Arial" w:eastAsia="Times New Roman" w:hAnsi="Arial" w:cs="Arial"/>
          <w:sz w:val="24"/>
          <w:szCs w:val="24"/>
          <w:lang w:eastAsia="cs-CZ"/>
        </w:rPr>
        <w:t xml:space="preserve"> je uzavřena </w:t>
      </w:r>
      <w:r w:rsidR="001A0D0F" w:rsidRPr="009B7297">
        <w:rPr>
          <w:rFonts w:ascii="Arial" w:eastAsia="Times New Roman" w:hAnsi="Arial" w:cs="Arial"/>
          <w:sz w:val="24"/>
          <w:szCs w:val="24"/>
          <w:lang w:eastAsia="cs-CZ"/>
        </w:rPr>
        <w:t>v elekt</w:t>
      </w:r>
      <w:r w:rsidR="00450A98" w:rsidRPr="009B7297">
        <w:rPr>
          <w:rFonts w:ascii="Arial" w:eastAsia="Times New Roman" w:hAnsi="Arial" w:cs="Arial"/>
          <w:sz w:val="24"/>
          <w:szCs w:val="24"/>
          <w:lang w:eastAsia="cs-CZ"/>
        </w:rPr>
        <w:t>r</w:t>
      </w:r>
      <w:r w:rsidR="001A0D0F" w:rsidRPr="009B7297">
        <w:rPr>
          <w:rFonts w:ascii="Arial" w:eastAsia="Times New Roman" w:hAnsi="Arial" w:cs="Arial"/>
          <w:sz w:val="24"/>
          <w:szCs w:val="24"/>
          <w:lang w:eastAsia="cs-CZ"/>
        </w:rPr>
        <w:t>onické podobě</w:t>
      </w:r>
      <w:r w:rsidRPr="009B7297">
        <w:rPr>
          <w:rFonts w:ascii="Arial" w:eastAsia="Times New Roman" w:hAnsi="Arial" w:cs="Arial"/>
          <w:sz w:val="24"/>
          <w:szCs w:val="24"/>
          <w:lang w:eastAsia="cs-CZ"/>
        </w:rPr>
        <w:t>, tj.</w:t>
      </w:r>
      <w:r w:rsidR="00964202" w:rsidRPr="009B7297">
        <w:rPr>
          <w:rFonts w:ascii="Arial" w:eastAsia="Times New Roman" w:hAnsi="Arial" w:cs="Arial"/>
          <w:sz w:val="24"/>
          <w:szCs w:val="24"/>
          <w:lang w:eastAsia="cs-CZ"/>
        </w:rPr>
        <w:t xml:space="preserve"> elektronicky</w:t>
      </w:r>
      <w:r w:rsidRPr="009B7297">
        <w:rPr>
          <w:rFonts w:ascii="Arial" w:eastAsia="Times New Roman" w:hAnsi="Arial" w:cs="Arial"/>
          <w:sz w:val="24"/>
          <w:szCs w:val="24"/>
          <w:lang w:eastAsia="cs-CZ"/>
        </w:rPr>
        <w:t xml:space="preserve"> podepsána oprávněnými zástupci sml</w:t>
      </w:r>
      <w:r w:rsidR="00964202" w:rsidRPr="009B7297">
        <w:rPr>
          <w:rFonts w:ascii="Arial" w:eastAsia="Times New Roman" w:hAnsi="Arial" w:cs="Arial"/>
          <w:sz w:val="24"/>
          <w:szCs w:val="24"/>
          <w:lang w:eastAsia="cs-CZ"/>
        </w:rPr>
        <w:t xml:space="preserve">uvních stran </w:t>
      </w:r>
      <w:r w:rsidR="001166BF" w:rsidRPr="009B7297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964202" w:rsidRPr="009B729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4E3432" w:rsidRPr="009B7297">
        <w:rPr>
          <w:rFonts w:ascii="Arial" w:eastAsia="Times New Roman" w:hAnsi="Arial" w:cs="Arial"/>
          <w:sz w:val="24"/>
          <w:szCs w:val="24"/>
          <w:lang w:eastAsia="cs-CZ"/>
        </w:rPr>
        <w:t>doruč</w:t>
      </w:r>
      <w:r w:rsidR="00964202" w:rsidRPr="009B7297">
        <w:rPr>
          <w:rFonts w:ascii="Arial" w:eastAsia="Times New Roman" w:hAnsi="Arial" w:cs="Arial"/>
          <w:sz w:val="24"/>
          <w:szCs w:val="24"/>
          <w:lang w:eastAsia="cs-CZ"/>
        </w:rPr>
        <w:t xml:space="preserve">ením návrhu smlouvy a jeho akceptace </w:t>
      </w:r>
      <w:r w:rsidRPr="009B7297">
        <w:rPr>
          <w:rFonts w:ascii="Arial" w:eastAsia="Times New Roman" w:hAnsi="Arial" w:cs="Arial"/>
          <w:sz w:val="24"/>
          <w:szCs w:val="24"/>
          <w:lang w:eastAsia="cs-CZ"/>
        </w:rPr>
        <w:t xml:space="preserve">prostřednictvím datových schránek </w:t>
      </w:r>
      <w:r w:rsidR="001A0D0F" w:rsidRPr="009B7297">
        <w:rPr>
          <w:rFonts w:ascii="Arial" w:eastAsia="Times New Roman" w:hAnsi="Arial" w:cs="Arial"/>
          <w:sz w:val="24"/>
          <w:szCs w:val="24"/>
          <w:lang w:eastAsia="cs-CZ"/>
        </w:rPr>
        <w:t>smluvních stran</w:t>
      </w:r>
      <w:r w:rsidR="001166BF" w:rsidRPr="009B729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65F7223" w14:textId="6FF833DA" w:rsidR="009B0F59" w:rsidRPr="009B7297" w:rsidRDefault="009B0F59">
      <w:pPr>
        <w:rPr>
          <w:rFonts w:ascii="Arial" w:hAnsi="Arial" w:cs="Arial"/>
          <w:bCs/>
        </w:rPr>
      </w:pPr>
      <w:r w:rsidRPr="009B7297">
        <w:rPr>
          <w:rFonts w:ascii="Arial" w:hAnsi="Arial" w:cs="Arial"/>
          <w:bCs/>
        </w:rPr>
        <w:br w:type="page"/>
      </w:r>
    </w:p>
    <w:p w14:paraId="45DE702C" w14:textId="240CCFC3" w:rsidR="00FE3DFD" w:rsidRPr="009B7297" w:rsidRDefault="007E1EFE" w:rsidP="009B0F59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9B7297">
        <w:rPr>
          <w:rFonts w:ascii="Arial" w:eastAsia="Times New Roman" w:hAnsi="Arial" w:cs="Arial"/>
          <w:b/>
          <w:sz w:val="28"/>
          <w:szCs w:val="28"/>
          <w:lang w:eastAsia="cs-CZ"/>
        </w:rPr>
        <w:lastRenderedPageBreak/>
        <w:t>Vzorové u</w:t>
      </w:r>
      <w:r w:rsidR="00FE3DFD" w:rsidRPr="009B7297">
        <w:rPr>
          <w:rFonts w:ascii="Arial" w:eastAsia="Times New Roman" w:hAnsi="Arial" w:cs="Arial"/>
          <w:b/>
          <w:sz w:val="28"/>
          <w:szCs w:val="28"/>
          <w:lang w:eastAsia="cs-CZ"/>
        </w:rPr>
        <w:t>stanovení čl. II odst. 2 – 5 smluv o poskytnutí</w:t>
      </w:r>
      <w:r w:rsidR="00B36109" w:rsidRPr="009B7297">
        <w:rPr>
          <w:rFonts w:ascii="Arial" w:eastAsia="Times New Roman" w:hAnsi="Arial" w:cs="Arial"/>
          <w:b/>
          <w:sz w:val="28"/>
          <w:szCs w:val="28"/>
          <w:lang w:eastAsia="cs-CZ"/>
        </w:rPr>
        <w:br/>
        <w:t>programové</w:t>
      </w:r>
      <w:r w:rsidR="001517F8" w:rsidRPr="009B7297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1517F8" w:rsidRPr="009B7297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</w:t>
      </w:r>
      <w:r w:rsidR="00FE3DFD" w:rsidRPr="009B7297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otace</w:t>
      </w:r>
      <w:r w:rsidR="001517F8" w:rsidRPr="009B7297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2C18C9" w:rsidRPr="009B7297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na akci </w:t>
      </w:r>
      <w:r w:rsidR="00416F5E" w:rsidRPr="009B7297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nepřevyšující</w:t>
      </w:r>
      <w:r w:rsidR="00FE3DFD" w:rsidRPr="009B7297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</w:t>
      </w:r>
      <w:r w:rsidR="00EC41C1" w:rsidRPr="009B7297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35 </w:t>
      </w:r>
      <w:r w:rsidR="0032384F" w:rsidRPr="009B7297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tisíc Kč</w:t>
      </w:r>
    </w:p>
    <w:p w14:paraId="01821132" w14:textId="7F765564" w:rsidR="009B7297" w:rsidRPr="009B7297" w:rsidRDefault="00FE3DFD" w:rsidP="009B7297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612648" w:rsidRPr="009B7297">
        <w:rPr>
          <w:rFonts w:ascii="Arial" w:eastAsia="Times New Roman" w:hAnsi="Arial" w:cs="Arial"/>
          <w:b/>
          <w:sz w:val="24"/>
          <w:szCs w:val="24"/>
          <w:lang w:eastAsia="cs-CZ"/>
        </w:rPr>
        <w:t>31. 12. 2021</w:t>
      </w:r>
      <w:r w:rsidR="006A566F" w:rsidRPr="009B729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B36109" w:rsidRPr="009B729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52570ED1" w14:textId="5FBE851B" w:rsidR="00FE3DFD" w:rsidRPr="009B7297" w:rsidRDefault="00FE3DFD" w:rsidP="00FE3DF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 w:rsidR="00612648" w:rsidRPr="009B7297">
        <w:rPr>
          <w:rFonts w:ascii="Arial" w:eastAsia="Times New Roman" w:hAnsi="Arial" w:cs="Arial"/>
          <w:iCs/>
          <w:sz w:val="24"/>
          <w:szCs w:val="24"/>
          <w:lang w:eastAsia="cs-CZ"/>
        </w:rPr>
        <w:t>1. 1. 2021</w:t>
      </w:r>
      <w:r w:rsidRPr="009B729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</w:t>
      </w:r>
      <w:r w:rsidR="00194830" w:rsidRPr="009B729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9B7297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70E03B51" w14:textId="1206E43B" w:rsidR="00FE3DFD" w:rsidRPr="009B7297" w:rsidRDefault="00FE3DFD" w:rsidP="00FE3DFD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</w:t>
      </w:r>
      <w:r w:rsidR="00612648" w:rsidRPr="009B729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B7297">
        <w:rPr>
          <w:rFonts w:ascii="Arial" w:eastAsia="Times New Roman" w:hAnsi="Arial" w:cs="Arial"/>
          <w:sz w:val="24"/>
          <w:szCs w:val="24"/>
          <w:lang w:eastAsia="cs-CZ"/>
        </w:rPr>
        <w:t>podmínek použití poskytnuté dotace. Při této kontrole je příjemce povinen vyvíjet veškerou poskytovatelem požadovanou součinnost.</w:t>
      </w:r>
    </w:p>
    <w:p w14:paraId="7D186B83" w14:textId="2159FEB0" w:rsidR="003B4070" w:rsidRPr="009B7297" w:rsidRDefault="00FE3DFD" w:rsidP="009B7297">
      <w:pPr>
        <w:numPr>
          <w:ilvl w:val="0"/>
          <w:numId w:val="42"/>
        </w:numPr>
        <w:tabs>
          <w:tab w:val="left" w:pos="540"/>
        </w:tabs>
        <w:spacing w:after="120"/>
        <w:ind w:left="540" w:hanging="54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612648" w:rsidRPr="009B7297">
        <w:rPr>
          <w:rFonts w:ascii="Arial" w:eastAsia="Times New Roman" w:hAnsi="Arial" w:cs="Arial"/>
          <w:b/>
          <w:sz w:val="24"/>
          <w:szCs w:val="24"/>
          <w:lang w:eastAsia="cs-CZ"/>
        </w:rPr>
        <w:t>31. 1. 2022</w:t>
      </w:r>
      <w:r w:rsidRPr="009B7297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</w:t>
      </w:r>
      <w:r w:rsidR="00194830" w:rsidRPr="009B7297">
        <w:rPr>
          <w:rFonts w:ascii="Arial" w:eastAsia="Times New Roman" w:hAnsi="Arial" w:cs="Arial"/>
          <w:sz w:val="24"/>
          <w:szCs w:val="24"/>
          <w:lang w:eastAsia="cs-CZ"/>
        </w:rPr>
        <w:t>, a to v</w:t>
      </w:r>
      <w:r w:rsidR="00612648" w:rsidRPr="009B7297">
        <w:rPr>
          <w:rFonts w:ascii="Arial" w:eastAsia="Times New Roman" w:hAnsi="Arial" w:cs="Arial"/>
          <w:sz w:val="24"/>
          <w:szCs w:val="24"/>
          <w:lang w:eastAsia="cs-CZ"/>
        </w:rPr>
        <w:t> listinné podobě v jednom vyhotovení na adresu</w:t>
      </w:r>
      <w:r w:rsidR="00F15462" w:rsidRPr="009B7297">
        <w:rPr>
          <w:rFonts w:ascii="Arial" w:eastAsia="Times New Roman" w:hAnsi="Arial" w:cs="Arial"/>
          <w:sz w:val="24"/>
          <w:szCs w:val="24"/>
          <w:lang w:eastAsia="cs-CZ"/>
        </w:rPr>
        <w:t xml:space="preserve"> poskytovatele</w:t>
      </w:r>
      <w:r w:rsidR="00612648" w:rsidRPr="009B729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194830" w:rsidRPr="009B7297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9B7297">
        <w:rPr>
          <w:rFonts w:ascii="Arial" w:eastAsia="Times New Roman" w:hAnsi="Arial" w:cs="Arial"/>
          <w:sz w:val="24"/>
          <w:szCs w:val="24"/>
          <w:lang w:eastAsia="cs-CZ"/>
        </w:rPr>
        <w:t xml:space="preserve"> (dále jen „vyúčtování“).</w:t>
      </w:r>
    </w:p>
    <w:p w14:paraId="600A512A" w14:textId="4D4577F9" w:rsidR="00FE3DFD" w:rsidRPr="009B7297" w:rsidRDefault="00FE3DFD" w:rsidP="00FE3DF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0272592A" w14:textId="3C2C9432" w:rsidR="00D571FB" w:rsidRPr="009B7297" w:rsidRDefault="008C0DC3" w:rsidP="0039077C">
      <w:pPr>
        <w:pStyle w:val="Odstavecseseznamem"/>
        <w:numPr>
          <w:ilvl w:val="1"/>
          <w:numId w:val="42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sz w:val="24"/>
          <w:szCs w:val="24"/>
          <w:lang w:eastAsia="cs-CZ"/>
        </w:rPr>
        <w:t>Soupis všech příjmů, které příjemce obdržel v souvislosti s realizací akce, na niž byla poskytnuta dotace dle této smlouvy, a to v rozsahu uvedeném v</w:t>
      </w:r>
      <w:r w:rsidR="00F15462" w:rsidRPr="009B7297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227C21" w:rsidRPr="009B7297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227C21" w:rsidRPr="009B7297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227C21" w:rsidRPr="009B7297">
        <w:rPr>
          <w:rFonts w:ascii="Arial" w:eastAsia="Times New Roman" w:hAnsi="Arial" w:cs="Arial"/>
          <w:sz w:val="24"/>
          <w:szCs w:val="24"/>
          <w:lang w:eastAsia="cs-CZ"/>
        </w:rPr>
        <w:t xml:space="preserve">, který tvoří přílohu Pravidel. </w:t>
      </w:r>
      <w:r w:rsidRPr="009B7297">
        <w:rPr>
          <w:rFonts w:ascii="Arial" w:eastAsia="Times New Roman" w:hAnsi="Arial" w:cs="Arial"/>
          <w:iCs/>
          <w:sz w:val="24"/>
          <w:szCs w:val="24"/>
          <w:lang w:eastAsia="cs-CZ"/>
        </w:rPr>
        <w:t>Za</w:t>
      </w:r>
      <w:r w:rsidR="00756F40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B729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 se považují veškeré </w:t>
      </w:r>
      <w:r w:rsidRPr="009B7297">
        <w:rPr>
          <w:rFonts w:ascii="Arial" w:hAnsi="Arial" w:cs="Arial"/>
          <w:sz w:val="24"/>
          <w:szCs w:val="24"/>
        </w:rPr>
        <w:t>příjmy uvedené v odst. 11.2</w:t>
      </w:r>
      <w:r w:rsidR="003A11FD" w:rsidRPr="009B7297">
        <w:rPr>
          <w:rFonts w:ascii="Arial" w:hAnsi="Arial" w:cs="Arial"/>
          <w:sz w:val="24"/>
          <w:szCs w:val="24"/>
        </w:rPr>
        <w:t>4</w:t>
      </w:r>
      <w:r w:rsidR="00756F40">
        <w:rPr>
          <w:rFonts w:ascii="Arial" w:hAnsi="Arial" w:cs="Arial"/>
          <w:sz w:val="24"/>
          <w:szCs w:val="24"/>
        </w:rPr>
        <w:t>.</w:t>
      </w:r>
      <w:r w:rsidRPr="009B7297">
        <w:rPr>
          <w:rFonts w:ascii="Arial" w:hAnsi="Arial" w:cs="Arial"/>
          <w:sz w:val="24"/>
          <w:szCs w:val="24"/>
        </w:rPr>
        <w:t xml:space="preserve"> Pravidel.</w:t>
      </w:r>
    </w:p>
    <w:p w14:paraId="08197188" w14:textId="77777777" w:rsidR="009B7297" w:rsidRPr="009B7297" w:rsidRDefault="009B7297" w:rsidP="009B7297">
      <w:pPr>
        <w:pStyle w:val="Odstavecseseznamem"/>
        <w:ind w:left="1134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25781FB" w14:textId="6CFCF3B3" w:rsidR="00FE3DFD" w:rsidRPr="009B7297" w:rsidRDefault="006A47B1" w:rsidP="002618EA">
      <w:pPr>
        <w:pStyle w:val="Odstavecseseznamem"/>
        <w:numPr>
          <w:ilvl w:val="1"/>
          <w:numId w:val="42"/>
        </w:numPr>
        <w:spacing w:after="120"/>
        <w:contextualSpacing w:val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FE3DFD" w:rsidRPr="009B7297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036AD8" w:rsidRPr="009B7297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036AD8" w:rsidRPr="009B7297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5E3C97" w:rsidRPr="009B7297">
        <w:rPr>
          <w:rFonts w:ascii="Arial" w:eastAsia="Times New Roman" w:hAnsi="Arial" w:cs="Arial"/>
          <w:sz w:val="24"/>
          <w:szCs w:val="24"/>
          <w:lang w:eastAsia="cs-CZ"/>
        </w:rPr>
        <w:t>, doložený</w:t>
      </w:r>
    </w:p>
    <w:p w14:paraId="1A36D519" w14:textId="77777777" w:rsidR="001A34A4" w:rsidRPr="009B7297" w:rsidRDefault="001A34A4" w:rsidP="001A34A4">
      <w:pPr>
        <w:numPr>
          <w:ilvl w:val="0"/>
          <w:numId w:val="46"/>
        </w:numPr>
        <w:tabs>
          <w:tab w:val="clear" w:pos="200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sz w:val="24"/>
          <w:szCs w:val="24"/>
          <w:lang w:eastAsia="cs-CZ"/>
        </w:rPr>
        <w:t xml:space="preserve">fotokopiemi faktur s podrobným rozpisem dodávky (případně dodacím listem), popřípadě jiných účetních dokladů včetně příloh, prokazujících vynaložení výdajů </w:t>
      </w:r>
      <w:r w:rsidRPr="009B7297">
        <w:rPr>
          <w:rFonts w:ascii="Arial" w:eastAsia="Times New Roman" w:hAnsi="Arial" w:cs="Arial"/>
          <w:b/>
          <w:sz w:val="24"/>
          <w:szCs w:val="24"/>
          <w:lang w:eastAsia="cs-CZ"/>
        </w:rPr>
        <w:t>s vyznačenými uznatelnými výdaji</w:t>
      </w:r>
      <w:r w:rsidRPr="009B7297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4499E05F" w14:textId="77777777" w:rsidR="001A34A4" w:rsidRPr="009B7297" w:rsidRDefault="001A34A4" w:rsidP="001A34A4">
      <w:pPr>
        <w:numPr>
          <w:ilvl w:val="0"/>
          <w:numId w:val="46"/>
        </w:numPr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sz w:val="24"/>
          <w:szCs w:val="24"/>
          <w:lang w:eastAsia="cs-CZ"/>
        </w:rPr>
        <w:t xml:space="preserve">fotokopiemi výdajových dokladů včetně příloh </w:t>
      </w:r>
      <w:r w:rsidRPr="009B7297">
        <w:rPr>
          <w:rFonts w:ascii="Arial" w:eastAsia="Times New Roman" w:hAnsi="Arial" w:cs="Arial"/>
          <w:b/>
          <w:sz w:val="24"/>
          <w:szCs w:val="24"/>
          <w:lang w:eastAsia="cs-CZ"/>
        </w:rPr>
        <w:t>s vyznačenými uznatelnými výdaji</w:t>
      </w:r>
      <w:r w:rsidRPr="009B7297">
        <w:rPr>
          <w:rFonts w:ascii="Arial" w:eastAsia="Times New Roman" w:hAnsi="Arial" w:cs="Arial"/>
          <w:sz w:val="24"/>
          <w:szCs w:val="24"/>
          <w:lang w:eastAsia="cs-CZ"/>
        </w:rPr>
        <w:t xml:space="preserve">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E417081" w14:textId="77777777" w:rsidR="001A34A4" w:rsidRPr="009B7297" w:rsidRDefault="001A34A4" w:rsidP="001A34A4">
      <w:pPr>
        <w:numPr>
          <w:ilvl w:val="0"/>
          <w:numId w:val="46"/>
        </w:numPr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0F85F675" w14:textId="77777777" w:rsidR="001A34A4" w:rsidRPr="009B7297" w:rsidRDefault="001A34A4" w:rsidP="001A34A4">
      <w:pPr>
        <w:numPr>
          <w:ilvl w:val="0"/>
          <w:numId w:val="46"/>
        </w:numPr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sz w:val="24"/>
          <w:szCs w:val="24"/>
          <w:lang w:eastAsia="cs-CZ"/>
        </w:rPr>
        <w:t>fotokopií daňového přiznání, daňové doloženosti a bankovního výpisu o úhradě DPH v případě zaplacení daně v přenesené daňové působnosti,</w:t>
      </w:r>
    </w:p>
    <w:p w14:paraId="214CA812" w14:textId="77777777" w:rsidR="001A34A4" w:rsidRPr="009B7297" w:rsidRDefault="001A34A4" w:rsidP="001A34A4">
      <w:pPr>
        <w:numPr>
          <w:ilvl w:val="0"/>
          <w:numId w:val="46"/>
        </w:numPr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sz w:val="24"/>
          <w:szCs w:val="24"/>
          <w:lang w:eastAsia="cs-CZ"/>
        </w:rPr>
        <w:t>fotokopií smlouvy o dílo a případných dodatků ke smlouvě o dílo.</w:t>
      </w:r>
    </w:p>
    <w:p w14:paraId="4DA28564" w14:textId="77777777" w:rsidR="001A34A4" w:rsidRPr="009B7297" w:rsidRDefault="001A34A4" w:rsidP="001A34A4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 v listinné podobě v jednom vyhotovení.</w:t>
      </w:r>
    </w:p>
    <w:p w14:paraId="6EE43B9F" w14:textId="4DCBFF6D" w:rsidR="001A34A4" w:rsidRPr="009B7297" w:rsidRDefault="001A34A4" w:rsidP="001A34A4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obsahovat věcně popsané vyhodnocení dosažených cílů a harmonogram průběhu realizace akce. </w:t>
      </w:r>
      <w:r w:rsidRPr="009B729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44D02AFD" w14:textId="77777777" w:rsidR="001A34A4" w:rsidRPr="009B7297" w:rsidRDefault="001A34A4" w:rsidP="001A34A4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 příloze závěrečné zprávy je příjemce povinen předložit poskytovateli:</w:t>
      </w:r>
    </w:p>
    <w:p w14:paraId="010DF8DE" w14:textId="77777777" w:rsidR="001A34A4" w:rsidRPr="009B7297" w:rsidRDefault="001A34A4" w:rsidP="001A34A4">
      <w:pPr>
        <w:numPr>
          <w:ilvl w:val="0"/>
          <w:numId w:val="47"/>
        </w:numPr>
        <w:spacing w:after="120"/>
        <w:ind w:left="1560"/>
        <w:rPr>
          <w:rFonts w:ascii="Arial" w:eastAsia="Times New Roman" w:hAnsi="Arial" w:cs="Arial"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sz w:val="24"/>
          <w:szCs w:val="24"/>
          <w:lang w:eastAsia="cs-CZ"/>
        </w:rPr>
        <w:t>kolaudační souhlas/rozhodnutí nebo čestné prohlášení, že na akci není potřeba,</w:t>
      </w:r>
    </w:p>
    <w:p w14:paraId="1010FEAB" w14:textId="52BB816F" w:rsidR="001A34A4" w:rsidRPr="009B7297" w:rsidRDefault="001A34A4" w:rsidP="001A34A4">
      <w:pPr>
        <w:numPr>
          <w:ilvl w:val="0"/>
          <w:numId w:val="47"/>
        </w:numPr>
        <w:spacing w:after="120"/>
        <w:ind w:left="1560"/>
        <w:rPr>
          <w:rFonts w:ascii="Arial" w:eastAsia="Times New Roman" w:hAnsi="Arial" w:cs="Arial"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sz w:val="24"/>
          <w:szCs w:val="24"/>
          <w:lang w:eastAsia="cs-CZ"/>
        </w:rPr>
        <w:t>v případě chybějícího kolaudačního souhlasu/rozhodnutí čestné prohlášení s řádným odůvodněním, proč nebyl kolaudační souhlas/rozhodnutí vydán. Následně</w:t>
      </w:r>
      <w:r w:rsidR="00E35121" w:rsidRPr="009B7297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</w:t>
      </w:r>
      <w:r w:rsidRPr="009B7297">
        <w:rPr>
          <w:rFonts w:ascii="Arial" w:eastAsia="Times New Roman" w:hAnsi="Arial" w:cs="Arial"/>
          <w:sz w:val="24"/>
          <w:szCs w:val="24"/>
          <w:lang w:eastAsia="cs-CZ"/>
        </w:rPr>
        <w:t xml:space="preserve"> kolaudační souhlas/rozhodnutí</w:t>
      </w:r>
      <w:r w:rsidR="00E35121" w:rsidRPr="009B7297">
        <w:rPr>
          <w:rFonts w:ascii="Arial" w:eastAsia="Times New Roman" w:hAnsi="Arial" w:cs="Arial"/>
          <w:sz w:val="24"/>
          <w:szCs w:val="24"/>
          <w:lang w:eastAsia="cs-CZ"/>
        </w:rPr>
        <w:t xml:space="preserve"> poskytovateli</w:t>
      </w:r>
      <w:r w:rsidRPr="009B7297">
        <w:rPr>
          <w:rFonts w:ascii="Arial" w:eastAsia="Times New Roman" w:hAnsi="Arial" w:cs="Arial"/>
          <w:sz w:val="24"/>
          <w:szCs w:val="24"/>
          <w:lang w:eastAsia="cs-CZ"/>
        </w:rPr>
        <w:t xml:space="preserve"> doložit do 1 měsíce od jeho vydání,</w:t>
      </w:r>
    </w:p>
    <w:p w14:paraId="7706AB6E" w14:textId="77777777" w:rsidR="001A34A4" w:rsidRPr="009B7297" w:rsidRDefault="001A34A4" w:rsidP="001A34A4">
      <w:pPr>
        <w:numPr>
          <w:ilvl w:val="0"/>
          <w:numId w:val="47"/>
        </w:numPr>
        <w:spacing w:after="120"/>
        <w:ind w:left="1560"/>
        <w:rPr>
          <w:rFonts w:ascii="Arial" w:eastAsia="Times New Roman" w:hAnsi="Arial" w:cs="Arial"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sz w:val="24"/>
          <w:szCs w:val="24"/>
          <w:lang w:eastAsia="cs-CZ"/>
        </w:rPr>
        <w:t>fotodokumentaci místa realizace akce před zahájením, v průběhu realizace a po ukončení realizace akce (minimálně dvě fotografie z každé fáze),</w:t>
      </w:r>
    </w:p>
    <w:p w14:paraId="55EB80FA" w14:textId="77777777" w:rsidR="001A34A4" w:rsidRPr="009B7297" w:rsidRDefault="001A34A4" w:rsidP="001A34A4">
      <w:pPr>
        <w:numPr>
          <w:ilvl w:val="0"/>
          <w:numId w:val="47"/>
        </w:numPr>
        <w:spacing w:after="120"/>
        <w:ind w:left="1560"/>
        <w:rPr>
          <w:rFonts w:ascii="Arial" w:eastAsia="Times New Roman" w:hAnsi="Arial" w:cs="Arial"/>
          <w:sz w:val="24"/>
          <w:szCs w:val="24"/>
          <w:lang w:eastAsia="cs-CZ"/>
        </w:rPr>
      </w:pPr>
      <w:r w:rsidRPr="009B7297">
        <w:rPr>
          <w:rFonts w:ascii="Arial" w:eastAsia="Times New Roman" w:hAnsi="Arial" w:cs="Arial"/>
          <w:sz w:val="24"/>
          <w:szCs w:val="24"/>
          <w:lang w:eastAsia="cs-CZ"/>
        </w:rPr>
        <w:t>doložení splnění propagace poskytovatele dle čl. II odst. 10 této smlouvy, včetně printscreenu webových stránek s logem Olomouckého kraje.</w:t>
      </w:r>
    </w:p>
    <w:p w14:paraId="549AC1FC" w14:textId="1441829C" w:rsidR="00A34824" w:rsidRPr="009B7297" w:rsidRDefault="00FE3DFD" w:rsidP="000328D3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trike/>
          <w:lang w:eastAsia="cs-CZ"/>
        </w:rPr>
      </w:pPr>
      <w:r w:rsidRPr="009B7297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9C2373" w:rsidRPr="009B7297">
        <w:rPr>
          <w:rFonts w:ascii="Arial" w:eastAsia="Times New Roman" w:hAnsi="Arial" w:cs="Arial"/>
          <w:sz w:val="24"/>
          <w:szCs w:val="24"/>
          <w:lang w:eastAsia="cs-CZ"/>
        </w:rPr>
        <w:t> termínu/</w:t>
      </w:r>
      <w:r w:rsidRPr="009B7297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 V</w:t>
      </w:r>
      <w:r w:rsidR="009C2373" w:rsidRPr="009B7297">
        <w:rPr>
          <w:rFonts w:ascii="Arial" w:eastAsia="Times New Roman" w:hAnsi="Arial" w:cs="Arial"/>
          <w:sz w:val="24"/>
          <w:szCs w:val="24"/>
          <w:lang w:eastAsia="cs-CZ"/>
        </w:rPr>
        <w:t> téže lhůtě</w:t>
      </w:r>
      <w:r w:rsidRPr="009B7297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 22 zákona č. 250/2000 Sb., o rozpočtových pravidlech územních rozpočtů, ve znění pozdějších předpisů.</w:t>
      </w:r>
      <w:r w:rsidR="007321D0" w:rsidRPr="009B729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sectPr w:rsidR="00A34824" w:rsidRPr="009B7297" w:rsidSect="00AC1E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510" w:gutter="0"/>
      <w:pgNumType w:start="25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3E260" w16cex:dateUtc="2020-11-09T14:44:00Z"/>
  <w16cex:commentExtensible w16cex:durableId="2353E37F" w16cex:dateUtc="2020-11-09T14:49:00Z"/>
  <w16cex:commentExtensible w16cex:durableId="2341A108" w16cex:dateUtc="2020-10-26T18:24:00Z"/>
  <w16cex:commentExtensible w16cex:durableId="2353E474" w16cex:dateUtc="2020-11-09T14:53:00Z"/>
  <w16cex:commentExtensible w16cex:durableId="2353E4EE" w16cex:dateUtc="2020-11-09T14:55:00Z"/>
  <w16cex:commentExtensible w16cex:durableId="2353E58B" w16cex:dateUtc="2020-11-09T14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FF487E4" w16cid:durableId="2341A0D9"/>
  <w16cid:commentId w16cid:paraId="2A5E1F1F" w16cid:durableId="2353E260"/>
  <w16cid:commentId w16cid:paraId="59C599D5" w16cid:durableId="2353E37F"/>
  <w16cid:commentId w16cid:paraId="54C069D9" w16cid:durableId="2341A108"/>
  <w16cid:commentId w16cid:paraId="01EE506C" w16cid:durableId="2353E104"/>
  <w16cid:commentId w16cid:paraId="38E03D29" w16cid:durableId="2353E474"/>
  <w16cid:commentId w16cid:paraId="306CA64B" w16cid:durableId="2353E4EE"/>
  <w16cid:commentId w16cid:paraId="3DF2D648" w16cid:durableId="2353E58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D82BA" w14:textId="77777777" w:rsidR="00D65176" w:rsidRDefault="00D65176" w:rsidP="00D40C40">
      <w:r>
        <w:separator/>
      </w:r>
    </w:p>
  </w:endnote>
  <w:endnote w:type="continuationSeparator" w:id="0">
    <w:p w14:paraId="451668E1" w14:textId="77777777" w:rsidR="00D65176" w:rsidRDefault="00D65176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1DACB" w14:textId="77777777" w:rsidR="00CD4EEF" w:rsidRDefault="00CD4EE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DD54B" w14:textId="358079A0" w:rsidR="00003A45" w:rsidRPr="00EE781E" w:rsidRDefault="00CD4EEF" w:rsidP="00003A45">
    <w:pPr>
      <w:pStyle w:val="Zpat"/>
      <w:pBdr>
        <w:top w:val="single" w:sz="4" w:space="1" w:color="auto"/>
      </w:pBdr>
      <w:tabs>
        <w:tab w:val="clear" w:pos="9072"/>
        <w:tab w:val="right" w:pos="9070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87783F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21</w:t>
    </w:r>
    <w:r w:rsidR="0087783F">
      <w:rPr>
        <w:rFonts w:ascii="Arial" w:hAnsi="Arial" w:cs="Arial"/>
        <w:i/>
        <w:sz w:val="20"/>
        <w:szCs w:val="20"/>
      </w:rPr>
      <w:t xml:space="preserve">. </w:t>
    </w:r>
    <w:r w:rsidR="00AC1EE6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>2</w:t>
    </w:r>
    <w:r w:rsidR="00AC1EE6">
      <w:rPr>
        <w:rFonts w:ascii="Arial" w:hAnsi="Arial" w:cs="Arial"/>
        <w:i/>
        <w:sz w:val="20"/>
        <w:szCs w:val="20"/>
      </w:rPr>
      <w:t>.</w:t>
    </w:r>
    <w:r w:rsidR="00003A45" w:rsidRPr="00EE781E">
      <w:rPr>
        <w:rFonts w:ascii="Arial" w:hAnsi="Arial" w:cs="Arial"/>
        <w:i/>
        <w:sz w:val="20"/>
        <w:szCs w:val="20"/>
      </w:rPr>
      <w:t xml:space="preserve"> 2020</w:t>
    </w:r>
    <w:r w:rsidR="00003A45" w:rsidRPr="00EE781E">
      <w:rPr>
        <w:rFonts w:ascii="Arial" w:hAnsi="Arial" w:cs="Arial"/>
        <w:i/>
        <w:sz w:val="20"/>
        <w:szCs w:val="20"/>
      </w:rPr>
      <w:tab/>
    </w:r>
    <w:r w:rsidR="00003A45" w:rsidRPr="00EE781E">
      <w:rPr>
        <w:rFonts w:ascii="Arial" w:hAnsi="Arial" w:cs="Arial"/>
        <w:i/>
        <w:sz w:val="20"/>
        <w:szCs w:val="20"/>
      </w:rPr>
      <w:tab/>
      <w:t xml:space="preserve">Strana </w:t>
    </w:r>
    <w:sdt>
      <w:sdtPr>
        <w:rPr>
          <w:rFonts w:ascii="Arial" w:hAnsi="Arial" w:cs="Arial"/>
          <w:i/>
          <w:sz w:val="20"/>
          <w:szCs w:val="20"/>
        </w:rPr>
        <w:id w:val="-1668396407"/>
        <w:docPartObj>
          <w:docPartGallery w:val="Page Numbers (Bottom of Page)"/>
          <w:docPartUnique/>
        </w:docPartObj>
      </w:sdtPr>
      <w:sdtEndPr/>
      <w:sdtContent>
        <w:r w:rsidR="00003A45" w:rsidRPr="00EE781E">
          <w:rPr>
            <w:rFonts w:ascii="Arial" w:hAnsi="Arial" w:cs="Arial"/>
            <w:i/>
            <w:sz w:val="20"/>
            <w:szCs w:val="20"/>
          </w:rPr>
          <w:fldChar w:fldCharType="begin"/>
        </w:r>
        <w:r w:rsidR="00003A45" w:rsidRPr="00EE781E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003A45" w:rsidRPr="00EE781E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25</w:t>
        </w:r>
        <w:r w:rsidR="00003A45" w:rsidRPr="00EE781E">
          <w:rPr>
            <w:rFonts w:ascii="Arial" w:hAnsi="Arial" w:cs="Arial"/>
            <w:i/>
            <w:sz w:val="20"/>
            <w:szCs w:val="20"/>
          </w:rPr>
          <w:fldChar w:fldCharType="end"/>
        </w:r>
        <w:r w:rsidR="00562857" w:rsidRPr="00EE781E">
          <w:rPr>
            <w:rFonts w:ascii="Arial" w:hAnsi="Arial" w:cs="Arial"/>
            <w:i/>
            <w:sz w:val="20"/>
            <w:szCs w:val="20"/>
          </w:rPr>
          <w:t xml:space="preserve"> (celkem </w:t>
        </w:r>
        <w:r w:rsidR="00AC1EE6">
          <w:rPr>
            <w:rFonts w:ascii="Arial" w:hAnsi="Arial" w:cs="Arial"/>
            <w:i/>
            <w:sz w:val="20"/>
            <w:szCs w:val="20"/>
          </w:rPr>
          <w:t>5</w:t>
        </w:r>
        <w:r w:rsidR="00756F40">
          <w:rPr>
            <w:rFonts w:ascii="Arial" w:hAnsi="Arial" w:cs="Arial"/>
            <w:i/>
            <w:sz w:val="20"/>
            <w:szCs w:val="20"/>
          </w:rPr>
          <w:t>5</w:t>
        </w:r>
        <w:r w:rsidR="00003A45" w:rsidRPr="00EE781E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37BA5330" w14:textId="7CD4CE91" w:rsidR="00D20B9A" w:rsidRPr="00EE781E" w:rsidRDefault="00CD4EEF" w:rsidP="001A34A4">
    <w:pPr>
      <w:pStyle w:val="Zpat"/>
      <w:ind w:left="0" w:firstLine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15</w:t>
    </w:r>
    <w:bookmarkStart w:id="0" w:name="_GoBack"/>
    <w:bookmarkEnd w:id="0"/>
    <w:r w:rsidR="001A34A4">
      <w:rPr>
        <w:rFonts w:ascii="Arial" w:hAnsi="Arial" w:cs="Arial"/>
        <w:i/>
        <w:sz w:val="20"/>
        <w:szCs w:val="20"/>
      </w:rPr>
      <w:t>. – Dotační program Podpora opatření pro zvýšení bezpečnosti a budování přechodů pro chodce 2021 - vyhlášení</w:t>
    </w:r>
  </w:p>
  <w:p w14:paraId="65EA601E" w14:textId="77777777" w:rsidR="00AC1EE6" w:rsidRPr="00AC1EE6" w:rsidRDefault="00003A45" w:rsidP="00AC1EE6">
    <w:pPr>
      <w:pStyle w:val="Zkladntextodsazen"/>
      <w:tabs>
        <w:tab w:val="left" w:pos="900"/>
      </w:tabs>
      <w:ind w:left="0"/>
      <w:jc w:val="both"/>
      <w:rPr>
        <w:bCs/>
        <w:i/>
        <w:sz w:val="20"/>
        <w:szCs w:val="20"/>
      </w:rPr>
    </w:pPr>
    <w:r w:rsidRPr="00EE781E">
      <w:rPr>
        <w:i/>
        <w:sz w:val="20"/>
        <w:szCs w:val="20"/>
      </w:rPr>
      <w:t xml:space="preserve">Příloha č. </w:t>
    </w:r>
    <w:r w:rsidR="00AC1EE6">
      <w:rPr>
        <w:i/>
        <w:sz w:val="20"/>
        <w:szCs w:val="20"/>
      </w:rPr>
      <w:t>2</w:t>
    </w:r>
    <w:r w:rsidRPr="00EE781E">
      <w:rPr>
        <w:i/>
        <w:sz w:val="20"/>
        <w:szCs w:val="20"/>
      </w:rPr>
      <w:t xml:space="preserve"> – </w:t>
    </w:r>
    <w:r w:rsidR="00AC1EE6" w:rsidRPr="00AC1EE6">
      <w:rPr>
        <w:bCs/>
        <w:i/>
        <w:sz w:val="20"/>
        <w:szCs w:val="20"/>
      </w:rPr>
      <w:t>Vzorová smlouva o poskytnutí dotace z dotačního programu Podpora opatření pro zvýšení bezpečnosti provozu a budování přechodů pro chodce 2021</w:t>
    </w:r>
  </w:p>
  <w:p w14:paraId="78D3D6ED" w14:textId="3EDAAB4C" w:rsidR="00B622A2" w:rsidRPr="00EE781E" w:rsidRDefault="00B622A2" w:rsidP="00EE781E">
    <w:pPr>
      <w:pStyle w:val="Zpat"/>
      <w:ind w:left="0" w:firstLine="0"/>
      <w:rPr>
        <w:rFonts w:ascii="Arial" w:hAnsi="Arial" w:cs="Arial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83682" w14:textId="77777777" w:rsidR="00D65176" w:rsidRDefault="00D65176" w:rsidP="00D40C40">
      <w:r>
        <w:separator/>
      </w:r>
    </w:p>
  </w:footnote>
  <w:footnote w:type="continuationSeparator" w:id="0">
    <w:p w14:paraId="104316F5" w14:textId="77777777" w:rsidR="00D65176" w:rsidRDefault="00D65176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7B559" w14:textId="77777777" w:rsidR="00CD4EEF" w:rsidRDefault="00CD4EE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E07FD" w14:textId="52C1554D" w:rsidR="001A34A4" w:rsidRDefault="001A34A4" w:rsidP="001A34A4">
    <w:pPr>
      <w:pStyle w:val="Zhlav"/>
      <w:pBdr>
        <w:bottom w:val="single" w:sz="4" w:space="1" w:color="auto"/>
      </w:pBdr>
      <w:jc w:val="center"/>
      <w:rPr>
        <w:rFonts w:ascii="Arial" w:hAnsi="Arial" w:cs="Arial"/>
        <w:i/>
        <w:sz w:val="24"/>
        <w:szCs w:val="24"/>
      </w:rPr>
    </w:pPr>
    <w:r>
      <w:rPr>
        <w:rFonts w:ascii="Arial" w:hAnsi="Arial" w:cs="Arial"/>
        <w:i/>
        <w:sz w:val="24"/>
        <w:szCs w:val="24"/>
      </w:rPr>
      <w:t xml:space="preserve">Příloha č. </w:t>
    </w:r>
    <w:r w:rsidR="00AC1EE6">
      <w:rPr>
        <w:rFonts w:ascii="Arial" w:hAnsi="Arial" w:cs="Arial"/>
        <w:i/>
        <w:sz w:val="24"/>
        <w:szCs w:val="24"/>
      </w:rPr>
      <w:t>2</w:t>
    </w:r>
  </w:p>
  <w:p w14:paraId="4B292D66" w14:textId="3CC7C5F9" w:rsidR="001A34A4" w:rsidRPr="001A34A4" w:rsidRDefault="00AC1EE6" w:rsidP="00AC1EE6">
    <w:pPr>
      <w:pStyle w:val="Zhlav"/>
      <w:pBdr>
        <w:bottom w:val="single" w:sz="4" w:space="1" w:color="auto"/>
      </w:pBdr>
      <w:jc w:val="center"/>
      <w:rPr>
        <w:rFonts w:ascii="Arial" w:hAnsi="Arial" w:cs="Arial"/>
        <w:i/>
        <w:sz w:val="24"/>
        <w:szCs w:val="24"/>
      </w:rPr>
    </w:pPr>
    <w:r w:rsidRPr="00AC1EE6">
      <w:rPr>
        <w:rFonts w:ascii="Arial" w:hAnsi="Arial" w:cs="Arial"/>
        <w:i/>
        <w:sz w:val="24"/>
        <w:szCs w:val="24"/>
      </w:rPr>
      <w:t>Vzorová smlouva o poskytnutí dotace z dotačního programu Podpora opatření pro zvýšení bezpečnosti provozu a budování přechodů pro chodce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E674D" w14:textId="77777777" w:rsidR="00CD4EEF" w:rsidRDefault="00CD4EE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D5F00"/>
    <w:multiLevelType w:val="hybridMultilevel"/>
    <w:tmpl w:val="A4B2D3D8"/>
    <w:lvl w:ilvl="0" w:tplc="8556BC70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6" w15:restartNumberingAfterBreak="0">
    <w:nsid w:val="0E477EFF"/>
    <w:multiLevelType w:val="hybridMultilevel"/>
    <w:tmpl w:val="9018862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9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2E49D4"/>
    <w:multiLevelType w:val="hybridMultilevel"/>
    <w:tmpl w:val="2ADC94C0"/>
    <w:lvl w:ilvl="0" w:tplc="04050017">
      <w:start w:val="1"/>
      <w:numFmt w:val="lowerLetter"/>
      <w:lvlText w:val="%1)"/>
      <w:lvlJc w:val="left"/>
      <w:pPr>
        <w:ind w:left="2007" w:hanging="360"/>
      </w:pPr>
    </w:lvl>
    <w:lvl w:ilvl="1" w:tplc="04050019" w:tentative="1">
      <w:start w:val="1"/>
      <w:numFmt w:val="lowerLetter"/>
      <w:lvlText w:val="%2."/>
      <w:lvlJc w:val="left"/>
      <w:pPr>
        <w:ind w:left="2727" w:hanging="360"/>
      </w:pPr>
    </w:lvl>
    <w:lvl w:ilvl="2" w:tplc="0405001B" w:tentative="1">
      <w:start w:val="1"/>
      <w:numFmt w:val="lowerRoman"/>
      <w:lvlText w:val="%3."/>
      <w:lvlJc w:val="right"/>
      <w:pPr>
        <w:ind w:left="3447" w:hanging="180"/>
      </w:pPr>
    </w:lvl>
    <w:lvl w:ilvl="3" w:tplc="0405000F" w:tentative="1">
      <w:start w:val="1"/>
      <w:numFmt w:val="decimal"/>
      <w:lvlText w:val="%4."/>
      <w:lvlJc w:val="left"/>
      <w:pPr>
        <w:ind w:left="4167" w:hanging="360"/>
      </w:pPr>
    </w:lvl>
    <w:lvl w:ilvl="4" w:tplc="04050019" w:tentative="1">
      <w:start w:val="1"/>
      <w:numFmt w:val="lowerLetter"/>
      <w:lvlText w:val="%5."/>
      <w:lvlJc w:val="left"/>
      <w:pPr>
        <w:ind w:left="4887" w:hanging="360"/>
      </w:pPr>
    </w:lvl>
    <w:lvl w:ilvl="5" w:tplc="0405001B" w:tentative="1">
      <w:start w:val="1"/>
      <w:numFmt w:val="lowerRoman"/>
      <w:lvlText w:val="%6."/>
      <w:lvlJc w:val="right"/>
      <w:pPr>
        <w:ind w:left="5607" w:hanging="180"/>
      </w:pPr>
    </w:lvl>
    <w:lvl w:ilvl="6" w:tplc="0405000F" w:tentative="1">
      <w:start w:val="1"/>
      <w:numFmt w:val="decimal"/>
      <w:lvlText w:val="%7."/>
      <w:lvlJc w:val="left"/>
      <w:pPr>
        <w:ind w:left="6327" w:hanging="360"/>
      </w:pPr>
    </w:lvl>
    <w:lvl w:ilvl="7" w:tplc="04050019" w:tentative="1">
      <w:start w:val="1"/>
      <w:numFmt w:val="lowerLetter"/>
      <w:lvlText w:val="%8."/>
      <w:lvlJc w:val="left"/>
      <w:pPr>
        <w:ind w:left="7047" w:hanging="360"/>
      </w:pPr>
    </w:lvl>
    <w:lvl w:ilvl="8" w:tplc="040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5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8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9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4" w15:restartNumberingAfterBreak="0">
    <w:nsid w:val="63E63E1E"/>
    <w:multiLevelType w:val="hybridMultilevel"/>
    <w:tmpl w:val="90F6D56E"/>
    <w:lvl w:ilvl="0" w:tplc="9738EC0E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6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7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8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0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1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8111FA"/>
    <w:multiLevelType w:val="hybridMultilevel"/>
    <w:tmpl w:val="B31A7CEA"/>
    <w:lvl w:ilvl="0" w:tplc="AFC256CA">
      <w:start w:val="1"/>
      <w:numFmt w:val="lowerLett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5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7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8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5"/>
  </w:num>
  <w:num w:numId="3">
    <w:abstractNumId w:val="17"/>
  </w:num>
  <w:num w:numId="4">
    <w:abstractNumId w:val="37"/>
  </w:num>
  <w:num w:numId="5">
    <w:abstractNumId w:val="18"/>
  </w:num>
  <w:num w:numId="6">
    <w:abstractNumId w:val="34"/>
  </w:num>
  <w:num w:numId="7">
    <w:abstractNumId w:val="9"/>
  </w:num>
  <w:num w:numId="8">
    <w:abstractNumId w:val="20"/>
  </w:num>
  <w:num w:numId="9">
    <w:abstractNumId w:val="2"/>
  </w:num>
  <w:num w:numId="10">
    <w:abstractNumId w:val="10"/>
  </w:num>
  <w:num w:numId="11">
    <w:abstractNumId w:val="13"/>
  </w:num>
  <w:num w:numId="12">
    <w:abstractNumId w:val="8"/>
  </w:num>
  <w:num w:numId="13">
    <w:abstractNumId w:val="22"/>
  </w:num>
  <w:num w:numId="14">
    <w:abstractNumId w:val="30"/>
  </w:num>
  <w:num w:numId="15">
    <w:abstractNumId w:val="39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7"/>
  </w:num>
  <w:num w:numId="22">
    <w:abstractNumId w:val="15"/>
  </w:num>
  <w:num w:numId="23">
    <w:abstractNumId w:val="5"/>
  </w:num>
  <w:num w:numId="24">
    <w:abstractNumId w:val="4"/>
  </w:num>
  <w:num w:numId="25">
    <w:abstractNumId w:val="16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9"/>
  </w:num>
  <w:num w:numId="29">
    <w:abstractNumId w:val="21"/>
  </w:num>
  <w:num w:numId="30">
    <w:abstractNumId w:val="23"/>
  </w:num>
  <w:num w:numId="31">
    <w:abstractNumId w:val="12"/>
  </w:num>
  <w:num w:numId="32">
    <w:abstractNumId w:val="38"/>
  </w:num>
  <w:num w:numId="33">
    <w:abstractNumId w:val="33"/>
  </w:num>
  <w:num w:numId="34">
    <w:abstractNumId w:val="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28"/>
  </w:num>
  <w:num w:numId="42">
    <w:abstractNumId w:val="26"/>
  </w:num>
  <w:num w:numId="43">
    <w:abstractNumId w:val="3"/>
  </w:num>
  <w:num w:numId="44">
    <w:abstractNumId w:val="6"/>
  </w:num>
  <w:num w:numId="45">
    <w:abstractNumId w:val="14"/>
  </w:num>
  <w:num w:numId="46">
    <w:abstractNumId w:val="32"/>
  </w:num>
  <w:num w:numId="47">
    <w:abstractNumId w:val="2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2FCE"/>
    <w:rsid w:val="000032B4"/>
    <w:rsid w:val="00003A45"/>
    <w:rsid w:val="000047EB"/>
    <w:rsid w:val="00006AE8"/>
    <w:rsid w:val="00011BB9"/>
    <w:rsid w:val="000129E7"/>
    <w:rsid w:val="000145AB"/>
    <w:rsid w:val="00014A64"/>
    <w:rsid w:val="00015C29"/>
    <w:rsid w:val="00015EEA"/>
    <w:rsid w:val="00016E18"/>
    <w:rsid w:val="00025AAA"/>
    <w:rsid w:val="00027A16"/>
    <w:rsid w:val="00032265"/>
    <w:rsid w:val="000328D3"/>
    <w:rsid w:val="0003337C"/>
    <w:rsid w:val="000335E1"/>
    <w:rsid w:val="00033B9E"/>
    <w:rsid w:val="00034BE1"/>
    <w:rsid w:val="00034F6D"/>
    <w:rsid w:val="00036AD8"/>
    <w:rsid w:val="00036D9F"/>
    <w:rsid w:val="00037E6B"/>
    <w:rsid w:val="00040470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287A"/>
    <w:rsid w:val="000545E5"/>
    <w:rsid w:val="00055B22"/>
    <w:rsid w:val="000576BE"/>
    <w:rsid w:val="00060C62"/>
    <w:rsid w:val="000620FE"/>
    <w:rsid w:val="000621F1"/>
    <w:rsid w:val="00062C9D"/>
    <w:rsid w:val="0006344C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5F56"/>
    <w:rsid w:val="000A6591"/>
    <w:rsid w:val="000B0318"/>
    <w:rsid w:val="000B06AF"/>
    <w:rsid w:val="000B103E"/>
    <w:rsid w:val="000B1B0F"/>
    <w:rsid w:val="000B2B07"/>
    <w:rsid w:val="000B4B4A"/>
    <w:rsid w:val="000B6728"/>
    <w:rsid w:val="000B6E55"/>
    <w:rsid w:val="000B7A89"/>
    <w:rsid w:val="000C02E4"/>
    <w:rsid w:val="000C1B93"/>
    <w:rsid w:val="000C237E"/>
    <w:rsid w:val="000C7650"/>
    <w:rsid w:val="000D0819"/>
    <w:rsid w:val="000D1297"/>
    <w:rsid w:val="000D1974"/>
    <w:rsid w:val="000D1B23"/>
    <w:rsid w:val="000D2D7E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59E"/>
    <w:rsid w:val="0010380F"/>
    <w:rsid w:val="00104DA7"/>
    <w:rsid w:val="00105061"/>
    <w:rsid w:val="001050FA"/>
    <w:rsid w:val="00107607"/>
    <w:rsid w:val="00111E6D"/>
    <w:rsid w:val="001130A1"/>
    <w:rsid w:val="00113E3A"/>
    <w:rsid w:val="001158F5"/>
    <w:rsid w:val="001166BF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2786E"/>
    <w:rsid w:val="001323D9"/>
    <w:rsid w:val="00133DC7"/>
    <w:rsid w:val="0013477A"/>
    <w:rsid w:val="00134F29"/>
    <w:rsid w:val="00135D6D"/>
    <w:rsid w:val="00136F37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172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47AD"/>
    <w:rsid w:val="001854AA"/>
    <w:rsid w:val="00185788"/>
    <w:rsid w:val="001876F7"/>
    <w:rsid w:val="00187870"/>
    <w:rsid w:val="00187FE4"/>
    <w:rsid w:val="00190C18"/>
    <w:rsid w:val="0019263B"/>
    <w:rsid w:val="0019284F"/>
    <w:rsid w:val="00194830"/>
    <w:rsid w:val="00195437"/>
    <w:rsid w:val="00196384"/>
    <w:rsid w:val="001A028E"/>
    <w:rsid w:val="001A0934"/>
    <w:rsid w:val="001A0D0F"/>
    <w:rsid w:val="001A1B34"/>
    <w:rsid w:val="001A1C6B"/>
    <w:rsid w:val="001A2370"/>
    <w:rsid w:val="001A2630"/>
    <w:rsid w:val="001A336F"/>
    <w:rsid w:val="001A34A4"/>
    <w:rsid w:val="001A3CC1"/>
    <w:rsid w:val="001A3D85"/>
    <w:rsid w:val="001A4883"/>
    <w:rsid w:val="001A49B5"/>
    <w:rsid w:val="001A62CA"/>
    <w:rsid w:val="001A6B28"/>
    <w:rsid w:val="001A6E11"/>
    <w:rsid w:val="001A7A63"/>
    <w:rsid w:val="001B07D6"/>
    <w:rsid w:val="001B0A5E"/>
    <w:rsid w:val="001B1CF5"/>
    <w:rsid w:val="001B2273"/>
    <w:rsid w:val="001B3185"/>
    <w:rsid w:val="001B326B"/>
    <w:rsid w:val="001B7064"/>
    <w:rsid w:val="001B7624"/>
    <w:rsid w:val="001C2C2C"/>
    <w:rsid w:val="001C33D7"/>
    <w:rsid w:val="001C5430"/>
    <w:rsid w:val="001C66E4"/>
    <w:rsid w:val="001C688C"/>
    <w:rsid w:val="001C7DB3"/>
    <w:rsid w:val="001D1DD2"/>
    <w:rsid w:val="001D2DB3"/>
    <w:rsid w:val="001D30FE"/>
    <w:rsid w:val="001D3285"/>
    <w:rsid w:val="001D3906"/>
    <w:rsid w:val="001D3A9C"/>
    <w:rsid w:val="001D42CD"/>
    <w:rsid w:val="001D6533"/>
    <w:rsid w:val="001E00C9"/>
    <w:rsid w:val="001E0165"/>
    <w:rsid w:val="001E21D4"/>
    <w:rsid w:val="001E478A"/>
    <w:rsid w:val="001E5401"/>
    <w:rsid w:val="001E5DE6"/>
    <w:rsid w:val="001E61B2"/>
    <w:rsid w:val="001E6893"/>
    <w:rsid w:val="001E71A3"/>
    <w:rsid w:val="001F0441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805"/>
    <w:rsid w:val="00217023"/>
    <w:rsid w:val="00217820"/>
    <w:rsid w:val="00220A93"/>
    <w:rsid w:val="00220FF7"/>
    <w:rsid w:val="002234B7"/>
    <w:rsid w:val="002236B8"/>
    <w:rsid w:val="002241CF"/>
    <w:rsid w:val="00224C86"/>
    <w:rsid w:val="00227C21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36D6"/>
    <w:rsid w:val="00243E17"/>
    <w:rsid w:val="0024408B"/>
    <w:rsid w:val="00244A06"/>
    <w:rsid w:val="00245C50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18EA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18C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45C9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1CAA"/>
    <w:rsid w:val="00303B2A"/>
    <w:rsid w:val="00305328"/>
    <w:rsid w:val="003056B4"/>
    <w:rsid w:val="00305EB3"/>
    <w:rsid w:val="00307B8B"/>
    <w:rsid w:val="00311206"/>
    <w:rsid w:val="0031151F"/>
    <w:rsid w:val="0031285D"/>
    <w:rsid w:val="00312AD0"/>
    <w:rsid w:val="00312E6C"/>
    <w:rsid w:val="003150D3"/>
    <w:rsid w:val="003152DD"/>
    <w:rsid w:val="00316538"/>
    <w:rsid w:val="00317A8E"/>
    <w:rsid w:val="00320D14"/>
    <w:rsid w:val="00321FF4"/>
    <w:rsid w:val="0032223E"/>
    <w:rsid w:val="00322442"/>
    <w:rsid w:val="0032384F"/>
    <w:rsid w:val="00324F6F"/>
    <w:rsid w:val="00325F77"/>
    <w:rsid w:val="00326204"/>
    <w:rsid w:val="00331407"/>
    <w:rsid w:val="0033279A"/>
    <w:rsid w:val="00332FD6"/>
    <w:rsid w:val="00333F2A"/>
    <w:rsid w:val="0033568D"/>
    <w:rsid w:val="00335BBC"/>
    <w:rsid w:val="00337CC7"/>
    <w:rsid w:val="003407BA"/>
    <w:rsid w:val="00341E0B"/>
    <w:rsid w:val="00343694"/>
    <w:rsid w:val="00343A71"/>
    <w:rsid w:val="003448AA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155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49FA"/>
    <w:rsid w:val="003856D8"/>
    <w:rsid w:val="003857D9"/>
    <w:rsid w:val="00386B1E"/>
    <w:rsid w:val="00387077"/>
    <w:rsid w:val="0039077C"/>
    <w:rsid w:val="00390DB3"/>
    <w:rsid w:val="00393327"/>
    <w:rsid w:val="00394585"/>
    <w:rsid w:val="00394773"/>
    <w:rsid w:val="00396D23"/>
    <w:rsid w:val="00397F52"/>
    <w:rsid w:val="003A040E"/>
    <w:rsid w:val="003A11FD"/>
    <w:rsid w:val="003A2E56"/>
    <w:rsid w:val="003A3D61"/>
    <w:rsid w:val="003A406B"/>
    <w:rsid w:val="003A45E9"/>
    <w:rsid w:val="003A4AA2"/>
    <w:rsid w:val="003B052C"/>
    <w:rsid w:val="003B0643"/>
    <w:rsid w:val="003B2510"/>
    <w:rsid w:val="003B29D0"/>
    <w:rsid w:val="003B3A66"/>
    <w:rsid w:val="003B4070"/>
    <w:rsid w:val="003B4C3B"/>
    <w:rsid w:val="003B4F80"/>
    <w:rsid w:val="003B55DD"/>
    <w:rsid w:val="003B6F7A"/>
    <w:rsid w:val="003C02D8"/>
    <w:rsid w:val="003C45D9"/>
    <w:rsid w:val="003C45E5"/>
    <w:rsid w:val="003C6D43"/>
    <w:rsid w:val="003C717E"/>
    <w:rsid w:val="003C7BC9"/>
    <w:rsid w:val="003D0F9E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24B7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2F97"/>
    <w:rsid w:val="0042362B"/>
    <w:rsid w:val="0042559C"/>
    <w:rsid w:val="00426D57"/>
    <w:rsid w:val="004309C0"/>
    <w:rsid w:val="004316AC"/>
    <w:rsid w:val="00431784"/>
    <w:rsid w:val="00432F4F"/>
    <w:rsid w:val="00433E9B"/>
    <w:rsid w:val="00437325"/>
    <w:rsid w:val="00437D00"/>
    <w:rsid w:val="00442164"/>
    <w:rsid w:val="004421B5"/>
    <w:rsid w:val="00442F43"/>
    <w:rsid w:val="004436F0"/>
    <w:rsid w:val="0044472F"/>
    <w:rsid w:val="00446F10"/>
    <w:rsid w:val="0044719F"/>
    <w:rsid w:val="00450A19"/>
    <w:rsid w:val="00450A98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641E"/>
    <w:rsid w:val="004678B6"/>
    <w:rsid w:val="00470BFC"/>
    <w:rsid w:val="00470ECC"/>
    <w:rsid w:val="00471FA4"/>
    <w:rsid w:val="00474E49"/>
    <w:rsid w:val="004751CB"/>
    <w:rsid w:val="004754B6"/>
    <w:rsid w:val="004754F5"/>
    <w:rsid w:val="00475860"/>
    <w:rsid w:val="004769EC"/>
    <w:rsid w:val="004811A3"/>
    <w:rsid w:val="00484A44"/>
    <w:rsid w:val="004861C6"/>
    <w:rsid w:val="00486F4C"/>
    <w:rsid w:val="004871C8"/>
    <w:rsid w:val="004918C2"/>
    <w:rsid w:val="00493B7C"/>
    <w:rsid w:val="00495468"/>
    <w:rsid w:val="00495FA8"/>
    <w:rsid w:val="004969CE"/>
    <w:rsid w:val="004975B8"/>
    <w:rsid w:val="004A007F"/>
    <w:rsid w:val="004A1C0E"/>
    <w:rsid w:val="004A27E8"/>
    <w:rsid w:val="004A59CA"/>
    <w:rsid w:val="004B000B"/>
    <w:rsid w:val="004B09B0"/>
    <w:rsid w:val="004B192A"/>
    <w:rsid w:val="004B2C4B"/>
    <w:rsid w:val="004B3ABA"/>
    <w:rsid w:val="004B4678"/>
    <w:rsid w:val="004B613F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2C17"/>
    <w:rsid w:val="004D3A9B"/>
    <w:rsid w:val="004D3C67"/>
    <w:rsid w:val="004D4398"/>
    <w:rsid w:val="004D7174"/>
    <w:rsid w:val="004D7CAF"/>
    <w:rsid w:val="004E2514"/>
    <w:rsid w:val="004E254D"/>
    <w:rsid w:val="004E2846"/>
    <w:rsid w:val="004E3432"/>
    <w:rsid w:val="004E3838"/>
    <w:rsid w:val="004E5314"/>
    <w:rsid w:val="004E5862"/>
    <w:rsid w:val="004E7A87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6437"/>
    <w:rsid w:val="005175F6"/>
    <w:rsid w:val="00517F36"/>
    <w:rsid w:val="00520749"/>
    <w:rsid w:val="00522B33"/>
    <w:rsid w:val="005258AA"/>
    <w:rsid w:val="00525B5C"/>
    <w:rsid w:val="00525C9D"/>
    <w:rsid w:val="00525FAE"/>
    <w:rsid w:val="00530A93"/>
    <w:rsid w:val="0053167E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1442"/>
    <w:rsid w:val="0056218B"/>
    <w:rsid w:val="0056241E"/>
    <w:rsid w:val="00562857"/>
    <w:rsid w:val="00564BEB"/>
    <w:rsid w:val="00565405"/>
    <w:rsid w:val="00566046"/>
    <w:rsid w:val="00566D50"/>
    <w:rsid w:val="0056705E"/>
    <w:rsid w:val="00567BA7"/>
    <w:rsid w:val="005711EA"/>
    <w:rsid w:val="00571EC8"/>
    <w:rsid w:val="00576003"/>
    <w:rsid w:val="0057703C"/>
    <w:rsid w:val="00577BC3"/>
    <w:rsid w:val="00580363"/>
    <w:rsid w:val="00580C7A"/>
    <w:rsid w:val="00581A95"/>
    <w:rsid w:val="005848C6"/>
    <w:rsid w:val="00585AA7"/>
    <w:rsid w:val="005863EB"/>
    <w:rsid w:val="0058756D"/>
    <w:rsid w:val="0059085F"/>
    <w:rsid w:val="0059418E"/>
    <w:rsid w:val="00594745"/>
    <w:rsid w:val="00594759"/>
    <w:rsid w:val="0059526D"/>
    <w:rsid w:val="00597D7B"/>
    <w:rsid w:val="005A2AC3"/>
    <w:rsid w:val="005A5A90"/>
    <w:rsid w:val="005A6599"/>
    <w:rsid w:val="005A6B18"/>
    <w:rsid w:val="005A7613"/>
    <w:rsid w:val="005A7F3C"/>
    <w:rsid w:val="005B01F8"/>
    <w:rsid w:val="005B3B69"/>
    <w:rsid w:val="005B4047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3C97"/>
    <w:rsid w:val="005E5BBD"/>
    <w:rsid w:val="005E5D14"/>
    <w:rsid w:val="005E5F7E"/>
    <w:rsid w:val="005F27D1"/>
    <w:rsid w:val="005F43AE"/>
    <w:rsid w:val="005F4772"/>
    <w:rsid w:val="005F4D79"/>
    <w:rsid w:val="005F53D8"/>
    <w:rsid w:val="005F635A"/>
    <w:rsid w:val="005F64F8"/>
    <w:rsid w:val="005F6C92"/>
    <w:rsid w:val="006061B0"/>
    <w:rsid w:val="00606441"/>
    <w:rsid w:val="00607499"/>
    <w:rsid w:val="00607CC5"/>
    <w:rsid w:val="006105BB"/>
    <w:rsid w:val="00610DE8"/>
    <w:rsid w:val="00610E32"/>
    <w:rsid w:val="00611A33"/>
    <w:rsid w:val="00612648"/>
    <w:rsid w:val="00612773"/>
    <w:rsid w:val="006157F4"/>
    <w:rsid w:val="00616C7F"/>
    <w:rsid w:val="00621063"/>
    <w:rsid w:val="00621852"/>
    <w:rsid w:val="00621A3A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52CC8"/>
    <w:rsid w:val="00654C17"/>
    <w:rsid w:val="0065610D"/>
    <w:rsid w:val="00660C32"/>
    <w:rsid w:val="006630A5"/>
    <w:rsid w:val="00663A39"/>
    <w:rsid w:val="00663A69"/>
    <w:rsid w:val="00664994"/>
    <w:rsid w:val="00664B7A"/>
    <w:rsid w:val="00664D96"/>
    <w:rsid w:val="00664E17"/>
    <w:rsid w:val="006658E9"/>
    <w:rsid w:val="00665FB7"/>
    <w:rsid w:val="00666462"/>
    <w:rsid w:val="00666781"/>
    <w:rsid w:val="00666F82"/>
    <w:rsid w:val="00667555"/>
    <w:rsid w:val="006675CF"/>
    <w:rsid w:val="00667B71"/>
    <w:rsid w:val="00667FE9"/>
    <w:rsid w:val="00670D45"/>
    <w:rsid w:val="00672438"/>
    <w:rsid w:val="00672FE0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4CB0"/>
    <w:rsid w:val="00695FFD"/>
    <w:rsid w:val="00696660"/>
    <w:rsid w:val="006A036C"/>
    <w:rsid w:val="006A0B33"/>
    <w:rsid w:val="006A2179"/>
    <w:rsid w:val="006A27CE"/>
    <w:rsid w:val="006A47B1"/>
    <w:rsid w:val="006A566F"/>
    <w:rsid w:val="006A5892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28BA"/>
    <w:rsid w:val="006D6288"/>
    <w:rsid w:val="006D7F30"/>
    <w:rsid w:val="006E07ED"/>
    <w:rsid w:val="006E098C"/>
    <w:rsid w:val="006E0AD7"/>
    <w:rsid w:val="006E0CF0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5445"/>
    <w:rsid w:val="00705889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4E06"/>
    <w:rsid w:val="00725B3A"/>
    <w:rsid w:val="007272AA"/>
    <w:rsid w:val="007321D0"/>
    <w:rsid w:val="00735623"/>
    <w:rsid w:val="00735E1F"/>
    <w:rsid w:val="007360D6"/>
    <w:rsid w:val="00737B90"/>
    <w:rsid w:val="00742626"/>
    <w:rsid w:val="007500B1"/>
    <w:rsid w:val="00750171"/>
    <w:rsid w:val="0075047A"/>
    <w:rsid w:val="00751BA1"/>
    <w:rsid w:val="0075231C"/>
    <w:rsid w:val="00752B9F"/>
    <w:rsid w:val="00753A89"/>
    <w:rsid w:val="00755220"/>
    <w:rsid w:val="00756F40"/>
    <w:rsid w:val="007601BD"/>
    <w:rsid w:val="00760308"/>
    <w:rsid w:val="00760673"/>
    <w:rsid w:val="00762D41"/>
    <w:rsid w:val="0076386E"/>
    <w:rsid w:val="00763E5A"/>
    <w:rsid w:val="00764230"/>
    <w:rsid w:val="00764D1B"/>
    <w:rsid w:val="00766F9F"/>
    <w:rsid w:val="00770315"/>
    <w:rsid w:val="00771089"/>
    <w:rsid w:val="00772653"/>
    <w:rsid w:val="00774CBA"/>
    <w:rsid w:val="0077534C"/>
    <w:rsid w:val="0077575D"/>
    <w:rsid w:val="00775F55"/>
    <w:rsid w:val="007776E0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03E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55C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4E7C"/>
    <w:rsid w:val="007C745E"/>
    <w:rsid w:val="007C74BB"/>
    <w:rsid w:val="007D0915"/>
    <w:rsid w:val="007D493D"/>
    <w:rsid w:val="007D5318"/>
    <w:rsid w:val="007D5381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71DE"/>
    <w:rsid w:val="00800744"/>
    <w:rsid w:val="008007F4"/>
    <w:rsid w:val="00800B7B"/>
    <w:rsid w:val="008017D2"/>
    <w:rsid w:val="00802C5A"/>
    <w:rsid w:val="00803034"/>
    <w:rsid w:val="008040C3"/>
    <w:rsid w:val="00804A78"/>
    <w:rsid w:val="00810C7B"/>
    <w:rsid w:val="00811C9A"/>
    <w:rsid w:val="00812092"/>
    <w:rsid w:val="00816428"/>
    <w:rsid w:val="008171AA"/>
    <w:rsid w:val="00820B4D"/>
    <w:rsid w:val="00821F04"/>
    <w:rsid w:val="00822CBA"/>
    <w:rsid w:val="00824CBB"/>
    <w:rsid w:val="00825371"/>
    <w:rsid w:val="00826334"/>
    <w:rsid w:val="00831CD6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5B2"/>
    <w:rsid w:val="008556B1"/>
    <w:rsid w:val="0085615A"/>
    <w:rsid w:val="00856F2E"/>
    <w:rsid w:val="00865B70"/>
    <w:rsid w:val="00865F3D"/>
    <w:rsid w:val="0086634E"/>
    <w:rsid w:val="00866505"/>
    <w:rsid w:val="008719BA"/>
    <w:rsid w:val="008751B8"/>
    <w:rsid w:val="008771BB"/>
    <w:rsid w:val="0087783F"/>
    <w:rsid w:val="008824D6"/>
    <w:rsid w:val="00882BA6"/>
    <w:rsid w:val="00885BED"/>
    <w:rsid w:val="00892667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670"/>
    <w:rsid w:val="008C2755"/>
    <w:rsid w:val="008C2A46"/>
    <w:rsid w:val="008C32B0"/>
    <w:rsid w:val="008C3F73"/>
    <w:rsid w:val="008C411E"/>
    <w:rsid w:val="008C5549"/>
    <w:rsid w:val="008C57F6"/>
    <w:rsid w:val="008C65B2"/>
    <w:rsid w:val="008C7242"/>
    <w:rsid w:val="008C79A0"/>
    <w:rsid w:val="008D0C28"/>
    <w:rsid w:val="008D21BF"/>
    <w:rsid w:val="008D38FD"/>
    <w:rsid w:val="008D3E49"/>
    <w:rsid w:val="008D5340"/>
    <w:rsid w:val="008D747A"/>
    <w:rsid w:val="008E0178"/>
    <w:rsid w:val="008E3C74"/>
    <w:rsid w:val="008F03FB"/>
    <w:rsid w:val="008F1173"/>
    <w:rsid w:val="008F4077"/>
    <w:rsid w:val="00901011"/>
    <w:rsid w:val="009013B8"/>
    <w:rsid w:val="00901BC8"/>
    <w:rsid w:val="009025C1"/>
    <w:rsid w:val="009032BE"/>
    <w:rsid w:val="00903D5C"/>
    <w:rsid w:val="00904712"/>
    <w:rsid w:val="009060B3"/>
    <w:rsid w:val="00906564"/>
    <w:rsid w:val="00906785"/>
    <w:rsid w:val="00907127"/>
    <w:rsid w:val="00910D34"/>
    <w:rsid w:val="009119F6"/>
    <w:rsid w:val="00911A4B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38E8"/>
    <w:rsid w:val="00946358"/>
    <w:rsid w:val="009463E3"/>
    <w:rsid w:val="00946AA7"/>
    <w:rsid w:val="00953119"/>
    <w:rsid w:val="009537C3"/>
    <w:rsid w:val="00955EF2"/>
    <w:rsid w:val="0095627A"/>
    <w:rsid w:val="00957345"/>
    <w:rsid w:val="00957D20"/>
    <w:rsid w:val="00964202"/>
    <w:rsid w:val="0096469A"/>
    <w:rsid w:val="00966543"/>
    <w:rsid w:val="009712DC"/>
    <w:rsid w:val="00971456"/>
    <w:rsid w:val="009717EE"/>
    <w:rsid w:val="0097294A"/>
    <w:rsid w:val="00972AA5"/>
    <w:rsid w:val="009756F0"/>
    <w:rsid w:val="00976072"/>
    <w:rsid w:val="00976473"/>
    <w:rsid w:val="00977C65"/>
    <w:rsid w:val="00977E31"/>
    <w:rsid w:val="009821FA"/>
    <w:rsid w:val="00986793"/>
    <w:rsid w:val="009870DB"/>
    <w:rsid w:val="009872FF"/>
    <w:rsid w:val="009903B1"/>
    <w:rsid w:val="009917BB"/>
    <w:rsid w:val="00991B01"/>
    <w:rsid w:val="00992F86"/>
    <w:rsid w:val="00993027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9D0"/>
    <w:rsid w:val="009A3DA5"/>
    <w:rsid w:val="009A3E3A"/>
    <w:rsid w:val="009A498A"/>
    <w:rsid w:val="009A4A23"/>
    <w:rsid w:val="009A4E81"/>
    <w:rsid w:val="009A4F51"/>
    <w:rsid w:val="009A69B6"/>
    <w:rsid w:val="009A6A67"/>
    <w:rsid w:val="009A70CE"/>
    <w:rsid w:val="009A7213"/>
    <w:rsid w:val="009A7248"/>
    <w:rsid w:val="009A76BA"/>
    <w:rsid w:val="009B055D"/>
    <w:rsid w:val="009B0F59"/>
    <w:rsid w:val="009B2454"/>
    <w:rsid w:val="009B662B"/>
    <w:rsid w:val="009B6BE7"/>
    <w:rsid w:val="009B7297"/>
    <w:rsid w:val="009C03D8"/>
    <w:rsid w:val="009C2373"/>
    <w:rsid w:val="009C3825"/>
    <w:rsid w:val="009C396A"/>
    <w:rsid w:val="009C41B8"/>
    <w:rsid w:val="009C4781"/>
    <w:rsid w:val="009C5933"/>
    <w:rsid w:val="009C5E46"/>
    <w:rsid w:val="009C646A"/>
    <w:rsid w:val="009C715E"/>
    <w:rsid w:val="009C7464"/>
    <w:rsid w:val="009D0F79"/>
    <w:rsid w:val="009D1CA3"/>
    <w:rsid w:val="009D2600"/>
    <w:rsid w:val="009D2BF2"/>
    <w:rsid w:val="009D3647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4F1F"/>
    <w:rsid w:val="009F5A41"/>
    <w:rsid w:val="009F5C46"/>
    <w:rsid w:val="009F7302"/>
    <w:rsid w:val="009F73BA"/>
    <w:rsid w:val="009F7A34"/>
    <w:rsid w:val="009F7BD5"/>
    <w:rsid w:val="00A00131"/>
    <w:rsid w:val="00A00413"/>
    <w:rsid w:val="00A008BC"/>
    <w:rsid w:val="00A00E07"/>
    <w:rsid w:val="00A01A43"/>
    <w:rsid w:val="00A01A45"/>
    <w:rsid w:val="00A026D9"/>
    <w:rsid w:val="00A0381B"/>
    <w:rsid w:val="00A046EF"/>
    <w:rsid w:val="00A05B6A"/>
    <w:rsid w:val="00A0636E"/>
    <w:rsid w:val="00A063DD"/>
    <w:rsid w:val="00A1282D"/>
    <w:rsid w:val="00A13B4A"/>
    <w:rsid w:val="00A143CD"/>
    <w:rsid w:val="00A17116"/>
    <w:rsid w:val="00A22071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6A4D"/>
    <w:rsid w:val="00A6710A"/>
    <w:rsid w:val="00A67461"/>
    <w:rsid w:val="00A70669"/>
    <w:rsid w:val="00A77A0F"/>
    <w:rsid w:val="00A80BA4"/>
    <w:rsid w:val="00A80EC9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2FD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1EE6"/>
    <w:rsid w:val="00AC34BB"/>
    <w:rsid w:val="00AC47C3"/>
    <w:rsid w:val="00AC4C5B"/>
    <w:rsid w:val="00AC5FFB"/>
    <w:rsid w:val="00AC637B"/>
    <w:rsid w:val="00AD0592"/>
    <w:rsid w:val="00AD0718"/>
    <w:rsid w:val="00AD3B56"/>
    <w:rsid w:val="00AD46AF"/>
    <w:rsid w:val="00AD76B2"/>
    <w:rsid w:val="00AE18C4"/>
    <w:rsid w:val="00AE30DE"/>
    <w:rsid w:val="00AE3DBD"/>
    <w:rsid w:val="00AE7CD0"/>
    <w:rsid w:val="00AF161F"/>
    <w:rsid w:val="00AF468D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355C"/>
    <w:rsid w:val="00B16B40"/>
    <w:rsid w:val="00B177B5"/>
    <w:rsid w:val="00B204EE"/>
    <w:rsid w:val="00B21ADD"/>
    <w:rsid w:val="00B21F9C"/>
    <w:rsid w:val="00B22181"/>
    <w:rsid w:val="00B2218C"/>
    <w:rsid w:val="00B23BED"/>
    <w:rsid w:val="00B2411D"/>
    <w:rsid w:val="00B261B6"/>
    <w:rsid w:val="00B26FAD"/>
    <w:rsid w:val="00B303FD"/>
    <w:rsid w:val="00B3180F"/>
    <w:rsid w:val="00B31966"/>
    <w:rsid w:val="00B344DC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3AB"/>
    <w:rsid w:val="00B54647"/>
    <w:rsid w:val="00B5669C"/>
    <w:rsid w:val="00B56B3B"/>
    <w:rsid w:val="00B57372"/>
    <w:rsid w:val="00B609DE"/>
    <w:rsid w:val="00B622A2"/>
    <w:rsid w:val="00B6248B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7F4"/>
    <w:rsid w:val="00B77E6A"/>
    <w:rsid w:val="00B80221"/>
    <w:rsid w:val="00B81080"/>
    <w:rsid w:val="00B815E8"/>
    <w:rsid w:val="00B81D68"/>
    <w:rsid w:val="00B835E5"/>
    <w:rsid w:val="00B85724"/>
    <w:rsid w:val="00B86E4E"/>
    <w:rsid w:val="00B90C47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A4FD8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174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3E88"/>
    <w:rsid w:val="00C642A8"/>
    <w:rsid w:val="00C64658"/>
    <w:rsid w:val="00C7203F"/>
    <w:rsid w:val="00C73D04"/>
    <w:rsid w:val="00C73FE7"/>
    <w:rsid w:val="00C74BFA"/>
    <w:rsid w:val="00C7578C"/>
    <w:rsid w:val="00C76029"/>
    <w:rsid w:val="00C81BD7"/>
    <w:rsid w:val="00C82552"/>
    <w:rsid w:val="00C828EA"/>
    <w:rsid w:val="00C84778"/>
    <w:rsid w:val="00C867FA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5863"/>
    <w:rsid w:val="00CB001D"/>
    <w:rsid w:val="00CB0A48"/>
    <w:rsid w:val="00CB5336"/>
    <w:rsid w:val="00CB66EB"/>
    <w:rsid w:val="00CB787C"/>
    <w:rsid w:val="00CB7992"/>
    <w:rsid w:val="00CC0204"/>
    <w:rsid w:val="00CC08F4"/>
    <w:rsid w:val="00CC2860"/>
    <w:rsid w:val="00CC2FA0"/>
    <w:rsid w:val="00CC45EF"/>
    <w:rsid w:val="00CC710B"/>
    <w:rsid w:val="00CC721B"/>
    <w:rsid w:val="00CC7BAB"/>
    <w:rsid w:val="00CD3B32"/>
    <w:rsid w:val="00CD3C31"/>
    <w:rsid w:val="00CD4A21"/>
    <w:rsid w:val="00CD4EEF"/>
    <w:rsid w:val="00CD5ADF"/>
    <w:rsid w:val="00CD76D2"/>
    <w:rsid w:val="00CE0F98"/>
    <w:rsid w:val="00CE25FD"/>
    <w:rsid w:val="00CE3D25"/>
    <w:rsid w:val="00CE509F"/>
    <w:rsid w:val="00CE52FC"/>
    <w:rsid w:val="00CE6F7F"/>
    <w:rsid w:val="00CE77E2"/>
    <w:rsid w:val="00CE7A58"/>
    <w:rsid w:val="00CF0805"/>
    <w:rsid w:val="00CF3A83"/>
    <w:rsid w:val="00CF499A"/>
    <w:rsid w:val="00CF4A97"/>
    <w:rsid w:val="00CF5AA8"/>
    <w:rsid w:val="00CF5F46"/>
    <w:rsid w:val="00D00AF3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32F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3F5E"/>
    <w:rsid w:val="00D24D15"/>
    <w:rsid w:val="00D26F7A"/>
    <w:rsid w:val="00D275FF"/>
    <w:rsid w:val="00D30207"/>
    <w:rsid w:val="00D30F0E"/>
    <w:rsid w:val="00D337AB"/>
    <w:rsid w:val="00D34C35"/>
    <w:rsid w:val="00D3770B"/>
    <w:rsid w:val="00D40813"/>
    <w:rsid w:val="00D40C40"/>
    <w:rsid w:val="00D40E66"/>
    <w:rsid w:val="00D42D28"/>
    <w:rsid w:val="00D43C40"/>
    <w:rsid w:val="00D46165"/>
    <w:rsid w:val="00D558F4"/>
    <w:rsid w:val="00D562B7"/>
    <w:rsid w:val="00D571FB"/>
    <w:rsid w:val="00D604F5"/>
    <w:rsid w:val="00D616B9"/>
    <w:rsid w:val="00D61BE9"/>
    <w:rsid w:val="00D61E32"/>
    <w:rsid w:val="00D61EA4"/>
    <w:rsid w:val="00D62D84"/>
    <w:rsid w:val="00D63102"/>
    <w:rsid w:val="00D65176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776B5"/>
    <w:rsid w:val="00D8021D"/>
    <w:rsid w:val="00D80504"/>
    <w:rsid w:val="00D815C4"/>
    <w:rsid w:val="00D846F0"/>
    <w:rsid w:val="00D84E9F"/>
    <w:rsid w:val="00D852F2"/>
    <w:rsid w:val="00D865AE"/>
    <w:rsid w:val="00D873F9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43B2"/>
    <w:rsid w:val="00DB1D51"/>
    <w:rsid w:val="00DB3240"/>
    <w:rsid w:val="00DB68A2"/>
    <w:rsid w:val="00DC038B"/>
    <w:rsid w:val="00DC039D"/>
    <w:rsid w:val="00DC039E"/>
    <w:rsid w:val="00DC473B"/>
    <w:rsid w:val="00DC5C4C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29A9"/>
    <w:rsid w:val="00E039A3"/>
    <w:rsid w:val="00E05CB5"/>
    <w:rsid w:val="00E10173"/>
    <w:rsid w:val="00E125C3"/>
    <w:rsid w:val="00E128AD"/>
    <w:rsid w:val="00E13318"/>
    <w:rsid w:val="00E144E4"/>
    <w:rsid w:val="00E14732"/>
    <w:rsid w:val="00E20E5E"/>
    <w:rsid w:val="00E2179C"/>
    <w:rsid w:val="00E21EF9"/>
    <w:rsid w:val="00E22986"/>
    <w:rsid w:val="00E25D52"/>
    <w:rsid w:val="00E261F7"/>
    <w:rsid w:val="00E26B33"/>
    <w:rsid w:val="00E276C5"/>
    <w:rsid w:val="00E3383E"/>
    <w:rsid w:val="00E35121"/>
    <w:rsid w:val="00E3579E"/>
    <w:rsid w:val="00E36D8D"/>
    <w:rsid w:val="00E37DD8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3B48"/>
    <w:rsid w:val="00E646B0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6BCB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64E5"/>
    <w:rsid w:val="00ED68BB"/>
    <w:rsid w:val="00ED71CD"/>
    <w:rsid w:val="00ED76DE"/>
    <w:rsid w:val="00EE1459"/>
    <w:rsid w:val="00EE2726"/>
    <w:rsid w:val="00EE2CEC"/>
    <w:rsid w:val="00EE35A0"/>
    <w:rsid w:val="00EE420D"/>
    <w:rsid w:val="00EE558D"/>
    <w:rsid w:val="00EE5699"/>
    <w:rsid w:val="00EE5D18"/>
    <w:rsid w:val="00EE6E5B"/>
    <w:rsid w:val="00EE7725"/>
    <w:rsid w:val="00EE781E"/>
    <w:rsid w:val="00EF056B"/>
    <w:rsid w:val="00EF28D0"/>
    <w:rsid w:val="00EF32DB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462"/>
    <w:rsid w:val="00F159F9"/>
    <w:rsid w:val="00F162BD"/>
    <w:rsid w:val="00F1753D"/>
    <w:rsid w:val="00F17899"/>
    <w:rsid w:val="00F1792E"/>
    <w:rsid w:val="00F21160"/>
    <w:rsid w:val="00F21C51"/>
    <w:rsid w:val="00F225F8"/>
    <w:rsid w:val="00F26645"/>
    <w:rsid w:val="00F26FD6"/>
    <w:rsid w:val="00F2708F"/>
    <w:rsid w:val="00F27955"/>
    <w:rsid w:val="00F302D8"/>
    <w:rsid w:val="00F31B25"/>
    <w:rsid w:val="00F32346"/>
    <w:rsid w:val="00F323FB"/>
    <w:rsid w:val="00F32B92"/>
    <w:rsid w:val="00F34BFD"/>
    <w:rsid w:val="00F35336"/>
    <w:rsid w:val="00F35DEC"/>
    <w:rsid w:val="00F36721"/>
    <w:rsid w:val="00F37102"/>
    <w:rsid w:val="00F42C49"/>
    <w:rsid w:val="00F43A5D"/>
    <w:rsid w:val="00F45834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356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563D"/>
    <w:rsid w:val="00F8667F"/>
    <w:rsid w:val="00F903CF"/>
    <w:rsid w:val="00F90512"/>
    <w:rsid w:val="00F90895"/>
    <w:rsid w:val="00F90F4D"/>
    <w:rsid w:val="00F91B53"/>
    <w:rsid w:val="00F926B6"/>
    <w:rsid w:val="00F93004"/>
    <w:rsid w:val="00F93180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20C"/>
    <w:rsid w:val="00FA7AB8"/>
    <w:rsid w:val="00FB0C98"/>
    <w:rsid w:val="00FB3236"/>
    <w:rsid w:val="00FB351C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65CA"/>
    <w:rsid w:val="00FC665F"/>
    <w:rsid w:val="00FD07DA"/>
    <w:rsid w:val="00FD472B"/>
    <w:rsid w:val="00FD76E7"/>
    <w:rsid w:val="00FE2CD1"/>
    <w:rsid w:val="00FE2EE2"/>
    <w:rsid w:val="00FE3476"/>
    <w:rsid w:val="00FE3DFD"/>
    <w:rsid w:val="00FE5408"/>
    <w:rsid w:val="00FF00A6"/>
    <w:rsid w:val="00FF03A9"/>
    <w:rsid w:val="00FF056F"/>
    <w:rsid w:val="00FF217C"/>
    <w:rsid w:val="00FF3129"/>
    <w:rsid w:val="00FF4563"/>
    <w:rsid w:val="00FF4BCB"/>
    <w:rsid w:val="00FF5B5C"/>
    <w:rsid w:val="00FF5EA9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9253BC"/>
  <w15:docId w15:val="{B3EEEA65-C944-43CA-93E6-80FD9BF8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paragraph" w:styleId="Zkladntextodsazen">
    <w:name w:val="Body Text Indent"/>
    <w:basedOn w:val="Normln"/>
    <w:link w:val="ZkladntextodsazenChar"/>
    <w:unhideWhenUsed/>
    <w:rsid w:val="00AC1EE6"/>
    <w:pPr>
      <w:ind w:left="720" w:firstLine="0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AC1EE6"/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header" Target="head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30BD1-472B-4894-BF1B-7368F6BCA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3301</Words>
  <Characters>19480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Unzeitigová Karla</cp:lastModifiedBy>
  <cp:revision>2</cp:revision>
  <cp:lastPrinted>2018-08-24T12:55:00Z</cp:lastPrinted>
  <dcterms:created xsi:type="dcterms:W3CDTF">2020-12-02T12:41:00Z</dcterms:created>
  <dcterms:modified xsi:type="dcterms:W3CDTF">2020-12-02T12:41:00Z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