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E51CD" w:rsidRDefault="00FC0D6E" w:rsidP="00650A44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 w:rsidR="00650A44">
        <w:rPr>
          <w:rFonts w:ascii="Arial" w:hAnsi="Arial" w:cs="Arial"/>
        </w:rPr>
        <w:t xml:space="preserve">na svém zasedání konaném </w:t>
      </w:r>
      <w:r>
        <w:rPr>
          <w:rFonts w:ascii="Arial" w:hAnsi="Arial" w:cs="Arial"/>
        </w:rPr>
        <w:t xml:space="preserve">dne </w:t>
      </w:r>
      <w:r w:rsidR="004B7D8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B65200">
        <w:rPr>
          <w:rFonts w:ascii="Arial" w:hAnsi="Arial" w:cs="Arial"/>
        </w:rPr>
        <w:t>0</w:t>
      </w:r>
      <w:r w:rsidR="00C06E2B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schválilo </w:t>
      </w:r>
      <w:r w:rsidR="00DF0C45">
        <w:rPr>
          <w:rFonts w:ascii="Arial" w:hAnsi="Arial" w:cs="Arial"/>
        </w:rPr>
        <w:t xml:space="preserve">usnesením </w:t>
      </w:r>
      <w:r w:rsidR="00CE51CD">
        <w:rPr>
          <w:rFonts w:ascii="Arial" w:hAnsi="Arial" w:cs="Arial"/>
        </w:rPr>
        <w:t xml:space="preserve">č. </w:t>
      </w:r>
      <w:r w:rsidR="00DF0C45">
        <w:rPr>
          <w:rFonts w:ascii="Arial" w:hAnsi="Arial" w:cs="Arial"/>
        </w:rPr>
        <w:t>UZ/</w:t>
      </w:r>
      <w:r w:rsidR="004B7D85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>/3</w:t>
      </w:r>
      <w:r w:rsidR="004B7D85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/20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3B074B">
        <w:rPr>
          <w:rFonts w:ascii="Arial" w:hAnsi="Arial" w:cs="Arial"/>
        </w:rPr>
        <w:t xml:space="preserve">04_02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CE51CD" w:rsidRDefault="00CE51CD" w:rsidP="00650A44">
      <w:pPr>
        <w:pStyle w:val="Odstavecseseznamem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3B074B">
        <w:rPr>
          <w:rFonts w:ascii="Arial" w:hAnsi="Arial" w:cs="Arial"/>
        </w:rPr>
        <w:t xml:space="preserve">04_02_1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</w:t>
      </w:r>
      <w:proofErr w:type="gramStart"/>
      <w:r w:rsidR="002F718B" w:rsidRPr="002F718B">
        <w:rPr>
          <w:rFonts w:ascii="Arial" w:hAnsi="Arial" w:cs="Arial"/>
        </w:rPr>
        <w:t xml:space="preserve">vodovodů a </w:t>
      </w:r>
      <w:r w:rsidR="00FC0D6E" w:rsidRPr="002F718B">
        <w:rPr>
          <w:rFonts w:ascii="Arial" w:hAnsi="Arial" w:cs="Arial"/>
        </w:rPr>
        <w:t xml:space="preserve"> </w:t>
      </w:r>
      <w:r w:rsidR="00025BA9" w:rsidRPr="00B27013">
        <w:rPr>
          <w:rFonts w:ascii="Arial" w:hAnsi="Arial" w:cs="Arial"/>
        </w:rPr>
        <w:t>k</w:t>
      </w:r>
      <w:r w:rsidR="00FC0D6E" w:rsidRPr="00B27013">
        <w:rPr>
          <w:rFonts w:ascii="Arial" w:hAnsi="Arial" w:cs="Arial"/>
        </w:rPr>
        <w:t>analizací</w:t>
      </w:r>
      <w:proofErr w:type="gramEnd"/>
      <w:r w:rsidR="002F718B" w:rsidRPr="00B27013">
        <w:rPr>
          <w:rFonts w:ascii="Arial" w:hAnsi="Arial" w:cs="Arial"/>
        </w:rPr>
        <w:t xml:space="preserve"> pro veřejnou potřebu</w:t>
      </w:r>
      <w:r w:rsidR="0092127C" w:rsidRPr="00B27013">
        <w:rPr>
          <w:rFonts w:ascii="Arial" w:hAnsi="Arial" w:cs="Arial"/>
        </w:rPr>
        <w:t>“</w:t>
      </w:r>
      <w:r w:rsidRPr="00B27013">
        <w:rPr>
          <w:rFonts w:ascii="Arial" w:hAnsi="Arial" w:cs="Arial"/>
        </w:rPr>
        <w:t xml:space="preserve"> (</w:t>
      </w:r>
      <w:r w:rsidR="00A3183F" w:rsidRPr="00B27013">
        <w:rPr>
          <w:rFonts w:ascii="Arial" w:hAnsi="Arial" w:cs="Arial"/>
          <w:b/>
        </w:rPr>
        <w:t>alokace</w:t>
      </w:r>
      <w:r w:rsidR="0092127C" w:rsidRPr="00B27013">
        <w:rPr>
          <w:rFonts w:ascii="Arial" w:hAnsi="Arial" w:cs="Arial"/>
          <w:b/>
        </w:rPr>
        <w:t xml:space="preserve"> </w:t>
      </w:r>
      <w:r w:rsidR="001D77E4" w:rsidRPr="00B27013">
        <w:rPr>
          <w:rFonts w:ascii="Arial" w:hAnsi="Arial" w:cs="Arial"/>
          <w:b/>
        </w:rPr>
        <w:t>2</w:t>
      </w:r>
      <w:r w:rsidRPr="00B27013">
        <w:rPr>
          <w:rFonts w:ascii="Arial" w:hAnsi="Arial" w:cs="Arial"/>
          <w:b/>
        </w:rPr>
        <w:t> </w:t>
      </w:r>
      <w:r w:rsidR="00360B6D" w:rsidRPr="00B27013">
        <w:rPr>
          <w:rFonts w:ascii="Arial" w:hAnsi="Arial" w:cs="Arial"/>
          <w:b/>
        </w:rPr>
        <w:t>5</w:t>
      </w:r>
      <w:r w:rsidRPr="00B27013">
        <w:rPr>
          <w:rFonts w:ascii="Arial" w:hAnsi="Arial" w:cs="Arial"/>
          <w:b/>
        </w:rPr>
        <w:t>00 000,- Kč</w:t>
      </w:r>
      <w:r w:rsidRPr="00B27013">
        <w:rPr>
          <w:rFonts w:ascii="Arial" w:hAnsi="Arial" w:cs="Arial"/>
        </w:rPr>
        <w:t>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3B074B">
        <w:rPr>
          <w:rFonts w:ascii="Arial" w:hAnsi="Arial" w:cs="Arial"/>
        </w:rPr>
        <w:t xml:space="preserve"> 04_02_2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AF78CC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předcházení </w:t>
      </w:r>
      <w:r w:rsidR="009005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odstraňování následků </w:t>
      </w:r>
    </w:p>
    <w:p w:rsidR="00FC0D6E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A3183F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A3183F" w:rsidRPr="00747BA4">
        <w:rPr>
          <w:rFonts w:ascii="Arial" w:hAnsi="Arial" w:cs="Arial"/>
          <w:b/>
        </w:rPr>
        <w:t>alokace</w:t>
      </w:r>
      <w:r w:rsidR="0092127C" w:rsidRPr="00747BA4">
        <w:rPr>
          <w:rFonts w:ascii="Arial" w:hAnsi="Arial" w:cs="Arial"/>
          <w:b/>
        </w:rPr>
        <w:t xml:space="preserve"> </w:t>
      </w:r>
      <w:r w:rsidR="00CE51CD" w:rsidRPr="00747BA4">
        <w:rPr>
          <w:rFonts w:ascii="Arial" w:hAnsi="Arial" w:cs="Arial"/>
          <w:b/>
        </w:rPr>
        <w:t> </w:t>
      </w:r>
      <w:r w:rsidR="001D77E4" w:rsidRPr="00747BA4">
        <w:rPr>
          <w:rFonts w:ascii="Arial" w:hAnsi="Arial" w:cs="Arial"/>
          <w:b/>
        </w:rPr>
        <w:t>5</w:t>
      </w:r>
      <w:r w:rsidR="00CE51CD" w:rsidRPr="00747BA4">
        <w:rPr>
          <w:rFonts w:ascii="Arial" w:hAnsi="Arial" w:cs="Arial"/>
          <w:b/>
        </w:rPr>
        <w:t>00 000,- Kč</w:t>
      </w:r>
      <w:r w:rsidR="00CE51CD" w:rsidRPr="00025BA9">
        <w:rPr>
          <w:rFonts w:ascii="Arial" w:hAnsi="Arial" w:cs="Arial"/>
        </w:rPr>
        <w:t>),</w:t>
      </w:r>
    </w:p>
    <w:p w:rsidR="00FC0D6E" w:rsidRDefault="00FC0D6E" w:rsidP="00650A4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4B7D85">
        <w:rPr>
          <w:rFonts w:ascii="Arial" w:hAnsi="Arial" w:cs="Arial"/>
        </w:rPr>
        <w:t>23</w:t>
      </w:r>
      <w:r w:rsidR="00CE51CD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>2. 20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</w:t>
      </w:r>
      <w:r w:rsidR="004B7D85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>2. 20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 xml:space="preserve"> do 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4</w:t>
      </w:r>
      <w:r w:rsidR="00DF0C45">
        <w:rPr>
          <w:rFonts w:ascii="Arial" w:hAnsi="Arial" w:cs="Arial"/>
        </w:rPr>
        <w:t>. 0</w:t>
      </w:r>
      <w:r w:rsidR="001D77E4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AF78CC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. 0</w:t>
      </w:r>
      <w:r w:rsidR="00970D78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 xml:space="preserve"> do </w:t>
      </w:r>
      <w:r w:rsidR="001D77E4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</w:t>
      </w:r>
      <w:r w:rsidR="004B7D85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</w:t>
      </w:r>
    </w:p>
    <w:p w:rsidR="00650A44" w:rsidRDefault="00A918EF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 xml:space="preserve">Dotační titul č. </w:t>
      </w:r>
      <w:r w:rsidR="00B27013">
        <w:rPr>
          <w:rFonts w:ascii="Arial" w:hAnsi="Arial" w:cs="Arial"/>
          <w:b/>
        </w:rPr>
        <w:t>04_02_</w:t>
      </w:r>
      <w:r w:rsidRPr="00477024">
        <w:rPr>
          <w:rFonts w:ascii="Arial" w:hAnsi="Arial" w:cs="Arial"/>
          <w:b/>
        </w:rPr>
        <w:t>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 xml:space="preserve">Dotační titul </w:t>
      </w:r>
      <w:r w:rsidR="00B27013">
        <w:rPr>
          <w:rFonts w:ascii="Arial" w:hAnsi="Arial" w:cs="Arial"/>
          <w:b/>
        </w:rPr>
        <w:t>04_02_</w:t>
      </w:r>
      <w:r w:rsidRPr="00477024">
        <w:rPr>
          <w:rFonts w:ascii="Arial" w:hAnsi="Arial" w:cs="Arial"/>
          <w:b/>
        </w:rPr>
        <w:t>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 xml:space="preserve">je podpora realizace opatření </w:t>
      </w:r>
      <w:r w:rsidR="009005CF">
        <w:rPr>
          <w:rFonts w:ascii="Arial" w:hAnsi="Arial" w:cs="Arial"/>
        </w:rPr>
        <w:t xml:space="preserve">k </w:t>
      </w:r>
      <w:r w:rsidRPr="00B63A1C">
        <w:rPr>
          <w:rFonts w:ascii="Arial" w:hAnsi="Arial" w:cs="Arial"/>
        </w:rPr>
        <w:t>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414F2A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883FCC">
        <w:rPr>
          <w:rFonts w:ascii="Arial" w:hAnsi="Arial" w:cs="Arial"/>
        </w:rPr>
        <w:t>doručeno</w:t>
      </w:r>
      <w:r w:rsidR="00061B1D" w:rsidRPr="00D145D0">
        <w:rPr>
          <w:rFonts w:ascii="Arial" w:hAnsi="Arial" w:cs="Arial"/>
        </w:rPr>
        <w:t>:</w:t>
      </w:r>
    </w:p>
    <w:p w:rsidR="00B27013" w:rsidRDefault="00B27013" w:rsidP="008F4C00">
      <w:pPr>
        <w:spacing w:before="120" w:after="120"/>
        <w:jc w:val="both"/>
        <w:rPr>
          <w:rFonts w:ascii="Arial" w:hAnsi="Arial" w:cs="Arial"/>
        </w:rPr>
      </w:pPr>
    </w:p>
    <w:p w:rsidR="00883FCC" w:rsidRDefault="00883FCC" w:rsidP="008F4C00">
      <w:pPr>
        <w:spacing w:before="120" w:after="120"/>
        <w:jc w:val="both"/>
        <w:rPr>
          <w:rFonts w:ascii="Arial" w:hAnsi="Arial" w:cs="Arial"/>
        </w:rPr>
      </w:pPr>
    </w:p>
    <w:p w:rsidR="00883FCC" w:rsidRPr="00D145D0" w:rsidRDefault="00883FCC" w:rsidP="008F4C00">
      <w:pPr>
        <w:spacing w:before="120" w:after="120"/>
        <w:jc w:val="both"/>
        <w:rPr>
          <w:rFonts w:ascii="Arial" w:hAnsi="Arial" w:cs="Arial"/>
        </w:rPr>
      </w:pP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061B1D" w:rsidRPr="004F6026" w:rsidTr="0062490B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 w:rsidR="00B27013">
              <w:rPr>
                <w:rFonts w:ascii="Arial" w:hAnsi="Arial" w:cs="Arial"/>
                <w:b/>
                <w:sz w:val="20"/>
                <w:szCs w:val="20"/>
              </w:rPr>
              <w:t>04_02_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276" w:type="dxa"/>
            <w:vAlign w:val="center"/>
          </w:tcPr>
          <w:p w:rsidR="00061B1D" w:rsidRPr="00EE5A0F" w:rsidRDefault="004B7D85" w:rsidP="004B7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061B1D" w:rsidRPr="00EE5A0F" w:rsidRDefault="006C10BE" w:rsidP="004B7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0D78">
              <w:rPr>
                <w:rFonts w:ascii="Arial" w:hAnsi="Arial" w:cs="Arial"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 w:rsidR="004B7D85">
              <w:rPr>
                <w:rFonts w:ascii="Arial" w:hAnsi="Arial" w:cs="Arial"/>
                <w:sz w:val="20"/>
                <w:szCs w:val="20"/>
              </w:rPr>
              <w:t>787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 w:rsidR="00970D78">
              <w:rPr>
                <w:rFonts w:ascii="Arial" w:hAnsi="Arial" w:cs="Arial"/>
                <w:sz w:val="20"/>
                <w:szCs w:val="20"/>
              </w:rPr>
              <w:t>68</w:t>
            </w:r>
            <w:r w:rsidR="004B7D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061B1D" w:rsidRPr="00EE5A0F" w:rsidRDefault="004B7D85" w:rsidP="004B7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544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 w:rsidR="00B27013">
              <w:rPr>
                <w:rFonts w:ascii="Arial" w:hAnsi="Arial" w:cs="Arial"/>
                <w:b/>
                <w:sz w:val="20"/>
                <w:szCs w:val="20"/>
              </w:rPr>
              <w:t>04_02_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276" w:type="dxa"/>
            <w:vAlign w:val="center"/>
          </w:tcPr>
          <w:p w:rsidR="00061B1D" w:rsidRPr="00EE5A0F" w:rsidRDefault="00970D78" w:rsidP="00970D78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061B1D" w:rsidRPr="00EE5A0F" w:rsidRDefault="00970D78" w:rsidP="00970D78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061B1D" w:rsidRPr="00EE5A0F" w:rsidRDefault="00740F9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1B1D" w:rsidRPr="004F6026" w:rsidTr="0062490B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4B7D85" w:rsidP="004B7D8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6C10BE" w:rsidP="004B7D8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30B9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B7D85">
              <w:rPr>
                <w:rFonts w:ascii="Arial" w:hAnsi="Arial" w:cs="Arial"/>
                <w:b/>
                <w:sz w:val="20"/>
                <w:szCs w:val="20"/>
              </w:rPr>
              <w:t>787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B7D85">
              <w:rPr>
                <w:rFonts w:ascii="Arial" w:hAnsi="Arial" w:cs="Arial"/>
                <w:b/>
                <w:sz w:val="20"/>
                <w:szCs w:val="20"/>
              </w:rPr>
              <w:t>688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4B7D85" w:rsidP="004B7D8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544</w:t>
            </w:r>
            <w:r w:rsidR="006C1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821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7017B" w:rsidRDefault="00D7017B" w:rsidP="00D7017B">
      <w:pPr>
        <w:spacing w:before="120" w:after="120"/>
        <w:jc w:val="both"/>
        <w:rPr>
          <w:rFonts w:ascii="Arial" w:hAnsi="Arial" w:cs="Arial"/>
        </w:rPr>
      </w:pPr>
    </w:p>
    <w:p w:rsidR="006A614F" w:rsidRPr="00070CCF" w:rsidRDefault="006A614F" w:rsidP="006A614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6A614F" w:rsidRDefault="006A614F" w:rsidP="006A61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žádosti byly </w:t>
      </w:r>
      <w:r w:rsidR="00AA7E9B">
        <w:rPr>
          <w:rFonts w:ascii="Arial" w:hAnsi="Arial" w:cs="Arial"/>
        </w:rPr>
        <w:t xml:space="preserve">administrátorem </w:t>
      </w:r>
      <w:r>
        <w:rPr>
          <w:rFonts w:ascii="Arial" w:hAnsi="Arial" w:cs="Arial"/>
        </w:rPr>
        <w:t>posouzeny z hlediska dodržení formálních náležitost</w:t>
      </w:r>
      <w:r w:rsidR="00AF78C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vyzýván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E813AD" w:rsidRPr="00D91525" w:rsidRDefault="00E813AD" w:rsidP="00E813AD">
      <w:pPr>
        <w:pStyle w:val="Zkladntext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Veškeré žádosti splňující požadavky Pravidel Programu byly předloženy </w:t>
      </w:r>
      <w:r w:rsidR="0078790C">
        <w:rPr>
          <w:rFonts w:ascii="Arial" w:hAnsi="Arial" w:cs="Arial"/>
        </w:rPr>
        <w:t xml:space="preserve">k hodnocení </w:t>
      </w:r>
      <w:r w:rsidRPr="00D91525">
        <w:rPr>
          <w:rFonts w:ascii="Arial" w:hAnsi="Arial" w:cs="Arial"/>
        </w:rPr>
        <w:t>členům Komise životního prostředí.</w:t>
      </w:r>
    </w:p>
    <w:p w:rsidR="00E813AD" w:rsidRDefault="00E813AD" w:rsidP="00883FCC">
      <w:pPr>
        <w:spacing w:before="120" w:after="120"/>
        <w:jc w:val="both"/>
        <w:rPr>
          <w:rFonts w:ascii="Arial" w:hAnsi="Arial" w:cs="Arial"/>
        </w:rPr>
      </w:pPr>
      <w:r w:rsidRPr="00883FCC">
        <w:rPr>
          <w:rFonts w:ascii="Arial" w:hAnsi="Arial" w:cs="Arial"/>
          <w:b/>
        </w:rPr>
        <w:t xml:space="preserve">Komise </w:t>
      </w:r>
      <w:r w:rsidR="008B6DF3">
        <w:rPr>
          <w:rFonts w:ascii="Arial" w:hAnsi="Arial" w:cs="Arial"/>
          <w:b/>
        </w:rPr>
        <w:t xml:space="preserve">pro </w:t>
      </w:r>
      <w:r w:rsidR="008A69B8" w:rsidRPr="00883FCC">
        <w:rPr>
          <w:rFonts w:ascii="Arial" w:hAnsi="Arial" w:cs="Arial"/>
          <w:b/>
        </w:rPr>
        <w:t>životního pros</w:t>
      </w:r>
      <w:r w:rsidR="009F440E" w:rsidRPr="00883FCC">
        <w:rPr>
          <w:rFonts w:ascii="Arial" w:hAnsi="Arial" w:cs="Arial"/>
          <w:b/>
        </w:rPr>
        <w:t>t</w:t>
      </w:r>
      <w:r w:rsidR="008A69B8" w:rsidRPr="00883FCC">
        <w:rPr>
          <w:rFonts w:ascii="Arial" w:hAnsi="Arial" w:cs="Arial"/>
          <w:b/>
        </w:rPr>
        <w:t xml:space="preserve">ředí </w:t>
      </w:r>
      <w:r w:rsidRPr="00883FCC">
        <w:rPr>
          <w:rFonts w:ascii="Arial" w:hAnsi="Arial" w:cs="Arial"/>
          <w:b/>
        </w:rPr>
        <w:t>doporučuje</w:t>
      </w:r>
      <w:r w:rsidRPr="00D91525">
        <w:rPr>
          <w:rFonts w:ascii="Arial" w:hAnsi="Arial" w:cs="Arial"/>
        </w:rPr>
        <w:t xml:space="preserve"> </w:t>
      </w:r>
      <w:r w:rsidR="00883FCC" w:rsidRPr="008B6DF3">
        <w:rPr>
          <w:rFonts w:ascii="Arial" w:hAnsi="Arial" w:cs="Arial"/>
          <w:b/>
        </w:rPr>
        <w:t xml:space="preserve">rozhodnout o </w:t>
      </w:r>
      <w:r w:rsidRPr="008B6DF3">
        <w:rPr>
          <w:rFonts w:ascii="Arial" w:hAnsi="Arial" w:cs="Arial"/>
          <w:b/>
        </w:rPr>
        <w:t>poskytnutí dotací</w:t>
      </w:r>
      <w:r w:rsidRPr="00D91525">
        <w:rPr>
          <w:rFonts w:ascii="Arial" w:hAnsi="Arial" w:cs="Arial"/>
        </w:rPr>
        <w:t xml:space="preserve"> žadatelům</w:t>
      </w:r>
      <w:r w:rsidR="00883FCC">
        <w:rPr>
          <w:rFonts w:ascii="Arial" w:hAnsi="Arial" w:cs="Arial"/>
        </w:rPr>
        <w:t xml:space="preserve">, </w:t>
      </w:r>
      <w:r w:rsidR="00883FCC" w:rsidRPr="00D91525">
        <w:rPr>
          <w:rFonts w:ascii="Arial" w:hAnsi="Arial" w:cs="Arial"/>
        </w:rPr>
        <w:t xml:space="preserve">kteří splnili podmínky </w:t>
      </w:r>
      <w:r w:rsidR="00883FCC">
        <w:rPr>
          <w:rFonts w:ascii="Arial" w:hAnsi="Arial" w:cs="Arial"/>
        </w:rPr>
        <w:t xml:space="preserve">dotačního </w:t>
      </w:r>
      <w:r w:rsidR="00883FCC" w:rsidRPr="00D91525">
        <w:rPr>
          <w:rFonts w:ascii="Arial" w:hAnsi="Arial" w:cs="Arial"/>
        </w:rPr>
        <w:t>titulu</w:t>
      </w:r>
      <w:r w:rsidRPr="00D91525">
        <w:rPr>
          <w:rFonts w:ascii="Arial" w:hAnsi="Arial" w:cs="Arial"/>
        </w:rPr>
        <w:t xml:space="preserve"> uvedeným v Příloze č. 1 </w:t>
      </w:r>
      <w:r w:rsidR="00883FCC">
        <w:rPr>
          <w:rFonts w:ascii="Arial" w:hAnsi="Arial" w:cs="Arial"/>
        </w:rPr>
        <w:t xml:space="preserve">usnesení pod pořadovým číslem </w:t>
      </w:r>
      <w:r w:rsidR="00883FCC" w:rsidRPr="00426201">
        <w:rPr>
          <w:rFonts w:ascii="Arial" w:hAnsi="Arial" w:cs="Arial"/>
        </w:rPr>
        <w:t>1</w:t>
      </w:r>
      <w:r w:rsidR="00883FCC">
        <w:rPr>
          <w:rFonts w:ascii="Arial" w:hAnsi="Arial" w:cs="Arial"/>
        </w:rPr>
        <w:t>, 2, 3, 5, 6 a 7 ve výši uvedené v této příloze.</w:t>
      </w:r>
    </w:p>
    <w:p w:rsidR="008B6DF3" w:rsidRDefault="008B6DF3" w:rsidP="008B6DF3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8B6DF3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 xml:space="preserve">pro životní prostředí </w:t>
      </w:r>
      <w:r w:rsidRPr="008B6DF3">
        <w:rPr>
          <w:rFonts w:ascii="Arial" w:hAnsi="Arial" w:cs="Arial"/>
          <w:b/>
        </w:rPr>
        <w:t>doporučuje</w:t>
      </w:r>
      <w:r>
        <w:rPr>
          <w:rFonts w:ascii="Arial" w:hAnsi="Arial" w:cs="Arial"/>
        </w:rPr>
        <w:t xml:space="preserve"> </w:t>
      </w:r>
      <w:r w:rsidRPr="008B6DF3">
        <w:rPr>
          <w:rFonts w:ascii="Arial" w:hAnsi="Arial" w:cs="Arial"/>
          <w:b/>
        </w:rPr>
        <w:t>rozhodnout o neposkytnutí dotace</w:t>
      </w:r>
      <w:r>
        <w:rPr>
          <w:rFonts w:ascii="Arial" w:hAnsi="Arial" w:cs="Arial"/>
        </w:rPr>
        <w:t xml:space="preserve"> obci Jezernice na akci „Vybudování vodovodu v obci Jezernice – Za zahradami“, která zahrnuje výstavbu nového vodovodu v délce 350 m. Důvodem je skutečnost, že tato akce nenaplňuje definici havárie vymezenou v části 2.1 schválených Pravidel dotačního programu, jedná se o výstavbu nového vodovodu z části sloužícího pro zainvestování nových stavebních pozemků v obci.</w:t>
      </w:r>
    </w:p>
    <w:p w:rsidR="008B6DF3" w:rsidRPr="00EF4F56" w:rsidRDefault="008B6DF3" w:rsidP="008B6DF3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dotace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8B6DF3" w:rsidTr="00705FC4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8B6DF3" w:rsidRPr="00EE5A0F" w:rsidRDefault="008B6DF3" w:rsidP="00705FC4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DF3" w:rsidRPr="00EE5A0F" w:rsidRDefault="008B6DF3" w:rsidP="00705FC4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Dotační t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8B6DF3" w:rsidRPr="00EE5A0F" w:rsidRDefault="008B6DF3" w:rsidP="00705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Kč</w:t>
            </w:r>
          </w:p>
        </w:tc>
      </w:tr>
      <w:tr w:rsidR="008B6DF3" w:rsidTr="00705FC4">
        <w:tc>
          <w:tcPr>
            <w:tcW w:w="3402" w:type="dxa"/>
            <w:vAlign w:val="center"/>
          </w:tcPr>
          <w:p w:rsidR="008B6DF3" w:rsidRDefault="008B6DF3" w:rsidP="00705FC4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04_02_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6DF3" w:rsidRPr="00EE5A0F" w:rsidRDefault="008B6DF3" w:rsidP="00705FC4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2127" w:type="dxa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2 030 000</w:t>
            </w:r>
          </w:p>
        </w:tc>
      </w:tr>
      <w:tr w:rsidR="008B6DF3" w:rsidTr="00705FC4">
        <w:tc>
          <w:tcPr>
            <w:tcW w:w="3402" w:type="dxa"/>
            <w:vAlign w:val="center"/>
          </w:tcPr>
          <w:p w:rsidR="008B6DF3" w:rsidRDefault="008B6DF3" w:rsidP="00705FC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04_02_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DF3" w:rsidRPr="00EE5A0F" w:rsidRDefault="008B6DF3" w:rsidP="00705FC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2127" w:type="dxa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43" w:type="dxa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B6DF3" w:rsidTr="00705FC4">
        <w:tc>
          <w:tcPr>
            <w:tcW w:w="3402" w:type="dxa"/>
            <w:shd w:val="clear" w:color="auto" w:fill="C6D9F1" w:themeFill="text2" w:themeFillTint="33"/>
            <w:vAlign w:val="center"/>
          </w:tcPr>
          <w:p w:rsidR="008B6DF3" w:rsidRPr="00EE5A0F" w:rsidRDefault="008B6DF3" w:rsidP="00705F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DF3" w:rsidRPr="00EE5A0F" w:rsidRDefault="008B6DF3" w:rsidP="00705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8B6DF3" w:rsidRPr="00EE5A0F" w:rsidRDefault="008B6DF3" w:rsidP="00705F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2 030 000</w:t>
            </w:r>
          </w:p>
        </w:tc>
      </w:tr>
    </w:tbl>
    <w:p w:rsidR="006A614F" w:rsidRDefault="006A614F" w:rsidP="006A614F">
      <w:pPr>
        <w:spacing w:before="120" w:after="120"/>
        <w:jc w:val="both"/>
        <w:rPr>
          <w:rFonts w:ascii="Arial" w:hAnsi="Arial" w:cs="Arial"/>
        </w:rPr>
      </w:pPr>
    </w:p>
    <w:p w:rsidR="009F58EF" w:rsidRDefault="009F58EF" w:rsidP="00FC6EB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Žádosti, které dosáhly bod</w:t>
      </w:r>
      <w:r w:rsidR="00B45DAC">
        <w:rPr>
          <w:rFonts w:ascii="Arial" w:hAnsi="Arial" w:cs="Arial"/>
        </w:rPr>
        <w:t>ového hodnocení</w:t>
      </w:r>
      <w:r>
        <w:rPr>
          <w:rFonts w:ascii="Arial" w:hAnsi="Arial" w:cs="Arial"/>
        </w:rPr>
        <w:t xml:space="preserve"> v rozmezí 20</w:t>
      </w:r>
      <w:r w:rsidR="00B45D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550</w:t>
      </w:r>
      <w:r w:rsidR="00900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</w:t>
      </w:r>
      <w:r w:rsidR="008B6DF3">
        <w:rPr>
          <w:rFonts w:ascii="Arial" w:hAnsi="Arial" w:cs="Arial"/>
        </w:rPr>
        <w:t>navrženy k poskytnutí dotace</w:t>
      </w:r>
      <w:r>
        <w:rPr>
          <w:rFonts w:ascii="Arial" w:hAnsi="Arial" w:cs="Arial"/>
        </w:rPr>
        <w:t xml:space="preserve"> </w:t>
      </w:r>
      <w:r w:rsidR="008B6D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802B8">
        <w:rPr>
          <w:rFonts w:ascii="Arial" w:hAnsi="Arial" w:cs="Arial"/>
        </w:rPr>
        <w:t>minimální</w:t>
      </w:r>
      <w:r w:rsidR="008B6DF3">
        <w:rPr>
          <w:rFonts w:ascii="Arial" w:hAnsi="Arial" w:cs="Arial"/>
        </w:rPr>
        <w:t>m</w:t>
      </w:r>
      <w:r w:rsidR="000802B8">
        <w:rPr>
          <w:rFonts w:ascii="Arial" w:hAnsi="Arial" w:cs="Arial"/>
        </w:rPr>
        <w:t xml:space="preserve"> krácení </w:t>
      </w:r>
      <w:r>
        <w:rPr>
          <w:rFonts w:ascii="Arial" w:hAnsi="Arial" w:cs="Arial"/>
        </w:rPr>
        <w:t>požadované výše dotace v poměru dle do</w:t>
      </w:r>
      <w:r w:rsidR="000802B8">
        <w:rPr>
          <w:rFonts w:ascii="Arial" w:hAnsi="Arial" w:cs="Arial"/>
        </w:rPr>
        <w:t>sažené výše bodového hodnocení</w:t>
      </w:r>
      <w:r w:rsidR="00AA7E9B">
        <w:rPr>
          <w:rFonts w:ascii="Arial" w:hAnsi="Arial" w:cs="Arial"/>
        </w:rPr>
        <w:t xml:space="preserve">. </w:t>
      </w:r>
    </w:p>
    <w:p w:rsidR="00884C35" w:rsidRDefault="00884C35" w:rsidP="00884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6DF3" w:rsidRDefault="009F58EF" w:rsidP="008B6DF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Pr="008B6DF3">
        <w:rPr>
          <w:rFonts w:ascii="Arial" w:hAnsi="Arial" w:cs="Arial"/>
        </w:rPr>
        <w:t>jednotlivým</w:t>
      </w:r>
      <w:r>
        <w:rPr>
          <w:rFonts w:ascii="Arial" w:hAnsi="Arial" w:cs="Arial"/>
        </w:rPr>
        <w:t xml:space="preserve"> </w:t>
      </w:r>
      <w:r w:rsidR="008B6DF3" w:rsidRPr="00D91525">
        <w:rPr>
          <w:rFonts w:ascii="Arial" w:hAnsi="Arial" w:cs="Arial"/>
        </w:rPr>
        <w:t>žadatelům</w:t>
      </w:r>
      <w:r w:rsidR="008B6DF3">
        <w:rPr>
          <w:rFonts w:ascii="Arial" w:hAnsi="Arial" w:cs="Arial"/>
        </w:rPr>
        <w:t xml:space="preserve">, </w:t>
      </w:r>
      <w:r w:rsidR="008B6DF3" w:rsidRPr="00D91525">
        <w:rPr>
          <w:rFonts w:ascii="Arial" w:hAnsi="Arial" w:cs="Arial"/>
        </w:rPr>
        <w:t xml:space="preserve">kteří </w:t>
      </w:r>
      <w:proofErr w:type="gramStart"/>
      <w:r w:rsidR="008B6DF3" w:rsidRPr="00D91525">
        <w:rPr>
          <w:rFonts w:ascii="Arial" w:hAnsi="Arial" w:cs="Arial"/>
        </w:rPr>
        <w:t>splnili</w:t>
      </w:r>
      <w:proofErr w:type="gramEnd"/>
      <w:r w:rsidR="008B6DF3" w:rsidRPr="00D91525">
        <w:rPr>
          <w:rFonts w:ascii="Arial" w:hAnsi="Arial" w:cs="Arial"/>
        </w:rPr>
        <w:t xml:space="preserve"> podmínky </w:t>
      </w:r>
      <w:r w:rsidR="008B6DF3">
        <w:rPr>
          <w:rFonts w:ascii="Arial" w:hAnsi="Arial" w:cs="Arial"/>
        </w:rPr>
        <w:t xml:space="preserve">dotačního </w:t>
      </w:r>
      <w:r w:rsidR="008B6DF3" w:rsidRPr="00D91525">
        <w:rPr>
          <w:rFonts w:ascii="Arial" w:hAnsi="Arial" w:cs="Arial"/>
        </w:rPr>
        <w:t xml:space="preserve">titulu </w:t>
      </w:r>
      <w:proofErr w:type="gramStart"/>
      <w:r w:rsidR="008E7895">
        <w:rPr>
          <w:rFonts w:ascii="Arial" w:hAnsi="Arial" w:cs="Arial"/>
        </w:rPr>
        <w:t>jsou</w:t>
      </w:r>
      <w:proofErr w:type="gramEnd"/>
      <w:r w:rsidR="008E7895">
        <w:rPr>
          <w:rFonts w:ascii="Arial" w:hAnsi="Arial" w:cs="Arial"/>
        </w:rPr>
        <w:t xml:space="preserve"> uvedeny v </w:t>
      </w:r>
      <w:r w:rsidR="008B6DF3" w:rsidRPr="00D91525">
        <w:rPr>
          <w:rFonts w:ascii="Arial" w:hAnsi="Arial" w:cs="Arial"/>
        </w:rPr>
        <w:t xml:space="preserve">Příloze č. 1 </w:t>
      </w:r>
      <w:r w:rsidR="008B6DF3">
        <w:rPr>
          <w:rFonts w:ascii="Arial" w:hAnsi="Arial" w:cs="Arial"/>
        </w:rPr>
        <w:t>usnesení</w:t>
      </w:r>
      <w:r w:rsidR="008E7895">
        <w:rPr>
          <w:rFonts w:ascii="Arial" w:hAnsi="Arial" w:cs="Arial"/>
        </w:rPr>
        <w:t>.</w:t>
      </w:r>
      <w:r w:rsidR="008B6DF3">
        <w:rPr>
          <w:rFonts w:ascii="Arial" w:hAnsi="Arial" w:cs="Arial"/>
        </w:rPr>
        <w:t xml:space="preserve"> </w:t>
      </w:r>
    </w:p>
    <w:p w:rsidR="00A918EF" w:rsidRPr="00A60074" w:rsidRDefault="00A918EF" w:rsidP="00A918EF">
      <w:pPr>
        <w:pStyle w:val="Radadvodovzprva"/>
        <w:spacing w:after="120"/>
      </w:pPr>
      <w:r>
        <w:t xml:space="preserve">Rada </w:t>
      </w:r>
      <w:r w:rsidRPr="00A60074">
        <w:t>Olomouckého kraje</w:t>
      </w:r>
      <w:r>
        <w:t xml:space="preserve"> usnesením č. UR/29/</w:t>
      </w:r>
      <w:r>
        <w:t>27</w:t>
      </w:r>
      <w:r>
        <w:t>/2021 ze dne 30. 08. 2021</w:t>
      </w:r>
      <w:r w:rsidRPr="00A60074">
        <w:t>:</w:t>
      </w:r>
    </w:p>
    <w:p w:rsidR="000F56BD" w:rsidRDefault="000F56BD" w:rsidP="00296469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A918EF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426201">
        <w:rPr>
          <w:rFonts w:ascii="Arial" w:hAnsi="Arial" w:cs="Arial"/>
        </w:rPr>
        <w:t>s poskytnutí</w:t>
      </w:r>
      <w:r>
        <w:rPr>
          <w:rFonts w:ascii="Arial" w:hAnsi="Arial" w:cs="Arial"/>
        </w:rPr>
        <w:t>m</w:t>
      </w:r>
      <w:r w:rsidRPr="00426201">
        <w:rPr>
          <w:rFonts w:ascii="Arial" w:hAnsi="Arial" w:cs="Arial"/>
        </w:rPr>
        <w:t xml:space="preserve"> dotací </w:t>
      </w:r>
      <w:r w:rsidR="00296469">
        <w:rPr>
          <w:rFonts w:ascii="Arial" w:hAnsi="Arial" w:cs="Arial"/>
        </w:rPr>
        <w:t>žadatelům</w:t>
      </w:r>
      <w:r w:rsidRPr="00426201">
        <w:rPr>
          <w:rFonts w:ascii="Arial" w:hAnsi="Arial" w:cs="Arial"/>
        </w:rPr>
        <w:t xml:space="preserve"> </w:t>
      </w:r>
      <w:r w:rsidR="00296469">
        <w:rPr>
          <w:rFonts w:ascii="Arial" w:hAnsi="Arial" w:cs="Arial"/>
        </w:rPr>
        <w:t>v dotačním titulu č. 1 „</w:t>
      </w:r>
      <w:r w:rsidR="00296469" w:rsidRPr="00296469">
        <w:rPr>
          <w:rFonts w:ascii="Arial" w:hAnsi="Arial" w:cs="Arial"/>
        </w:rPr>
        <w:t>Řešení mimořádné situace na infrastruktuře vodovodů a kanalizací pro veřejnou potřebu</w:t>
      </w:r>
      <w:r w:rsidR="00296469">
        <w:rPr>
          <w:rFonts w:ascii="Arial" w:hAnsi="Arial" w:cs="Arial"/>
        </w:rPr>
        <w:t>“</w:t>
      </w:r>
      <w:r w:rsidR="00296469" w:rsidRPr="00296469">
        <w:rPr>
          <w:rFonts w:ascii="Arial" w:hAnsi="Arial" w:cs="Arial"/>
        </w:rPr>
        <w:t xml:space="preserve"> </w:t>
      </w:r>
      <w:r w:rsidRPr="00426201">
        <w:rPr>
          <w:rFonts w:ascii="Arial" w:hAnsi="Arial" w:cs="Arial"/>
        </w:rPr>
        <w:t>uvedeným pod poř</w:t>
      </w:r>
      <w:r w:rsidR="00296469">
        <w:rPr>
          <w:rFonts w:ascii="Arial" w:hAnsi="Arial" w:cs="Arial"/>
        </w:rPr>
        <w:t>adovým</w:t>
      </w:r>
      <w:r w:rsidRPr="00426201">
        <w:rPr>
          <w:rFonts w:ascii="Arial" w:hAnsi="Arial" w:cs="Arial"/>
        </w:rPr>
        <w:t xml:space="preserve"> </w:t>
      </w:r>
      <w:r w:rsidR="00296469">
        <w:rPr>
          <w:rFonts w:ascii="Arial" w:hAnsi="Arial" w:cs="Arial"/>
        </w:rPr>
        <w:t>číslem</w:t>
      </w:r>
      <w:r w:rsidRPr="0042620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2, 3, 5, 6 a 7</w:t>
      </w:r>
      <w:r w:rsidRPr="00426201">
        <w:rPr>
          <w:rFonts w:ascii="Arial" w:hAnsi="Arial" w:cs="Arial"/>
        </w:rPr>
        <w:t xml:space="preserve"> v příloze č. 1 tohoto usnesení,</w:t>
      </w:r>
    </w:p>
    <w:p w:rsidR="000F56BD" w:rsidRDefault="000F56BD" w:rsidP="00296469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A918EF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426201">
        <w:rPr>
          <w:rFonts w:ascii="Arial" w:hAnsi="Arial" w:cs="Arial"/>
        </w:rPr>
        <w:t>s návrhem na neposkytnutí dotac</w:t>
      </w:r>
      <w:r w:rsidR="0078790C">
        <w:rPr>
          <w:rFonts w:ascii="Arial" w:hAnsi="Arial" w:cs="Arial"/>
        </w:rPr>
        <w:t>e</w:t>
      </w:r>
      <w:r w:rsidRPr="00426201">
        <w:rPr>
          <w:rFonts w:ascii="Arial" w:hAnsi="Arial" w:cs="Arial"/>
        </w:rPr>
        <w:t xml:space="preserve"> </w:t>
      </w:r>
      <w:r w:rsidR="00296469">
        <w:rPr>
          <w:rFonts w:ascii="Arial" w:hAnsi="Arial" w:cs="Arial"/>
        </w:rPr>
        <w:t>žadateli</w:t>
      </w:r>
      <w:r w:rsidRPr="00426201">
        <w:rPr>
          <w:rFonts w:ascii="Arial" w:hAnsi="Arial" w:cs="Arial"/>
        </w:rPr>
        <w:t xml:space="preserve"> </w:t>
      </w:r>
      <w:r w:rsidR="00296469">
        <w:rPr>
          <w:rFonts w:ascii="Arial" w:hAnsi="Arial" w:cs="Arial"/>
        </w:rPr>
        <w:t>v dotačním titulu č. 1 „</w:t>
      </w:r>
      <w:r w:rsidR="00296469" w:rsidRPr="00296469">
        <w:rPr>
          <w:rFonts w:ascii="Arial" w:hAnsi="Arial" w:cs="Arial"/>
        </w:rPr>
        <w:t>Řešení mimořádné situace na infrastruktuře vodovodů a kanalizací pro veřejnou potřebu</w:t>
      </w:r>
      <w:r w:rsidR="00296469">
        <w:rPr>
          <w:rFonts w:ascii="Arial" w:hAnsi="Arial" w:cs="Arial"/>
        </w:rPr>
        <w:t xml:space="preserve">“ </w:t>
      </w:r>
      <w:r w:rsidRPr="00426201">
        <w:rPr>
          <w:rFonts w:ascii="Arial" w:hAnsi="Arial" w:cs="Arial"/>
        </w:rPr>
        <w:t>uveden</w:t>
      </w:r>
      <w:r>
        <w:rPr>
          <w:rFonts w:ascii="Arial" w:hAnsi="Arial" w:cs="Arial"/>
        </w:rPr>
        <w:t>ému</w:t>
      </w:r>
      <w:r w:rsidRPr="00426201">
        <w:rPr>
          <w:rFonts w:ascii="Arial" w:hAnsi="Arial" w:cs="Arial"/>
        </w:rPr>
        <w:t xml:space="preserve"> pod </w:t>
      </w:r>
      <w:r w:rsidR="00296469">
        <w:rPr>
          <w:rFonts w:ascii="Arial" w:hAnsi="Arial" w:cs="Arial"/>
        </w:rPr>
        <w:t>pořadovým číslem</w:t>
      </w:r>
      <w:r w:rsidRPr="00426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v příloze č. 1 tohoto usnesení,</w:t>
      </w:r>
    </w:p>
    <w:p w:rsidR="000F56BD" w:rsidRDefault="000F56BD" w:rsidP="00296469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86323">
        <w:rPr>
          <w:rFonts w:ascii="Arial" w:hAnsi="Arial" w:cs="Arial"/>
          <w:b/>
        </w:rPr>
        <w:t>souhlas</w:t>
      </w:r>
      <w:r w:rsidR="00A918EF">
        <w:rPr>
          <w:rFonts w:ascii="Arial" w:hAnsi="Arial" w:cs="Arial"/>
          <w:b/>
        </w:rPr>
        <w:t>í</w:t>
      </w:r>
      <w:r w:rsidRPr="00D863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uzavřením veřejnoprávních smluv o poskytnutí dotace s příjemci </w:t>
      </w:r>
      <w:r w:rsidR="00296469">
        <w:rPr>
          <w:rFonts w:ascii="Arial" w:hAnsi="Arial" w:cs="Arial"/>
        </w:rPr>
        <w:t xml:space="preserve">dle bodu </w:t>
      </w:r>
      <w:r w:rsidRPr="00426201">
        <w:rPr>
          <w:rFonts w:ascii="Arial" w:hAnsi="Arial" w:cs="Arial"/>
        </w:rPr>
        <w:t>1 usnesení</w:t>
      </w:r>
      <w:r>
        <w:rPr>
          <w:rFonts w:ascii="Arial" w:hAnsi="Arial" w:cs="Arial"/>
        </w:rPr>
        <w:t xml:space="preserve"> ve znění vzorových smluv na akci schválených Zastupitelstvem Olomouckého kraje usnesením č. UZ/3/38/2021 ze dne </w:t>
      </w:r>
      <w:r w:rsidR="00296469">
        <w:rPr>
          <w:rFonts w:ascii="Arial" w:hAnsi="Arial" w:cs="Arial"/>
        </w:rPr>
        <w:br/>
      </w:r>
      <w:r>
        <w:rPr>
          <w:rFonts w:ascii="Arial" w:hAnsi="Arial" w:cs="Arial"/>
        </w:rPr>
        <w:t>22. 2. 2021,</w:t>
      </w:r>
    </w:p>
    <w:p w:rsidR="000F56BD" w:rsidRDefault="000F56BD" w:rsidP="00296469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A918EF">
        <w:rPr>
          <w:rFonts w:ascii="Arial" w:hAnsi="Arial" w:cs="Arial"/>
          <w:b/>
        </w:rPr>
        <w:t>uje</w:t>
      </w:r>
      <w:r w:rsidR="00296469">
        <w:rPr>
          <w:rFonts w:ascii="Arial" w:hAnsi="Arial" w:cs="Arial"/>
          <w:b/>
        </w:rPr>
        <w:t xml:space="preserve"> </w:t>
      </w:r>
      <w:r w:rsidRPr="00902E40">
        <w:rPr>
          <w:rFonts w:ascii="Arial" w:hAnsi="Arial" w:cs="Arial"/>
          <w:b/>
        </w:rPr>
        <w:t>Zastupitelstvu Olomouckého kraje</w:t>
      </w:r>
      <w:r>
        <w:rPr>
          <w:rFonts w:ascii="Arial" w:hAnsi="Arial" w:cs="Arial"/>
        </w:rPr>
        <w:t xml:space="preserve"> rozhodnout o</w:t>
      </w:r>
      <w:r w:rsidRPr="0003203C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bodu 1 tohoto usnesení, rozhodnout o neposkytnutí dotace žadateli dle bodu 2 tohoto usnesení, rozhodnout o</w:t>
      </w:r>
      <w:r w:rsidRPr="0003203C">
        <w:rPr>
          <w:rFonts w:ascii="Arial" w:hAnsi="Arial" w:cs="Arial"/>
        </w:rPr>
        <w:t xml:space="preserve"> uzavření veřejnoprávních smluv o poskytnutí dotací</w:t>
      </w:r>
      <w:r>
        <w:rPr>
          <w:rFonts w:ascii="Arial" w:hAnsi="Arial" w:cs="Arial"/>
        </w:rPr>
        <w:t xml:space="preserve"> dle bodu 3</w:t>
      </w:r>
      <w:r w:rsidR="00650A44">
        <w:rPr>
          <w:rFonts w:ascii="Arial" w:hAnsi="Arial" w:cs="Arial"/>
        </w:rPr>
        <w:t>.</w:t>
      </w:r>
    </w:p>
    <w:p w:rsidR="00747BA4" w:rsidRDefault="00747BA4" w:rsidP="00685302">
      <w:pPr>
        <w:pStyle w:val="Radaplohy"/>
        <w:spacing w:before="120" w:after="240"/>
      </w:pPr>
    </w:p>
    <w:p w:rsidR="00D50C58" w:rsidRDefault="00D50C58" w:rsidP="00685302">
      <w:pPr>
        <w:pStyle w:val="Radaplohy"/>
        <w:spacing w:before="120" w:after="240"/>
      </w:pPr>
    </w:p>
    <w:p w:rsidR="00AA7E9B" w:rsidRDefault="00AA7E9B" w:rsidP="00685302">
      <w:pPr>
        <w:pStyle w:val="Radaplohy"/>
        <w:spacing w:before="120" w:after="240"/>
      </w:pPr>
    </w:p>
    <w:p w:rsidR="006D7E22" w:rsidRPr="00296469" w:rsidRDefault="006D7E22" w:rsidP="00685302">
      <w:pPr>
        <w:pStyle w:val="Radaplohy"/>
        <w:spacing w:before="120" w:after="240"/>
      </w:pPr>
      <w:r w:rsidRPr="00296469">
        <w:t>Přílohy</w:t>
      </w:r>
      <w:r w:rsidR="006A1257" w:rsidRPr="00296469">
        <w:t xml:space="preserve"> usnesení</w:t>
      </w:r>
      <w:r w:rsidRPr="00296469">
        <w:t>:</w:t>
      </w:r>
    </w:p>
    <w:p w:rsidR="00ED7D38" w:rsidRPr="00296469" w:rsidRDefault="006A1257" w:rsidP="00ED7D38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 w:rsidRPr="00296469">
        <w:rPr>
          <w:u w:val="single"/>
        </w:rPr>
        <w:t>Usnesení_p</w:t>
      </w:r>
      <w:r w:rsidR="00ED7D38" w:rsidRPr="00296469">
        <w:rPr>
          <w:u w:val="single"/>
        </w:rPr>
        <w:t>říloha</w:t>
      </w:r>
      <w:proofErr w:type="spellEnd"/>
      <w:r w:rsidR="00ED7D38" w:rsidRPr="00296469">
        <w:rPr>
          <w:u w:val="single"/>
        </w:rPr>
        <w:t xml:space="preserve"> č. </w:t>
      </w:r>
      <w:r w:rsidRPr="00296469">
        <w:rPr>
          <w:u w:val="single"/>
        </w:rPr>
        <w:t>0</w:t>
      </w:r>
      <w:r w:rsidR="00940CEB" w:rsidRPr="00296469">
        <w:rPr>
          <w:u w:val="single"/>
        </w:rPr>
        <w:t>1</w:t>
      </w:r>
    </w:p>
    <w:p w:rsidR="0023757A" w:rsidRDefault="00C34FE9" w:rsidP="00650A44">
      <w:pPr>
        <w:tabs>
          <w:tab w:val="left" w:pos="2430"/>
        </w:tabs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č. </w:t>
      </w:r>
      <w:r w:rsidR="00B27013">
        <w:rPr>
          <w:rFonts w:ascii="Arial" w:hAnsi="Arial" w:cs="Arial"/>
          <w:bCs/>
        </w:rPr>
        <w:t>04_02_</w:t>
      </w:r>
      <w:r w:rsidR="00ED7D38" w:rsidRPr="00EF4F56">
        <w:rPr>
          <w:rFonts w:ascii="Arial" w:hAnsi="Arial" w:cs="Arial"/>
          <w:bCs/>
        </w:rPr>
        <w:t>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8E7895">
        <w:rPr>
          <w:rFonts w:ascii="Arial" w:hAnsi="Arial" w:cs="Arial"/>
          <w:bCs/>
        </w:rPr>
        <w:t>4</w:t>
      </w:r>
      <w:r w:rsidR="00B91CBC">
        <w:rPr>
          <w:rFonts w:ascii="Arial" w:hAnsi="Arial" w:cs="Arial"/>
          <w:bCs/>
        </w:rPr>
        <w:t xml:space="preserve"> - </w:t>
      </w:r>
      <w:r w:rsidR="008E7895">
        <w:rPr>
          <w:rFonts w:ascii="Arial" w:hAnsi="Arial" w:cs="Arial"/>
          <w:bCs/>
        </w:rPr>
        <w:t>5</w:t>
      </w:r>
      <w:r w:rsidR="00ED7D38" w:rsidRPr="00EF4F56">
        <w:rPr>
          <w:rFonts w:ascii="Arial" w:hAnsi="Arial" w:cs="Arial"/>
          <w:bCs/>
        </w:rPr>
        <w:t>)</w:t>
      </w:r>
    </w:p>
    <w:p w:rsidR="00296469" w:rsidRDefault="00296469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96469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E1" w:rsidRDefault="00C836E1">
      <w:r>
        <w:separator/>
      </w:r>
    </w:p>
  </w:endnote>
  <w:endnote w:type="continuationSeparator" w:id="0">
    <w:p w:rsidR="00C836E1" w:rsidRDefault="00C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EF" w:rsidRDefault="00A918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Default="00A918EF" w:rsidP="00D54BFA">
    <w:pPr>
      <w:pBdr>
        <w:top w:val="single" w:sz="6" w:space="0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20. 09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</w:t>
    </w:r>
    <w:r w:rsidR="00E115BD">
      <w:rPr>
        <w:rFonts w:ascii="Arial" w:hAnsi="Arial" w:cs="Arial"/>
        <w:i/>
        <w:iCs/>
        <w:sz w:val="20"/>
        <w:szCs w:val="20"/>
      </w:rPr>
      <w:t>2</w:t>
    </w:r>
    <w:r w:rsidR="00DA06B1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          </w:t>
    </w:r>
    <w:r w:rsidR="002F2C8D">
      <w:rPr>
        <w:rFonts w:ascii="Arial" w:hAnsi="Arial" w:cs="Arial"/>
        <w:i/>
        <w:iCs/>
        <w:sz w:val="20"/>
        <w:szCs w:val="20"/>
      </w:rPr>
      <w:t xml:space="preserve">                </w:t>
    </w:r>
    <w:r w:rsidR="004A0DC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A918EF" w:rsidP="00D54BFA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27</w:t>
    </w:r>
    <w:bookmarkStart w:id="0" w:name="_GoBack"/>
    <w:bookmarkEnd w:id="0"/>
    <w:r w:rsidR="005322BB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</w:t>
    </w:r>
    <w:r w:rsidR="0058736A">
      <w:rPr>
        <w:rFonts w:ascii="Arial" w:hAnsi="Arial" w:cs="Arial"/>
        <w:i/>
        <w:iCs/>
        <w:sz w:val="20"/>
        <w:szCs w:val="20"/>
      </w:rPr>
      <w:t xml:space="preserve">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0D0C4B">
      <w:rPr>
        <w:rFonts w:ascii="Arial" w:hAnsi="Arial" w:cs="Arial"/>
        <w:i/>
        <w:iCs/>
        <w:sz w:val="20"/>
        <w:szCs w:val="20"/>
      </w:rPr>
      <w:t>20</w:t>
    </w:r>
    <w:r w:rsidR="00E115BD">
      <w:rPr>
        <w:rFonts w:ascii="Arial" w:hAnsi="Arial" w:cs="Arial"/>
        <w:i/>
        <w:iCs/>
        <w:sz w:val="20"/>
        <w:szCs w:val="20"/>
      </w:rPr>
      <w:t>2</w:t>
    </w:r>
    <w:r w:rsidR="00DA06B1">
      <w:rPr>
        <w:rFonts w:ascii="Arial" w:hAnsi="Arial" w:cs="Arial"/>
        <w:i/>
        <w:iCs/>
        <w:sz w:val="20"/>
        <w:szCs w:val="20"/>
      </w:rPr>
      <w:t>1</w:t>
    </w:r>
    <w:r w:rsidR="000D0C4B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EF" w:rsidRDefault="00A91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E1" w:rsidRDefault="00C836E1">
      <w:r>
        <w:separator/>
      </w:r>
    </w:p>
  </w:footnote>
  <w:footnote w:type="continuationSeparator" w:id="0">
    <w:p w:rsidR="00C836E1" w:rsidRDefault="00C8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EF" w:rsidRDefault="00A918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EF" w:rsidRDefault="00A918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EF" w:rsidRDefault="00A918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620AD"/>
    <w:multiLevelType w:val="hybridMultilevel"/>
    <w:tmpl w:val="7C0C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5C78"/>
    <w:multiLevelType w:val="hybridMultilevel"/>
    <w:tmpl w:val="6DE671DC"/>
    <w:lvl w:ilvl="0" w:tplc="8C7CEC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868262D"/>
    <w:multiLevelType w:val="hybridMultilevel"/>
    <w:tmpl w:val="0C24FB14"/>
    <w:lvl w:ilvl="0" w:tplc="9B1E40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10"/>
  </w:num>
  <w:num w:numId="9">
    <w:abstractNumId w:val="8"/>
  </w:num>
  <w:num w:numId="10">
    <w:abstractNumId w:val="24"/>
  </w:num>
  <w:num w:numId="11">
    <w:abstractNumId w:val="2"/>
  </w:num>
  <w:num w:numId="12">
    <w:abstractNumId w:val="19"/>
  </w:num>
  <w:num w:numId="13">
    <w:abstractNumId w:val="13"/>
  </w:num>
  <w:num w:numId="14">
    <w:abstractNumId w:val="11"/>
  </w:num>
  <w:num w:numId="15">
    <w:abstractNumId w:val="12"/>
  </w:num>
  <w:num w:numId="16">
    <w:abstractNumId w:val="31"/>
  </w:num>
  <w:num w:numId="17">
    <w:abstractNumId w:val="23"/>
  </w:num>
  <w:num w:numId="18">
    <w:abstractNumId w:val="9"/>
  </w:num>
  <w:num w:numId="19">
    <w:abstractNumId w:val="20"/>
  </w:num>
  <w:num w:numId="20">
    <w:abstractNumId w:val="26"/>
  </w:num>
  <w:num w:numId="21">
    <w:abstractNumId w:val="15"/>
  </w:num>
  <w:num w:numId="22">
    <w:abstractNumId w:val="21"/>
  </w:num>
  <w:num w:numId="23">
    <w:abstractNumId w:val="5"/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8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4"/>
  </w:num>
  <w:num w:numId="35">
    <w:abstractNumId w:val="18"/>
  </w:num>
  <w:num w:numId="36">
    <w:abstractNumId w:val="22"/>
  </w:num>
  <w:num w:numId="37">
    <w:abstractNumId w:val="17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26D2"/>
    <w:rsid w:val="0004501E"/>
    <w:rsid w:val="000503FF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02B8"/>
    <w:rsid w:val="000819F4"/>
    <w:rsid w:val="00095887"/>
    <w:rsid w:val="000A04F5"/>
    <w:rsid w:val="000B1CE9"/>
    <w:rsid w:val="000B4C0A"/>
    <w:rsid w:val="000C1238"/>
    <w:rsid w:val="000C401B"/>
    <w:rsid w:val="000C6CF0"/>
    <w:rsid w:val="000D0C4B"/>
    <w:rsid w:val="000F52F8"/>
    <w:rsid w:val="000F56BD"/>
    <w:rsid w:val="000F77EF"/>
    <w:rsid w:val="001009C8"/>
    <w:rsid w:val="0011771B"/>
    <w:rsid w:val="00123B74"/>
    <w:rsid w:val="00124C10"/>
    <w:rsid w:val="00125C34"/>
    <w:rsid w:val="00126AFD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2AA8"/>
    <w:rsid w:val="0018340C"/>
    <w:rsid w:val="001849FD"/>
    <w:rsid w:val="00185422"/>
    <w:rsid w:val="00190345"/>
    <w:rsid w:val="001940DC"/>
    <w:rsid w:val="001A7F57"/>
    <w:rsid w:val="001B022D"/>
    <w:rsid w:val="001B0B91"/>
    <w:rsid w:val="001C269A"/>
    <w:rsid w:val="001C6FD0"/>
    <w:rsid w:val="001D1FC5"/>
    <w:rsid w:val="001D2E03"/>
    <w:rsid w:val="001D77E4"/>
    <w:rsid w:val="001E252D"/>
    <w:rsid w:val="001F097A"/>
    <w:rsid w:val="001F1BAC"/>
    <w:rsid w:val="001F2DC3"/>
    <w:rsid w:val="001F364C"/>
    <w:rsid w:val="00204263"/>
    <w:rsid w:val="002129E6"/>
    <w:rsid w:val="00213C94"/>
    <w:rsid w:val="00214B6D"/>
    <w:rsid w:val="002208A6"/>
    <w:rsid w:val="00226548"/>
    <w:rsid w:val="00233004"/>
    <w:rsid w:val="0023660A"/>
    <w:rsid w:val="0023757A"/>
    <w:rsid w:val="00242DC2"/>
    <w:rsid w:val="00243620"/>
    <w:rsid w:val="002502E9"/>
    <w:rsid w:val="002701C7"/>
    <w:rsid w:val="00276105"/>
    <w:rsid w:val="00283F3A"/>
    <w:rsid w:val="00285021"/>
    <w:rsid w:val="00285AB1"/>
    <w:rsid w:val="00287568"/>
    <w:rsid w:val="0029218E"/>
    <w:rsid w:val="00294B6C"/>
    <w:rsid w:val="00296469"/>
    <w:rsid w:val="00297A7C"/>
    <w:rsid w:val="002A0633"/>
    <w:rsid w:val="002A220E"/>
    <w:rsid w:val="002A4013"/>
    <w:rsid w:val="002A6F80"/>
    <w:rsid w:val="002B0E94"/>
    <w:rsid w:val="002B5833"/>
    <w:rsid w:val="002B5C74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2C8D"/>
    <w:rsid w:val="002F624C"/>
    <w:rsid w:val="002F718B"/>
    <w:rsid w:val="0031039D"/>
    <w:rsid w:val="003127F9"/>
    <w:rsid w:val="00314E11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03F5"/>
    <w:rsid w:val="00360B6D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87C79"/>
    <w:rsid w:val="00393A76"/>
    <w:rsid w:val="00394683"/>
    <w:rsid w:val="00397420"/>
    <w:rsid w:val="00397790"/>
    <w:rsid w:val="003A48FF"/>
    <w:rsid w:val="003A4FC8"/>
    <w:rsid w:val="003A6607"/>
    <w:rsid w:val="003B074B"/>
    <w:rsid w:val="003B30C5"/>
    <w:rsid w:val="003B42F9"/>
    <w:rsid w:val="003B4906"/>
    <w:rsid w:val="003B5222"/>
    <w:rsid w:val="003C2736"/>
    <w:rsid w:val="003C2BB7"/>
    <w:rsid w:val="003C66AB"/>
    <w:rsid w:val="003C7212"/>
    <w:rsid w:val="003D54EB"/>
    <w:rsid w:val="003D575D"/>
    <w:rsid w:val="003E1966"/>
    <w:rsid w:val="003E4A84"/>
    <w:rsid w:val="003E6390"/>
    <w:rsid w:val="003F2216"/>
    <w:rsid w:val="003F45E5"/>
    <w:rsid w:val="004023C9"/>
    <w:rsid w:val="00403FF3"/>
    <w:rsid w:val="00406218"/>
    <w:rsid w:val="00410657"/>
    <w:rsid w:val="00410721"/>
    <w:rsid w:val="004127A3"/>
    <w:rsid w:val="004129A2"/>
    <w:rsid w:val="004136B8"/>
    <w:rsid w:val="00413EC7"/>
    <w:rsid w:val="004146EF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60A0"/>
    <w:rsid w:val="004B7D85"/>
    <w:rsid w:val="004C19A4"/>
    <w:rsid w:val="004C55FF"/>
    <w:rsid w:val="004D198E"/>
    <w:rsid w:val="004D2293"/>
    <w:rsid w:val="004D2C65"/>
    <w:rsid w:val="004D60E9"/>
    <w:rsid w:val="004F01E3"/>
    <w:rsid w:val="004F08DA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B96"/>
    <w:rsid w:val="00530D03"/>
    <w:rsid w:val="00531209"/>
    <w:rsid w:val="005322BB"/>
    <w:rsid w:val="00535461"/>
    <w:rsid w:val="00536D30"/>
    <w:rsid w:val="005401D0"/>
    <w:rsid w:val="0054218F"/>
    <w:rsid w:val="00553FA2"/>
    <w:rsid w:val="00555B9C"/>
    <w:rsid w:val="0055648C"/>
    <w:rsid w:val="00564D8A"/>
    <w:rsid w:val="0057308D"/>
    <w:rsid w:val="005762A4"/>
    <w:rsid w:val="00577828"/>
    <w:rsid w:val="005802A1"/>
    <w:rsid w:val="0058736A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C1FC8"/>
    <w:rsid w:val="005C4D6B"/>
    <w:rsid w:val="005C56BC"/>
    <w:rsid w:val="005C71D6"/>
    <w:rsid w:val="005D05EB"/>
    <w:rsid w:val="005D0CC1"/>
    <w:rsid w:val="005D21F0"/>
    <w:rsid w:val="005D56A8"/>
    <w:rsid w:val="005D63A0"/>
    <w:rsid w:val="005E1DD1"/>
    <w:rsid w:val="005E214E"/>
    <w:rsid w:val="005E3723"/>
    <w:rsid w:val="005E79CB"/>
    <w:rsid w:val="005F0664"/>
    <w:rsid w:val="005F3709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310A3"/>
    <w:rsid w:val="00632DE7"/>
    <w:rsid w:val="006366A1"/>
    <w:rsid w:val="006459FD"/>
    <w:rsid w:val="00647DF9"/>
    <w:rsid w:val="00650A44"/>
    <w:rsid w:val="00653DE0"/>
    <w:rsid w:val="00653EE8"/>
    <w:rsid w:val="006572E3"/>
    <w:rsid w:val="0067003F"/>
    <w:rsid w:val="0067274E"/>
    <w:rsid w:val="0067277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A1257"/>
    <w:rsid w:val="006A614F"/>
    <w:rsid w:val="006B07D2"/>
    <w:rsid w:val="006B1F8D"/>
    <w:rsid w:val="006B22E5"/>
    <w:rsid w:val="006B4547"/>
    <w:rsid w:val="006B7117"/>
    <w:rsid w:val="006C10BE"/>
    <w:rsid w:val="006C321B"/>
    <w:rsid w:val="006D4CA3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31AA"/>
    <w:rsid w:val="00714EFC"/>
    <w:rsid w:val="00715DA1"/>
    <w:rsid w:val="0072027E"/>
    <w:rsid w:val="0072582A"/>
    <w:rsid w:val="00730B5A"/>
    <w:rsid w:val="00731D83"/>
    <w:rsid w:val="00732660"/>
    <w:rsid w:val="00732942"/>
    <w:rsid w:val="00733013"/>
    <w:rsid w:val="0073356F"/>
    <w:rsid w:val="007347E7"/>
    <w:rsid w:val="00736A5C"/>
    <w:rsid w:val="00740F9D"/>
    <w:rsid w:val="00741FC1"/>
    <w:rsid w:val="00745F76"/>
    <w:rsid w:val="00747BA4"/>
    <w:rsid w:val="00751D58"/>
    <w:rsid w:val="00754026"/>
    <w:rsid w:val="00756B58"/>
    <w:rsid w:val="00760BF1"/>
    <w:rsid w:val="00762CBA"/>
    <w:rsid w:val="00762D16"/>
    <w:rsid w:val="00762F68"/>
    <w:rsid w:val="0076575C"/>
    <w:rsid w:val="00765F40"/>
    <w:rsid w:val="007702F3"/>
    <w:rsid w:val="007709E1"/>
    <w:rsid w:val="007728AA"/>
    <w:rsid w:val="007778F3"/>
    <w:rsid w:val="007800D2"/>
    <w:rsid w:val="0078790C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56E1"/>
    <w:rsid w:val="00836B34"/>
    <w:rsid w:val="008377C9"/>
    <w:rsid w:val="00840C2A"/>
    <w:rsid w:val="008411A3"/>
    <w:rsid w:val="0084527D"/>
    <w:rsid w:val="008528C9"/>
    <w:rsid w:val="00852E10"/>
    <w:rsid w:val="0085671C"/>
    <w:rsid w:val="00856BB4"/>
    <w:rsid w:val="008650DA"/>
    <w:rsid w:val="00870E49"/>
    <w:rsid w:val="00873092"/>
    <w:rsid w:val="00877545"/>
    <w:rsid w:val="0088345A"/>
    <w:rsid w:val="00883FCC"/>
    <w:rsid w:val="00884C35"/>
    <w:rsid w:val="00885927"/>
    <w:rsid w:val="00887777"/>
    <w:rsid w:val="0089201E"/>
    <w:rsid w:val="008A69B8"/>
    <w:rsid w:val="008B034A"/>
    <w:rsid w:val="008B080D"/>
    <w:rsid w:val="008B1424"/>
    <w:rsid w:val="008B6DF3"/>
    <w:rsid w:val="008C4583"/>
    <w:rsid w:val="008C4717"/>
    <w:rsid w:val="008C6344"/>
    <w:rsid w:val="008C7827"/>
    <w:rsid w:val="008E2AA5"/>
    <w:rsid w:val="008E7895"/>
    <w:rsid w:val="008F1B84"/>
    <w:rsid w:val="008F2851"/>
    <w:rsid w:val="008F2B41"/>
    <w:rsid w:val="008F4C00"/>
    <w:rsid w:val="009001B4"/>
    <w:rsid w:val="009005CF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16908"/>
    <w:rsid w:val="0091798C"/>
    <w:rsid w:val="009207E2"/>
    <w:rsid w:val="0092127C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0D78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25E"/>
    <w:rsid w:val="00993F6C"/>
    <w:rsid w:val="009953DE"/>
    <w:rsid w:val="00997F4E"/>
    <w:rsid w:val="009A18B5"/>
    <w:rsid w:val="009A1B04"/>
    <w:rsid w:val="009A1FA9"/>
    <w:rsid w:val="009A7C27"/>
    <w:rsid w:val="009B1E2C"/>
    <w:rsid w:val="009C22D2"/>
    <w:rsid w:val="009C37D5"/>
    <w:rsid w:val="009C56AE"/>
    <w:rsid w:val="009C74D8"/>
    <w:rsid w:val="009C7576"/>
    <w:rsid w:val="009D1900"/>
    <w:rsid w:val="009D263C"/>
    <w:rsid w:val="009D4721"/>
    <w:rsid w:val="009D4BC1"/>
    <w:rsid w:val="009D65BF"/>
    <w:rsid w:val="009D7020"/>
    <w:rsid w:val="009E2933"/>
    <w:rsid w:val="009E3ED8"/>
    <w:rsid w:val="009E3FF0"/>
    <w:rsid w:val="009E6E4D"/>
    <w:rsid w:val="009F31A3"/>
    <w:rsid w:val="009F440E"/>
    <w:rsid w:val="009F4508"/>
    <w:rsid w:val="009F5160"/>
    <w:rsid w:val="009F58EF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183F"/>
    <w:rsid w:val="00A3539E"/>
    <w:rsid w:val="00A353DB"/>
    <w:rsid w:val="00A355BA"/>
    <w:rsid w:val="00A35F13"/>
    <w:rsid w:val="00A36316"/>
    <w:rsid w:val="00A37047"/>
    <w:rsid w:val="00A40B8D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89B"/>
    <w:rsid w:val="00A76B9B"/>
    <w:rsid w:val="00A82253"/>
    <w:rsid w:val="00A85556"/>
    <w:rsid w:val="00A9159F"/>
    <w:rsid w:val="00A918EF"/>
    <w:rsid w:val="00A92BE7"/>
    <w:rsid w:val="00A96D5D"/>
    <w:rsid w:val="00A975E5"/>
    <w:rsid w:val="00A97C02"/>
    <w:rsid w:val="00A97C6B"/>
    <w:rsid w:val="00AA0B91"/>
    <w:rsid w:val="00AA677A"/>
    <w:rsid w:val="00AA680E"/>
    <w:rsid w:val="00AA7E9B"/>
    <w:rsid w:val="00AB00E8"/>
    <w:rsid w:val="00AB0F77"/>
    <w:rsid w:val="00AB25F9"/>
    <w:rsid w:val="00AB3279"/>
    <w:rsid w:val="00AB4649"/>
    <w:rsid w:val="00AC0FA9"/>
    <w:rsid w:val="00AC261C"/>
    <w:rsid w:val="00AC3445"/>
    <w:rsid w:val="00AC3C92"/>
    <w:rsid w:val="00AD02AF"/>
    <w:rsid w:val="00AD1E29"/>
    <w:rsid w:val="00AE1CD1"/>
    <w:rsid w:val="00AE2A43"/>
    <w:rsid w:val="00AE57C7"/>
    <w:rsid w:val="00AE64BE"/>
    <w:rsid w:val="00AE78B3"/>
    <w:rsid w:val="00AF45D2"/>
    <w:rsid w:val="00AF5D5E"/>
    <w:rsid w:val="00AF7473"/>
    <w:rsid w:val="00AF78CC"/>
    <w:rsid w:val="00B010D0"/>
    <w:rsid w:val="00B037D4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17E07"/>
    <w:rsid w:val="00B2222E"/>
    <w:rsid w:val="00B23C88"/>
    <w:rsid w:val="00B24673"/>
    <w:rsid w:val="00B26315"/>
    <w:rsid w:val="00B27013"/>
    <w:rsid w:val="00B44120"/>
    <w:rsid w:val="00B45DAC"/>
    <w:rsid w:val="00B5001A"/>
    <w:rsid w:val="00B52B97"/>
    <w:rsid w:val="00B61F62"/>
    <w:rsid w:val="00B65200"/>
    <w:rsid w:val="00B6602C"/>
    <w:rsid w:val="00B66D5E"/>
    <w:rsid w:val="00B67656"/>
    <w:rsid w:val="00B72D8F"/>
    <w:rsid w:val="00B735FC"/>
    <w:rsid w:val="00B77B54"/>
    <w:rsid w:val="00B81116"/>
    <w:rsid w:val="00B838A0"/>
    <w:rsid w:val="00B8729A"/>
    <w:rsid w:val="00B872CA"/>
    <w:rsid w:val="00B9057A"/>
    <w:rsid w:val="00B91CBC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5C84"/>
    <w:rsid w:val="00BD75A5"/>
    <w:rsid w:val="00BE1A44"/>
    <w:rsid w:val="00BF5F9A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6E1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055FC"/>
    <w:rsid w:val="00D10215"/>
    <w:rsid w:val="00D106EC"/>
    <w:rsid w:val="00D145D0"/>
    <w:rsid w:val="00D1460B"/>
    <w:rsid w:val="00D15570"/>
    <w:rsid w:val="00D26FEC"/>
    <w:rsid w:val="00D36C58"/>
    <w:rsid w:val="00D46CF4"/>
    <w:rsid w:val="00D47C4E"/>
    <w:rsid w:val="00D50C58"/>
    <w:rsid w:val="00D54BFA"/>
    <w:rsid w:val="00D55AD6"/>
    <w:rsid w:val="00D5655E"/>
    <w:rsid w:val="00D62159"/>
    <w:rsid w:val="00D66125"/>
    <w:rsid w:val="00D66D08"/>
    <w:rsid w:val="00D7017B"/>
    <w:rsid w:val="00D724CE"/>
    <w:rsid w:val="00D73FBB"/>
    <w:rsid w:val="00D74A28"/>
    <w:rsid w:val="00D77143"/>
    <w:rsid w:val="00D81C1A"/>
    <w:rsid w:val="00D833A4"/>
    <w:rsid w:val="00D91442"/>
    <w:rsid w:val="00D91D7C"/>
    <w:rsid w:val="00D92B39"/>
    <w:rsid w:val="00D96A14"/>
    <w:rsid w:val="00D974A6"/>
    <w:rsid w:val="00DA06B1"/>
    <w:rsid w:val="00DA0F6A"/>
    <w:rsid w:val="00DA1879"/>
    <w:rsid w:val="00DA2816"/>
    <w:rsid w:val="00DA34E7"/>
    <w:rsid w:val="00DA6615"/>
    <w:rsid w:val="00DB19B4"/>
    <w:rsid w:val="00DB2AC7"/>
    <w:rsid w:val="00DB3FD8"/>
    <w:rsid w:val="00DB51C4"/>
    <w:rsid w:val="00DC1290"/>
    <w:rsid w:val="00DC7579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DF6429"/>
    <w:rsid w:val="00E004B0"/>
    <w:rsid w:val="00E01930"/>
    <w:rsid w:val="00E031B5"/>
    <w:rsid w:val="00E0549B"/>
    <w:rsid w:val="00E1039F"/>
    <w:rsid w:val="00E115BD"/>
    <w:rsid w:val="00E11DB9"/>
    <w:rsid w:val="00E1343D"/>
    <w:rsid w:val="00E16603"/>
    <w:rsid w:val="00E2204E"/>
    <w:rsid w:val="00E259D5"/>
    <w:rsid w:val="00E300EC"/>
    <w:rsid w:val="00E308B2"/>
    <w:rsid w:val="00E342FF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13AD"/>
    <w:rsid w:val="00E82394"/>
    <w:rsid w:val="00E84156"/>
    <w:rsid w:val="00E90590"/>
    <w:rsid w:val="00E94355"/>
    <w:rsid w:val="00E97232"/>
    <w:rsid w:val="00EA24F3"/>
    <w:rsid w:val="00EB4458"/>
    <w:rsid w:val="00EB4F2A"/>
    <w:rsid w:val="00EC02B7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CAD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6840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A5AA3"/>
    <w:rsid w:val="00FB0578"/>
    <w:rsid w:val="00FC0D6E"/>
    <w:rsid w:val="00FC14F8"/>
    <w:rsid w:val="00FC30FB"/>
    <w:rsid w:val="00FC4F75"/>
    <w:rsid w:val="00FC6EBD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7BA473D"/>
  <w15:docId w15:val="{EE57EDCC-1C0F-4F13-9D01-DD03598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dvodovzprva">
    <w:name w:val="Rada důvodová zpráva"/>
    <w:basedOn w:val="Normln"/>
    <w:rsid w:val="00A918E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FD7D-EC4F-4B29-A4F2-6379BE69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859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10</cp:revision>
  <cp:lastPrinted>2021-08-24T06:03:00Z</cp:lastPrinted>
  <dcterms:created xsi:type="dcterms:W3CDTF">2021-08-09T11:57:00Z</dcterms:created>
  <dcterms:modified xsi:type="dcterms:W3CDTF">2021-09-06T08:16:00Z</dcterms:modified>
</cp:coreProperties>
</file>