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B91E" w14:textId="77777777" w:rsidR="004D2EA1" w:rsidRDefault="00CD4C29" w:rsidP="00CD4C29">
      <w:pPr>
        <w:ind w:left="0" w:firstLine="0"/>
        <w:rPr>
          <w:b/>
        </w:rPr>
      </w:pPr>
      <w:r w:rsidRPr="00C30EF9">
        <w:rPr>
          <w:b/>
        </w:rPr>
        <w:t>Důvodová zpráva</w:t>
      </w:r>
    </w:p>
    <w:p w14:paraId="235F78D6" w14:textId="77777777" w:rsidR="003A3C95" w:rsidRDefault="003A3C95" w:rsidP="00CD4C29">
      <w:pPr>
        <w:ind w:left="0" w:firstLine="0"/>
        <w:rPr>
          <w:b/>
        </w:rPr>
      </w:pPr>
    </w:p>
    <w:p w14:paraId="20AB616B" w14:textId="4408DB22" w:rsidR="005115C9" w:rsidRDefault="00A26465" w:rsidP="00FE0365">
      <w:pPr>
        <w:ind w:left="0" w:firstLine="0"/>
        <w:rPr>
          <w:rFonts w:cs="Arial"/>
        </w:rPr>
      </w:pPr>
      <w:r w:rsidRPr="00440C92">
        <w:t>Zastupitelstvo</w:t>
      </w:r>
      <w:r w:rsidR="003A3C95" w:rsidRPr="00440C92">
        <w:t xml:space="preserve"> Olomouckého </w:t>
      </w:r>
      <w:r w:rsidR="0071191D" w:rsidRPr="00440C92">
        <w:t xml:space="preserve">kraje </w:t>
      </w:r>
      <w:r w:rsidRPr="00440C92">
        <w:t>schválilo</w:t>
      </w:r>
      <w:r w:rsidR="003A3C95" w:rsidRPr="00440C92">
        <w:t xml:space="preserve"> svým usnesením č. </w:t>
      </w:r>
      <w:r w:rsidR="00440C92" w:rsidRPr="00440C92">
        <w:rPr>
          <w:rFonts w:eastAsia="Times New Roman" w:cs="Times New Roman"/>
          <w:noProof/>
          <w:szCs w:val="24"/>
          <w:lang w:eastAsia="cs-CZ"/>
        </w:rPr>
        <w:t>UZ/4/38/2021</w:t>
      </w:r>
      <w:r w:rsidR="0003393F" w:rsidRPr="00440C92">
        <w:rPr>
          <w:rFonts w:eastAsia="Times New Roman" w:cs="Times New Roman"/>
          <w:noProof/>
          <w:szCs w:val="24"/>
          <w:lang w:eastAsia="cs-CZ"/>
        </w:rPr>
        <w:t xml:space="preserve"> ze dne </w:t>
      </w:r>
      <w:r w:rsidR="00440C92" w:rsidRPr="00440C92">
        <w:rPr>
          <w:rFonts w:eastAsia="Times New Roman" w:cs="Times New Roman"/>
          <w:noProof/>
          <w:szCs w:val="24"/>
          <w:lang w:eastAsia="cs-CZ"/>
        </w:rPr>
        <w:t>26</w:t>
      </w:r>
      <w:r w:rsidR="0003393F" w:rsidRPr="00440C92">
        <w:rPr>
          <w:rFonts w:eastAsia="Times New Roman" w:cs="Times New Roman"/>
          <w:noProof/>
          <w:szCs w:val="24"/>
          <w:lang w:eastAsia="cs-CZ"/>
        </w:rPr>
        <w:t>. 4. 2021</w:t>
      </w:r>
      <w:r w:rsidR="003A3C95" w:rsidRPr="00440C92">
        <w:t xml:space="preserve"> vyhodnocení</w:t>
      </w:r>
      <w:r w:rsidR="003A3C95">
        <w:t xml:space="preserve"> dotačního </w:t>
      </w:r>
      <w:r w:rsidR="003A3C95" w:rsidRPr="00067FE2">
        <w:t xml:space="preserve">programu </w:t>
      </w:r>
      <w:r w:rsidR="0073665B" w:rsidRPr="00067FE2">
        <w:rPr>
          <w:b/>
        </w:rPr>
        <w:t>0</w:t>
      </w:r>
      <w:r w:rsidRPr="00067FE2">
        <w:rPr>
          <w:b/>
        </w:rPr>
        <w:t>8</w:t>
      </w:r>
      <w:r w:rsidR="0073665B" w:rsidRPr="00067FE2">
        <w:rPr>
          <w:b/>
        </w:rPr>
        <w:t>_01_</w:t>
      </w:r>
      <w:r w:rsidR="003A3C95" w:rsidRPr="00067FE2">
        <w:rPr>
          <w:b/>
        </w:rPr>
        <w:t xml:space="preserve">Program </w:t>
      </w:r>
      <w:r>
        <w:rPr>
          <w:b/>
        </w:rPr>
        <w:t>památkové péče</w:t>
      </w:r>
      <w:r w:rsidR="003A3C95" w:rsidRPr="00295F2A">
        <w:rPr>
          <w:b/>
        </w:rPr>
        <w:t xml:space="preserve"> v Olomouckém kraji v roce 202</w:t>
      </w:r>
      <w:r w:rsidR="0003393F">
        <w:rPr>
          <w:b/>
        </w:rPr>
        <w:t>1</w:t>
      </w:r>
      <w:r w:rsidR="00440C92">
        <w:rPr>
          <w:b/>
        </w:rPr>
        <w:t xml:space="preserve"> -</w:t>
      </w:r>
      <w:r>
        <w:rPr>
          <w:b/>
        </w:rPr>
        <w:t xml:space="preserve"> </w:t>
      </w:r>
      <w:r w:rsidRPr="00440C92">
        <w:rPr>
          <w:b/>
        </w:rPr>
        <w:t>dotačního titulu</w:t>
      </w:r>
      <w:r w:rsidR="00440C92" w:rsidRPr="00440C92">
        <w:rPr>
          <w:b/>
        </w:rPr>
        <w:t xml:space="preserve"> 08_01</w:t>
      </w:r>
      <w:r w:rsidR="00440C92">
        <w:rPr>
          <w:b/>
        </w:rPr>
        <w:t>_1_Obnova kulturních památek</w:t>
      </w:r>
    </w:p>
    <w:p w14:paraId="69C4F7C5" w14:textId="77777777" w:rsidR="005115C9" w:rsidRDefault="005115C9" w:rsidP="00FE0365">
      <w:pPr>
        <w:ind w:left="0" w:firstLine="0"/>
        <w:rPr>
          <w:rFonts w:cs="Arial"/>
        </w:rPr>
      </w:pPr>
    </w:p>
    <w:p w14:paraId="17860A16" w14:textId="4954EB7E" w:rsidR="002C3234" w:rsidRDefault="003A3C95" w:rsidP="003A3C95">
      <w:pPr>
        <w:ind w:left="0" w:firstLine="0"/>
        <w:rPr>
          <w:rFonts w:cs="Arial"/>
        </w:rPr>
      </w:pPr>
      <w:r w:rsidRPr="00726322">
        <w:rPr>
          <w:rFonts w:cs="Arial"/>
        </w:rPr>
        <w:t xml:space="preserve">V rámci tohoto dotačního </w:t>
      </w:r>
      <w:r w:rsidR="00A26465">
        <w:rPr>
          <w:rFonts w:cs="Arial"/>
        </w:rPr>
        <w:t>titulu</w:t>
      </w:r>
      <w:r w:rsidRPr="00726322">
        <w:rPr>
          <w:rFonts w:cs="Arial"/>
        </w:rPr>
        <w:t xml:space="preserve"> bylo schváleno poskytnutí dotace </w:t>
      </w:r>
      <w:r w:rsidRPr="00440C92">
        <w:rPr>
          <w:rFonts w:cs="Arial"/>
        </w:rPr>
        <w:t xml:space="preserve">ve výši </w:t>
      </w:r>
      <w:r w:rsidR="00440C92" w:rsidRPr="00440C92">
        <w:rPr>
          <w:rFonts w:cs="Arial"/>
          <w:b/>
        </w:rPr>
        <w:t>250</w:t>
      </w:r>
      <w:r w:rsidR="00712C0E">
        <w:rPr>
          <w:rFonts w:cs="Arial"/>
          <w:b/>
        </w:rPr>
        <w:t xml:space="preserve"> 000 </w:t>
      </w:r>
      <w:r w:rsidRPr="00440C92">
        <w:rPr>
          <w:rFonts w:cs="Arial"/>
          <w:b/>
        </w:rPr>
        <w:t>Kč</w:t>
      </w:r>
      <w:r w:rsidRPr="00726322">
        <w:rPr>
          <w:rFonts w:cs="Arial"/>
        </w:rPr>
        <w:t xml:space="preserve"> příjemci </w:t>
      </w:r>
      <w:r w:rsidR="00A26465" w:rsidRPr="00440C92">
        <w:rPr>
          <w:rFonts w:cs="Arial"/>
          <w:b/>
          <w:bCs/>
        </w:rPr>
        <w:t>město Plumlov</w:t>
      </w:r>
      <w:r w:rsidRPr="00440C92">
        <w:t xml:space="preserve">, </w:t>
      </w:r>
      <w:r w:rsidR="00440C92" w:rsidRPr="00440C92">
        <w:rPr>
          <w:rFonts w:eastAsia="Times New Roman" w:cs="Arial"/>
          <w:szCs w:val="24"/>
          <w:lang w:eastAsia="cs-CZ"/>
        </w:rPr>
        <w:t>Rudé armády 302</w:t>
      </w:r>
      <w:r w:rsidR="0073665B" w:rsidRPr="00440C92">
        <w:rPr>
          <w:rFonts w:eastAsia="Times New Roman" w:cs="Arial"/>
          <w:szCs w:val="24"/>
          <w:lang w:eastAsia="cs-CZ"/>
        </w:rPr>
        <w:t xml:space="preserve">, </w:t>
      </w:r>
      <w:r w:rsidR="00440C92" w:rsidRPr="00440C92">
        <w:rPr>
          <w:rFonts w:eastAsia="Times New Roman" w:cs="Arial"/>
          <w:szCs w:val="24"/>
          <w:lang w:eastAsia="cs-CZ"/>
        </w:rPr>
        <w:t>79 803</w:t>
      </w:r>
      <w:r w:rsidR="0073665B" w:rsidRPr="00440C92">
        <w:rPr>
          <w:rFonts w:eastAsia="Times New Roman" w:cs="Arial"/>
          <w:szCs w:val="24"/>
          <w:lang w:eastAsia="cs-CZ"/>
        </w:rPr>
        <w:t xml:space="preserve"> </w:t>
      </w:r>
      <w:r w:rsidR="00440C92" w:rsidRPr="00440C92">
        <w:rPr>
          <w:rFonts w:eastAsia="Times New Roman" w:cs="Arial"/>
          <w:szCs w:val="24"/>
          <w:lang w:eastAsia="cs-CZ"/>
        </w:rPr>
        <w:t>Plumlov</w:t>
      </w:r>
      <w:r w:rsidRPr="00440C92">
        <w:t xml:space="preserve">, IČO: </w:t>
      </w:r>
      <w:r w:rsidR="00440C92" w:rsidRPr="00440C92">
        <w:rPr>
          <w:rFonts w:eastAsia="Times New Roman" w:cs="Arial"/>
          <w:szCs w:val="24"/>
          <w:lang w:eastAsia="cs-CZ"/>
        </w:rPr>
        <w:t>00288632</w:t>
      </w:r>
      <w:r w:rsidRPr="00440C92">
        <w:rPr>
          <w:rFonts w:cs="Arial"/>
        </w:rPr>
        <w:t>,</w:t>
      </w:r>
      <w:r w:rsidR="002C3234" w:rsidRPr="00440C92">
        <w:rPr>
          <w:rFonts w:cs="Arial"/>
        </w:rPr>
        <w:t xml:space="preserve"> (dále jen „příjemce“)</w:t>
      </w:r>
      <w:r w:rsidRPr="00440C92">
        <w:rPr>
          <w:rFonts w:cs="Arial"/>
        </w:rPr>
        <w:t xml:space="preserve"> na akci „</w:t>
      </w:r>
      <w:r w:rsidR="00440C92" w:rsidRPr="00440C92">
        <w:rPr>
          <w:rFonts w:eastAsia="Times New Roman" w:cs="Arial"/>
          <w:b/>
          <w:szCs w:val="24"/>
          <w:lang w:eastAsia="cs-CZ"/>
        </w:rPr>
        <w:t>Zámek Plumlov – předhradí – rekonstrukce čelní (severní) fasády – 1. etapa - 2021</w:t>
      </w:r>
      <w:r w:rsidRPr="00440C92">
        <w:rPr>
          <w:rFonts w:cs="Arial"/>
        </w:rPr>
        <w:t xml:space="preserve">“. </w:t>
      </w:r>
      <w:r w:rsidR="00E36EB0" w:rsidRPr="00440C92">
        <w:t>Veřejnoprávní s</w:t>
      </w:r>
      <w:r w:rsidRPr="00440C92">
        <w:t xml:space="preserve">mlouva o poskytnutí dotace </w:t>
      </w:r>
      <w:r w:rsidR="002C3234" w:rsidRPr="00440C92">
        <w:t>nabyla účinnosti</w:t>
      </w:r>
      <w:r w:rsidRPr="00440C92">
        <w:t xml:space="preserve"> </w:t>
      </w:r>
      <w:r w:rsidR="002C3234" w:rsidRPr="00440C92">
        <w:t xml:space="preserve">zveřejněním v registru smluv </w:t>
      </w:r>
      <w:r w:rsidRPr="00440C92">
        <w:t xml:space="preserve">dne </w:t>
      </w:r>
      <w:r w:rsidR="00440C92" w:rsidRPr="00440C92">
        <w:t>2</w:t>
      </w:r>
      <w:r w:rsidRPr="00440C92">
        <w:t xml:space="preserve">. </w:t>
      </w:r>
      <w:r w:rsidR="00440C92" w:rsidRPr="00440C92">
        <w:t>8</w:t>
      </w:r>
      <w:r w:rsidR="00D82465" w:rsidRPr="00440C92">
        <w:t xml:space="preserve">. </w:t>
      </w:r>
      <w:r w:rsidRPr="00440C92">
        <w:t>202</w:t>
      </w:r>
      <w:r w:rsidR="0073665B" w:rsidRPr="00440C92">
        <w:t>1</w:t>
      </w:r>
      <w:r w:rsidRPr="00440C92">
        <w:rPr>
          <w:rFonts w:cs="Arial"/>
        </w:rPr>
        <w:t>.</w:t>
      </w:r>
    </w:p>
    <w:p w14:paraId="63531949" w14:textId="05FDE090" w:rsidR="002C3234" w:rsidRDefault="002C3234" w:rsidP="003A3C95">
      <w:pPr>
        <w:ind w:left="0" w:firstLine="0"/>
        <w:rPr>
          <w:rFonts w:cs="Arial"/>
        </w:rPr>
      </w:pPr>
    </w:p>
    <w:p w14:paraId="108031BB" w14:textId="4A33289C" w:rsidR="00C32B92" w:rsidRDefault="003A3C95" w:rsidP="00954E32">
      <w:pPr>
        <w:spacing w:after="240"/>
        <w:ind w:left="0" w:firstLine="0"/>
      </w:pPr>
      <w:r w:rsidRPr="002E3B56">
        <w:rPr>
          <w:rFonts w:cs="Arial"/>
        </w:rPr>
        <w:t xml:space="preserve">Dne </w:t>
      </w:r>
      <w:r w:rsidR="002E3B56" w:rsidRPr="002E3B56">
        <w:rPr>
          <w:rFonts w:cs="Arial"/>
        </w:rPr>
        <w:t>1</w:t>
      </w:r>
      <w:r w:rsidRPr="002E3B56">
        <w:rPr>
          <w:rFonts w:cs="Arial"/>
        </w:rPr>
        <w:t xml:space="preserve">. </w:t>
      </w:r>
      <w:r w:rsidR="002E3B56" w:rsidRPr="002E3B56">
        <w:rPr>
          <w:rFonts w:cs="Arial"/>
        </w:rPr>
        <w:t>7</w:t>
      </w:r>
      <w:r w:rsidRPr="002E3B56">
        <w:rPr>
          <w:rFonts w:cs="Arial"/>
        </w:rPr>
        <w:t>. 202</w:t>
      </w:r>
      <w:r w:rsidR="0071191D" w:rsidRPr="002E3B56">
        <w:rPr>
          <w:rFonts w:cs="Arial"/>
        </w:rPr>
        <w:t>1</w:t>
      </w:r>
      <w:r w:rsidRPr="002E3B56">
        <w:rPr>
          <w:rFonts w:cs="Arial"/>
        </w:rPr>
        <w:t xml:space="preserve"> </w:t>
      </w:r>
      <w:r w:rsidR="00E36EB0" w:rsidRPr="002E3B56">
        <w:rPr>
          <w:rFonts w:cs="Arial"/>
        </w:rPr>
        <w:t xml:space="preserve">Krajský </w:t>
      </w:r>
      <w:r w:rsidR="00E36EB0">
        <w:rPr>
          <w:rFonts w:cs="Arial"/>
        </w:rPr>
        <w:t xml:space="preserve">úřad Olomouckého kraje </w:t>
      </w:r>
      <w:r w:rsidRPr="00726322">
        <w:rPr>
          <w:rFonts w:cs="Arial"/>
        </w:rPr>
        <w:t xml:space="preserve">obdržel </w:t>
      </w:r>
      <w:r>
        <w:rPr>
          <w:rFonts w:cs="Arial"/>
          <w:szCs w:val="20"/>
        </w:rPr>
        <w:t>ž</w:t>
      </w:r>
      <w:r w:rsidRPr="00726322">
        <w:rPr>
          <w:rFonts w:cs="Arial"/>
          <w:szCs w:val="20"/>
        </w:rPr>
        <w:t xml:space="preserve">ádost </w:t>
      </w:r>
      <w:r>
        <w:rPr>
          <w:rFonts w:cs="Arial"/>
          <w:szCs w:val="20"/>
        </w:rPr>
        <w:t>příjemce</w:t>
      </w:r>
      <w:r w:rsidR="005115C9">
        <w:rPr>
          <w:rFonts w:cs="Arial"/>
          <w:szCs w:val="20"/>
        </w:rPr>
        <w:t xml:space="preserve"> </w:t>
      </w:r>
      <w:r w:rsidRPr="000A51B9">
        <w:t xml:space="preserve">o </w:t>
      </w:r>
      <w:r w:rsidR="00A26465">
        <w:t>změnu účelu schválené</w:t>
      </w:r>
      <w:r w:rsidRPr="000A51B9">
        <w:t xml:space="preserve"> </w:t>
      </w:r>
      <w:r w:rsidRPr="00954E32">
        <w:t xml:space="preserve">dotace </w:t>
      </w:r>
      <w:r w:rsidR="00E36EB0" w:rsidRPr="00954E32">
        <w:t>s</w:t>
      </w:r>
      <w:r w:rsidR="00440C92" w:rsidRPr="00954E32">
        <w:t> </w:t>
      </w:r>
      <w:r w:rsidR="00E36EB0" w:rsidRPr="00954E32">
        <w:t>odůvodněním</w:t>
      </w:r>
      <w:r w:rsidR="00440C92" w:rsidRPr="00954E32">
        <w:t xml:space="preserve">, že se </w:t>
      </w:r>
      <w:r w:rsidR="009A3C97">
        <w:t>příjemce</w:t>
      </w:r>
      <w:r w:rsidR="00440C92" w:rsidRPr="00954E32">
        <w:t xml:space="preserve"> s ohledem na své aktuální finanční možnosti rozhodlo akci obnovy Zámku v Plumlově etapizovat na roky 2021, 2022 a 2023. Náklady</w:t>
      </w:r>
      <w:r w:rsidR="00440C92" w:rsidRPr="00440C92">
        <w:t xml:space="preserve"> jednotlivých části byly objektivizovány výběrovým řízením na zhotovitele</w:t>
      </w:r>
      <w:r w:rsidR="00C32B92">
        <w:t xml:space="preserve"> stavby a pohybují se ve výši 1 900</w:t>
      </w:r>
      <w:r w:rsidR="00712C0E">
        <w:t xml:space="preserve"> 000 </w:t>
      </w:r>
      <w:r w:rsidR="00440C92" w:rsidRPr="00440C92">
        <w:t>Kč/část. Pro snížení finanční náročnosti na realizaci této eta</w:t>
      </w:r>
      <w:r w:rsidR="009A3C97">
        <w:t>py obnovy Zámku Plumlov požádal</w:t>
      </w:r>
      <w:r w:rsidR="00440C92" w:rsidRPr="00440C92">
        <w:t xml:space="preserve"> </w:t>
      </w:r>
      <w:r w:rsidR="009A3C97">
        <w:t>příjemce</w:t>
      </w:r>
      <w:r w:rsidR="00440C92" w:rsidRPr="00440C92">
        <w:t xml:space="preserve"> Olomoucký kraj, v rámci programu „Obnova kulturních památek“, o finanční podporu na realizací 1.</w:t>
      </w:r>
      <w:r w:rsidR="00440C92">
        <w:t xml:space="preserve"> </w:t>
      </w:r>
      <w:r w:rsidR="00C32B92">
        <w:t xml:space="preserve">etapy ve výši 500 </w:t>
      </w:r>
      <w:r w:rsidR="00440C92" w:rsidRPr="00440C92">
        <w:t>000 Kč</w:t>
      </w:r>
      <w:r w:rsidR="00954E32">
        <w:t xml:space="preserve">, zastupitelstvo Olomouckého kraje schválilo </w:t>
      </w:r>
      <w:r w:rsidR="009A3C97">
        <w:t>příjemci</w:t>
      </w:r>
      <w:r w:rsidR="00954E32">
        <w:t xml:space="preserve"> dotaci ve výši 250 000 Kč</w:t>
      </w:r>
      <w:r w:rsidR="00440C92" w:rsidRPr="00440C92">
        <w:t>.</w:t>
      </w:r>
      <w:r w:rsidR="00440C92">
        <w:t xml:space="preserve"> </w:t>
      </w:r>
      <w:r w:rsidR="00440C92" w:rsidRPr="00440C92">
        <w:t xml:space="preserve">S ohledem na rozpočtové možnosti </w:t>
      </w:r>
      <w:r w:rsidR="009A3C97">
        <w:t>příjemce</w:t>
      </w:r>
      <w:r w:rsidR="00440C92" w:rsidRPr="00440C92">
        <w:t xml:space="preserve">, financování ostatních investičních akcí </w:t>
      </w:r>
      <w:r w:rsidR="009A3C97">
        <w:t>příjemce</w:t>
      </w:r>
      <w:r w:rsidR="00440C92" w:rsidRPr="00440C92">
        <w:t xml:space="preserve"> a výši poskytnuté podpory Olomouckým krajem na realizaci akce “Zámek Plumlov – předhradí – rekonstrukce čelní – severní fasády “ rozhodla Rada města Plumlova o tom, že investiční akce “ Zámek Plumlov – předhradí – rekonstrukce čelní – severní fasády” bude odsunuta a realizována až v budoucích letech</w:t>
      </w:r>
      <w:r w:rsidR="00C32B92">
        <w:t>.</w:t>
      </w:r>
    </w:p>
    <w:p w14:paraId="08D9C2AA" w14:textId="4130294E" w:rsidR="00C32B92" w:rsidRDefault="00C32B92" w:rsidP="00954E32">
      <w:pPr>
        <w:spacing w:after="240"/>
        <w:ind w:left="0" w:firstLine="0"/>
      </w:pPr>
      <w:r w:rsidRPr="00C32B92">
        <w:t>Souběžně s připravenou akcí obnovy fasády předhradí Zámku Plumlov, probíhají v letošním roce stavební práce na realizaci 2. etapy stavby „Vysoký zámek Plumlov - odstranění příčin a důsledků zavlhání hradní bašty”. Náklady této akce jsou pro r</w:t>
      </w:r>
      <w:r w:rsidR="005D08C5">
        <w:t>ok 2021 předpokládány</w:t>
      </w:r>
      <w:r>
        <w:t xml:space="preserve"> ve výši 1 300</w:t>
      </w:r>
      <w:r w:rsidR="00712C0E">
        <w:t xml:space="preserve"> 000 </w:t>
      </w:r>
      <w:r w:rsidRPr="00C32B92">
        <w:t>Kč.</w:t>
      </w:r>
      <w:r w:rsidR="003A0B61">
        <w:t xml:space="preserve"> Akce je neinvestiční.</w:t>
      </w:r>
    </w:p>
    <w:p w14:paraId="0833590D" w14:textId="0D3A3941" w:rsidR="00C820F1" w:rsidRDefault="009A3C97" w:rsidP="009A3C97">
      <w:pPr>
        <w:spacing w:after="240"/>
        <w:ind w:left="0" w:firstLine="0"/>
      </w:pPr>
      <w:r>
        <w:t>Příjemce dotace tímto žádá o změnu účelu použití schválené dotace</w:t>
      </w:r>
      <w:r w:rsidR="002E3B56" w:rsidRPr="002E3B56">
        <w:t xml:space="preserve"> </w:t>
      </w:r>
      <w:r w:rsidR="002E3B56">
        <w:t>ve smyslu čl. 7.5 Pravidel dotačního Programu</w:t>
      </w:r>
      <w:r w:rsidR="002E3B56" w:rsidRPr="002E3B56">
        <w:t xml:space="preserve"> památkové péče v Olomouckém kraji v roce 2021</w:t>
      </w:r>
      <w:r>
        <w:t>,</w:t>
      </w:r>
      <w:r w:rsidR="002E3B56">
        <w:t xml:space="preserve"> </w:t>
      </w:r>
      <w:r>
        <w:t xml:space="preserve">tak aby </w:t>
      </w:r>
      <w:r w:rsidRPr="009A3C97">
        <w:t xml:space="preserve">schválené finanční prostředky Olomouckého kraje, určené na obnovu kulturních památek, </w:t>
      </w:r>
      <w:r w:rsidR="002E3B56">
        <w:t xml:space="preserve">mohl využít </w:t>
      </w:r>
      <w:r w:rsidRPr="009A3C97">
        <w:t>na dofinancování investiční akce „Vysoký zámek Plumlov - odstranění příčin a důsledků zavlhání hradní bašty</w:t>
      </w:r>
      <w:r>
        <w:t>.</w:t>
      </w:r>
    </w:p>
    <w:p w14:paraId="0DB331BE" w14:textId="289E1FC7" w:rsidR="00E730BB" w:rsidRPr="009A3C97" w:rsidRDefault="00E730BB" w:rsidP="009A3C97">
      <w:pPr>
        <w:spacing w:after="240"/>
        <w:ind w:left="0" w:firstLine="0"/>
      </w:pPr>
      <w:r>
        <w:t xml:space="preserve">Vzhledem k tomu, že příjemce dotace žádá o změnu použití dotace na objekt, který je zapsán v rejstříku Ministerstva kultury ČR jako jedna kulturní památka pod </w:t>
      </w:r>
      <w:r w:rsidRPr="00096AB5">
        <w:t>rejstříkovým číslem</w:t>
      </w:r>
      <w:r w:rsidR="00096AB5" w:rsidRPr="00096AB5">
        <w:t xml:space="preserve"> </w:t>
      </w:r>
      <w:r w:rsidR="00096AB5" w:rsidRPr="00096AB5">
        <w:rPr>
          <w:rFonts w:eastAsia="Times New Roman" w:cs="Arial"/>
          <w:szCs w:val="24"/>
          <w:lang w:eastAsia="cs-CZ"/>
        </w:rPr>
        <w:t>ÚSKP ČR 37405/7-5689</w:t>
      </w:r>
      <w:r>
        <w:t>, obdržel by tedy v rámci bodového hodnocení podobný počet bodů jako původní schválená akce obnovy.</w:t>
      </w:r>
    </w:p>
    <w:p w14:paraId="1868041E" w14:textId="19EC70AA" w:rsidR="00F3163B" w:rsidRPr="00C30EF9" w:rsidRDefault="0073665B" w:rsidP="00F3163B">
      <w:pPr>
        <w:ind w:left="0" w:firstLine="0"/>
        <w:rPr>
          <w:rFonts w:cs="Arial"/>
          <w:b/>
        </w:rPr>
      </w:pPr>
      <w:r w:rsidRPr="00726322">
        <w:rPr>
          <w:rFonts w:cs="Arial"/>
        </w:rPr>
        <w:t xml:space="preserve">Předkladatel </w:t>
      </w:r>
      <w:r w:rsidR="009A3C97">
        <w:rPr>
          <w:rFonts w:cs="Arial"/>
        </w:rPr>
        <w:t>předkládá</w:t>
      </w:r>
      <w:r w:rsidRPr="00726322">
        <w:rPr>
          <w:rFonts w:cs="Arial"/>
        </w:rPr>
        <w:t xml:space="preserve"> </w:t>
      </w:r>
      <w:r w:rsidR="0051737D">
        <w:rPr>
          <w:rFonts w:cs="Arial"/>
        </w:rPr>
        <w:t>Zastupitelstvu</w:t>
      </w:r>
      <w:r w:rsidR="0051737D">
        <w:rPr>
          <w:rFonts w:cs="Arial"/>
        </w:rPr>
        <w:t xml:space="preserve"> </w:t>
      </w:r>
      <w:r>
        <w:rPr>
          <w:rFonts w:cs="Arial"/>
        </w:rPr>
        <w:t xml:space="preserve">Olomouckého kraje k projednání návrh na </w:t>
      </w:r>
      <w:r w:rsidRPr="00726322">
        <w:rPr>
          <w:rFonts w:cs="Arial"/>
        </w:rPr>
        <w:t xml:space="preserve">uzavření Dodatku č. </w:t>
      </w:r>
      <w:r>
        <w:rPr>
          <w:rFonts w:cs="Arial"/>
        </w:rPr>
        <w:t>1</w:t>
      </w:r>
      <w:r w:rsidRPr="00726322">
        <w:rPr>
          <w:rFonts w:cs="Arial"/>
          <w:szCs w:val="20"/>
        </w:rPr>
        <w:t xml:space="preserve"> k veřejnoprávní smlouvě o poskytnutí dotace mezi Olomouckým krajem a </w:t>
      </w:r>
      <w:r>
        <w:rPr>
          <w:rFonts w:cs="Arial"/>
          <w:bCs/>
          <w:szCs w:val="20"/>
        </w:rPr>
        <w:t>příjemcem ve znění Přílohy č. 01 usnesení</w:t>
      </w:r>
      <w:r w:rsidRPr="00726322">
        <w:rPr>
          <w:rFonts w:cs="Arial"/>
        </w:rPr>
        <w:t xml:space="preserve">. </w:t>
      </w:r>
      <w:r w:rsidR="009A3C97" w:rsidRPr="009A3C97">
        <w:rPr>
          <w:rFonts w:cs="Arial"/>
        </w:rPr>
        <w:t xml:space="preserve">Účelem poskytnutí dotace </w:t>
      </w:r>
      <w:r w:rsidR="009A3C97">
        <w:rPr>
          <w:rFonts w:cs="Arial"/>
        </w:rPr>
        <w:t>bude nově</w:t>
      </w:r>
      <w:r w:rsidR="009A3C97" w:rsidRPr="009A3C97">
        <w:rPr>
          <w:rFonts w:cs="Arial"/>
        </w:rPr>
        <w:t xml:space="preserve"> částečná úhrada výdajů</w:t>
      </w:r>
      <w:r w:rsidR="009A3C97">
        <w:rPr>
          <w:rFonts w:cs="Arial"/>
        </w:rPr>
        <w:t xml:space="preserve"> na </w:t>
      </w:r>
      <w:r w:rsidR="009A3C97" w:rsidRPr="00500813">
        <w:rPr>
          <w:rFonts w:cs="Arial"/>
          <w:b/>
        </w:rPr>
        <w:t>„Vysoký zámek Plumlov - odstranění příčin a důsledků zavlhání hradní bašty</w:t>
      </w:r>
      <w:r w:rsidR="009A3C97" w:rsidRPr="009A3C97">
        <w:rPr>
          <w:rFonts w:cs="Arial"/>
        </w:rPr>
        <w:t>.</w:t>
      </w:r>
      <w:r w:rsidR="009A3C97" w:rsidRPr="00500813">
        <w:rPr>
          <w:rFonts w:cs="Arial"/>
          <w:b/>
        </w:rPr>
        <w:t>“</w:t>
      </w:r>
    </w:p>
    <w:p w14:paraId="5EE5049C" w14:textId="77777777" w:rsidR="005115C9" w:rsidRDefault="005115C9" w:rsidP="003A3C95">
      <w:pPr>
        <w:ind w:left="0" w:firstLine="0"/>
        <w:rPr>
          <w:rFonts w:cs="Arial"/>
        </w:rPr>
      </w:pPr>
    </w:p>
    <w:p w14:paraId="42B2594D" w14:textId="3C72F350" w:rsidR="003A3C95" w:rsidRDefault="003A3C95" w:rsidP="003A3C95">
      <w:pPr>
        <w:tabs>
          <w:tab w:val="left" w:pos="3960"/>
        </w:tabs>
        <w:rPr>
          <w:rFonts w:cs="Arial"/>
          <w:b/>
        </w:rPr>
      </w:pPr>
      <w:r w:rsidRPr="00A71052">
        <w:rPr>
          <w:rFonts w:cs="Arial"/>
          <w:b/>
        </w:rPr>
        <w:t xml:space="preserve">Předkladatel </w:t>
      </w:r>
      <w:r w:rsidR="00AD4820">
        <w:rPr>
          <w:rFonts w:cs="Arial"/>
          <w:b/>
        </w:rPr>
        <w:t>doporučuje</w:t>
      </w:r>
      <w:r w:rsidRPr="00A71052">
        <w:rPr>
          <w:rFonts w:cs="Arial"/>
          <w:b/>
        </w:rPr>
        <w:t xml:space="preserve"> </w:t>
      </w:r>
      <w:r w:rsidR="0051737D">
        <w:rPr>
          <w:rFonts w:cs="Arial"/>
          <w:b/>
        </w:rPr>
        <w:t>Zastupitelstvu</w:t>
      </w:r>
      <w:r w:rsidRPr="00A71052">
        <w:rPr>
          <w:rFonts w:cs="Arial"/>
          <w:b/>
        </w:rPr>
        <w:t xml:space="preserve"> Olomouckého kraje:</w:t>
      </w:r>
    </w:p>
    <w:p w14:paraId="4F18C6BF" w14:textId="77777777" w:rsidR="003A3C95" w:rsidRPr="00A71052" w:rsidRDefault="003A3C95" w:rsidP="003A3C95">
      <w:pPr>
        <w:tabs>
          <w:tab w:val="left" w:pos="3960"/>
        </w:tabs>
        <w:rPr>
          <w:rFonts w:cs="Arial"/>
          <w:b/>
        </w:rPr>
      </w:pPr>
    </w:p>
    <w:p w14:paraId="048D7D2F" w14:textId="0D407132" w:rsidR="003A3C95" w:rsidRDefault="0051737D" w:rsidP="00500813">
      <w:pPr>
        <w:pStyle w:val="Odstavecseseznamem"/>
        <w:numPr>
          <w:ilvl w:val="0"/>
          <w:numId w:val="3"/>
        </w:numPr>
        <w:tabs>
          <w:tab w:val="left" w:pos="3960"/>
        </w:tabs>
        <w:rPr>
          <w:rFonts w:cs="Arial"/>
        </w:rPr>
      </w:pPr>
      <w:r>
        <w:rPr>
          <w:rFonts w:cs="Arial"/>
          <w:b/>
          <w:spacing w:val="20"/>
        </w:rPr>
        <w:t>rozhodnout</w:t>
      </w:r>
      <w:r>
        <w:rPr>
          <w:rFonts w:cs="Arial"/>
        </w:rPr>
        <w:t xml:space="preserve"> o</w:t>
      </w:r>
      <w:r w:rsidR="00A653AE">
        <w:rPr>
          <w:rFonts w:cs="Arial"/>
        </w:rPr>
        <w:t xml:space="preserve"> uzavření Dodatku č. </w:t>
      </w:r>
      <w:r w:rsidR="0073665B">
        <w:rPr>
          <w:rFonts w:cs="Arial"/>
        </w:rPr>
        <w:t>1</w:t>
      </w:r>
      <w:r w:rsidR="00A653AE">
        <w:rPr>
          <w:rFonts w:cs="Arial"/>
        </w:rPr>
        <w:t xml:space="preserve"> k veřejnoprávní smlouvě o poskytnutí dotace mezi Olomouckým krajem a </w:t>
      </w:r>
      <w:r w:rsidR="00A26465">
        <w:rPr>
          <w:rFonts w:cs="Arial"/>
          <w:bCs/>
        </w:rPr>
        <w:t>městem Plum</w:t>
      </w:r>
      <w:r w:rsidR="00D313FA">
        <w:rPr>
          <w:rFonts w:cs="Arial"/>
          <w:bCs/>
        </w:rPr>
        <w:t>l</w:t>
      </w:r>
      <w:r w:rsidR="00A26465">
        <w:rPr>
          <w:rFonts w:cs="Arial"/>
          <w:bCs/>
        </w:rPr>
        <w:t>ov</w:t>
      </w:r>
      <w:r w:rsidR="0073665B">
        <w:t xml:space="preserve">, </w:t>
      </w:r>
      <w:r w:rsidR="00500813" w:rsidRPr="00500813">
        <w:rPr>
          <w:rFonts w:eastAsia="Times New Roman" w:cs="Arial"/>
          <w:szCs w:val="24"/>
          <w:lang w:eastAsia="cs-CZ"/>
        </w:rPr>
        <w:t>Rudé armády 302, 79 803 Plumlov, IČO: 00288632</w:t>
      </w:r>
      <w:r w:rsidR="00A653AE" w:rsidRPr="00500813">
        <w:rPr>
          <w:rFonts w:cs="Arial"/>
        </w:rPr>
        <w:t xml:space="preserve">, ve věci </w:t>
      </w:r>
      <w:r w:rsidR="00500813" w:rsidRPr="00500813">
        <w:rPr>
          <w:rFonts w:cs="Arial"/>
        </w:rPr>
        <w:t>změny účelu použití dotace</w:t>
      </w:r>
      <w:r w:rsidR="00A653AE" w:rsidRPr="00500813">
        <w:rPr>
          <w:rFonts w:cs="Arial"/>
        </w:rPr>
        <w:t>, dle</w:t>
      </w:r>
      <w:r w:rsidR="00A653AE">
        <w:rPr>
          <w:rFonts w:cs="Arial"/>
        </w:rPr>
        <w:t xml:space="preserve"> důvodové zprávy a ve znění dle Přílohy č. 01 usnesení</w:t>
      </w:r>
      <w:r w:rsidR="002F25AA">
        <w:rPr>
          <w:rFonts w:cs="Arial"/>
        </w:rPr>
        <w:t>.</w:t>
      </w:r>
    </w:p>
    <w:p w14:paraId="70AEABAB" w14:textId="4DBA1CEA" w:rsidR="00A26465" w:rsidRPr="00A26465" w:rsidRDefault="00A26465" w:rsidP="0051737D">
      <w:pPr>
        <w:tabs>
          <w:tab w:val="left" w:pos="3960"/>
        </w:tabs>
        <w:ind w:left="0" w:firstLine="0"/>
        <w:rPr>
          <w:rFonts w:cs="Arial"/>
        </w:rPr>
      </w:pPr>
      <w:bookmarkStart w:id="0" w:name="_GoBack"/>
      <w:bookmarkEnd w:id="0"/>
    </w:p>
    <w:p w14:paraId="2C03334B" w14:textId="77777777" w:rsidR="003A3C95" w:rsidRPr="00726322" w:rsidRDefault="003A3C95" w:rsidP="003A3C95">
      <w:pPr>
        <w:pStyle w:val="Odstavecseseznamem"/>
        <w:tabs>
          <w:tab w:val="left" w:pos="3960"/>
        </w:tabs>
        <w:rPr>
          <w:rFonts w:cs="Arial"/>
        </w:rPr>
      </w:pPr>
    </w:p>
    <w:p w14:paraId="1B395D93" w14:textId="77777777" w:rsidR="003A3C95" w:rsidRPr="00726322" w:rsidRDefault="003A3C95" w:rsidP="0051737D">
      <w:pPr>
        <w:tabs>
          <w:tab w:val="left" w:pos="3960"/>
        </w:tabs>
        <w:ind w:left="0" w:firstLine="0"/>
        <w:outlineLvl w:val="0"/>
        <w:rPr>
          <w:rFonts w:cs="Arial"/>
          <w:u w:val="single"/>
        </w:rPr>
      </w:pPr>
    </w:p>
    <w:p w14:paraId="3BE4575C" w14:textId="77777777" w:rsidR="003A3C95" w:rsidRPr="00726322" w:rsidRDefault="003A3C95" w:rsidP="0051737D">
      <w:pPr>
        <w:tabs>
          <w:tab w:val="left" w:pos="3960"/>
        </w:tabs>
        <w:ind w:left="0" w:firstLine="0"/>
        <w:outlineLvl w:val="0"/>
        <w:rPr>
          <w:rFonts w:cs="Arial"/>
          <w:u w:val="single"/>
        </w:rPr>
      </w:pPr>
    </w:p>
    <w:p w14:paraId="41F829E2" w14:textId="2A4E3F5D" w:rsidR="003A3C95" w:rsidRPr="00726322" w:rsidRDefault="00622E05" w:rsidP="005810A4">
      <w:pPr>
        <w:tabs>
          <w:tab w:val="left" w:pos="3960"/>
        </w:tabs>
        <w:ind w:left="0" w:firstLine="0"/>
        <w:outlineLvl w:val="0"/>
        <w:rPr>
          <w:rFonts w:cs="Arial"/>
          <w:szCs w:val="20"/>
        </w:rPr>
      </w:pPr>
      <w:r>
        <w:rPr>
          <w:rFonts w:cs="Arial"/>
          <w:bCs/>
          <w:u w:val="single"/>
        </w:rPr>
        <w:t xml:space="preserve">Usnesení – </w:t>
      </w:r>
      <w:r w:rsidRPr="0045773F">
        <w:rPr>
          <w:rFonts w:cs="Arial"/>
          <w:bCs/>
          <w:u w:val="single"/>
        </w:rPr>
        <w:t xml:space="preserve">Příloha č. </w:t>
      </w:r>
      <w:r w:rsidR="002C4307">
        <w:rPr>
          <w:rFonts w:cs="Arial"/>
          <w:bCs/>
          <w:u w:val="single"/>
        </w:rPr>
        <w:t>0</w:t>
      </w:r>
      <w:r w:rsidRPr="0045773F">
        <w:rPr>
          <w:rFonts w:cs="Arial"/>
          <w:bCs/>
          <w:u w:val="single"/>
        </w:rPr>
        <w:t>1</w:t>
      </w:r>
      <w:r w:rsidR="003A3C95" w:rsidRPr="00726322">
        <w:rPr>
          <w:rFonts w:cs="Arial"/>
          <w:szCs w:val="20"/>
        </w:rPr>
        <w:t xml:space="preserve"> – Dodatek č. </w:t>
      </w:r>
      <w:r w:rsidR="008F1C82">
        <w:rPr>
          <w:rFonts w:cs="Arial"/>
          <w:szCs w:val="20"/>
        </w:rPr>
        <w:t>1</w:t>
      </w:r>
      <w:r w:rsidR="003A3C95" w:rsidRPr="00726322">
        <w:rPr>
          <w:rFonts w:cs="Arial"/>
          <w:szCs w:val="20"/>
        </w:rPr>
        <w:t xml:space="preserve"> k veřejnoprávní smlouvě o poskytnutí dotace mezi Olomouckým krajem a </w:t>
      </w:r>
      <w:r w:rsidR="00A26465">
        <w:rPr>
          <w:rFonts w:cs="Arial"/>
          <w:bCs/>
        </w:rPr>
        <w:t xml:space="preserve">městem </w:t>
      </w:r>
      <w:r w:rsidR="00A26465" w:rsidRPr="00667163">
        <w:rPr>
          <w:rFonts w:cs="Arial"/>
          <w:bCs/>
        </w:rPr>
        <w:t>Plumlov</w:t>
      </w:r>
      <w:r w:rsidR="003A3C95" w:rsidRPr="00667163">
        <w:rPr>
          <w:rFonts w:cs="Arial"/>
          <w:sz w:val="40"/>
          <w:szCs w:val="20"/>
        </w:rPr>
        <w:t xml:space="preserve"> </w:t>
      </w:r>
      <w:r w:rsidR="003A3C95" w:rsidRPr="00667163">
        <w:rPr>
          <w:rFonts w:cs="Arial"/>
        </w:rPr>
        <w:t>(</w:t>
      </w:r>
      <w:r w:rsidR="003A3C95" w:rsidRPr="00667163">
        <w:rPr>
          <w:rFonts w:cs="Arial"/>
          <w:szCs w:val="20"/>
        </w:rPr>
        <w:t>strana 3–</w:t>
      </w:r>
      <w:r w:rsidR="00FA6F41" w:rsidRPr="00667163">
        <w:rPr>
          <w:rFonts w:cs="Arial"/>
          <w:szCs w:val="20"/>
        </w:rPr>
        <w:t>4</w:t>
      </w:r>
      <w:r w:rsidR="003A3C95" w:rsidRPr="00667163">
        <w:rPr>
          <w:rFonts w:cs="Arial"/>
          <w:szCs w:val="20"/>
        </w:rPr>
        <w:t>)</w:t>
      </w:r>
    </w:p>
    <w:p w14:paraId="686B9C30" w14:textId="77777777" w:rsidR="003A3C95" w:rsidRPr="00726322" w:rsidRDefault="003A3C95" w:rsidP="003A3C95">
      <w:pPr>
        <w:tabs>
          <w:tab w:val="left" w:pos="3960"/>
        </w:tabs>
        <w:outlineLvl w:val="0"/>
        <w:rPr>
          <w:rFonts w:cs="Arial"/>
          <w:szCs w:val="20"/>
        </w:rPr>
      </w:pPr>
    </w:p>
    <w:p w14:paraId="0353DC85" w14:textId="21FC90DF" w:rsidR="003A3C95" w:rsidRDefault="00622E05" w:rsidP="00A308FC">
      <w:pPr>
        <w:tabs>
          <w:tab w:val="left" w:pos="3960"/>
        </w:tabs>
        <w:ind w:left="0" w:firstLine="0"/>
        <w:outlineLvl w:val="0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Důvodová zpráva - </w:t>
      </w:r>
      <w:r w:rsidR="003A3C95" w:rsidRPr="00726322">
        <w:rPr>
          <w:rFonts w:cs="Arial"/>
          <w:szCs w:val="20"/>
          <w:u w:val="single"/>
        </w:rPr>
        <w:t xml:space="preserve">Příloha č. </w:t>
      </w:r>
      <w:r w:rsidR="002C4307">
        <w:rPr>
          <w:rFonts w:cs="Arial"/>
          <w:szCs w:val="20"/>
          <w:u w:val="single"/>
        </w:rPr>
        <w:t>0</w:t>
      </w:r>
      <w:r w:rsidR="005C1A65">
        <w:rPr>
          <w:rFonts w:cs="Arial"/>
          <w:szCs w:val="20"/>
          <w:u w:val="single"/>
        </w:rPr>
        <w:t>1</w:t>
      </w:r>
      <w:r w:rsidR="003A3C95" w:rsidRPr="00726322">
        <w:rPr>
          <w:rFonts w:cs="Arial"/>
          <w:szCs w:val="20"/>
        </w:rPr>
        <w:t xml:space="preserve"> – </w:t>
      </w:r>
      <w:bookmarkStart w:id="1" w:name="_Hlk61855120"/>
      <w:r w:rsidR="003A3C95" w:rsidRPr="00726322">
        <w:rPr>
          <w:rFonts w:cs="Arial"/>
          <w:szCs w:val="20"/>
        </w:rPr>
        <w:t xml:space="preserve">Žádost </w:t>
      </w:r>
      <w:r w:rsidR="005810A4">
        <w:rPr>
          <w:rFonts w:cs="Arial"/>
          <w:szCs w:val="20"/>
        </w:rPr>
        <w:t xml:space="preserve">příjemce dotace </w:t>
      </w:r>
      <w:bookmarkEnd w:id="1"/>
      <w:r w:rsidR="00A26465">
        <w:rPr>
          <w:rFonts w:cs="Arial"/>
          <w:bCs/>
        </w:rPr>
        <w:t xml:space="preserve">město </w:t>
      </w:r>
      <w:r w:rsidR="00A26465" w:rsidRPr="00667163">
        <w:rPr>
          <w:rFonts w:cs="Arial"/>
          <w:bCs/>
        </w:rPr>
        <w:t>Plumlov</w:t>
      </w:r>
      <w:r w:rsidR="003A3C95" w:rsidRPr="00667163">
        <w:rPr>
          <w:rFonts w:cs="Arial"/>
          <w:szCs w:val="20"/>
        </w:rPr>
        <w:t xml:space="preserve"> (strana </w:t>
      </w:r>
      <w:r w:rsidR="00667163" w:rsidRPr="00667163">
        <w:rPr>
          <w:rFonts w:cs="Arial"/>
          <w:szCs w:val="20"/>
        </w:rPr>
        <w:t>5</w:t>
      </w:r>
      <w:r w:rsidR="003A3C95" w:rsidRPr="00667163">
        <w:rPr>
          <w:rFonts w:cs="Arial"/>
          <w:szCs w:val="20"/>
        </w:rPr>
        <w:t>)</w:t>
      </w:r>
    </w:p>
    <w:p w14:paraId="433F9031" w14:textId="77777777" w:rsidR="003A3C95" w:rsidRDefault="003A3C95" w:rsidP="003A3C95">
      <w:pPr>
        <w:tabs>
          <w:tab w:val="left" w:pos="3960"/>
        </w:tabs>
        <w:outlineLvl w:val="0"/>
        <w:rPr>
          <w:rFonts w:cs="Arial"/>
          <w:szCs w:val="20"/>
        </w:rPr>
      </w:pPr>
    </w:p>
    <w:p w14:paraId="0CC7B751" w14:textId="50100009" w:rsidR="00AC6B29" w:rsidRPr="00A653AE" w:rsidRDefault="00622E05" w:rsidP="00A653AE">
      <w:pPr>
        <w:tabs>
          <w:tab w:val="left" w:pos="3960"/>
        </w:tabs>
        <w:ind w:left="0" w:firstLine="0"/>
        <w:outlineLvl w:val="0"/>
        <w:rPr>
          <w:rFonts w:cs="Arial"/>
          <w:bCs/>
          <w:szCs w:val="20"/>
        </w:rPr>
      </w:pPr>
      <w:r>
        <w:rPr>
          <w:rFonts w:cs="Arial"/>
          <w:szCs w:val="20"/>
          <w:u w:val="single"/>
        </w:rPr>
        <w:t xml:space="preserve">Důvodová zpráva - </w:t>
      </w:r>
      <w:r w:rsidR="003A3C95" w:rsidRPr="00993073">
        <w:rPr>
          <w:rFonts w:cs="Arial"/>
          <w:szCs w:val="20"/>
          <w:u w:val="single"/>
        </w:rPr>
        <w:t xml:space="preserve">Příloha č. </w:t>
      </w:r>
      <w:r w:rsidR="002C4307">
        <w:rPr>
          <w:rFonts w:cs="Arial"/>
          <w:szCs w:val="20"/>
          <w:u w:val="single"/>
        </w:rPr>
        <w:t>0</w:t>
      </w:r>
      <w:r w:rsidR="005C1A65">
        <w:rPr>
          <w:rFonts w:cs="Arial"/>
          <w:szCs w:val="20"/>
          <w:u w:val="single"/>
        </w:rPr>
        <w:t>2</w:t>
      </w:r>
      <w:r w:rsidR="003A3C95">
        <w:rPr>
          <w:rFonts w:cs="Arial"/>
          <w:szCs w:val="20"/>
        </w:rPr>
        <w:t xml:space="preserve"> – </w:t>
      </w:r>
      <w:bookmarkStart w:id="2" w:name="_Hlk61855229"/>
      <w:r w:rsidR="003A3C95">
        <w:rPr>
          <w:rFonts w:cs="Arial"/>
          <w:szCs w:val="20"/>
        </w:rPr>
        <w:t>V</w:t>
      </w:r>
      <w:r w:rsidR="003A3C95" w:rsidRPr="00726322">
        <w:rPr>
          <w:rFonts w:cs="Arial"/>
          <w:szCs w:val="20"/>
        </w:rPr>
        <w:t>eřejnoprávní smlouv</w:t>
      </w:r>
      <w:r w:rsidR="003A3C95">
        <w:rPr>
          <w:rFonts w:cs="Arial"/>
          <w:szCs w:val="20"/>
        </w:rPr>
        <w:t>a</w:t>
      </w:r>
      <w:r w:rsidR="003A3C95" w:rsidRPr="00726322">
        <w:rPr>
          <w:rFonts w:cs="Arial"/>
          <w:szCs w:val="20"/>
        </w:rPr>
        <w:t xml:space="preserve"> o poskytnutí dotace mezi Olomouckým krajem a </w:t>
      </w:r>
      <w:bookmarkEnd w:id="2"/>
      <w:r w:rsidR="00A26465" w:rsidRPr="00667163">
        <w:rPr>
          <w:rFonts w:cs="Arial"/>
          <w:bCs/>
        </w:rPr>
        <w:t>městem Plumlov</w:t>
      </w:r>
      <w:r w:rsidR="003A3C95" w:rsidRPr="00667163">
        <w:rPr>
          <w:rFonts w:cs="Arial"/>
          <w:bCs/>
          <w:szCs w:val="20"/>
        </w:rPr>
        <w:t xml:space="preserve"> (strana </w:t>
      </w:r>
      <w:r w:rsidR="00667163" w:rsidRPr="00667163">
        <w:rPr>
          <w:rFonts w:cs="Arial"/>
          <w:bCs/>
          <w:szCs w:val="20"/>
        </w:rPr>
        <w:t>6</w:t>
      </w:r>
      <w:r w:rsidR="003A3C95" w:rsidRPr="00667163">
        <w:rPr>
          <w:rFonts w:cs="Arial"/>
          <w:bCs/>
          <w:szCs w:val="20"/>
        </w:rPr>
        <w:t>–1</w:t>
      </w:r>
      <w:r w:rsidR="00667163" w:rsidRPr="00667163">
        <w:rPr>
          <w:rFonts w:cs="Arial"/>
          <w:bCs/>
          <w:szCs w:val="20"/>
        </w:rPr>
        <w:t>3</w:t>
      </w:r>
      <w:r w:rsidR="003A3C95" w:rsidRPr="00667163">
        <w:rPr>
          <w:rFonts w:cs="Arial"/>
          <w:bCs/>
          <w:szCs w:val="20"/>
        </w:rPr>
        <w:t>)</w:t>
      </w:r>
    </w:p>
    <w:sectPr w:rsidR="00AC6B29" w:rsidRPr="00A653AE" w:rsidSect="00F3163B">
      <w:footerReference w:type="default" r:id="rId8"/>
      <w:pgSz w:w="11906" w:h="16838"/>
      <w:pgMar w:top="1417" w:right="1417" w:bottom="198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E277D" w14:textId="77777777" w:rsidR="00177D3C" w:rsidRDefault="00177D3C" w:rsidP="00760D8B">
      <w:r>
        <w:separator/>
      </w:r>
    </w:p>
  </w:endnote>
  <w:endnote w:type="continuationSeparator" w:id="0">
    <w:p w14:paraId="07C2DC23" w14:textId="77777777" w:rsidR="00177D3C" w:rsidRDefault="00177D3C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E2CC" w14:textId="1E811EC9" w:rsidR="0003393F" w:rsidRPr="006B7C44" w:rsidRDefault="0051737D" w:rsidP="0003393F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="0003393F" w:rsidRPr="006B7C44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2</w:t>
    </w:r>
    <w:r w:rsidR="00A26465">
      <w:rPr>
        <w:rFonts w:cs="Arial"/>
        <w:i/>
        <w:iCs/>
        <w:sz w:val="20"/>
        <w:szCs w:val="20"/>
      </w:rPr>
      <w:t>0</w:t>
    </w:r>
    <w:r w:rsidR="0003393F" w:rsidRPr="006B7C44">
      <w:rPr>
        <w:rFonts w:cs="Arial"/>
        <w:i/>
        <w:iCs/>
        <w:sz w:val="20"/>
        <w:szCs w:val="20"/>
      </w:rPr>
      <w:t xml:space="preserve">. </w:t>
    </w:r>
    <w:r>
      <w:rPr>
        <w:rFonts w:cs="Arial"/>
        <w:i/>
        <w:iCs/>
        <w:sz w:val="20"/>
        <w:szCs w:val="20"/>
      </w:rPr>
      <w:t>9</w:t>
    </w:r>
    <w:r w:rsidR="0003393F">
      <w:rPr>
        <w:rFonts w:cs="Arial"/>
        <w:i/>
        <w:iCs/>
        <w:sz w:val="20"/>
        <w:szCs w:val="20"/>
      </w:rPr>
      <w:t xml:space="preserve">. 2021 </w:t>
    </w:r>
    <w:r>
      <w:rPr>
        <w:rFonts w:cs="Arial"/>
        <w:i/>
        <w:iCs/>
        <w:sz w:val="20"/>
        <w:szCs w:val="20"/>
      </w:rPr>
      <w:t xml:space="preserve">  </w:t>
    </w:r>
    <w:r w:rsidR="0003393F">
      <w:rPr>
        <w:rFonts w:cs="Arial"/>
        <w:i/>
        <w:iCs/>
        <w:sz w:val="20"/>
        <w:szCs w:val="20"/>
      </w:rPr>
      <w:t xml:space="preserve">         </w:t>
    </w:r>
    <w:r>
      <w:rPr>
        <w:rFonts w:cs="Arial"/>
        <w:i/>
        <w:iCs/>
        <w:sz w:val="20"/>
        <w:szCs w:val="20"/>
      </w:rPr>
      <w:t xml:space="preserve">                                            </w:t>
    </w:r>
    <w:r w:rsidR="0003393F" w:rsidRPr="006B7C44">
      <w:rPr>
        <w:rFonts w:cs="Arial"/>
        <w:i/>
        <w:iCs/>
        <w:sz w:val="20"/>
        <w:szCs w:val="20"/>
      </w:rPr>
      <w:t xml:space="preserve">Strana </w:t>
    </w:r>
    <w:r w:rsidR="0003393F" w:rsidRPr="006B7C44">
      <w:rPr>
        <w:rFonts w:cs="Arial"/>
        <w:i/>
        <w:iCs/>
        <w:sz w:val="20"/>
        <w:szCs w:val="20"/>
      </w:rPr>
      <w:fldChar w:fldCharType="begin"/>
    </w:r>
    <w:r w:rsidR="0003393F" w:rsidRPr="006B7C44">
      <w:rPr>
        <w:rFonts w:cs="Arial"/>
        <w:i/>
        <w:iCs/>
        <w:sz w:val="20"/>
        <w:szCs w:val="20"/>
      </w:rPr>
      <w:instrText xml:space="preserve"> PAGE </w:instrText>
    </w:r>
    <w:r w:rsidR="0003393F" w:rsidRPr="006B7C44">
      <w:rPr>
        <w:rFonts w:cs="Arial"/>
        <w:i/>
        <w:iCs/>
        <w:sz w:val="20"/>
        <w:szCs w:val="20"/>
      </w:rPr>
      <w:fldChar w:fldCharType="separate"/>
    </w:r>
    <w:r>
      <w:rPr>
        <w:rFonts w:cs="Arial"/>
        <w:i/>
        <w:iCs/>
        <w:noProof/>
        <w:sz w:val="20"/>
        <w:szCs w:val="20"/>
      </w:rPr>
      <w:t>2</w:t>
    </w:r>
    <w:r w:rsidR="0003393F" w:rsidRPr="006B7C44">
      <w:rPr>
        <w:rFonts w:cs="Arial"/>
        <w:i/>
        <w:iCs/>
        <w:sz w:val="20"/>
        <w:szCs w:val="20"/>
      </w:rPr>
      <w:fldChar w:fldCharType="end"/>
    </w:r>
    <w:r w:rsidR="0003393F" w:rsidRPr="006B7C44">
      <w:rPr>
        <w:rFonts w:cs="Arial"/>
        <w:i/>
        <w:iCs/>
        <w:sz w:val="20"/>
        <w:szCs w:val="20"/>
      </w:rPr>
      <w:t xml:space="preserve"> (celkem </w:t>
    </w:r>
    <w:r w:rsidR="0003393F">
      <w:rPr>
        <w:rFonts w:cs="Arial"/>
        <w:i/>
        <w:iCs/>
        <w:sz w:val="20"/>
        <w:szCs w:val="20"/>
      </w:rPr>
      <w:t>1</w:t>
    </w:r>
    <w:r w:rsidR="00667163">
      <w:rPr>
        <w:rFonts w:cs="Arial"/>
        <w:i/>
        <w:iCs/>
        <w:sz w:val="20"/>
        <w:szCs w:val="20"/>
      </w:rPr>
      <w:t>3</w:t>
    </w:r>
    <w:r w:rsidR="0003393F" w:rsidRPr="006B7C44">
      <w:rPr>
        <w:rFonts w:cs="Arial"/>
        <w:i/>
        <w:iCs/>
        <w:sz w:val="20"/>
        <w:szCs w:val="20"/>
      </w:rPr>
      <w:t>)</w:t>
    </w:r>
  </w:p>
  <w:p w14:paraId="408ECAB2" w14:textId="4D935F63" w:rsidR="00760D8B" w:rsidRPr="0003393F" w:rsidRDefault="0051737D" w:rsidP="0003393F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24</w:t>
    </w:r>
    <w:r w:rsidR="0003393F" w:rsidRPr="006B7C44">
      <w:rPr>
        <w:rFonts w:cs="Arial"/>
        <w:i/>
        <w:iCs/>
        <w:sz w:val="20"/>
        <w:szCs w:val="20"/>
      </w:rPr>
      <w:t xml:space="preserve">. </w:t>
    </w:r>
    <w:r w:rsidR="0003393F">
      <w:rPr>
        <w:rFonts w:cs="Arial"/>
        <w:i/>
        <w:iCs/>
        <w:sz w:val="20"/>
        <w:szCs w:val="20"/>
      </w:rPr>
      <w:t>–</w:t>
    </w:r>
    <w:r w:rsidR="0003393F" w:rsidRPr="006B7C44">
      <w:rPr>
        <w:rFonts w:cs="Arial"/>
        <w:i/>
        <w:iCs/>
        <w:sz w:val="20"/>
        <w:szCs w:val="20"/>
      </w:rPr>
      <w:t xml:space="preserve"> </w:t>
    </w:r>
    <w:r w:rsidR="0003393F" w:rsidRPr="00E42F98">
      <w:rPr>
        <w:rFonts w:cs="Arial"/>
        <w:i/>
        <w:iCs/>
        <w:sz w:val="20"/>
        <w:szCs w:val="20"/>
      </w:rPr>
      <w:t xml:space="preserve">Dodatek č. </w:t>
    </w:r>
    <w:r w:rsidR="0003393F">
      <w:rPr>
        <w:rFonts w:cs="Arial"/>
        <w:i/>
        <w:iCs/>
        <w:sz w:val="20"/>
        <w:szCs w:val="20"/>
      </w:rPr>
      <w:t>1</w:t>
    </w:r>
    <w:r w:rsidR="0003393F" w:rsidRPr="00E42F98">
      <w:rPr>
        <w:rFonts w:cs="Arial"/>
        <w:i/>
        <w:iCs/>
        <w:sz w:val="20"/>
        <w:szCs w:val="20"/>
      </w:rPr>
      <w:t xml:space="preserve"> k veřejnoprávní smlouvě o poskytnutí dotace mezi Olomouckým krajem a příjemcem dotace </w:t>
    </w:r>
    <w:r w:rsidR="00A26465">
      <w:rPr>
        <w:rFonts w:cs="Arial"/>
        <w:bCs/>
        <w:i/>
        <w:iCs/>
        <w:sz w:val="20"/>
        <w:szCs w:val="20"/>
      </w:rPr>
      <w:t>městem Plumlov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D8AB4" w14:textId="77777777" w:rsidR="00177D3C" w:rsidRDefault="00177D3C" w:rsidP="00760D8B">
      <w:r>
        <w:separator/>
      </w:r>
    </w:p>
  </w:footnote>
  <w:footnote w:type="continuationSeparator" w:id="0">
    <w:p w14:paraId="369CA3E6" w14:textId="77777777" w:rsidR="00177D3C" w:rsidRDefault="00177D3C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7A6B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2711C"/>
    <w:rsid w:val="0003393F"/>
    <w:rsid w:val="00052F0A"/>
    <w:rsid w:val="00067FE2"/>
    <w:rsid w:val="00071A5C"/>
    <w:rsid w:val="00093871"/>
    <w:rsid w:val="00096AB5"/>
    <w:rsid w:val="000A51B9"/>
    <w:rsid w:val="000A72A8"/>
    <w:rsid w:val="000A7A6D"/>
    <w:rsid w:val="000C2B20"/>
    <w:rsid w:val="000D27A6"/>
    <w:rsid w:val="000D4D71"/>
    <w:rsid w:val="000E6AF6"/>
    <w:rsid w:val="000F36A0"/>
    <w:rsid w:val="001000BB"/>
    <w:rsid w:val="00157A67"/>
    <w:rsid w:val="00167712"/>
    <w:rsid w:val="00177D3C"/>
    <w:rsid w:val="001818AE"/>
    <w:rsid w:val="001B4CCA"/>
    <w:rsid w:val="001C7B89"/>
    <w:rsid w:val="001F2515"/>
    <w:rsid w:val="00206B1A"/>
    <w:rsid w:val="0021166A"/>
    <w:rsid w:val="0024431F"/>
    <w:rsid w:val="002554D2"/>
    <w:rsid w:val="00260622"/>
    <w:rsid w:val="002730EF"/>
    <w:rsid w:val="00282BE4"/>
    <w:rsid w:val="002A2FE0"/>
    <w:rsid w:val="002B01AE"/>
    <w:rsid w:val="002B1F95"/>
    <w:rsid w:val="002B3DD3"/>
    <w:rsid w:val="002C12FD"/>
    <w:rsid w:val="002C3234"/>
    <w:rsid w:val="002C4307"/>
    <w:rsid w:val="002C779A"/>
    <w:rsid w:val="002D662C"/>
    <w:rsid w:val="002D6A17"/>
    <w:rsid w:val="002E3975"/>
    <w:rsid w:val="002E3B56"/>
    <w:rsid w:val="002F01FD"/>
    <w:rsid w:val="002F25AA"/>
    <w:rsid w:val="002F4D2B"/>
    <w:rsid w:val="002F544B"/>
    <w:rsid w:val="00301371"/>
    <w:rsid w:val="00305729"/>
    <w:rsid w:val="00322CA3"/>
    <w:rsid w:val="00322CFF"/>
    <w:rsid w:val="00372825"/>
    <w:rsid w:val="0037760C"/>
    <w:rsid w:val="003819FD"/>
    <w:rsid w:val="00382AA5"/>
    <w:rsid w:val="003A0B61"/>
    <w:rsid w:val="003A2336"/>
    <w:rsid w:val="003A3C95"/>
    <w:rsid w:val="003A43F5"/>
    <w:rsid w:val="003B0077"/>
    <w:rsid w:val="003E4F5C"/>
    <w:rsid w:val="003F2E4D"/>
    <w:rsid w:val="00401CB2"/>
    <w:rsid w:val="00402503"/>
    <w:rsid w:val="0041348C"/>
    <w:rsid w:val="00426C35"/>
    <w:rsid w:val="004326A2"/>
    <w:rsid w:val="004326CD"/>
    <w:rsid w:val="00440C92"/>
    <w:rsid w:val="0044278D"/>
    <w:rsid w:val="0044605E"/>
    <w:rsid w:val="00446EA8"/>
    <w:rsid w:val="004610E7"/>
    <w:rsid w:val="004651A9"/>
    <w:rsid w:val="00465407"/>
    <w:rsid w:val="00473BB3"/>
    <w:rsid w:val="004852C0"/>
    <w:rsid w:val="0049013F"/>
    <w:rsid w:val="00494A4E"/>
    <w:rsid w:val="004B2AC2"/>
    <w:rsid w:val="004D1BFE"/>
    <w:rsid w:val="004D2EA1"/>
    <w:rsid w:val="004E0D48"/>
    <w:rsid w:val="004E1490"/>
    <w:rsid w:val="004E4C9C"/>
    <w:rsid w:val="004F6DB7"/>
    <w:rsid w:val="00500813"/>
    <w:rsid w:val="005115C9"/>
    <w:rsid w:val="00512F17"/>
    <w:rsid w:val="0051737D"/>
    <w:rsid w:val="00544DD7"/>
    <w:rsid w:val="005453D4"/>
    <w:rsid w:val="00562B8D"/>
    <w:rsid w:val="00563388"/>
    <w:rsid w:val="005634C0"/>
    <w:rsid w:val="00565617"/>
    <w:rsid w:val="005810A4"/>
    <w:rsid w:val="00584433"/>
    <w:rsid w:val="00587954"/>
    <w:rsid w:val="005B2830"/>
    <w:rsid w:val="005C1A65"/>
    <w:rsid w:val="005C442E"/>
    <w:rsid w:val="005D08C5"/>
    <w:rsid w:val="005D527E"/>
    <w:rsid w:val="005E1B8B"/>
    <w:rsid w:val="005E3CFD"/>
    <w:rsid w:val="005E7E58"/>
    <w:rsid w:val="00603648"/>
    <w:rsid w:val="00604AA2"/>
    <w:rsid w:val="00605DA1"/>
    <w:rsid w:val="0061345C"/>
    <w:rsid w:val="00622E05"/>
    <w:rsid w:val="006545FD"/>
    <w:rsid w:val="006546D1"/>
    <w:rsid w:val="00667163"/>
    <w:rsid w:val="00670577"/>
    <w:rsid w:val="006712F4"/>
    <w:rsid w:val="006C19A0"/>
    <w:rsid w:val="006C2785"/>
    <w:rsid w:val="006D0842"/>
    <w:rsid w:val="006D6167"/>
    <w:rsid w:val="006E131C"/>
    <w:rsid w:val="006E5A37"/>
    <w:rsid w:val="006E6E9A"/>
    <w:rsid w:val="0071191D"/>
    <w:rsid w:val="00712C0E"/>
    <w:rsid w:val="00723265"/>
    <w:rsid w:val="00733C33"/>
    <w:rsid w:val="0073665B"/>
    <w:rsid w:val="007425DC"/>
    <w:rsid w:val="00743DF8"/>
    <w:rsid w:val="007457C2"/>
    <w:rsid w:val="007602A7"/>
    <w:rsid w:val="00760D8B"/>
    <w:rsid w:val="0076300A"/>
    <w:rsid w:val="0077603C"/>
    <w:rsid w:val="0079265D"/>
    <w:rsid w:val="00793CD4"/>
    <w:rsid w:val="007B702C"/>
    <w:rsid w:val="007C3144"/>
    <w:rsid w:val="007D2963"/>
    <w:rsid w:val="007D403B"/>
    <w:rsid w:val="007E3A76"/>
    <w:rsid w:val="007E56F5"/>
    <w:rsid w:val="007F1F07"/>
    <w:rsid w:val="00800048"/>
    <w:rsid w:val="00800928"/>
    <w:rsid w:val="00805193"/>
    <w:rsid w:val="008230FC"/>
    <w:rsid w:val="0086203B"/>
    <w:rsid w:val="00874B0A"/>
    <w:rsid w:val="00881ADD"/>
    <w:rsid w:val="00882687"/>
    <w:rsid w:val="008A58ED"/>
    <w:rsid w:val="008F1C82"/>
    <w:rsid w:val="008F7121"/>
    <w:rsid w:val="008F716A"/>
    <w:rsid w:val="00901659"/>
    <w:rsid w:val="009030F3"/>
    <w:rsid w:val="00913EA8"/>
    <w:rsid w:val="00950607"/>
    <w:rsid w:val="00954E32"/>
    <w:rsid w:val="0095704A"/>
    <w:rsid w:val="00962F03"/>
    <w:rsid w:val="00964226"/>
    <w:rsid w:val="00985584"/>
    <w:rsid w:val="00986C76"/>
    <w:rsid w:val="009A3C97"/>
    <w:rsid w:val="009B0DA7"/>
    <w:rsid w:val="009B1A39"/>
    <w:rsid w:val="009B4594"/>
    <w:rsid w:val="009C64E3"/>
    <w:rsid w:val="009D1491"/>
    <w:rsid w:val="009E3FAF"/>
    <w:rsid w:val="009F002A"/>
    <w:rsid w:val="009F3CF3"/>
    <w:rsid w:val="009F517F"/>
    <w:rsid w:val="009F7CA6"/>
    <w:rsid w:val="00A013F7"/>
    <w:rsid w:val="00A0349E"/>
    <w:rsid w:val="00A26465"/>
    <w:rsid w:val="00A308FC"/>
    <w:rsid w:val="00A31A17"/>
    <w:rsid w:val="00A32FED"/>
    <w:rsid w:val="00A44CC4"/>
    <w:rsid w:val="00A45066"/>
    <w:rsid w:val="00A54A6F"/>
    <w:rsid w:val="00A565BA"/>
    <w:rsid w:val="00A653AE"/>
    <w:rsid w:val="00A66376"/>
    <w:rsid w:val="00A6779B"/>
    <w:rsid w:val="00A722B7"/>
    <w:rsid w:val="00A73578"/>
    <w:rsid w:val="00A74519"/>
    <w:rsid w:val="00A754B8"/>
    <w:rsid w:val="00A82D88"/>
    <w:rsid w:val="00AA2221"/>
    <w:rsid w:val="00AA6694"/>
    <w:rsid w:val="00AC084C"/>
    <w:rsid w:val="00AC6B29"/>
    <w:rsid w:val="00AD4820"/>
    <w:rsid w:val="00AE791D"/>
    <w:rsid w:val="00B028F1"/>
    <w:rsid w:val="00B03864"/>
    <w:rsid w:val="00B10FAE"/>
    <w:rsid w:val="00B11C88"/>
    <w:rsid w:val="00B2354C"/>
    <w:rsid w:val="00B32DA3"/>
    <w:rsid w:val="00B35971"/>
    <w:rsid w:val="00B64182"/>
    <w:rsid w:val="00B7079A"/>
    <w:rsid w:val="00B730AD"/>
    <w:rsid w:val="00B74863"/>
    <w:rsid w:val="00B80C02"/>
    <w:rsid w:val="00B81A72"/>
    <w:rsid w:val="00B91560"/>
    <w:rsid w:val="00B95BF4"/>
    <w:rsid w:val="00BA2669"/>
    <w:rsid w:val="00BA2EE6"/>
    <w:rsid w:val="00BA3C5E"/>
    <w:rsid w:val="00BA59B8"/>
    <w:rsid w:val="00BA61E8"/>
    <w:rsid w:val="00BA7920"/>
    <w:rsid w:val="00BC7C8E"/>
    <w:rsid w:val="00BD70A3"/>
    <w:rsid w:val="00C025EF"/>
    <w:rsid w:val="00C048C9"/>
    <w:rsid w:val="00C23E18"/>
    <w:rsid w:val="00C30EF9"/>
    <w:rsid w:val="00C32B92"/>
    <w:rsid w:val="00C33741"/>
    <w:rsid w:val="00C35637"/>
    <w:rsid w:val="00C45D29"/>
    <w:rsid w:val="00C472C8"/>
    <w:rsid w:val="00C47ADF"/>
    <w:rsid w:val="00C50BF7"/>
    <w:rsid w:val="00C60929"/>
    <w:rsid w:val="00C820F1"/>
    <w:rsid w:val="00CA4231"/>
    <w:rsid w:val="00CA4CB2"/>
    <w:rsid w:val="00CA757B"/>
    <w:rsid w:val="00CB2843"/>
    <w:rsid w:val="00CC4645"/>
    <w:rsid w:val="00CD2D54"/>
    <w:rsid w:val="00CD4C29"/>
    <w:rsid w:val="00CD74D8"/>
    <w:rsid w:val="00CE79F4"/>
    <w:rsid w:val="00D271C0"/>
    <w:rsid w:val="00D313FA"/>
    <w:rsid w:val="00D63540"/>
    <w:rsid w:val="00D63A06"/>
    <w:rsid w:val="00D65FF6"/>
    <w:rsid w:val="00D66366"/>
    <w:rsid w:val="00D75F47"/>
    <w:rsid w:val="00D82465"/>
    <w:rsid w:val="00D8782D"/>
    <w:rsid w:val="00D92CBF"/>
    <w:rsid w:val="00D964F7"/>
    <w:rsid w:val="00DA6C3A"/>
    <w:rsid w:val="00DB0754"/>
    <w:rsid w:val="00DB3C32"/>
    <w:rsid w:val="00DB4B79"/>
    <w:rsid w:val="00DC620B"/>
    <w:rsid w:val="00DD53E2"/>
    <w:rsid w:val="00DE6D22"/>
    <w:rsid w:val="00DF194A"/>
    <w:rsid w:val="00E035D0"/>
    <w:rsid w:val="00E17B8D"/>
    <w:rsid w:val="00E36EB0"/>
    <w:rsid w:val="00E71DE5"/>
    <w:rsid w:val="00E730BB"/>
    <w:rsid w:val="00E849D6"/>
    <w:rsid w:val="00E85A5F"/>
    <w:rsid w:val="00E86AC2"/>
    <w:rsid w:val="00EB619B"/>
    <w:rsid w:val="00EC6FB3"/>
    <w:rsid w:val="00ED1667"/>
    <w:rsid w:val="00ED7BF2"/>
    <w:rsid w:val="00EF5D3D"/>
    <w:rsid w:val="00F10E0F"/>
    <w:rsid w:val="00F11521"/>
    <w:rsid w:val="00F3163B"/>
    <w:rsid w:val="00F375B2"/>
    <w:rsid w:val="00F851C4"/>
    <w:rsid w:val="00F9498F"/>
    <w:rsid w:val="00F96D56"/>
    <w:rsid w:val="00F97A62"/>
    <w:rsid w:val="00FA69B1"/>
    <w:rsid w:val="00FA6F41"/>
    <w:rsid w:val="00FB428F"/>
    <w:rsid w:val="00FD0403"/>
    <w:rsid w:val="00FD09E8"/>
    <w:rsid w:val="00FD2D3F"/>
    <w:rsid w:val="00FE0365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02CDD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3A3C95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3C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75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4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54B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54B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5E03-4A15-4110-BABB-686EE0A6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Soušková Sabina</cp:lastModifiedBy>
  <cp:revision>3</cp:revision>
  <cp:lastPrinted>2021-05-11T05:50:00Z</cp:lastPrinted>
  <dcterms:created xsi:type="dcterms:W3CDTF">2021-09-02T12:53:00Z</dcterms:created>
  <dcterms:modified xsi:type="dcterms:W3CDTF">2021-09-03T06:12:00Z</dcterms:modified>
</cp:coreProperties>
</file>