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6055CA95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C10D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1553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284D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</w:p>
    <w:p w14:paraId="3C9258B7" w14:textId="648DB480" w:rsidR="009A3DA5" w:rsidRPr="00085C7B" w:rsidRDefault="00085C7B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085C7B">
        <w:rPr>
          <w:rFonts w:ascii="Arial" w:eastAsia="Times New Roman" w:hAnsi="Arial" w:cs="Arial"/>
          <w:b/>
          <w:sz w:val="24"/>
          <w:szCs w:val="24"/>
          <w:lang w:eastAsia="cs-CZ"/>
        </w:rPr>
        <w:t>(jiných zřizovatelů)</w:t>
      </w:r>
    </w:p>
    <w:p w14:paraId="48DE2C6A" w14:textId="77777777" w:rsidR="00085C7B" w:rsidRDefault="00085C7B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22717A1B" w14:textId="77777777" w:rsidR="0006563A" w:rsidRPr="00EB7A9B" w:rsidRDefault="009A3DA5" w:rsidP="0006563A">
      <w:pPr>
        <w:spacing w:after="120"/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06563A">
        <w:rPr>
          <w:rFonts w:ascii="Arial" w:hAnsi="Arial" w:cs="Arial"/>
          <w:sz w:val="24"/>
          <w:szCs w:val="24"/>
        </w:rPr>
        <w:t>Bc. Pavlem</w:t>
      </w:r>
      <w:r w:rsidR="0006563A" w:rsidRPr="00EB7A9B">
        <w:rPr>
          <w:rFonts w:ascii="Arial" w:hAnsi="Arial" w:cs="Arial"/>
          <w:sz w:val="24"/>
          <w:szCs w:val="24"/>
        </w:rPr>
        <w:t xml:space="preserve"> Šoltys</w:t>
      </w:r>
      <w:r w:rsidR="0006563A">
        <w:rPr>
          <w:rFonts w:ascii="Arial" w:hAnsi="Arial" w:cs="Arial"/>
          <w:sz w:val="24"/>
          <w:szCs w:val="24"/>
        </w:rPr>
        <w:t>em</w:t>
      </w:r>
      <w:r w:rsidR="0006563A" w:rsidRPr="00EB7A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563A" w:rsidRPr="00EB7A9B">
        <w:rPr>
          <w:rFonts w:ascii="Arial" w:hAnsi="Arial" w:cs="Arial"/>
          <w:sz w:val="24"/>
          <w:szCs w:val="24"/>
        </w:rPr>
        <w:t>DiS</w:t>
      </w:r>
      <w:proofErr w:type="spellEnd"/>
      <w:r w:rsidR="0006563A" w:rsidRPr="00EB7A9B">
        <w:rPr>
          <w:rFonts w:ascii="Arial" w:hAnsi="Arial" w:cs="Arial"/>
          <w:sz w:val="24"/>
          <w:szCs w:val="24"/>
        </w:rPr>
        <w:t xml:space="preserve">, náměstkem hejtmana, </w:t>
      </w:r>
    </w:p>
    <w:p w14:paraId="76662D88" w14:textId="77777777" w:rsidR="0006563A" w:rsidRDefault="0006563A" w:rsidP="0006563A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B7A9B">
        <w:rPr>
          <w:rFonts w:ascii="Arial" w:hAnsi="Arial" w:cs="Arial"/>
          <w:sz w:val="24"/>
          <w:szCs w:val="24"/>
        </w:rPr>
        <w:t>na základě pověření hejtmana Olomouckého kraje ze dne 8. 11. 201</w:t>
      </w:r>
      <w:r>
        <w:rPr>
          <w:rFonts w:ascii="Arial" w:hAnsi="Arial" w:cs="Arial"/>
          <w:sz w:val="24"/>
          <w:szCs w:val="24"/>
        </w:rPr>
        <w:t>6</w:t>
      </w:r>
    </w:p>
    <w:p w14:paraId="3C9258C1" w14:textId="6A3C9656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06563A" w:rsidRPr="000656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a.s., Olomouc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E981755" w14:textId="0132FC7D"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že nebude postupováno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>dle čl. II odst. 5 nebo 7. této smlouvy. Za den poskytnutí dotace se pro účely této smlouvy považuje den odepsání finančních prostředků z účtu poskytovatele ve prospěch účtu příjemce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1A9BC5" w14:textId="22D3CAD5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po kvalitně provedené obnově památky, předložení dokladů o úhradě </w:t>
      </w:r>
      <w:proofErr w:type="spellStart"/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>náladů</w:t>
      </w:r>
      <w:proofErr w:type="spellEnd"/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na obnovu památky příjemcem v souladu s účelem dotace dle čl. I odst. 2 této smlouvy a po předložení úplného vyúčtování dle čl. II odst. 4 této smlouvy. Za doklad o úhradě nákladů se nepovažuje tzv. zálohový daňový doklad - zálohová faktura. Dotace bude poskytnuta převodem na bankovní účet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zřizovatele 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="0006563A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  ..............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………………………</w:t>
      </w:r>
      <w:r w:rsidR="0006563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>do 21 dnů od ukončení kontroly vyúčtování dle čl. II odst. 4 této smlouvy, včetně případné fyzické kontroly provedených prací, a to pouze v případě, že ve vyúčtování nebudou zjištěny nedostatky, nebo že nebude postupováno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 xml:space="preserve">dle čl. II odst. 5 nebo 7. této smlouvy. Za den poskytnutí dotace se pro účely této smlouvy považuje den odepsání finančních prostředků z účtu poskytovatele ve prospěch účtu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zřizovatele </w:t>
      </w:r>
      <w:r w:rsidR="0006563A" w:rsidRPr="0080535C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 uvedeného v první větě tohoto ustanovení.</w:t>
      </w:r>
    </w:p>
    <w:p w14:paraId="3C9258D1" w14:textId="083395D7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E3D19C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Program památkové péče v Olomouckém kraji 2017</w:t>
      </w:r>
      <w:r w:rsidR="0006563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</w:t>
      </w:r>
      <w:r w:rsidR="0006563A">
        <w:rPr>
          <w:rFonts w:ascii="Arial" w:eastAsia="Times New Roman" w:hAnsi="Arial" w:cs="Arial"/>
          <w:iCs/>
          <w:sz w:val="24"/>
          <w:szCs w:val="24"/>
          <w:lang w:eastAsia="cs-CZ"/>
        </w:rPr>
        <w:t>Obnova staveb drobné architektury místního významu</w:t>
      </w:r>
      <w:r w:rsidR="0006563A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69A16C22" w:rsidR="00B017E2" w:rsidRDefault="0006563A" w:rsidP="00B017E2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00DB3">
        <w:rPr>
          <w:rFonts w:ascii="Arial" w:hAnsi="Arial" w:cs="Arial"/>
          <w:sz w:val="24"/>
          <w:szCs w:val="24"/>
        </w:rPr>
        <w:t xml:space="preserve">Prostředky dotace </w:t>
      </w:r>
      <w:r>
        <w:rPr>
          <w:rFonts w:ascii="Arial" w:hAnsi="Arial" w:cs="Arial"/>
          <w:sz w:val="24"/>
          <w:szCs w:val="24"/>
        </w:rPr>
        <w:t>bude</w:t>
      </w:r>
      <w:r w:rsidRPr="00700DB3">
        <w:rPr>
          <w:rFonts w:ascii="Arial" w:hAnsi="Arial" w:cs="Arial"/>
          <w:sz w:val="24"/>
          <w:szCs w:val="24"/>
        </w:rPr>
        <w:t xml:space="preserve"> možné použít na uznatelné výdaje akce vzniklé od</w:t>
      </w:r>
      <w:r>
        <w:rPr>
          <w:rFonts w:ascii="Arial" w:hAnsi="Arial" w:cs="Arial"/>
          <w:sz w:val="24"/>
          <w:szCs w:val="24"/>
        </w:rPr>
        <w:t xml:space="preserve"> 1. 1. 2017 do 31. 10. </w:t>
      </w:r>
      <w:r w:rsidRPr="00700DB3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14:paraId="3B2ECAFE" w14:textId="69A8C07E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použití dotace dle čl. II odst. 1 této smlouvy v období od </w:t>
      </w:r>
      <w:r w:rsidR="0006563A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63A0744C" w14:textId="1B31CF56" w:rsidR="00B017E2" w:rsidRPr="00841ADB" w:rsidRDefault="00B017E2" w:rsidP="00B017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 w:rsidRPr="00624EAD">
        <w:rPr>
          <w:rFonts w:ascii="Arial" w:hAnsi="Arial" w:cs="Arial"/>
          <w:bCs/>
          <w:sz w:val="24"/>
          <w:szCs w:val="24"/>
        </w:rPr>
        <w:t xml:space="preserve">Budou-li celkové skutečně vynaložené uznatelné výdaje na projekt/akci nižší než </w:t>
      </w:r>
      <w:r w:rsidR="0006563A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částka odpovídající dvojnásobku schválené dotace, bude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příjemci </w:t>
      </w:r>
      <w:r w:rsidR="0006563A" w:rsidRPr="00154A4B">
        <w:rPr>
          <w:rFonts w:ascii="Arial" w:eastAsia="Times New Roman" w:hAnsi="Arial" w:cs="Arial"/>
          <w:sz w:val="24"/>
          <w:szCs w:val="24"/>
          <w:lang w:eastAsia="cs-CZ"/>
        </w:rPr>
        <w:t>vyplacena částka ve výši 5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0 </w:t>
      </w:r>
      <w:r w:rsidR="0006563A" w:rsidRPr="00154A4B">
        <w:rPr>
          <w:rFonts w:ascii="Arial" w:eastAsia="Times New Roman" w:hAnsi="Arial" w:cs="Arial"/>
          <w:sz w:val="24"/>
          <w:szCs w:val="24"/>
          <w:lang w:eastAsia="cs-CZ"/>
        </w:rPr>
        <w:t xml:space="preserve">% těchto </w:t>
      </w:r>
      <w:r w:rsidR="0006563A" w:rsidRPr="00154A4B">
        <w:rPr>
          <w:rFonts w:ascii="Arial" w:hAnsi="Arial" w:cs="Arial"/>
          <w:bCs/>
          <w:sz w:val="24"/>
          <w:szCs w:val="24"/>
        </w:rPr>
        <w:t>celkově skutečně vynaložených uznatelných výdajů</w:t>
      </w:r>
      <w:r w:rsidR="0006563A">
        <w:rPr>
          <w:rFonts w:ascii="Arial" w:hAnsi="Arial" w:cs="Arial"/>
          <w:bCs/>
          <w:sz w:val="24"/>
          <w:szCs w:val="24"/>
        </w:rPr>
        <w:t>.</w:t>
      </w:r>
    </w:p>
    <w:p w14:paraId="3764022A" w14:textId="37FBDEBE" w:rsidR="00B017E2" w:rsidRPr="00696A9F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20F656A5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7334A6B7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6563A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soupis celkových skutečně vynaložených výdajů na akci, na jejíž realizaci byla poskytnuta dotace dle této smlouvy, a to v rozsahu uvedeném v příloze č. 1 „………………“</w:t>
      </w:r>
      <w:r w:rsidRPr="0006563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0656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06563A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06563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6563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06563A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a výdajů dle tohoto ustanovení doloží příjemce čestným prohlášením, že všechny příjmy a celkové skutečně vynaložené výdaje uvedené v soupisu jsou pravdivé a úplné </w:t>
      </w:r>
      <w:r w:rsidRPr="0006563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06563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6563A">
        <w:rPr>
          <w:rFonts w:ascii="Arial" w:hAnsi="Arial" w:cs="Arial"/>
          <w:iCs/>
          <w:sz w:val="24"/>
          <w:szCs w:val="24"/>
        </w:rPr>
        <w:t xml:space="preserve"> </w:t>
      </w:r>
      <w:r w:rsidRPr="0006563A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06563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E115081" w14:textId="77777777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„……………“, doložený:</w:t>
      </w:r>
    </w:p>
    <w:p w14:paraId="494A0C80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16D8975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CB8426D" w14:textId="30F127FC" w:rsidR="00B017E2" w:rsidRPr="0006563A" w:rsidRDefault="00B017E2" w:rsidP="0006563A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3199F096" w:rsidR="00B017E2" w:rsidRPr="00A9730D" w:rsidRDefault="0006563A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hAnsi="Arial" w:cs="Arial"/>
          <w:sz w:val="24"/>
          <w:szCs w:val="24"/>
          <w:lang w:eastAsia="cs-CZ"/>
        </w:rPr>
        <w:t>v listinné podobě musí obsahovat</w:t>
      </w:r>
      <w:r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také fotodokumentaci provedené obnovy památky, včetně doložení propagace poskytovatele dle čl. II odst. 10 této smlouvy.</w:t>
      </w:r>
    </w:p>
    <w:p w14:paraId="015A4BB2" w14:textId="0112F8D4" w:rsidR="00B017E2" w:rsidRPr="00A9730D" w:rsidRDefault="0006563A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361B8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některou z </w:t>
      </w:r>
      <w:proofErr w:type="spellStart"/>
      <w:r w:rsidRPr="00E361B8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E361B8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4., 9., 10., 12., nebo 13. této smlouvy, pokud bude obnova památky provedena nekvalitně, nebo pokud uvede nepravdivé nebo neúplné údaje v předložených podkladech, je poskytovatel oprávněn dotaci nebo její část podle této smlouvy neposkytnout. Budou-li celkové skutečně vynaložené uznatelné náklady obnovy nižší než dvojnásobek minimální výše dotace dle bodu 7.1. Pravidel dotačního titulu, nebude dotace poskytnuta</w:t>
      </w:r>
      <w:r w:rsidR="00B017E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699BEE3" w14:textId="77777777" w:rsidR="0006563A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í část na účet poskytovatele č. 27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noBreakHyphen/>
        <w:t>4228330207/0100.</w:t>
      </w:r>
    </w:p>
    <w:p w14:paraId="3C925912" w14:textId="31EAD788" w:rsidR="009A3DA5" w:rsidRPr="008B0B51" w:rsidRDefault="00D40813" w:rsidP="0006563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6563A">
        <w:rPr>
          <w:rFonts w:ascii="Arial" w:hAnsi="Arial" w:cs="Arial"/>
          <w:sz w:val="24"/>
          <w:szCs w:val="24"/>
        </w:rPr>
        <w:t>27</w:t>
      </w:r>
      <w:r w:rsidR="0006563A">
        <w:rPr>
          <w:rFonts w:ascii="Arial" w:hAnsi="Arial" w:cs="Arial"/>
          <w:sz w:val="24"/>
          <w:szCs w:val="24"/>
        </w:rPr>
        <w:noBreakHyphen/>
        <w:t>4228320287/0100</w:t>
      </w:r>
      <w:r w:rsidR="0006563A" w:rsidRPr="00D40813">
        <w:rPr>
          <w:rFonts w:ascii="Arial" w:hAnsi="Arial" w:cs="Arial"/>
          <w:sz w:val="24"/>
          <w:szCs w:val="24"/>
        </w:rPr>
        <w:t xml:space="preserve"> </w:t>
      </w:r>
      <w:r w:rsidRPr="00D40813">
        <w:rPr>
          <w:rFonts w:ascii="Arial" w:hAnsi="Arial" w:cs="Arial"/>
          <w:sz w:val="24"/>
          <w:szCs w:val="24"/>
        </w:rPr>
        <w:t xml:space="preserve">na </w:t>
      </w:r>
      <w:r w:rsidRPr="008B0B51">
        <w:rPr>
          <w:rFonts w:ascii="Arial" w:hAnsi="Arial" w:cs="Arial"/>
          <w:sz w:val="24"/>
          <w:szCs w:val="24"/>
        </w:rPr>
        <w:t>základě vystavené faktury.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3C925914" w14:textId="69C79332" w:rsidR="009A3DA5" w:rsidRPr="007E1FDA" w:rsidRDefault="009A3DA5" w:rsidP="0006563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 xml:space="preserve">použití </w:t>
      </w:r>
      <w:r w:rsidR="0006563A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="0006563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 provádět obnovu památky v souladu se závazným stanoviskem příslušného orgánu státní památkové péče.</w:t>
      </w:r>
      <w:r w:rsidR="0006563A" w:rsidRPr="001E370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V případě věcí neprohlášených za kulturní památku je příjemce povinen provádět obnovu památky v souladu s návrhem obnovy předloženým k žádosti.</w:t>
      </w:r>
    </w:p>
    <w:p w14:paraId="55BDF311" w14:textId="7203A68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06563A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</w:t>
      </w:r>
      <w:r w:rsidRPr="0006563A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akce.</w:t>
      </w:r>
      <w:r w:rsidRPr="0006563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284A300C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41220138" w14:textId="77777777" w:rsidR="00B833B4" w:rsidRDefault="00B833B4" w:rsidP="008C32B0">
      <w:pPr>
        <w:ind w:left="0" w:firstLine="0"/>
        <w:rPr>
          <w:rFonts w:ascii="Arial" w:hAnsi="Arial" w:cs="Arial"/>
          <w:bCs/>
        </w:rPr>
      </w:pPr>
    </w:p>
    <w:p w14:paraId="1604D089" w14:textId="77777777" w:rsidR="00B833B4" w:rsidRPr="00803A28" w:rsidRDefault="00B833B4" w:rsidP="00B833B4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akci</w:t>
      </w:r>
    </w:p>
    <w:p w14:paraId="51C0C9D2" w14:textId="3A2242E0" w:rsidR="00B833B4" w:rsidRPr="00803A28" w:rsidRDefault="00C20E68" w:rsidP="00C20E68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454A7">
        <w:rPr>
          <w:rFonts w:ascii="Arial" w:eastAsia="Times New Roman" w:hAnsi="Arial" w:cs="Arial"/>
          <w:sz w:val="24"/>
          <w:szCs w:val="24"/>
          <w:lang w:eastAsia="cs-CZ"/>
        </w:rPr>
        <w:t>Prostředky dotace bude možné použít na uznatelné výdaje akce/projektu vzniklé od 1. 1. 2017 do 31. 10. 2017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08C86B" w14:textId="33D9885E" w:rsidR="00B833B4" w:rsidRPr="00803A28" w:rsidRDefault="00B833B4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20E68">
        <w:rPr>
          <w:rFonts w:ascii="Arial" w:eastAsia="Times New Roman" w:hAnsi="Arial" w:cs="Arial"/>
          <w:iCs/>
          <w:sz w:val="24"/>
          <w:szCs w:val="24"/>
          <w:lang w:eastAsia="cs-CZ"/>
        </w:rPr>
        <w:t>1. 1. 2017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47FD7821" w14:textId="77777777" w:rsidR="00B833B4" w:rsidRPr="00803A28" w:rsidRDefault="00B833B4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1F659DC" w14:textId="37EBF623" w:rsidR="00B833B4" w:rsidRPr="00803A28" w:rsidRDefault="00B833B4" w:rsidP="00B833B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C20E68">
        <w:rPr>
          <w:rFonts w:ascii="Arial" w:eastAsia="Times New Roman" w:hAnsi="Arial" w:cs="Arial"/>
          <w:sz w:val="24"/>
          <w:szCs w:val="24"/>
          <w:lang w:eastAsia="cs-CZ"/>
        </w:rPr>
        <w:t>15. 11. 2017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42E23EE3" w14:textId="77777777" w:rsidR="00B833B4" w:rsidRPr="00803A28" w:rsidRDefault="00B833B4" w:rsidP="00B833B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C936EDE" w14:textId="77777777" w:rsidR="00B833B4" w:rsidRPr="00803A28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>soupis všech příjmů, které příjemce obdržel v souvislosti s realizací akce, na niž byla poskytnuta dotace dle této smlouvy, a to v rozsahu uvedeném v příloze č. 1 „………………“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803A2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803A28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03A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příjmy uvedené v soupisu jsou pravdivé a úplné </w:t>
      </w:r>
      <w:r w:rsidRPr="00BA7557">
        <w:rPr>
          <w:rFonts w:ascii="Arial" w:eastAsia="Times New Roman" w:hAnsi="Arial" w:cs="Arial"/>
          <w:i/>
          <w:color w:val="1F497D" w:themeColor="text2"/>
          <w:sz w:val="24"/>
          <w:szCs w:val="24"/>
          <w:lang w:eastAsia="cs-CZ"/>
        </w:rPr>
        <w:t>(čestné prohlášení je zapracováno v textu přílohy č. 1)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hAnsi="Arial" w:cs="Arial"/>
          <w:iCs/>
          <w:sz w:val="24"/>
          <w:szCs w:val="24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F1123C6" w14:textId="77777777" w:rsidR="00B833B4" w:rsidRDefault="00B833B4" w:rsidP="00B833B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EC0A45" w14:textId="77777777" w:rsidR="00C20E68" w:rsidRDefault="00C20E68" w:rsidP="00C20E68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4.3. 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podrobný rozpis provedených prací.  </w:t>
      </w:r>
    </w:p>
    <w:p w14:paraId="10C02D96" w14:textId="77777777" w:rsidR="00B833B4" w:rsidRPr="00CC0204" w:rsidRDefault="00B833B4" w:rsidP="00B833B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7A19D4C" w14:textId="3E202BB5" w:rsidR="00B833B4" w:rsidRDefault="00C20E68" w:rsidP="00B833B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listinné podobě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projektu.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fotodokumentaci provedené obnovy památky včetně doložení splnění povinnosti dle čl. II. odst. 10 této smlouvy.</w:t>
      </w:r>
    </w:p>
    <w:p w14:paraId="50959869" w14:textId="7BD4BCE7" w:rsidR="00B833B4" w:rsidRPr="00B833B4" w:rsidRDefault="00C20E68" w:rsidP="00B833B4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55B0A">
        <w:rPr>
          <w:rFonts w:ascii="Arial" w:eastAsia="Times New Roman" w:hAnsi="Arial" w:cs="Arial"/>
          <w:sz w:val="24"/>
          <w:szCs w:val="24"/>
          <w:lang w:eastAsia="cs-CZ"/>
        </w:rPr>
        <w:t>Pokud příjemce při obnově památky poruší  některou z </w:t>
      </w:r>
      <w:proofErr w:type="spellStart"/>
      <w:r w:rsidRPr="00655B0A">
        <w:rPr>
          <w:rFonts w:ascii="Arial" w:eastAsia="Times New Roman" w:hAnsi="Arial" w:cs="Arial"/>
          <w:sz w:val="24"/>
          <w:szCs w:val="24"/>
          <w:lang w:eastAsia="cs-CZ"/>
        </w:rPr>
        <w:t>povinnosí</w:t>
      </w:r>
      <w:proofErr w:type="spellEnd"/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uvedených v ustanovení čl. I. odst. 2. nebo 4. , čl. II. odst. 1., 2. první větě, odst. 3., 4. 9., 10., 12., nebo 13. této smlouvy, pokud bude obnova památky provedena nekvalitně, nebo pokud uvede nepravdivé nebo neúplné údaje v předložených podkladech, je poskytovatel oprávněn dotaci nebo jeho část podle této smlouvy neposkytnout. Budou-li celkové skutečně vynaložené uznatelné náklady obnovy nižší ne</w:t>
      </w:r>
      <w:r>
        <w:rPr>
          <w:rFonts w:ascii="Arial" w:eastAsia="Times New Roman" w:hAnsi="Arial" w:cs="Arial"/>
          <w:sz w:val="24"/>
          <w:szCs w:val="24"/>
          <w:lang w:eastAsia="cs-CZ"/>
        </w:rPr>
        <w:t>ž</w:t>
      </w:r>
      <w:r w:rsidRPr="00655B0A">
        <w:rPr>
          <w:rFonts w:ascii="Arial" w:eastAsia="Times New Roman" w:hAnsi="Arial" w:cs="Arial"/>
          <w:sz w:val="24"/>
          <w:szCs w:val="24"/>
          <w:lang w:eastAsia="cs-CZ"/>
        </w:rPr>
        <w:t xml:space="preserve"> dvojnásobek minimální výše dotace dle bodu 7.1. Pravidel dotačního ti</w:t>
      </w:r>
      <w:r>
        <w:rPr>
          <w:rFonts w:ascii="Arial" w:eastAsia="Times New Roman" w:hAnsi="Arial" w:cs="Arial"/>
          <w:sz w:val="24"/>
          <w:szCs w:val="24"/>
          <w:lang w:eastAsia="cs-CZ"/>
        </w:rPr>
        <w:t>tulu, nebude dotace poskytnuta.</w:t>
      </w:r>
    </w:p>
    <w:sectPr w:rsidR="00B833B4" w:rsidRPr="00B833B4" w:rsidSect="00BD6A98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A1049" w14:textId="77777777" w:rsidR="00245C0C" w:rsidRDefault="00245C0C" w:rsidP="00D40C40">
      <w:r>
        <w:separator/>
      </w:r>
    </w:p>
  </w:endnote>
  <w:endnote w:type="continuationSeparator" w:id="0">
    <w:p w14:paraId="0B52BDAB" w14:textId="77777777" w:rsidR="00245C0C" w:rsidRDefault="00245C0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E614" w14:textId="6D87EEA3" w:rsidR="00CC11E6" w:rsidRDefault="00CC11E6">
    <w:pPr>
      <w:pStyle w:val="Zpat"/>
    </w:pPr>
  </w:p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6AD70CC9" w14:textId="7184D7A0" w:rsidR="00CC11E6" w:rsidRPr="0085583E" w:rsidRDefault="00193C9C" w:rsidP="00CC11E6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 w:rsidR="0006563A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>. 2016                                      </w:t>
            </w:r>
            <w:r w:rsidR="006023F3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   </w:t>
            </w:r>
            <w:r w:rsidR="00BD6A98" w:rsidRPr="00BD6A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Stránka </w:t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PAGE  \* Arabic  \* MERGEFORMAT</w:instrText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2278B3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1</w:t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r w:rsidR="00BD6A98" w:rsidRPr="00BD6A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</w:t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/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>NUMPAGES  \* Arabic  \* MERGEFORMAT</w:instrText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separate"/>
            </w:r>
            <w:r w:rsidR="002278B3">
              <w:rPr>
                <w:rFonts w:ascii="Arial" w:hAnsi="Arial" w:cs="Arial"/>
                <w:b/>
                <w:i/>
                <w:iCs/>
                <w:noProof/>
                <w:sz w:val="20"/>
                <w:szCs w:val="20"/>
              </w:rPr>
              <w:t>9</w:t>
            </w:r>
            <w:r w:rsidR="00BD6A98" w:rsidRPr="00BD6A9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</w:p>
          <w:p w14:paraId="571277D9" w14:textId="08A665FC" w:rsidR="00CC11E6" w:rsidRPr="0085583E" w:rsidRDefault="00193C9C" w:rsidP="00CC11E6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BD6A98">
              <w:rPr>
                <w:rFonts w:ascii="Arial" w:hAnsi="Arial" w:cs="Arial"/>
                <w:i/>
                <w:iCs/>
                <w:sz w:val="20"/>
                <w:szCs w:val="20"/>
              </w:rPr>
              <w:t>1.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C20E68">
              <w:rPr>
                <w:rFonts w:ascii="Arial" w:hAnsi="Arial" w:cs="Arial"/>
                <w:i/>
                <w:iCs/>
                <w:sz w:val="20"/>
                <w:szCs w:val="20"/>
              </w:rPr>
              <w:t>Program památkové péče v Olomouckém kraji</w:t>
            </w:r>
            <w:r w:rsidR="00CC11E6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2017</w:t>
            </w:r>
          </w:p>
          <w:p w14:paraId="7A8CB158" w14:textId="5BD9C032" w:rsidR="00CC11E6" w:rsidRDefault="00CC11E6" w:rsidP="00CC11E6">
            <w:pPr>
              <w:pStyle w:val="Zpat"/>
              <w:rPr>
                <w:rFonts w:ascii="Arial" w:hAnsi="Arial" w:cs="Arial"/>
                <w:sz w:val="20"/>
                <w:szCs w:val="20"/>
              </w:rPr>
            </w:pP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 w:rsidR="005B14D5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2278B3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="0085583E"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558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C20E68">
              <w:rPr>
                <w:rFonts w:ascii="Arial" w:hAnsi="Arial" w:cs="Arial"/>
                <w:i/>
                <w:iCs/>
                <w:sz w:val="20"/>
                <w:szCs w:val="20"/>
              </w:rPr>
              <w:t>Vzor veřejnoprávní smlouvy pro příspěvkové organizace na akci z DT 2 Obnova staveb drobné architektury místního významu</w:t>
            </w:r>
          </w:p>
        </w:sdtContent>
      </w:sdt>
    </w:sdtContent>
  </w:sdt>
  <w:p w14:paraId="3E789439" w14:textId="382A50B4" w:rsidR="00F13304" w:rsidRPr="004A4458" w:rsidRDefault="00F13304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EAD42" w14:textId="77777777" w:rsidR="00245C0C" w:rsidRDefault="00245C0C" w:rsidP="00D40C40">
      <w:r>
        <w:separator/>
      </w:r>
    </w:p>
  </w:footnote>
  <w:footnote w:type="continuationSeparator" w:id="0">
    <w:p w14:paraId="15FB4C7B" w14:textId="77777777" w:rsidR="00245C0C" w:rsidRDefault="00245C0C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563A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3C9C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8B3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5C0C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7F7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47E3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14D5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4DFB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61D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6A98"/>
    <w:rsid w:val="00BD789A"/>
    <w:rsid w:val="00BE1A65"/>
    <w:rsid w:val="00BE2798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E68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B61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6437"/>
    <w:rsid w:val="00F1792E"/>
    <w:rsid w:val="00F21160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C83"/>
    <w:rsid w:val="00F71D70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485B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EAF1-2BC9-4147-A168-1848FD9A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2964</Words>
  <Characters>17488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Mazurová</cp:lastModifiedBy>
  <cp:revision>6</cp:revision>
  <cp:lastPrinted>2016-11-21T11:08:00Z</cp:lastPrinted>
  <dcterms:created xsi:type="dcterms:W3CDTF">2016-11-29T06:10:00Z</dcterms:created>
  <dcterms:modified xsi:type="dcterms:W3CDTF">2016-12-05T15:50:00Z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