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B" w:rsidRPr="003758EA" w:rsidRDefault="0053588E" w:rsidP="0053588E">
      <w:pPr>
        <w:rPr>
          <w:rFonts w:cs="Arial"/>
          <w:b/>
        </w:rPr>
      </w:pPr>
      <w:r w:rsidRPr="003758EA">
        <w:rPr>
          <w:rFonts w:cs="Arial"/>
          <w:b/>
        </w:rPr>
        <w:t>Důvodová zpráva:</w:t>
      </w:r>
    </w:p>
    <w:p w:rsidR="0053588E" w:rsidRPr="003758EA" w:rsidRDefault="0053588E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A02D49">
        <w:tc>
          <w:tcPr>
            <w:tcW w:w="5000" w:type="pct"/>
            <w:gridSpan w:val="3"/>
          </w:tcPr>
          <w:p w:rsidR="00A62574" w:rsidRPr="003758EA" w:rsidRDefault="00E05F63" w:rsidP="00710C9B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UZ/20/29/2016</w:t>
            </w:r>
            <w:r w:rsidRPr="003758EA">
              <w:rPr>
                <w:rFonts w:cs="Arial"/>
              </w:rPr>
              <w:t xml:space="preserve"> ze dne 11. 3. 2016</w:t>
            </w:r>
          </w:p>
        </w:tc>
      </w:tr>
      <w:tr w:rsidR="003758EA" w:rsidRPr="003758EA" w:rsidTr="00A02D49">
        <w:tc>
          <w:tcPr>
            <w:tcW w:w="5000" w:type="pct"/>
            <w:gridSpan w:val="3"/>
          </w:tcPr>
          <w:p w:rsidR="00A62574" w:rsidRPr="003758EA" w:rsidRDefault="00E05F63" w:rsidP="00710C9B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Výběrová řízení na zajištění realizací významných veřejných zakázek</w:t>
            </w:r>
          </w:p>
        </w:tc>
      </w:tr>
      <w:tr w:rsidR="003758EA" w:rsidRPr="003758EA" w:rsidTr="00A02D49">
        <w:tc>
          <w:tcPr>
            <w:tcW w:w="115" w:type="pct"/>
          </w:tcPr>
          <w:p w:rsidR="00A90DE9" w:rsidRPr="003758EA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 xml:space="preserve">ukládá </w:t>
            </w:r>
            <w:r w:rsidRPr="003758EA">
              <w:t>zahájit zadávací řízení na zakázky dle bodu 2 písm. a) až c) usnesení dle zadávacích podmínek uvedených v důvodové zprávě</w:t>
            </w:r>
          </w:p>
        </w:tc>
      </w:tr>
      <w:tr w:rsidR="003758EA" w:rsidRPr="003758EA" w:rsidTr="00A02D49">
        <w:tc>
          <w:tcPr>
            <w:tcW w:w="5000" w:type="pct"/>
            <w:gridSpan w:val="3"/>
          </w:tcPr>
          <w:p w:rsidR="00A62574" w:rsidRPr="003758EA" w:rsidRDefault="00E05F63" w:rsidP="00710C9B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Jiří Zemánek, 1. náměstek hejtmana</w:t>
            </w:r>
          </w:p>
        </w:tc>
      </w:tr>
      <w:tr w:rsidR="003758EA" w:rsidRPr="003758EA" w:rsidTr="00A02D49">
        <w:tc>
          <w:tcPr>
            <w:tcW w:w="2500" w:type="pct"/>
            <w:gridSpan w:val="2"/>
          </w:tcPr>
          <w:p w:rsidR="00A62574" w:rsidRPr="003758EA" w:rsidRDefault="00E05F63" w:rsidP="00710C9B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A62574" w:rsidRPr="003758EA" w:rsidRDefault="00A62574" w:rsidP="00710C9B">
            <w:pPr>
              <w:spacing w:after="120"/>
              <w:jc w:val="right"/>
              <w:rPr>
                <w:rFonts w:cs="Arial"/>
                <w:b/>
              </w:rPr>
            </w:pPr>
          </w:p>
        </w:tc>
      </w:tr>
      <w:tr w:rsidR="00A62574" w:rsidRPr="003758EA" w:rsidTr="00A02D49">
        <w:tc>
          <w:tcPr>
            <w:tcW w:w="5000" w:type="pct"/>
            <w:gridSpan w:val="3"/>
          </w:tcPr>
          <w:p w:rsidR="006E1C8C" w:rsidRDefault="006E1C8C" w:rsidP="000F78C9">
            <w:pPr>
              <w:jc w:val="both"/>
              <w:rPr>
                <w:rFonts w:eastAsiaTheme="minorHAnsi" w:cs="Arial"/>
                <w:i/>
                <w:iCs/>
                <w:lang w:eastAsia="en-US"/>
              </w:rPr>
            </w:pPr>
            <w:r>
              <w:rPr>
                <w:rFonts w:eastAsiaTheme="minorHAnsi" w:cs="Arial"/>
                <w:i/>
                <w:iCs/>
                <w:lang w:eastAsia="en-US"/>
              </w:rPr>
              <w:t>Úkol splněn částečně:</w:t>
            </w:r>
          </w:p>
          <w:p w:rsidR="000F78C9" w:rsidRPr="003758EA" w:rsidRDefault="000F78C9" w:rsidP="000F78C9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3758EA">
              <w:rPr>
                <w:rFonts w:eastAsiaTheme="minorHAnsi" w:cs="Arial"/>
                <w:i/>
                <w:iCs/>
                <w:lang w:eastAsia="en-US"/>
              </w:rPr>
              <w:t>-</w:t>
            </w:r>
            <w:r w:rsidRPr="003758EA">
              <w:rPr>
                <w:rFonts w:cs="Arial"/>
                <w:i/>
                <w:iCs/>
              </w:rPr>
              <w:t xml:space="preserve"> písmeno a) Zadávací řízení na veřejnou zakázku „II/446, Uničov - Strukov“ bylo zahájeno dne 23. 5. 2016. Zahájení zadávacího řízení na zakázku</w:t>
            </w:r>
            <w:r w:rsidRPr="003758EA">
              <w:rPr>
                <w:rFonts w:cs="Arial"/>
                <w:b/>
                <w:bCs/>
                <w:i/>
                <w:iCs/>
              </w:rPr>
              <w:t xml:space="preserve"> dle bodu </w:t>
            </w:r>
            <w:r w:rsidRPr="003758EA">
              <w:rPr>
                <w:rFonts w:cs="Arial"/>
                <w:b/>
                <w:bCs/>
                <w:i/>
                <w:iCs/>
              </w:rPr>
              <w:br/>
              <w:t>2 písm. a) – splněno</w:t>
            </w:r>
            <w:r w:rsidRPr="003758EA">
              <w:rPr>
                <w:rFonts w:cs="Arial"/>
                <w:i/>
                <w:iCs/>
              </w:rPr>
              <w:t>,</w:t>
            </w:r>
          </w:p>
          <w:p w:rsidR="000F78C9" w:rsidRPr="003758EA" w:rsidRDefault="000F78C9" w:rsidP="006E1C8C">
            <w:pPr>
              <w:tabs>
                <w:tab w:val="left" w:pos="8080"/>
              </w:tabs>
              <w:jc w:val="both"/>
              <w:rPr>
                <w:rFonts w:cs="Arial"/>
                <w:b/>
                <w:bCs/>
                <w:i/>
                <w:iCs/>
              </w:rPr>
            </w:pPr>
            <w:r w:rsidRPr="003758EA">
              <w:rPr>
                <w:rFonts w:cs="Arial"/>
                <w:i/>
                <w:iCs/>
              </w:rPr>
              <w:t xml:space="preserve">- písmeno b) Zadávací řízení na veřejnou zakázku „II/635, </w:t>
            </w:r>
            <w:proofErr w:type="spellStart"/>
            <w:r w:rsidRPr="003758EA">
              <w:rPr>
                <w:rFonts w:cs="Arial"/>
                <w:i/>
                <w:iCs/>
              </w:rPr>
              <w:t>kř</w:t>
            </w:r>
            <w:proofErr w:type="spellEnd"/>
            <w:r w:rsidRPr="003758EA">
              <w:rPr>
                <w:rFonts w:cs="Arial"/>
                <w:i/>
                <w:iCs/>
              </w:rPr>
              <w:t xml:space="preserve">. III/4441 – Litovel“ </w:t>
            </w:r>
            <w:r w:rsidRPr="003758EA">
              <w:rPr>
                <w:rFonts w:cs="Arial"/>
                <w:i/>
                <w:iCs/>
              </w:rPr>
              <w:br/>
              <w:t xml:space="preserve">a „II/635, Mohelnice – Loštice“ bylo zahájeno dne 24. 3. 2016. Zahájení zadávacího řízení na zakázku </w:t>
            </w:r>
            <w:r w:rsidRPr="003758EA">
              <w:rPr>
                <w:rFonts w:cs="Arial"/>
                <w:b/>
                <w:bCs/>
                <w:i/>
                <w:iCs/>
              </w:rPr>
              <w:t>dle bodu 2 písm. b) – splněno</w:t>
            </w:r>
            <w:r w:rsidRPr="003758EA">
              <w:rPr>
                <w:rFonts w:cs="Arial"/>
                <w:i/>
                <w:iCs/>
              </w:rPr>
              <w:t>,</w:t>
            </w:r>
            <w:r w:rsidR="006E1C8C">
              <w:rPr>
                <w:rFonts w:cs="Arial"/>
                <w:i/>
                <w:iCs/>
              </w:rPr>
              <w:tab/>
            </w:r>
            <w:r w:rsidR="006E1C8C" w:rsidRPr="003758EA">
              <w:rPr>
                <w:rFonts w:cs="Arial"/>
                <w:b/>
              </w:rPr>
              <w:t>Splněno</w:t>
            </w:r>
          </w:p>
          <w:p w:rsidR="000F78C9" w:rsidRPr="003758EA" w:rsidRDefault="000F78C9" w:rsidP="000F78C9">
            <w:pPr>
              <w:jc w:val="both"/>
              <w:rPr>
                <w:rFonts w:cs="Arial"/>
                <w:i/>
                <w:iCs/>
              </w:rPr>
            </w:pPr>
            <w:r w:rsidRPr="003758EA">
              <w:rPr>
                <w:rFonts w:cs="Arial"/>
                <w:i/>
                <w:iCs/>
              </w:rPr>
              <w:t xml:space="preserve">- písmeno c) Zadávací řízení na veřejnou zakázku „Komplexní telematický systém pro </w:t>
            </w:r>
            <w:proofErr w:type="spellStart"/>
            <w:r w:rsidRPr="003758EA">
              <w:rPr>
                <w:rFonts w:cs="Arial"/>
                <w:i/>
                <w:iCs/>
              </w:rPr>
              <w:t>nízkorychlostní</w:t>
            </w:r>
            <w:proofErr w:type="spellEnd"/>
            <w:r w:rsidRPr="003758EA">
              <w:rPr>
                <w:rFonts w:cs="Arial"/>
                <w:i/>
                <w:iCs/>
              </w:rPr>
              <w:t xml:space="preserve"> vážení“ – úkolu byl několikrát prodloužen termín plnění z důvodu koordinace postupu v rámci Asociace krajů ČR. Aktuálně předkládáme návrh na revokaci úkolu k zahájení zadávacího řízení na tuto zakázku.</w:t>
            </w:r>
          </w:p>
          <w:p w:rsidR="00E05F63" w:rsidRPr="003758EA" w:rsidRDefault="000F78C9" w:rsidP="006E1C8C">
            <w:pPr>
              <w:tabs>
                <w:tab w:val="left" w:pos="8505"/>
              </w:tabs>
              <w:jc w:val="both"/>
              <w:rPr>
                <w:rFonts w:cs="Arial"/>
                <w:i/>
                <w:iCs/>
              </w:rPr>
            </w:pPr>
            <w:r w:rsidRPr="003758EA">
              <w:rPr>
                <w:rFonts w:cs="Arial"/>
                <w:i/>
                <w:iCs/>
              </w:rPr>
              <w:t xml:space="preserve">Zadávací řízení na veřejnou zakázku „Komplexní telematický systém pro </w:t>
            </w:r>
            <w:proofErr w:type="spellStart"/>
            <w:r w:rsidRPr="003758EA">
              <w:rPr>
                <w:rFonts w:cs="Arial"/>
                <w:i/>
                <w:iCs/>
              </w:rPr>
              <w:t>nízkorychlostní</w:t>
            </w:r>
            <w:proofErr w:type="spellEnd"/>
            <w:r w:rsidRPr="003758EA">
              <w:rPr>
                <w:rFonts w:cs="Arial"/>
                <w:i/>
                <w:iCs/>
              </w:rPr>
              <w:t xml:space="preserve"> vážení“ nebylo zahájeno z důvodu přehodnocení problematiky </w:t>
            </w:r>
            <w:proofErr w:type="spellStart"/>
            <w:r w:rsidRPr="003758EA">
              <w:rPr>
                <w:rFonts w:cs="Arial"/>
                <w:i/>
                <w:iCs/>
              </w:rPr>
              <w:t>nízkorychlostního</w:t>
            </w:r>
            <w:proofErr w:type="spellEnd"/>
            <w:r w:rsidRPr="003758EA">
              <w:rPr>
                <w:rFonts w:cs="Arial"/>
                <w:i/>
                <w:iCs/>
              </w:rPr>
              <w:t xml:space="preserve"> vážení  Asociací krajů ČR, a na to navazujících zadávacích podmínek na tuto veřejnou zakázku. V případě pokračování realizace veřejné zakázky budou předloženy aktualizované zadávací podmínky na jednání Rady Olomouckého kraje a Zastupitelstva Olomouckého kraje. V případě nového předkládání materiálů budou v materiálech schváleny nové podmínky a uloženy nové úkoly.</w:t>
            </w:r>
            <w:r w:rsidR="006E1C8C" w:rsidRPr="003758EA">
              <w:rPr>
                <w:rFonts w:cs="Arial"/>
                <w:b/>
              </w:rPr>
              <w:t xml:space="preserve"> </w:t>
            </w:r>
            <w:r w:rsidR="006E1C8C">
              <w:rPr>
                <w:rFonts w:cs="Arial"/>
                <w:b/>
              </w:rPr>
              <w:tab/>
            </w:r>
            <w:r w:rsidR="006E1C8C" w:rsidRPr="003758EA">
              <w:rPr>
                <w:rFonts w:cs="Arial"/>
                <w:b/>
              </w:rPr>
              <w:t>Trvá</w:t>
            </w:r>
          </w:p>
          <w:p w:rsidR="000F78C9" w:rsidRPr="003758EA" w:rsidRDefault="000F78C9" w:rsidP="000F78C9">
            <w:pPr>
              <w:pStyle w:val="Normal"/>
              <w:spacing w:after="119"/>
              <w:jc w:val="both"/>
              <w:rPr>
                <w:b/>
                <w:bCs/>
                <w:i/>
                <w:iCs/>
              </w:rPr>
            </w:pPr>
            <w:r w:rsidRPr="003758EA">
              <w:rPr>
                <w:b/>
                <w:bCs/>
                <w:i/>
                <w:iCs/>
              </w:rPr>
              <w:t>- Návrh na revokaci úkolu UZ/20/29/2016, ze dne 11. 3. 2016, bod 3 v části zahájení zadávacího řízení na zakázku dle bodu 2 písm. c) usnesení.</w:t>
            </w:r>
          </w:p>
        </w:tc>
      </w:tr>
    </w:tbl>
    <w:p w:rsidR="00CD63C7" w:rsidRPr="003758EA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UZ/2/15/2016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Podpora výstavby a oprav cyklostezek 2017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 xml:space="preserve">ukládá předložit vyhodnocení dotačního programu Olomouckého kraje Podpora výstavby a oprav cyklostezek pro rok 2017 na zasedání Zastupitelstva Olomouckého kraje, a to včetně návrhu na uzavření veřejnoprávních smluv </w:t>
            </w:r>
          </w:p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</w:rPr>
              <w:t>o poskytnutí dotací s příjemci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UZ/4/14/2017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UZ/2/16/2016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Podpora opatření pro zvýšení bezpečnosti provozu na pozemních komunikacích 2017 – vyhlášení</w:t>
            </w:r>
          </w:p>
        </w:tc>
      </w:tr>
      <w:tr w:rsidR="003758EA" w:rsidRPr="003758EA" w:rsidTr="000F78C9">
        <w:tc>
          <w:tcPr>
            <w:tcW w:w="115" w:type="pct"/>
            <w:tcBorders>
              <w:bottom w:val="nil"/>
            </w:tcBorders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Olomouckého kraje Podpora opatření pro zvýšení bezpečnosti provozu na pozemních komunikacích pro rok 2017 na zasedání Zastupitelstva Olomouckého kraje,</w:t>
            </w:r>
          </w:p>
          <w:p w:rsidR="0053588E" w:rsidRPr="003758EA" w:rsidRDefault="0053588E" w:rsidP="006665C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758EA">
              <w:rPr>
                <w:rFonts w:cs="Arial"/>
              </w:rPr>
              <w:t xml:space="preserve">a to včetně návrhu na uzavření veřejnoprávních smluv o poskytnutí dotací </w:t>
            </w:r>
          </w:p>
          <w:p w:rsidR="000F78C9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</w:rPr>
              <w:t>s</w:t>
            </w:r>
            <w:r w:rsidR="000F78C9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příjemci</w:t>
            </w:r>
          </w:p>
          <w:p w:rsidR="000F78C9" w:rsidRPr="003758EA" w:rsidRDefault="000F78C9" w:rsidP="006665C1">
            <w:pPr>
              <w:jc w:val="both"/>
              <w:rPr>
                <w:rFonts w:cs="Arial"/>
              </w:rPr>
            </w:pPr>
          </w:p>
        </w:tc>
      </w:tr>
      <w:tr w:rsidR="003758EA" w:rsidRPr="003758EA" w:rsidTr="000F78C9">
        <w:tc>
          <w:tcPr>
            <w:tcW w:w="5000" w:type="pct"/>
            <w:gridSpan w:val="3"/>
            <w:tcBorders>
              <w:top w:val="nil"/>
            </w:tcBorders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UZ/4/12/2017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UZ/2/17/2016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53588E">
        <w:tc>
          <w:tcPr>
            <w:tcW w:w="5000" w:type="pct"/>
            <w:gridSpan w:val="3"/>
            <w:tcBorders>
              <w:bottom w:val="nil"/>
            </w:tcBorders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Podpora budování a rekonstrukce přechodů pro chodce 2017 – vyhlášení</w:t>
            </w:r>
          </w:p>
        </w:tc>
      </w:tr>
      <w:tr w:rsidR="003758EA" w:rsidRPr="003758EA" w:rsidTr="00534158">
        <w:tc>
          <w:tcPr>
            <w:tcW w:w="115" w:type="pct"/>
            <w:tcBorders>
              <w:top w:val="nil"/>
              <w:bottom w:val="nil"/>
            </w:tcBorders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Olomouckého kraje Podpora budování a rekonstrukce přechodů pro chodce pro rok 2017 na zasedání Zastupitelstva Olomouckého kraje, a to včetně návrhu na uzavření veřejnoprávních smluv o poskytnutí dotací s příjemci</w:t>
            </w:r>
          </w:p>
        </w:tc>
      </w:tr>
      <w:tr w:rsidR="003758EA" w:rsidRPr="003758EA" w:rsidTr="00534158">
        <w:tc>
          <w:tcPr>
            <w:tcW w:w="5000" w:type="pct"/>
            <w:gridSpan w:val="3"/>
            <w:tcBorders>
              <w:top w:val="nil"/>
            </w:tcBorders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UZ/4/13/2017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UZ/2/34/2016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sportu v Olomouckém kraji v roce 2017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53588E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5. </w:t>
            </w:r>
            <w:r w:rsidRPr="003758EA">
              <w:rPr>
                <w:rFonts w:cs="Arial"/>
              </w:rPr>
              <w:t>ukládá předložit vyhodnocení žádostí o dotaci nad 200 000 Kč na konkrétní účel v dotačním titulu 2 Podpora sportovních akcí na zasedání Zastupitelstva Olomouckého kraje, a to včetně návrhu na uzavření veřejnoprávních smluv o poskytnutí dotací s příjemci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UZ/4/33/2017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UZ/2/35/2016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podpory kultury v Olomouckém kraji 2017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žádostí o dotaci nad 200 000 Kč na konkrétní účel v dotačním programu Program podpory kultury v Olomouckém kraji 2017 na zasedání Zastupitelstva Olomouckého kraje, a to včetně návrhu na uzavření veřejnoprávních smluv o poskytnutí dotace s příjemci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UZ/4/28/2017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UZ/2/48/2016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podnikání 2017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Olomouckého kraje Program na podporu podnikání 2017 na zasedání Zastupitelstva Olomouckého kraje, včetně žádosti o dotaci vyšší než 200 000 Kč na konkrétní účel a včetně návrhu na uzavření veřejnoprávních smluv o poskytnutí dotace s těmito žadateli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UZ/4/45/2017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UZ/2/49/2016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0F78C9">
        <w:tc>
          <w:tcPr>
            <w:tcW w:w="5000" w:type="pct"/>
            <w:gridSpan w:val="3"/>
            <w:tcBorders>
              <w:bottom w:val="nil"/>
            </w:tcBorders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místních produktů 2017 – vyhlášení</w:t>
            </w:r>
          </w:p>
        </w:tc>
      </w:tr>
      <w:tr w:rsidR="003758EA" w:rsidRPr="003758EA" w:rsidTr="000F78C9">
        <w:tc>
          <w:tcPr>
            <w:tcW w:w="115" w:type="pct"/>
            <w:tcBorders>
              <w:top w:val="nil"/>
            </w:tcBorders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 xml:space="preserve">ukládá předložit vyhodnocení dotačního programu Olomouckého kraje Program na podporu místních produktů 2017 na zasedání Zastupitelstva </w:t>
            </w:r>
            <w:r w:rsidRPr="003758EA">
              <w:rPr>
                <w:rFonts w:cs="Arial"/>
              </w:rPr>
              <w:lastRenderedPageBreak/>
              <w:t xml:space="preserve">Olomouckého kraje, a to včetně návrhu na uzavření veřejnoprávních smluv </w:t>
            </w:r>
          </w:p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</w:rPr>
              <w:t>o poskytnutí dotací s příjemci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UZ/4/44/2017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UZ/2/50/2016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53588E">
        <w:tc>
          <w:tcPr>
            <w:tcW w:w="5000" w:type="pct"/>
            <w:gridSpan w:val="3"/>
            <w:tcBorders>
              <w:bottom w:val="nil"/>
            </w:tcBorders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obnovy venkova Olomouckého kraje 2017 – vyhlášení</w:t>
            </w:r>
          </w:p>
        </w:tc>
      </w:tr>
      <w:tr w:rsidR="003758EA" w:rsidRPr="003758EA" w:rsidTr="0053588E">
        <w:tc>
          <w:tcPr>
            <w:tcW w:w="115" w:type="pct"/>
            <w:tcBorders>
              <w:top w:val="nil"/>
            </w:tcBorders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53588E" w:rsidRPr="003758EA" w:rsidRDefault="0053588E" w:rsidP="00534158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Olomouckého kraje Program obnovy venkova Olomouckého kraje 2017 na zasedání Zastupitelstva Olomouckého kraje, a to včetně návrhu na uzavření veřejnoprávních smluv o</w:t>
            </w:r>
            <w:r w:rsidR="00534158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poskytnutí dotací s příjemci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UZ/4/46/2017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UZ/2/51/2016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památkové péče v Olomouckém kraji 2017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 xml:space="preserve">ukládá předložit vyhodnocení dotačního programu Olomouckého kraje Program památkové péče v Olomouckém kraji 2017 na zasedání Zastupitelstva Olomouckého kraje včetně žádostí o dotaci vyšších než </w:t>
            </w:r>
          </w:p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</w:rPr>
              <w:t>200 000 Kč na konkrétní účel a včetně návrhu na uzavření veřejnoprávních smluv o poskytnutí dotace s těmito žadateli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UZ/4/42/2017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UZ/2/54/2016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Olomouckého kraje „Dotace na činnost, akce a projekty hasičů, spolků a pobočných spolků hasičů Olomouckého kraje 2017“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„Dotace na činnost, akce a projekty hasičů, spolků a pobočných spolků hasičů Olomouckého kraje 2017“ na zasedání Zastupitelstva Olomouckého kraje, a to včetně návrhu na uzavření veřejnoprávních smluv o poskytnutí dotací s příjemci, s výjimkou poskytnutí dotací jednotlivým příjemcům do 200 000 Kč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Ladislav Okleštěk, hejtman Olomouckého kraje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UZ/4/52/2017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UZ/2/55/2016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Olomouckého kraje „Program na podporu JSDH 2017“ – vyhlášení</w:t>
            </w:r>
          </w:p>
        </w:tc>
      </w:tr>
      <w:tr w:rsidR="003758EA" w:rsidRPr="003758EA" w:rsidTr="000F78C9">
        <w:tc>
          <w:tcPr>
            <w:tcW w:w="115" w:type="pct"/>
            <w:tcBorders>
              <w:bottom w:val="nil"/>
            </w:tcBorders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 xml:space="preserve">ukládá předložit vyhodnocení dotačního programu „Program na podporu JSDH 2017“ – vyhlášení na zasedání Zastupitelstva Olomouckého kraje, a to včetně návrhu na uzavření veřejnoprávních smluv o poskytnutí dotací </w:t>
            </w:r>
          </w:p>
          <w:p w:rsidR="0053588E" w:rsidRPr="003758EA" w:rsidRDefault="0053588E" w:rsidP="006665C1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</w:rPr>
              <w:t>s</w:t>
            </w:r>
            <w:r w:rsidR="000F78C9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příjemci</w:t>
            </w:r>
          </w:p>
          <w:p w:rsidR="000F78C9" w:rsidRPr="003758EA" w:rsidRDefault="000F78C9" w:rsidP="006665C1">
            <w:pPr>
              <w:jc w:val="both"/>
              <w:rPr>
                <w:rFonts w:cs="Arial"/>
              </w:rPr>
            </w:pPr>
          </w:p>
          <w:p w:rsidR="000F78C9" w:rsidRPr="003758EA" w:rsidRDefault="000F78C9" w:rsidP="006665C1">
            <w:pPr>
              <w:jc w:val="both"/>
              <w:rPr>
                <w:rFonts w:cs="Arial"/>
              </w:rPr>
            </w:pPr>
          </w:p>
        </w:tc>
      </w:tr>
      <w:tr w:rsidR="003758EA" w:rsidRPr="003758EA" w:rsidTr="000F78C9">
        <w:tc>
          <w:tcPr>
            <w:tcW w:w="5000" w:type="pct"/>
            <w:gridSpan w:val="3"/>
            <w:tcBorders>
              <w:top w:val="nil"/>
            </w:tcBorders>
          </w:tcPr>
          <w:p w:rsidR="0053588E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lastRenderedPageBreak/>
              <w:t>O: Ladislav Okleštěk, hejtman Olomouckého kraje</w:t>
            </w:r>
          </w:p>
        </w:tc>
      </w:tr>
      <w:tr w:rsidR="003758EA" w:rsidRPr="003758EA" w:rsidTr="006665C1">
        <w:tc>
          <w:tcPr>
            <w:tcW w:w="2500" w:type="pct"/>
            <w:gridSpan w:val="2"/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UZ/4/53/2017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UZ/2/58/2016</w:t>
            </w:r>
            <w:r w:rsidRPr="003758EA">
              <w:rPr>
                <w:rFonts w:cs="Arial"/>
              </w:rPr>
              <w:t xml:space="preserve"> ze dne 19. 12. 2016</w:t>
            </w:r>
          </w:p>
        </w:tc>
      </w:tr>
      <w:tr w:rsidR="003758EA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na podporu cestovního ruchu a zahraničních vztahů 2017 – vyhlášení</w:t>
            </w:r>
          </w:p>
        </w:tc>
      </w:tr>
      <w:tr w:rsidR="003758EA" w:rsidRPr="003758EA" w:rsidTr="006665C1">
        <w:tc>
          <w:tcPr>
            <w:tcW w:w="115" w:type="pct"/>
          </w:tcPr>
          <w:p w:rsidR="0053588E" w:rsidRPr="003758EA" w:rsidRDefault="0053588E" w:rsidP="006665C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53588E" w:rsidRPr="003758EA" w:rsidRDefault="0053588E" w:rsidP="0053588E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na podporu cestovního ruchu a zahraničních vztahů 2017 na zasedání Zastupitelstva Olomouckého kraje, a to včetně návrhu na uzavření veřejnoprávních smluv o poskytnutí dotace s příjemci</w:t>
            </w:r>
          </w:p>
        </w:tc>
      </w:tr>
      <w:tr w:rsidR="003758EA" w:rsidRPr="003758EA" w:rsidTr="0053588E">
        <w:tc>
          <w:tcPr>
            <w:tcW w:w="5000" w:type="pct"/>
            <w:gridSpan w:val="3"/>
            <w:tcBorders>
              <w:bottom w:val="nil"/>
            </w:tcBorders>
          </w:tcPr>
          <w:p w:rsidR="00534158" w:rsidRPr="003758EA" w:rsidRDefault="0053588E" w:rsidP="006665C1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 xml:space="preserve">O: Rada Olomouckého kraje </w:t>
            </w:r>
          </w:p>
        </w:tc>
      </w:tr>
      <w:tr w:rsidR="003758EA" w:rsidRPr="003758EA" w:rsidTr="0053588E">
        <w:tc>
          <w:tcPr>
            <w:tcW w:w="2500" w:type="pct"/>
            <w:gridSpan w:val="2"/>
            <w:tcBorders>
              <w:top w:val="nil"/>
            </w:tcBorders>
          </w:tcPr>
          <w:p w:rsidR="0053588E" w:rsidRPr="003758EA" w:rsidRDefault="0053588E" w:rsidP="006665C1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24. 4. 2017</w:t>
            </w:r>
          </w:p>
        </w:tc>
        <w:tc>
          <w:tcPr>
            <w:tcW w:w="2500" w:type="pct"/>
            <w:tcBorders>
              <w:top w:val="nil"/>
            </w:tcBorders>
          </w:tcPr>
          <w:p w:rsidR="0053588E" w:rsidRPr="003758EA" w:rsidRDefault="0053588E" w:rsidP="006665C1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53588E" w:rsidRPr="003758EA" w:rsidTr="006665C1">
        <w:tc>
          <w:tcPr>
            <w:tcW w:w="5000" w:type="pct"/>
            <w:gridSpan w:val="3"/>
          </w:tcPr>
          <w:p w:rsidR="0053588E" w:rsidRPr="003758EA" w:rsidRDefault="0053588E" w:rsidP="006665C1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UZ/4/60/2017</w:t>
            </w:r>
          </w:p>
        </w:tc>
      </w:tr>
    </w:tbl>
    <w:p w:rsidR="0053588E" w:rsidRPr="003758EA" w:rsidRDefault="0053588E" w:rsidP="0053588E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UZ/3/38/2017</w:t>
            </w:r>
            <w:r w:rsidRPr="003758EA">
              <w:rPr>
                <w:rFonts w:cs="Arial"/>
              </w:rPr>
              <w:t xml:space="preserve"> ze dne 27. 2.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Fond na podporu výstavby a obnovy vodohospodářské infrastruktury na území Olomouckého kraje 2017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Olomouckého kraje Fond na podporu výstavby a obnovy vodohospodářské infrastruktury na území Olomouckého kraje 2017 na zasedání Zastupitelstva Olomouckého kraje, a to včetně návrhu na uzavření veřejnoprávních smluv o poskytnutí dotací s příjemci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Ing. Milan Klimeš,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Trvá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53588E" w:rsidP="00635CE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- Předkládáno ZOK dne 19. 6. 2017 pod bodem </w:t>
            </w:r>
            <w:r w:rsidR="00635CEE" w:rsidRPr="003758EA">
              <w:rPr>
                <w:rFonts w:cs="Arial"/>
                <w:i/>
              </w:rPr>
              <w:t>14.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UZ/3/40/2017</w:t>
            </w:r>
            <w:r w:rsidRPr="003758EA">
              <w:rPr>
                <w:rFonts w:cs="Arial"/>
              </w:rPr>
              <w:t xml:space="preserve"> ze dne 27. 2.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aktivit v oblasti životního prostředí a zemědělství 2017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žádostí o dotaci obcí v dotačním programu Olomouckého kraje Program na podporu aktivit v oblasti životního prostředí a zemědělství 2017 na zasedání Zastupitelstva Olomouckého kraje, a to včetně návrhu na uzavření veřejnoprávních smluv o poskytnutí dotace s příjemci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Ing. Milan Klimeš,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Trvá</w:t>
            </w:r>
          </w:p>
        </w:tc>
      </w:tr>
      <w:tr w:rsidR="0053588E" w:rsidRPr="003758EA" w:rsidTr="00EC3A07">
        <w:tc>
          <w:tcPr>
            <w:tcW w:w="5000" w:type="pct"/>
            <w:gridSpan w:val="3"/>
          </w:tcPr>
          <w:p w:rsidR="0053588E" w:rsidRPr="003758EA" w:rsidRDefault="0053588E" w:rsidP="00635CE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- Předkládáno ZOK dne 19. 6. 2017 pod bodem </w:t>
            </w:r>
            <w:r w:rsidR="00635CEE" w:rsidRPr="003758EA">
              <w:rPr>
                <w:rFonts w:cs="Arial"/>
                <w:i/>
              </w:rPr>
              <w:t>15.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UZ/3/41/2017</w:t>
            </w:r>
            <w:r w:rsidRPr="003758EA">
              <w:rPr>
                <w:rFonts w:cs="Arial"/>
              </w:rPr>
              <w:t xml:space="preserve"> ze dne 27. 2.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začínajících včelařů na území Olomouckého kraje pro rok 2017 – vyhlášení</w:t>
            </w:r>
            <w:bookmarkStart w:id="0" w:name="_GoBack"/>
            <w:bookmarkEnd w:id="0"/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Olomouckého kraje Program na podporu začínajících včelařů na území Olomouckého kraje pro rok 2017 na schůzi Rady Olomouckého kraje, a to včetně návrhu na uzavření veřejnoprávních smluv o poskytnutí dotace s příjemci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Ing. Milan Klimeš,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0F78C9" w:rsidP="000F78C9">
            <w:pPr>
              <w:jc w:val="both"/>
              <w:rPr>
                <w:rFonts w:cs="Arial"/>
                <w:i/>
                <w:highlight w:val="yellow"/>
              </w:rPr>
            </w:pPr>
            <w:r w:rsidRPr="003758EA">
              <w:rPr>
                <w:rFonts w:cs="Arial"/>
                <w:i/>
              </w:rPr>
              <w:t xml:space="preserve">- Předkládáno ROK dne 2. </w:t>
            </w:r>
            <w:r w:rsidR="00911ACD">
              <w:rPr>
                <w:rFonts w:cs="Arial"/>
                <w:i/>
              </w:rPr>
              <w:t xml:space="preserve">6. 2017 pod bodem </w:t>
            </w:r>
            <w:r w:rsidR="00911ACD" w:rsidRPr="00B12A8C">
              <w:rPr>
                <w:rFonts w:cs="Arial"/>
                <w:i/>
              </w:rPr>
              <w:t>8.3. (UR/16/36</w:t>
            </w:r>
            <w:r w:rsidRPr="00B12A8C">
              <w:rPr>
                <w:rFonts w:cs="Arial"/>
                <w:i/>
              </w:rPr>
              <w:t>/2017)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p w:rsidR="000F78C9" w:rsidRPr="003758EA" w:rsidRDefault="000F78C9" w:rsidP="00FE550A">
      <w:pPr>
        <w:rPr>
          <w:rFonts w:cs="Arial"/>
          <w:sz w:val="16"/>
          <w:szCs w:val="16"/>
        </w:rPr>
      </w:pPr>
    </w:p>
    <w:p w:rsidR="000F78C9" w:rsidRPr="003758EA" w:rsidRDefault="000F78C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lastRenderedPageBreak/>
              <w:t>UZ/3/45/2017</w:t>
            </w:r>
            <w:r w:rsidRPr="003758EA">
              <w:rPr>
                <w:rFonts w:cs="Arial"/>
              </w:rPr>
              <w:t xml:space="preserve"> ze dne 27. 2.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53588E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pro sociální oblast 2017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 </w:t>
            </w:r>
            <w:r w:rsidRPr="003758EA">
              <w:rPr>
                <w:rFonts w:cs="Arial"/>
              </w:rPr>
              <w:t>ukládá předložit vyhodnocení dotačního programu Olomouckého kraje Dotační program pro sociální oblast 2017 na zasedání Zastupitelstva Olomouckého kraje včetně žádostí o dotaci vyšší než 200 000 Kč na konkrétní účel včetně návrhu na uzavření veřejnoprávních smluv o poskytnutí dotace s těmito žadateli.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Ladislav Okleštěk, hejtman Olomouckého kraje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Trvá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53588E" w:rsidP="00635CE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- Předkládáno ZOK dne 19. 6. 2017 pod bodem </w:t>
            </w:r>
            <w:r w:rsidR="00635CEE" w:rsidRPr="003758EA">
              <w:rPr>
                <w:rFonts w:cs="Arial"/>
                <w:i/>
              </w:rPr>
              <w:t>20.</w:t>
            </w:r>
          </w:p>
        </w:tc>
      </w:tr>
    </w:tbl>
    <w:p w:rsidR="00635CEE" w:rsidRPr="003758EA" w:rsidRDefault="00635CE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53588E">
        <w:tc>
          <w:tcPr>
            <w:tcW w:w="5000" w:type="pct"/>
            <w:gridSpan w:val="3"/>
            <w:tcBorders>
              <w:bottom w:val="nil"/>
            </w:tcBorders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UZ/3/48/2017</w:t>
            </w:r>
            <w:r w:rsidRPr="003758EA">
              <w:rPr>
                <w:rFonts w:cs="Arial"/>
              </w:rPr>
              <w:t xml:space="preserve"> ze dne 27. 2. 2017</w:t>
            </w:r>
          </w:p>
        </w:tc>
      </w:tr>
      <w:tr w:rsidR="003758EA" w:rsidRPr="003758EA" w:rsidTr="0053588E">
        <w:tc>
          <w:tcPr>
            <w:tcW w:w="5000" w:type="pct"/>
            <w:gridSpan w:val="3"/>
            <w:tcBorders>
              <w:top w:val="nil"/>
            </w:tcBorders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Olomouckého kraje „Program pro oblast protidrogové prevence pro rok 2017“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635CEE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dotačního programu „Program pro oblast protidrogové prevence pro rok 2017“ na zasedání Zastupitelstva Olomouckého kraje, a to včetně návrhu na uzavření veřejnoprávních smluv o poskytnutí dotací s</w:t>
            </w:r>
            <w:r w:rsidR="00635CEE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příjemci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Dalibor Horák, 3.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Trvá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53588E" w:rsidP="00635CE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- Předkládáno ZOK dne 19. 6. 2017 pod bodem </w:t>
            </w:r>
            <w:r w:rsidR="00635CEE" w:rsidRPr="003758EA">
              <w:rPr>
                <w:rFonts w:cs="Arial"/>
                <w:i/>
              </w:rPr>
              <w:t>26.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UZ/3/50/2017</w:t>
            </w:r>
            <w:r w:rsidRPr="003758EA">
              <w:rPr>
                <w:rFonts w:cs="Arial"/>
              </w:rPr>
              <w:t xml:space="preserve"> ze dne 27. 2.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Olomouckého kraje „Program na podporu zdraví a zdravého životního stylu v roce 2017“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635CEE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4. </w:t>
            </w:r>
            <w:r w:rsidRPr="003758EA">
              <w:rPr>
                <w:rFonts w:cs="Arial"/>
              </w:rPr>
              <w:t>ukládá předložit vyhodnocení žádostí o dotace nad 200 000 Kč a žádostí o</w:t>
            </w:r>
            <w:r w:rsidR="00635CEE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dotace poskytované obcím na konkrétní účel v dotačním programu Olomouckého kraje „Program na podporu zdraví a zdravého životního stylu v roce 2017“ na zasedání Zastupitelstva Olomouckého kraje, a to včetně návrhu na uzavření veřejnoprávních smluv o poskytnutí dotací s příjemci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Dalibor Horák, 3.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Trvá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53588E" w:rsidP="00635CE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- Předkládáno ZOK dne 19. 6. 2017 pod bodem </w:t>
            </w:r>
            <w:r w:rsidR="00635CEE" w:rsidRPr="003758EA">
              <w:rPr>
                <w:rFonts w:cs="Arial"/>
                <w:i/>
              </w:rPr>
              <w:t>24.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UZ/4/2/2017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Jednací řád Zastupitelstva Olomouckého kraje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 xml:space="preserve">ukládá </w:t>
            </w:r>
            <w:r w:rsidRPr="003758EA">
              <w:t>zveřejnit nový Jednací řád Zastupitelstva Olomouckého kraje na internetových stránkách Olomouckého kraje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Ladislav Okleštěk, hejtman Olomouckého kraje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Jednací řád zastupitelstva byl zveřejněn na internetových stránkách Olomouckého kraje dne 28. 4. 2017.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UZ/4/22/2017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 xml:space="preserve">Výroční zpráva o stavu a rozvoji vzdělávací soustavy v Olomouckém kraji za školní rok 2015/2016 </w:t>
            </w:r>
          </w:p>
        </w:tc>
      </w:tr>
      <w:tr w:rsidR="003758EA" w:rsidRPr="003758EA" w:rsidTr="000F78C9">
        <w:tc>
          <w:tcPr>
            <w:tcW w:w="115" w:type="pct"/>
            <w:tcBorders>
              <w:bottom w:val="nil"/>
            </w:tcBorders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05F63" w:rsidRPr="003758EA" w:rsidRDefault="00E05F63" w:rsidP="0053588E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zaslat Výroční zprávu o stavu a rozvoji vzdělávací soustavy v</w:t>
            </w:r>
            <w:r w:rsidR="0053588E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Olomouckém kraji za školní rok 2015/2016 Ministerstvu školství, mládeže a</w:t>
            </w:r>
            <w:r w:rsidR="0053588E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tělovýchovy České republiky a zveřejnit ji na webových stránkách Olomouckého kraje</w:t>
            </w:r>
          </w:p>
        </w:tc>
      </w:tr>
      <w:tr w:rsidR="003758EA" w:rsidRPr="003758EA" w:rsidTr="000F78C9">
        <w:tc>
          <w:tcPr>
            <w:tcW w:w="5000" w:type="pct"/>
            <w:gridSpan w:val="3"/>
            <w:tcBorders>
              <w:top w:val="nil"/>
            </w:tcBorders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lastRenderedPageBreak/>
              <w:t>O: Ladislav Hynek,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Výroční zpráva byla odeslána na MŠMT ČR dne 2. 5. 2017 a téhož dne byla zveřejněna na webu OK.</w:t>
            </w:r>
          </w:p>
        </w:tc>
      </w:tr>
    </w:tbl>
    <w:p w:rsidR="00635CEE" w:rsidRPr="003758EA" w:rsidRDefault="00635CE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53588E">
        <w:tc>
          <w:tcPr>
            <w:tcW w:w="5000" w:type="pct"/>
            <w:gridSpan w:val="3"/>
            <w:tcBorders>
              <w:bottom w:val="nil"/>
            </w:tcBorders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UZ/4/29/2017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53588E">
        <w:tc>
          <w:tcPr>
            <w:tcW w:w="5000" w:type="pct"/>
            <w:gridSpan w:val="3"/>
            <w:tcBorders>
              <w:top w:val="nil"/>
            </w:tcBorders>
          </w:tcPr>
          <w:p w:rsidR="00E05F63" w:rsidRPr="003758EA" w:rsidRDefault="00E05F63" w:rsidP="0053588E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sportovní činnosti dětí a mládeže v Olomouckém kraji v</w:t>
            </w:r>
            <w:r w:rsidR="0053588E" w:rsidRPr="003758EA">
              <w:rPr>
                <w:b/>
                <w:sz w:val="24"/>
                <w:szCs w:val="24"/>
              </w:rPr>
              <w:t> </w:t>
            </w:r>
            <w:r w:rsidRPr="003758EA">
              <w:rPr>
                <w:b/>
                <w:sz w:val="24"/>
                <w:szCs w:val="24"/>
              </w:rPr>
              <w:t>roce 2017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vyhlásit dotační program dle bodu 2 usnesení</w:t>
            </w:r>
          </w:p>
        </w:tc>
      </w:tr>
      <w:tr w:rsidR="003758EA" w:rsidRPr="003758EA" w:rsidTr="0030130E">
        <w:tc>
          <w:tcPr>
            <w:tcW w:w="5000" w:type="pct"/>
            <w:gridSpan w:val="3"/>
            <w:tcBorders>
              <w:bottom w:val="nil"/>
            </w:tcBorders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František Jura, náměstek hejtmana</w:t>
            </w:r>
          </w:p>
        </w:tc>
      </w:tr>
      <w:tr w:rsidR="003758EA" w:rsidRPr="003758EA" w:rsidTr="0030130E">
        <w:tc>
          <w:tcPr>
            <w:tcW w:w="2500" w:type="pct"/>
            <w:gridSpan w:val="2"/>
            <w:tcBorders>
              <w:top w:val="nil"/>
            </w:tcBorders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  <w:tcBorders>
              <w:top w:val="nil"/>
            </w:tcBorders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53588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Dotační program byl vyhlášen dne 26. 4. 2017, zveřejněn na úřední desce OK a</w:t>
            </w:r>
            <w:r w:rsidR="0053588E" w:rsidRPr="003758EA">
              <w:rPr>
                <w:rFonts w:cs="Arial"/>
                <w:i/>
              </w:rPr>
              <w:t> </w:t>
            </w:r>
            <w:r w:rsidRPr="003758EA">
              <w:rPr>
                <w:rFonts w:cs="Arial"/>
                <w:i/>
              </w:rPr>
              <w:t>webu OK.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UZ/4/37/2017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 xml:space="preserve">Žádosti o poskytnutí individuálních dotací v sociální oblasti 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4A7D9D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6. </w:t>
            </w:r>
            <w:r w:rsidRPr="003758EA">
              <w:rPr>
                <w:rFonts w:cs="Arial"/>
              </w:rPr>
              <w:t>ukládá v souladu s bodem 2 usnesení, zabezpečit finanční krytí dotace z</w:t>
            </w:r>
            <w:r w:rsidR="004A7D9D" w:rsidRPr="003758EA">
              <w:rPr>
                <w:rFonts w:cs="Arial"/>
              </w:rPr>
              <w:t> </w:t>
            </w:r>
            <w:r w:rsidRPr="003758EA">
              <w:rPr>
                <w:rFonts w:cs="Arial"/>
              </w:rPr>
              <w:t>rozpočtu Olomouckého kraje příjemci pod pořadovým číslem 2 Přílohy č. 1 důvodové zprávy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Jiří Zemánek, 1.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Finanční krytí dotace projednáno v ROK 15. 5. 2017, přijato usnesení UR/15/57/2017</w:t>
            </w:r>
            <w:r w:rsidR="000F78C9" w:rsidRPr="003758EA">
              <w:rPr>
                <w:rFonts w:cs="Arial"/>
                <w:i/>
              </w:rPr>
              <w:t>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UZ/4/39/2017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Žádost o poskytnutí individuální dotace v oblasti zdravotnictví – DODATEK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informovat Asociaci rodičů dětí s DMO a přidruženými neurologickými onemocněními ČR o nevyhovění žádosti s odůvodněním dle důvodové zprávy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Dalibor Horák, 3.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53588E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Info</w:t>
            </w:r>
            <w:r w:rsidR="0053588E" w:rsidRPr="003758EA">
              <w:rPr>
                <w:rFonts w:cs="Arial"/>
                <w:i/>
              </w:rPr>
              <w:t>r</w:t>
            </w:r>
            <w:r w:rsidRPr="003758EA">
              <w:rPr>
                <w:rFonts w:cs="Arial"/>
                <w:i/>
              </w:rPr>
              <w:t>mace o nevyhovění žádosti byla zaslána dne 5. 5. 2017.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UZ/4/40/2017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Olomouckého kraje Program pro vzdělávání ve zdravotnictví v roce 2017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vyhlásit dotační program Olomouckého kraje Program pro vzdělávání ve zdravotnictví v roce 2017 dle bodu 2 usnesení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Mgr. Dalibor Horák, 3.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Dotační program byl vyhlášen dne 6. 3. 2017, zveřejněn na úřední desce OK </w:t>
            </w:r>
            <w:r w:rsidR="00635CEE" w:rsidRPr="003758EA">
              <w:rPr>
                <w:rFonts w:cs="Arial"/>
                <w:i/>
              </w:rPr>
              <w:br/>
            </w:r>
            <w:r w:rsidRPr="003758EA">
              <w:rPr>
                <w:rFonts w:cs="Arial"/>
                <w:i/>
              </w:rPr>
              <w:t>a webu OK.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UZ/4/46/2017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obnovy venkova Olomouckého kraje 2017 – vyhodnocení</w:t>
            </w:r>
          </w:p>
        </w:tc>
      </w:tr>
      <w:tr w:rsidR="003758EA" w:rsidRPr="003758EA" w:rsidTr="000F78C9">
        <w:tc>
          <w:tcPr>
            <w:tcW w:w="115" w:type="pct"/>
            <w:tcBorders>
              <w:bottom w:val="nil"/>
            </w:tcBorders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8. </w:t>
            </w:r>
            <w:r w:rsidRPr="003758EA">
              <w:rPr>
                <w:rFonts w:cs="Arial"/>
              </w:rPr>
              <w:t>ukládá zajistit finanční krytí dotací příjemcům v dotačním titulu č. 1 Podpora budování a obnovy infrastruktury obce dle bodu 3 a 4 usnesení ve výši 10 000 000 Kč</w:t>
            </w:r>
          </w:p>
          <w:p w:rsidR="000F78C9" w:rsidRPr="003758EA" w:rsidRDefault="000F78C9" w:rsidP="00E05F63">
            <w:pPr>
              <w:jc w:val="both"/>
              <w:rPr>
                <w:rFonts w:cs="Arial"/>
              </w:rPr>
            </w:pPr>
          </w:p>
        </w:tc>
      </w:tr>
      <w:tr w:rsidR="003758EA" w:rsidRPr="003758EA" w:rsidTr="000F78C9">
        <w:tc>
          <w:tcPr>
            <w:tcW w:w="5000" w:type="pct"/>
            <w:gridSpan w:val="3"/>
            <w:tcBorders>
              <w:top w:val="nil"/>
            </w:tcBorders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Finanční krytí dotace projednáno v ROK 15. 5. 2017, přijato usnesení UR/15/57/2017</w:t>
            </w:r>
            <w:r w:rsidR="0053588E" w:rsidRPr="003758EA">
              <w:rPr>
                <w:rFonts w:cs="Arial"/>
                <w:i/>
              </w:rPr>
              <w:t>.</w:t>
            </w:r>
          </w:p>
        </w:tc>
      </w:tr>
    </w:tbl>
    <w:p w:rsidR="00635CEE" w:rsidRPr="003758EA" w:rsidRDefault="00635CEE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53588E">
        <w:tc>
          <w:tcPr>
            <w:tcW w:w="5000" w:type="pct"/>
            <w:gridSpan w:val="3"/>
            <w:tcBorders>
              <w:bottom w:val="nil"/>
            </w:tcBorders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UZ/4/50/2017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53588E">
        <w:tc>
          <w:tcPr>
            <w:tcW w:w="5000" w:type="pct"/>
            <w:gridSpan w:val="3"/>
            <w:tcBorders>
              <w:top w:val="nil"/>
            </w:tcBorders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Dotační program Asistence v rámci projektu Smart Akcelerátor Olomouckého kraje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vyhlásit dne 27. 4. 2017 dotační program Asistence v rámci projektu Smart Akcelerátor Olomouckého kraje dle bodu 2 usnesení</w:t>
            </w:r>
          </w:p>
        </w:tc>
      </w:tr>
      <w:tr w:rsidR="003758EA" w:rsidRPr="003758EA" w:rsidTr="0030130E">
        <w:tc>
          <w:tcPr>
            <w:tcW w:w="5000" w:type="pct"/>
            <w:gridSpan w:val="3"/>
            <w:tcBorders>
              <w:bottom w:val="nil"/>
            </w:tcBorders>
          </w:tcPr>
          <w:p w:rsidR="0030130E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Bc. Pavel Šoltys, DiS., náměstek hejtmana</w:t>
            </w:r>
          </w:p>
        </w:tc>
      </w:tr>
      <w:tr w:rsidR="003758EA" w:rsidRPr="003758EA" w:rsidTr="0030130E">
        <w:tc>
          <w:tcPr>
            <w:tcW w:w="2500" w:type="pct"/>
            <w:gridSpan w:val="2"/>
            <w:tcBorders>
              <w:top w:val="nil"/>
            </w:tcBorders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  <w:tcBorders>
              <w:top w:val="nil"/>
            </w:tcBorders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Dotační program Asistence v rámci projektu Smart Akcelerátor Olomouckého kraje byl vyhlášen 27. 4. 2017 a zveřejněn na úřední desce OK a webu OK.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UZ/4/56/2017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zaslat Krajskému soudu v Ostravě výpis tohoto usnesení Zastupitelstva Olomouckého kraje o volbě přísedících spolu s podkladovými materiály ke zvoleným přísedícím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Ladislav Okleštěk, hejtman Olomouckého kraje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7E7A0C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Výpis usnesení Zastupitelstva Olomouckého kraje o volbě přísedících spolu s</w:t>
            </w:r>
            <w:r w:rsidR="007E7A0C" w:rsidRPr="003758EA">
              <w:rPr>
                <w:rFonts w:cs="Arial"/>
                <w:i/>
              </w:rPr>
              <w:t> </w:t>
            </w:r>
            <w:r w:rsidRPr="003758EA">
              <w:rPr>
                <w:rFonts w:cs="Arial"/>
                <w:i/>
              </w:rPr>
              <w:t>podkladovými materiály ke zvoleným přísedícím byl 3. 5. 2017 zaslán Krajskému soudu v Ostravě.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UZ/4/57/2017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Volba přísedící Krajského soudu v Ostravě, pobočky v Olomouci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zaslat Krajskému soudu v Ostravě výpis tohoto usnesení Zastupitelstva Olomouckého kraje o volbě přísedící spolu s podkladovými materiály ke zvolené přísedící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Ladislav Okleštěk, hejtman Olomouckého kraje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7E7A0C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Výpis usnesení Zastupitelstva Olomouckého kraje o volbě přísedící spolu s</w:t>
            </w:r>
            <w:r w:rsidR="007E7A0C" w:rsidRPr="003758EA">
              <w:rPr>
                <w:rFonts w:cs="Arial"/>
                <w:i/>
              </w:rPr>
              <w:t> </w:t>
            </w:r>
            <w:r w:rsidRPr="003758EA">
              <w:rPr>
                <w:rFonts w:cs="Arial"/>
                <w:i/>
              </w:rPr>
              <w:t>podkladovými materiály ke zvolené přísedící byl 3. 5. 2017 zaslán Krajskému soudu v Ostravě.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t>UZ/4/63/2017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Program na podporu lesních ekosystémů 2017 – vyhlášení</w:t>
            </w:r>
          </w:p>
        </w:tc>
      </w:tr>
      <w:tr w:rsidR="003758EA" w:rsidRPr="003758EA" w:rsidTr="00EC3A07">
        <w:tc>
          <w:tcPr>
            <w:tcW w:w="115" w:type="pct"/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3. </w:t>
            </w:r>
            <w:r w:rsidRPr="003758EA">
              <w:rPr>
                <w:rFonts w:cs="Arial"/>
              </w:rPr>
              <w:t>ukládá vyhlásit dotační program Olomouckého kraje „Program na podporu lesních ekosystémů 2017“ dle bodu 2 usnesení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Ing. Milan Klimeš, náměstek hejtmana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>Zveřejněno na webu OK a úřední desce OK dne 25. 4. 2017.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p w:rsidR="00BA0B9D" w:rsidRPr="003758EA" w:rsidRDefault="00BA0B9D" w:rsidP="00FE550A">
      <w:pPr>
        <w:rPr>
          <w:rFonts w:cs="Arial"/>
          <w:sz w:val="16"/>
          <w:szCs w:val="16"/>
        </w:rPr>
      </w:pPr>
    </w:p>
    <w:p w:rsidR="00BA0B9D" w:rsidRPr="003758EA" w:rsidRDefault="00BA0B9D" w:rsidP="00FE550A">
      <w:pPr>
        <w:rPr>
          <w:rFonts w:cs="Arial"/>
          <w:sz w:val="16"/>
          <w:szCs w:val="16"/>
        </w:rPr>
      </w:pPr>
    </w:p>
    <w:p w:rsidR="00BA0B9D" w:rsidRPr="003758EA" w:rsidRDefault="00BA0B9D" w:rsidP="00FE550A">
      <w:pPr>
        <w:rPr>
          <w:rFonts w:cs="Arial"/>
          <w:sz w:val="16"/>
          <w:szCs w:val="16"/>
        </w:rPr>
      </w:pPr>
    </w:p>
    <w:p w:rsidR="00BA0B9D" w:rsidRPr="003758EA" w:rsidRDefault="00BA0B9D" w:rsidP="00FE550A">
      <w:pPr>
        <w:rPr>
          <w:rFonts w:cs="Arial"/>
          <w:sz w:val="16"/>
          <w:szCs w:val="16"/>
        </w:rPr>
      </w:pPr>
    </w:p>
    <w:p w:rsidR="00BA0B9D" w:rsidRPr="003758EA" w:rsidRDefault="00BA0B9D" w:rsidP="00FE550A">
      <w:pPr>
        <w:rPr>
          <w:rFonts w:cs="Arial"/>
          <w:sz w:val="16"/>
          <w:szCs w:val="16"/>
        </w:rPr>
      </w:pPr>
    </w:p>
    <w:p w:rsidR="00BA0B9D" w:rsidRPr="003758EA" w:rsidRDefault="00BA0B9D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EC3A07">
            <w:pPr>
              <w:rPr>
                <w:rFonts w:cs="Arial"/>
              </w:rPr>
            </w:pPr>
            <w:r w:rsidRPr="003758EA">
              <w:rPr>
                <w:rFonts w:cs="Arial"/>
                <w:b/>
              </w:rPr>
              <w:lastRenderedPageBreak/>
              <w:t>UZ/4/64/2017</w:t>
            </w:r>
            <w:r w:rsidRPr="003758EA">
              <w:rPr>
                <w:rFonts w:cs="Arial"/>
              </w:rPr>
              <w:t xml:space="preserve"> ze dne 24. 4. 2017</w:t>
            </w:r>
          </w:p>
        </w:tc>
      </w:tr>
      <w:tr w:rsidR="003758EA" w:rsidRPr="003758EA" w:rsidTr="00EC3A07">
        <w:tc>
          <w:tcPr>
            <w:tcW w:w="5000" w:type="pct"/>
            <w:gridSpan w:val="3"/>
          </w:tcPr>
          <w:p w:rsidR="00E05F63" w:rsidRPr="003758EA" w:rsidRDefault="00E05F63" w:rsidP="007E7A0C">
            <w:pPr>
              <w:pStyle w:val="Nadpis2"/>
              <w:rPr>
                <w:b/>
                <w:sz w:val="24"/>
                <w:szCs w:val="24"/>
              </w:rPr>
            </w:pPr>
            <w:r w:rsidRPr="003758EA">
              <w:rPr>
                <w:b/>
                <w:sz w:val="24"/>
                <w:szCs w:val="24"/>
              </w:rPr>
              <w:t>Rezignace na funkci předsedkyně Výboru pro výchovu, vzdělávání a</w:t>
            </w:r>
            <w:r w:rsidR="007E7A0C" w:rsidRPr="003758EA">
              <w:rPr>
                <w:b/>
                <w:sz w:val="24"/>
                <w:szCs w:val="24"/>
              </w:rPr>
              <w:t> </w:t>
            </w:r>
            <w:r w:rsidRPr="003758EA">
              <w:rPr>
                <w:b/>
                <w:sz w:val="24"/>
                <w:szCs w:val="24"/>
              </w:rPr>
              <w:t>zaměstnanost ZOK a volba nového předsedy výboru</w:t>
            </w:r>
          </w:p>
        </w:tc>
      </w:tr>
      <w:tr w:rsidR="003758EA" w:rsidRPr="003758EA" w:rsidTr="000F78C9">
        <w:tc>
          <w:tcPr>
            <w:tcW w:w="115" w:type="pct"/>
            <w:tcBorders>
              <w:bottom w:val="nil"/>
            </w:tcBorders>
          </w:tcPr>
          <w:p w:rsidR="00E05F63" w:rsidRPr="003758EA" w:rsidRDefault="00E05F63" w:rsidP="00EC3A0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E05F63" w:rsidRPr="003758EA" w:rsidRDefault="00E05F63" w:rsidP="00E05F63">
            <w:pPr>
              <w:jc w:val="both"/>
              <w:rPr>
                <w:rFonts w:cs="Arial"/>
              </w:rPr>
            </w:pPr>
            <w:r w:rsidRPr="003758EA">
              <w:rPr>
                <w:rFonts w:cs="Arial"/>
                <w:b/>
              </w:rPr>
              <w:t xml:space="preserve">bod 5. </w:t>
            </w:r>
            <w:r w:rsidRPr="003758EA">
              <w:rPr>
                <w:rFonts w:cs="Arial"/>
              </w:rPr>
              <w:t>ukládá vyhotovit jmenovací dekrety dle bodu 3 a 4 usnesení</w:t>
            </w:r>
          </w:p>
        </w:tc>
      </w:tr>
      <w:tr w:rsidR="003758EA" w:rsidRPr="003758EA" w:rsidTr="000F78C9">
        <w:tc>
          <w:tcPr>
            <w:tcW w:w="5000" w:type="pct"/>
            <w:gridSpan w:val="3"/>
            <w:tcBorders>
              <w:top w:val="nil"/>
            </w:tcBorders>
          </w:tcPr>
          <w:p w:rsidR="00E05F63" w:rsidRPr="003758EA" w:rsidRDefault="00E05F63" w:rsidP="00EC3A07">
            <w:pPr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O: Ladislav Okleštěk, hejtman Olomouckého kraje</w:t>
            </w:r>
          </w:p>
        </w:tc>
      </w:tr>
      <w:tr w:rsidR="003758EA" w:rsidRPr="003758EA" w:rsidTr="00EC3A07">
        <w:tc>
          <w:tcPr>
            <w:tcW w:w="2500" w:type="pct"/>
            <w:gridSpan w:val="2"/>
          </w:tcPr>
          <w:p w:rsidR="00E05F63" w:rsidRPr="003758EA" w:rsidRDefault="00E05F63" w:rsidP="00EC3A07">
            <w:pPr>
              <w:spacing w:after="120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E05F63" w:rsidRPr="003758EA" w:rsidRDefault="00E05F63" w:rsidP="00EC3A07">
            <w:pPr>
              <w:spacing w:after="120"/>
              <w:jc w:val="right"/>
              <w:rPr>
                <w:rFonts w:cs="Arial"/>
                <w:b/>
              </w:rPr>
            </w:pPr>
            <w:r w:rsidRPr="003758EA">
              <w:rPr>
                <w:rFonts w:cs="Arial"/>
                <w:b/>
              </w:rPr>
              <w:t>Splněno</w:t>
            </w:r>
          </w:p>
        </w:tc>
      </w:tr>
      <w:tr w:rsidR="00E05F63" w:rsidRPr="003758EA" w:rsidTr="00EC3A07">
        <w:tc>
          <w:tcPr>
            <w:tcW w:w="5000" w:type="pct"/>
            <w:gridSpan w:val="3"/>
          </w:tcPr>
          <w:p w:rsidR="00E05F63" w:rsidRPr="003758EA" w:rsidRDefault="00E05F63" w:rsidP="000F78C9">
            <w:pPr>
              <w:jc w:val="both"/>
              <w:rPr>
                <w:rFonts w:cs="Arial"/>
                <w:i/>
              </w:rPr>
            </w:pPr>
            <w:r w:rsidRPr="003758EA">
              <w:rPr>
                <w:rFonts w:cs="Arial"/>
                <w:i/>
              </w:rPr>
              <w:t xml:space="preserve">Jmenovací dekrety byly vyhotoveny a budou předány na </w:t>
            </w:r>
            <w:r w:rsidR="00BA0B9D" w:rsidRPr="003758EA">
              <w:rPr>
                <w:rFonts w:cs="Arial"/>
                <w:i/>
              </w:rPr>
              <w:t xml:space="preserve">příštím </w:t>
            </w:r>
            <w:r w:rsidRPr="003758EA">
              <w:rPr>
                <w:rFonts w:cs="Arial"/>
                <w:i/>
              </w:rPr>
              <w:t>zasedání výboru pro výchovu, vzdělávání a zaměstnanost</w:t>
            </w:r>
            <w:r w:rsidR="000F78C9" w:rsidRPr="003758EA">
              <w:rPr>
                <w:rFonts w:cs="Arial"/>
                <w:i/>
              </w:rPr>
              <w:t xml:space="preserve"> dne </w:t>
            </w:r>
            <w:r w:rsidR="00BA0B9D" w:rsidRPr="003758EA">
              <w:rPr>
                <w:rFonts w:cs="Arial"/>
                <w:i/>
              </w:rPr>
              <w:t>30. 8. 2017</w:t>
            </w:r>
            <w:r w:rsidRPr="003758EA">
              <w:rPr>
                <w:rFonts w:cs="Arial"/>
                <w:i/>
              </w:rPr>
              <w:t>.</w:t>
            </w:r>
          </w:p>
        </w:tc>
      </w:tr>
    </w:tbl>
    <w:p w:rsidR="00E05F63" w:rsidRPr="003758EA" w:rsidRDefault="00E05F63" w:rsidP="00FE550A">
      <w:pPr>
        <w:rPr>
          <w:rFonts w:cs="Arial"/>
          <w:sz w:val="16"/>
          <w:szCs w:val="16"/>
        </w:rPr>
      </w:pPr>
    </w:p>
    <w:sectPr w:rsidR="00E05F63" w:rsidRPr="003758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7E" w:rsidRDefault="00C7357E">
      <w:r>
        <w:separator/>
      </w:r>
    </w:p>
  </w:endnote>
  <w:endnote w:type="continuationSeparator" w:id="0">
    <w:p w:rsidR="00C7357E" w:rsidRDefault="00C7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CD" w:rsidRPr="008B4C65" w:rsidRDefault="00911ACD" w:rsidP="00911AC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19. 6. 2017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B12A8C">
      <w:rPr>
        <w:i/>
        <w:noProof/>
        <w:sz w:val="20"/>
        <w:szCs w:val="20"/>
      </w:rPr>
      <w:t>4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NUMPAGES   \* MERGEFORMAT </w:instrText>
    </w:r>
    <w:r w:rsidRPr="008B4C65">
      <w:rPr>
        <w:i/>
        <w:sz w:val="20"/>
        <w:szCs w:val="20"/>
      </w:rPr>
      <w:fldChar w:fldCharType="separate"/>
    </w:r>
    <w:r w:rsidR="00B12A8C">
      <w:rPr>
        <w:i/>
        <w:noProof/>
        <w:sz w:val="20"/>
        <w:szCs w:val="20"/>
      </w:rPr>
      <w:t>8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>)</w:t>
    </w:r>
  </w:p>
  <w:p w:rsidR="00D74E20" w:rsidRPr="00911ACD" w:rsidRDefault="00911ACD" w:rsidP="00911ACD">
    <w:pPr>
      <w:pStyle w:val="Zpat"/>
    </w:pPr>
    <w:r>
      <w:rPr>
        <w:i/>
        <w:sz w:val="20"/>
        <w:szCs w:val="20"/>
      </w:rPr>
      <w:t>2.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7E" w:rsidRDefault="00C7357E">
      <w:r>
        <w:separator/>
      </w:r>
    </w:p>
  </w:footnote>
  <w:footnote w:type="continuationSeparator" w:id="0">
    <w:p w:rsidR="00C7357E" w:rsidRDefault="00C7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93072"/>
    <w:multiLevelType w:val="hybridMultilevel"/>
    <w:tmpl w:val="75829CA4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63"/>
    <w:rsid w:val="000F78C9"/>
    <w:rsid w:val="0017336B"/>
    <w:rsid w:val="001C4A78"/>
    <w:rsid w:val="00234686"/>
    <w:rsid w:val="00241C54"/>
    <w:rsid w:val="00246F52"/>
    <w:rsid w:val="00270521"/>
    <w:rsid w:val="00291D3D"/>
    <w:rsid w:val="002B1D55"/>
    <w:rsid w:val="002D4326"/>
    <w:rsid w:val="0030130E"/>
    <w:rsid w:val="00306688"/>
    <w:rsid w:val="00307892"/>
    <w:rsid w:val="00315F94"/>
    <w:rsid w:val="003758EA"/>
    <w:rsid w:val="003B6258"/>
    <w:rsid w:val="00415493"/>
    <w:rsid w:val="004A7D9D"/>
    <w:rsid w:val="00534158"/>
    <w:rsid w:val="0053588E"/>
    <w:rsid w:val="005969CB"/>
    <w:rsid w:val="005C378B"/>
    <w:rsid w:val="006176A7"/>
    <w:rsid w:val="00635CEE"/>
    <w:rsid w:val="00671D6E"/>
    <w:rsid w:val="006E1C8C"/>
    <w:rsid w:val="00710C9B"/>
    <w:rsid w:val="007E137C"/>
    <w:rsid w:val="007E7A0C"/>
    <w:rsid w:val="007F3148"/>
    <w:rsid w:val="00824FA6"/>
    <w:rsid w:val="00876749"/>
    <w:rsid w:val="008C766C"/>
    <w:rsid w:val="00911ACD"/>
    <w:rsid w:val="00920775"/>
    <w:rsid w:val="00940156"/>
    <w:rsid w:val="00953C11"/>
    <w:rsid w:val="00970FA4"/>
    <w:rsid w:val="00A02D49"/>
    <w:rsid w:val="00A27289"/>
    <w:rsid w:val="00A62574"/>
    <w:rsid w:val="00A90DE9"/>
    <w:rsid w:val="00A979C3"/>
    <w:rsid w:val="00AC7A11"/>
    <w:rsid w:val="00AD1BFE"/>
    <w:rsid w:val="00B12A8C"/>
    <w:rsid w:val="00BA0B9D"/>
    <w:rsid w:val="00C26042"/>
    <w:rsid w:val="00C7357E"/>
    <w:rsid w:val="00CA64E8"/>
    <w:rsid w:val="00CD63C7"/>
    <w:rsid w:val="00D50552"/>
    <w:rsid w:val="00D550DD"/>
    <w:rsid w:val="00D74E20"/>
    <w:rsid w:val="00D90203"/>
    <w:rsid w:val="00DA4C2F"/>
    <w:rsid w:val="00DC0184"/>
    <w:rsid w:val="00E05F63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53588E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78C9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Normal">
    <w:name w:val="[Normal]"/>
    <w:basedOn w:val="Normln"/>
    <w:rsid w:val="000F78C9"/>
    <w:pPr>
      <w:autoSpaceDE w:val="0"/>
      <w:autoSpaceDN w:val="0"/>
    </w:pPr>
    <w:rPr>
      <w:rFonts w:eastAsiaTheme="minorHAns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53588E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78C9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Normal">
    <w:name w:val="[Normal]"/>
    <w:basedOn w:val="Normln"/>
    <w:rsid w:val="000F78C9"/>
    <w:pPr>
      <w:autoSpaceDE w:val="0"/>
      <w:autoSpaceDN w:val="0"/>
    </w:pPr>
    <w:rPr>
      <w:rFonts w:eastAsia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2AAC-E064-4CEB-9EA0-934708B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VypisUkoluObecne.dot</Template>
  <TotalTime>8</TotalTime>
  <Pages>8</Pages>
  <Words>2268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Stašková Vendula</cp:lastModifiedBy>
  <cp:revision>5</cp:revision>
  <cp:lastPrinted>2017-06-02T12:06:00Z</cp:lastPrinted>
  <dcterms:created xsi:type="dcterms:W3CDTF">2017-06-02T11:58:00Z</dcterms:created>
  <dcterms:modified xsi:type="dcterms:W3CDTF">2017-06-02T12:20:00Z</dcterms:modified>
</cp:coreProperties>
</file>