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A726A" w14:textId="77777777" w:rsidR="001466D2" w:rsidRDefault="001466D2" w:rsidP="001466D2">
      <w:pPr>
        <w:jc w:val="both"/>
        <w:rPr>
          <w:rFonts w:ascii="Arial" w:hAnsi="Arial" w:cs="Arial"/>
          <w:b/>
          <w:bCs/>
        </w:rPr>
      </w:pPr>
      <w:r>
        <w:rPr>
          <w:rFonts w:ascii="Arial" w:hAnsi="Arial" w:cs="Arial"/>
          <w:b/>
          <w:bCs/>
        </w:rPr>
        <w:t>Důvodová zpráva:</w:t>
      </w:r>
    </w:p>
    <w:p w14:paraId="166A726B" w14:textId="77777777" w:rsidR="001466D2" w:rsidRPr="00794239" w:rsidRDefault="001466D2" w:rsidP="001466D2">
      <w:pPr>
        <w:jc w:val="both"/>
        <w:rPr>
          <w:rFonts w:ascii="Arial" w:hAnsi="Arial" w:cs="Arial"/>
          <w:sz w:val="10"/>
          <w:szCs w:val="10"/>
        </w:rPr>
      </w:pPr>
    </w:p>
    <w:p w14:paraId="23B09AB6" w14:textId="346BC316" w:rsidR="00C73604" w:rsidRPr="00C73604" w:rsidRDefault="003F7FCC" w:rsidP="00C73604">
      <w:pPr>
        <w:jc w:val="both"/>
        <w:rPr>
          <w:rFonts w:ascii="Arial" w:hAnsi="Arial" w:cs="Arial"/>
        </w:rPr>
      </w:pPr>
      <w:r>
        <w:rPr>
          <w:rFonts w:ascii="Arial" w:hAnsi="Arial" w:cs="Arial"/>
        </w:rPr>
        <w:t>Zastupitelstvu</w:t>
      </w:r>
      <w:r w:rsidR="00887777" w:rsidRPr="008B6771">
        <w:rPr>
          <w:rFonts w:ascii="Arial" w:hAnsi="Arial" w:cs="Arial"/>
        </w:rPr>
        <w:t xml:space="preserve"> </w:t>
      </w:r>
      <w:r w:rsidR="001466D2" w:rsidRPr="008B6771">
        <w:rPr>
          <w:rFonts w:ascii="Arial" w:hAnsi="Arial" w:cs="Arial"/>
        </w:rPr>
        <w:t xml:space="preserve">Olomouckého kraje </w:t>
      </w:r>
      <w:r w:rsidR="00753D62">
        <w:rPr>
          <w:rFonts w:ascii="Arial" w:hAnsi="Arial" w:cs="Arial"/>
        </w:rPr>
        <w:t>předkládáme</w:t>
      </w:r>
      <w:r w:rsidR="00A45EDD">
        <w:rPr>
          <w:rFonts w:ascii="Arial" w:hAnsi="Arial" w:cs="Arial"/>
        </w:rPr>
        <w:t xml:space="preserve"> D</w:t>
      </w:r>
      <w:r w:rsidR="00757125" w:rsidRPr="008B6771">
        <w:rPr>
          <w:rFonts w:ascii="Arial" w:hAnsi="Arial" w:cs="Arial"/>
        </w:rPr>
        <w:t>otační program</w:t>
      </w:r>
      <w:r w:rsidR="001F2244" w:rsidRPr="008B6771">
        <w:rPr>
          <w:rFonts w:ascii="Arial" w:hAnsi="Arial" w:cs="Arial"/>
        </w:rPr>
        <w:t xml:space="preserve"> Olomouckého kraje</w:t>
      </w:r>
      <w:r w:rsidR="00757125" w:rsidRPr="008B6771">
        <w:rPr>
          <w:rFonts w:ascii="Arial" w:hAnsi="Arial" w:cs="Arial"/>
        </w:rPr>
        <w:t xml:space="preserve"> </w:t>
      </w:r>
      <w:r w:rsidR="00924694" w:rsidRPr="008B6771">
        <w:rPr>
          <w:rFonts w:ascii="Arial" w:hAnsi="Arial" w:cs="Arial"/>
        </w:rPr>
        <w:t>„Program na podporu zdraví a zdravého životního stylu“</w:t>
      </w:r>
      <w:r w:rsidR="00B512C8" w:rsidRPr="008B6771">
        <w:rPr>
          <w:rFonts w:ascii="Arial" w:hAnsi="Arial" w:cs="Arial"/>
        </w:rPr>
        <w:t xml:space="preserve"> pro rok 2016</w:t>
      </w:r>
      <w:r w:rsidR="00A45EDD">
        <w:rPr>
          <w:rFonts w:ascii="Arial" w:hAnsi="Arial" w:cs="Arial"/>
        </w:rPr>
        <w:t xml:space="preserve">. </w:t>
      </w:r>
      <w:r w:rsidR="00C73604" w:rsidRPr="00C73604">
        <w:rPr>
          <w:rFonts w:ascii="Arial" w:hAnsi="Arial" w:cs="Arial"/>
        </w:rPr>
        <w:t xml:space="preserve">Tento materiál vychází ze vzorového </w:t>
      </w:r>
      <w:r w:rsidR="00C905EF">
        <w:rPr>
          <w:rFonts w:ascii="Arial" w:hAnsi="Arial" w:cs="Arial"/>
        </w:rPr>
        <w:t>do</w:t>
      </w:r>
      <w:r w:rsidR="00C73604">
        <w:rPr>
          <w:rFonts w:ascii="Arial" w:hAnsi="Arial" w:cs="Arial"/>
        </w:rPr>
        <w:t>tačního programu</w:t>
      </w:r>
      <w:r w:rsidR="00C73604" w:rsidRPr="00C73604">
        <w:rPr>
          <w:rFonts w:ascii="Arial" w:hAnsi="Arial" w:cs="Arial"/>
        </w:rPr>
        <w:t xml:space="preserve"> schváleného Zastupitelstvem Olomouckého kraje</w:t>
      </w:r>
      <w:r w:rsidR="00C73604">
        <w:rPr>
          <w:rFonts w:ascii="Arial" w:hAnsi="Arial" w:cs="Arial"/>
        </w:rPr>
        <w:t>,</w:t>
      </w:r>
      <w:r w:rsidR="00C73604" w:rsidRPr="00C73604">
        <w:rPr>
          <w:rFonts w:ascii="Arial" w:hAnsi="Arial" w:cs="Arial"/>
        </w:rPr>
        <w:t xml:space="preserve"> č. UZ/17/58/2015</w:t>
      </w:r>
      <w:r w:rsidR="00C73604">
        <w:rPr>
          <w:rFonts w:ascii="Arial" w:hAnsi="Arial" w:cs="Arial"/>
        </w:rPr>
        <w:t>,</w:t>
      </w:r>
      <w:r w:rsidR="00C73604" w:rsidRPr="00C73604">
        <w:rPr>
          <w:rFonts w:ascii="Arial" w:hAnsi="Arial" w:cs="Arial"/>
        </w:rPr>
        <w:t>  dne 25. 9. 2015.</w:t>
      </w:r>
    </w:p>
    <w:p w14:paraId="5B3056D8" w14:textId="58E3ED73" w:rsidR="008B6771" w:rsidRDefault="00A45EDD" w:rsidP="005539FC">
      <w:pPr>
        <w:jc w:val="both"/>
        <w:rPr>
          <w:rFonts w:ascii="Arial" w:hAnsi="Arial" w:cs="Arial"/>
        </w:rPr>
      </w:pPr>
      <w:r>
        <w:rPr>
          <w:rFonts w:ascii="Arial" w:hAnsi="Arial" w:cs="Arial"/>
        </w:rPr>
        <w:t>Uvedený Dotační program</w:t>
      </w:r>
      <w:r w:rsidR="00A44D74">
        <w:rPr>
          <w:rFonts w:ascii="Arial" w:hAnsi="Arial" w:cs="Arial"/>
        </w:rPr>
        <w:t xml:space="preserve"> </w:t>
      </w:r>
      <w:r>
        <w:rPr>
          <w:rFonts w:ascii="Arial" w:hAnsi="Arial" w:cs="Arial"/>
        </w:rPr>
        <w:t>je analogicky platný</w:t>
      </w:r>
      <w:r w:rsidR="003E6095" w:rsidRPr="008B6771">
        <w:rPr>
          <w:rFonts w:ascii="Arial" w:hAnsi="Arial" w:cs="Arial"/>
        </w:rPr>
        <w:t xml:space="preserve"> pro vš</w:t>
      </w:r>
      <w:r w:rsidR="00757125" w:rsidRPr="008B6771">
        <w:rPr>
          <w:rFonts w:ascii="Arial" w:hAnsi="Arial" w:cs="Arial"/>
        </w:rPr>
        <w:t>echny dotační tituly, které budou</w:t>
      </w:r>
      <w:r w:rsidR="001F2244" w:rsidRPr="008B6771">
        <w:rPr>
          <w:rFonts w:ascii="Arial" w:hAnsi="Arial" w:cs="Arial"/>
        </w:rPr>
        <w:t xml:space="preserve"> v rámci programu vyhlášeny</w:t>
      </w:r>
      <w:r w:rsidR="00C73604">
        <w:rPr>
          <w:rFonts w:ascii="Arial" w:hAnsi="Arial" w:cs="Arial"/>
        </w:rPr>
        <w:t xml:space="preserve">; </w:t>
      </w:r>
      <w:r>
        <w:rPr>
          <w:rFonts w:ascii="Arial" w:hAnsi="Arial" w:cs="Arial"/>
        </w:rPr>
        <w:t>případné odlišnosti jsou v p</w:t>
      </w:r>
      <w:r w:rsidR="008B6771">
        <w:rPr>
          <w:rFonts w:ascii="Arial" w:hAnsi="Arial" w:cs="Arial"/>
        </w:rPr>
        <w:t>ravidlech zvýrazněny</w:t>
      </w:r>
      <w:r w:rsidR="001F2244">
        <w:rPr>
          <w:rFonts w:ascii="Arial" w:hAnsi="Arial" w:cs="Arial"/>
        </w:rPr>
        <w:t>.</w:t>
      </w:r>
      <w:r w:rsidR="00887777" w:rsidRPr="0079173E">
        <w:rPr>
          <w:rFonts w:ascii="Arial" w:hAnsi="Arial" w:cs="Arial"/>
        </w:rPr>
        <w:t xml:space="preserve"> </w:t>
      </w:r>
    </w:p>
    <w:p w14:paraId="166A726C" w14:textId="726E8A1D" w:rsidR="00887777" w:rsidRDefault="001F2244" w:rsidP="005539FC">
      <w:pPr>
        <w:jc w:val="both"/>
        <w:rPr>
          <w:rFonts w:ascii="Arial" w:hAnsi="Arial" w:cs="Arial"/>
          <w:bCs/>
        </w:rPr>
      </w:pPr>
      <w:r w:rsidRPr="004702BC">
        <w:rPr>
          <w:rFonts w:ascii="Arial" w:hAnsi="Arial" w:cs="Arial"/>
          <w:bCs/>
        </w:rPr>
        <w:t xml:space="preserve">V předchozích letech poskytoval Olomoucký kraj </w:t>
      </w:r>
      <w:r w:rsidR="008B6771">
        <w:rPr>
          <w:rFonts w:ascii="Arial" w:hAnsi="Arial" w:cs="Arial"/>
          <w:bCs/>
        </w:rPr>
        <w:t>v</w:t>
      </w:r>
      <w:r>
        <w:rPr>
          <w:rFonts w:ascii="Arial" w:hAnsi="Arial" w:cs="Arial"/>
          <w:bCs/>
        </w:rPr>
        <w:t xml:space="preserve"> oblasti </w:t>
      </w:r>
      <w:r w:rsidR="008B6771">
        <w:rPr>
          <w:rFonts w:ascii="Arial" w:hAnsi="Arial" w:cs="Arial"/>
          <w:bCs/>
        </w:rPr>
        <w:t xml:space="preserve">podpory zdraví </w:t>
      </w:r>
      <w:r w:rsidRPr="004702BC">
        <w:rPr>
          <w:rFonts w:ascii="Arial" w:hAnsi="Arial" w:cs="Arial"/>
          <w:bCs/>
        </w:rPr>
        <w:t xml:space="preserve">dotace formou významných projektů a příspěvků do 25 tis. Kč. </w:t>
      </w:r>
      <w:r w:rsidRPr="001F3022">
        <w:rPr>
          <w:rFonts w:ascii="Arial" w:hAnsi="Arial" w:cs="Arial"/>
          <w:bCs/>
        </w:rPr>
        <w:t xml:space="preserve">V roce 2016 nově vyhlašuje </w:t>
      </w:r>
      <w:r w:rsidR="00E138E4">
        <w:rPr>
          <w:rFonts w:ascii="Arial" w:hAnsi="Arial" w:cs="Arial"/>
          <w:bCs/>
        </w:rPr>
        <w:br/>
      </w:r>
      <w:r w:rsidRPr="001F3022">
        <w:rPr>
          <w:rFonts w:ascii="Arial" w:hAnsi="Arial" w:cs="Arial"/>
          <w:bCs/>
        </w:rPr>
        <w:t>v</w:t>
      </w:r>
      <w:r w:rsidR="008B6771" w:rsidRPr="001F3022">
        <w:rPr>
          <w:rFonts w:ascii="Arial" w:hAnsi="Arial" w:cs="Arial"/>
          <w:bCs/>
        </w:rPr>
        <w:t xml:space="preserve"> této</w:t>
      </w:r>
      <w:r w:rsidRPr="001F3022">
        <w:rPr>
          <w:rFonts w:ascii="Arial" w:hAnsi="Arial" w:cs="Arial"/>
          <w:bCs/>
        </w:rPr>
        <w:t> oblasti dotační program</w:t>
      </w:r>
      <w:r w:rsidR="008B6771" w:rsidRPr="001F3022">
        <w:rPr>
          <w:rFonts w:ascii="Arial" w:hAnsi="Arial" w:cs="Arial"/>
        </w:rPr>
        <w:t xml:space="preserve"> „Program na podporu zdraví a zdravého životního stylu“</w:t>
      </w:r>
      <w:r w:rsidR="001F3022" w:rsidRPr="001F3022">
        <w:rPr>
          <w:rFonts w:ascii="Arial" w:hAnsi="Arial" w:cs="Arial"/>
        </w:rPr>
        <w:t xml:space="preserve">. </w:t>
      </w:r>
      <w:r w:rsidR="001F3022" w:rsidRPr="001F3022">
        <w:rPr>
          <w:rFonts w:ascii="Arial" w:hAnsi="Arial" w:cs="Arial"/>
          <w:bCs/>
        </w:rPr>
        <w:t>Předpokládaná alokace finančních prostředků na tento program v roce 2016 je stanovena na</w:t>
      </w:r>
      <w:r w:rsidR="00D61028" w:rsidRPr="001F3022">
        <w:rPr>
          <w:rFonts w:ascii="Arial" w:hAnsi="Arial" w:cs="Arial"/>
          <w:bCs/>
        </w:rPr>
        <w:t xml:space="preserve"> </w:t>
      </w:r>
      <w:r w:rsidR="00D61028" w:rsidRPr="001F3022">
        <w:rPr>
          <w:rFonts w:ascii="Arial" w:hAnsi="Arial" w:cs="Arial"/>
          <w:b/>
          <w:bCs/>
        </w:rPr>
        <w:t>1 800 tis. Kč</w:t>
      </w:r>
      <w:r w:rsidR="00D61028" w:rsidRPr="001F3022">
        <w:rPr>
          <w:rFonts w:ascii="Arial" w:hAnsi="Arial" w:cs="Arial"/>
          <w:bCs/>
        </w:rPr>
        <w:t>.</w:t>
      </w:r>
      <w:r w:rsidR="00D61028">
        <w:rPr>
          <w:rFonts w:ascii="Arial" w:hAnsi="Arial" w:cs="Arial"/>
          <w:bCs/>
        </w:rPr>
        <w:t xml:space="preserve"> </w:t>
      </w:r>
      <w:r w:rsidRPr="004702BC">
        <w:rPr>
          <w:rFonts w:ascii="Arial" w:hAnsi="Arial" w:cs="Arial"/>
          <w:bCs/>
        </w:rPr>
        <w:t xml:space="preserve"> </w:t>
      </w:r>
      <w:r w:rsidR="004A5866">
        <w:rPr>
          <w:rFonts w:ascii="Arial" w:hAnsi="Arial" w:cs="Arial"/>
          <w:bCs/>
        </w:rPr>
        <w:t xml:space="preserve">Předkladatel navrhuje následující rozdělení mezi 4 dotační tituly: </w:t>
      </w:r>
    </w:p>
    <w:p w14:paraId="01B23BEC" w14:textId="77777777" w:rsidR="001F2244" w:rsidRPr="001F2244" w:rsidRDefault="001F2244" w:rsidP="005539FC">
      <w:pPr>
        <w:jc w:val="both"/>
        <w:rPr>
          <w:rFonts w:ascii="Arial" w:hAnsi="Arial" w:cs="Arial"/>
          <w:bCs/>
        </w:rPr>
      </w:pPr>
    </w:p>
    <w:p w14:paraId="166A726E" w14:textId="16FEAF4E" w:rsidR="00887777" w:rsidRPr="0079173E" w:rsidRDefault="005539FC" w:rsidP="005539FC">
      <w:pPr>
        <w:pStyle w:val="Odstavecseseznamem"/>
        <w:numPr>
          <w:ilvl w:val="0"/>
          <w:numId w:val="12"/>
        </w:numPr>
        <w:spacing w:after="120"/>
        <w:rPr>
          <w:rFonts w:ascii="Arial" w:hAnsi="Arial" w:cs="Arial"/>
        </w:rPr>
      </w:pPr>
      <w:r>
        <w:rPr>
          <w:rFonts w:ascii="Arial" w:hAnsi="Arial" w:cs="Arial"/>
        </w:rPr>
        <w:t xml:space="preserve">Dotační titul 1: </w:t>
      </w:r>
      <w:r w:rsidR="00924694" w:rsidRPr="00F82B86">
        <w:rPr>
          <w:rFonts w:ascii="Arial" w:hAnsi="Arial" w:cs="Arial"/>
        </w:rPr>
        <w:t>Podpora ozdravných a rehabilitačních pobytů pro specifické skupiny obyvatel</w:t>
      </w:r>
      <w:r w:rsidR="00616499">
        <w:rPr>
          <w:rFonts w:ascii="Arial" w:hAnsi="Arial" w:cs="Arial"/>
          <w:b/>
        </w:rPr>
        <w:t xml:space="preserve"> </w:t>
      </w:r>
      <w:r w:rsidR="00F82B86">
        <w:rPr>
          <w:rFonts w:ascii="Arial" w:hAnsi="Arial" w:cs="Arial"/>
          <w:b/>
        </w:rPr>
        <w:t>(</w:t>
      </w:r>
      <w:r w:rsidR="00B1663A" w:rsidRPr="00D61028">
        <w:rPr>
          <w:rFonts w:ascii="Arial" w:hAnsi="Arial" w:cs="Arial"/>
          <w:b/>
        </w:rPr>
        <w:t>450 tis. Kč</w:t>
      </w:r>
      <w:r w:rsidR="00F82B86">
        <w:rPr>
          <w:rFonts w:ascii="Arial" w:hAnsi="Arial" w:cs="Arial"/>
          <w:b/>
        </w:rPr>
        <w:t>)</w:t>
      </w:r>
    </w:p>
    <w:p w14:paraId="166A726F" w14:textId="31927689" w:rsidR="00887777" w:rsidRPr="0079173E" w:rsidRDefault="005539FC" w:rsidP="005539FC">
      <w:pPr>
        <w:pStyle w:val="Odstavecseseznamem"/>
        <w:numPr>
          <w:ilvl w:val="0"/>
          <w:numId w:val="12"/>
        </w:numPr>
        <w:spacing w:after="120"/>
        <w:rPr>
          <w:rFonts w:ascii="Arial" w:hAnsi="Arial" w:cs="Arial"/>
        </w:rPr>
      </w:pPr>
      <w:r>
        <w:rPr>
          <w:rFonts w:ascii="Arial" w:hAnsi="Arial" w:cs="Arial"/>
        </w:rPr>
        <w:t xml:space="preserve">Dotační titul 2: </w:t>
      </w:r>
      <w:r w:rsidR="00924694" w:rsidRPr="00F82B86">
        <w:rPr>
          <w:rFonts w:ascii="Arial" w:hAnsi="Arial" w:cs="Arial"/>
        </w:rPr>
        <w:t>Podpora preventivních aktivit a výchovy ke zdraví</w:t>
      </w:r>
      <w:r w:rsidR="00B1663A" w:rsidRPr="00616499">
        <w:rPr>
          <w:rFonts w:ascii="Arial" w:hAnsi="Arial" w:cs="Arial"/>
          <w:b/>
        </w:rPr>
        <w:t xml:space="preserve"> </w:t>
      </w:r>
      <w:r w:rsidR="00F82B86">
        <w:rPr>
          <w:rFonts w:ascii="Arial" w:hAnsi="Arial" w:cs="Arial"/>
          <w:b/>
        </w:rPr>
        <w:t>(</w:t>
      </w:r>
      <w:r w:rsidR="00B1663A" w:rsidRPr="00616499">
        <w:rPr>
          <w:rFonts w:ascii="Arial" w:hAnsi="Arial" w:cs="Arial"/>
          <w:b/>
        </w:rPr>
        <w:t>800 tis. Kč</w:t>
      </w:r>
      <w:r w:rsidR="00F82B86">
        <w:rPr>
          <w:rFonts w:ascii="Arial" w:hAnsi="Arial" w:cs="Arial"/>
          <w:b/>
        </w:rPr>
        <w:t>)</w:t>
      </w:r>
    </w:p>
    <w:p w14:paraId="7F554ACD" w14:textId="01052F23" w:rsidR="00924694" w:rsidRPr="0079173E" w:rsidRDefault="005539FC" w:rsidP="005539FC">
      <w:pPr>
        <w:pStyle w:val="Odstavecseseznamem"/>
        <w:numPr>
          <w:ilvl w:val="0"/>
          <w:numId w:val="12"/>
        </w:numPr>
        <w:spacing w:after="120"/>
        <w:rPr>
          <w:rFonts w:ascii="Arial" w:hAnsi="Arial" w:cs="Arial"/>
        </w:rPr>
      </w:pPr>
      <w:r>
        <w:rPr>
          <w:rFonts w:ascii="Arial" w:hAnsi="Arial" w:cs="Arial"/>
        </w:rPr>
        <w:t xml:space="preserve">Dotační titul 3: </w:t>
      </w:r>
      <w:r w:rsidR="00924694" w:rsidRPr="0079173E">
        <w:rPr>
          <w:rFonts w:ascii="Arial" w:hAnsi="Arial" w:cs="Arial"/>
        </w:rPr>
        <w:t>Podpora organizací podporujících zdravotně znevýhodněné občany</w:t>
      </w:r>
      <w:r w:rsidR="00B1663A" w:rsidRPr="0079173E">
        <w:rPr>
          <w:rFonts w:ascii="Arial" w:hAnsi="Arial" w:cs="Arial"/>
        </w:rPr>
        <w:t xml:space="preserve"> </w:t>
      </w:r>
      <w:r w:rsidR="008B6771" w:rsidRPr="00D61028">
        <w:rPr>
          <w:rFonts w:ascii="Arial" w:hAnsi="Arial" w:cs="Arial"/>
          <w:b/>
        </w:rPr>
        <w:t>(</w:t>
      </w:r>
      <w:r w:rsidR="00B1663A" w:rsidRPr="00D61028">
        <w:rPr>
          <w:rFonts w:ascii="Arial" w:hAnsi="Arial" w:cs="Arial"/>
          <w:b/>
        </w:rPr>
        <w:t>100 tis. Kč</w:t>
      </w:r>
      <w:r w:rsidR="008B6771" w:rsidRPr="00D61028">
        <w:rPr>
          <w:rFonts w:ascii="Arial" w:hAnsi="Arial" w:cs="Arial"/>
          <w:b/>
        </w:rPr>
        <w:t>)</w:t>
      </w:r>
    </w:p>
    <w:p w14:paraId="062387B9" w14:textId="60609636" w:rsidR="00924694" w:rsidRPr="0079173E" w:rsidRDefault="005539FC" w:rsidP="005539FC">
      <w:pPr>
        <w:pStyle w:val="Odstavecseseznamem"/>
        <w:numPr>
          <w:ilvl w:val="0"/>
          <w:numId w:val="12"/>
        </w:numPr>
        <w:spacing w:after="120"/>
        <w:rPr>
          <w:rFonts w:ascii="Arial" w:hAnsi="Arial" w:cs="Arial"/>
        </w:rPr>
      </w:pPr>
      <w:r>
        <w:rPr>
          <w:rFonts w:ascii="Arial" w:hAnsi="Arial" w:cs="Arial"/>
        </w:rPr>
        <w:t xml:space="preserve">Dotační titul 4: </w:t>
      </w:r>
      <w:r w:rsidR="00924694" w:rsidRPr="0079173E">
        <w:rPr>
          <w:rFonts w:ascii="Arial" w:hAnsi="Arial" w:cs="Arial"/>
        </w:rPr>
        <w:t>Podpora udržování a zvyšování odborných kompetencí ve zdravotnictví</w:t>
      </w:r>
      <w:r w:rsidR="00B1663A" w:rsidRPr="0079173E">
        <w:rPr>
          <w:rFonts w:ascii="Arial" w:hAnsi="Arial" w:cs="Arial"/>
        </w:rPr>
        <w:t xml:space="preserve"> </w:t>
      </w:r>
      <w:r w:rsidR="008B6771" w:rsidRPr="00D61028">
        <w:rPr>
          <w:rFonts w:ascii="Arial" w:hAnsi="Arial" w:cs="Arial"/>
          <w:b/>
        </w:rPr>
        <w:t>(</w:t>
      </w:r>
      <w:r w:rsidR="00B1663A" w:rsidRPr="00D61028">
        <w:rPr>
          <w:rFonts w:ascii="Arial" w:hAnsi="Arial" w:cs="Arial"/>
          <w:b/>
        </w:rPr>
        <w:t>450 tis. Kč</w:t>
      </w:r>
      <w:r w:rsidR="008B6771" w:rsidRPr="00D61028">
        <w:rPr>
          <w:rFonts w:ascii="Arial" w:hAnsi="Arial" w:cs="Arial"/>
          <w:b/>
        </w:rPr>
        <w:t>)</w:t>
      </w:r>
    </w:p>
    <w:p w14:paraId="166A7270" w14:textId="2071448E" w:rsidR="00887777" w:rsidRPr="0079173E" w:rsidRDefault="008B6771" w:rsidP="005539FC">
      <w:pPr>
        <w:spacing w:after="120"/>
        <w:jc w:val="both"/>
        <w:rPr>
          <w:rFonts w:ascii="Arial" w:hAnsi="Arial" w:cs="Arial"/>
        </w:rPr>
      </w:pPr>
      <w:r>
        <w:rPr>
          <w:rFonts w:ascii="Arial" w:hAnsi="Arial" w:cs="Arial"/>
        </w:rPr>
        <w:t>Předkládaný materiál</w:t>
      </w:r>
      <w:r w:rsidR="0079173E">
        <w:rPr>
          <w:rFonts w:ascii="Arial" w:hAnsi="Arial" w:cs="Arial"/>
        </w:rPr>
        <w:t xml:space="preserve"> obsahuje vzory dokumentů, potřebných</w:t>
      </w:r>
      <w:r w:rsidR="006E7E3F" w:rsidRPr="0079173E">
        <w:rPr>
          <w:rFonts w:ascii="Arial" w:hAnsi="Arial" w:cs="Arial"/>
        </w:rPr>
        <w:t xml:space="preserve"> pro vyhlášení </w:t>
      </w:r>
      <w:r w:rsidR="00B273A7">
        <w:rPr>
          <w:rFonts w:ascii="Arial" w:hAnsi="Arial" w:cs="Arial"/>
        </w:rPr>
        <w:t xml:space="preserve">všech dotačních titulů v rámci </w:t>
      </w:r>
      <w:r w:rsidR="00A44D74">
        <w:rPr>
          <w:rFonts w:ascii="Arial" w:hAnsi="Arial" w:cs="Arial"/>
        </w:rPr>
        <w:t xml:space="preserve">výše uvedeného </w:t>
      </w:r>
      <w:r w:rsidR="006E7E3F" w:rsidRPr="0079173E">
        <w:rPr>
          <w:rFonts w:ascii="Arial" w:hAnsi="Arial" w:cs="Arial"/>
        </w:rPr>
        <w:t>dotačního programu</w:t>
      </w:r>
      <w:r w:rsidR="001F2244">
        <w:rPr>
          <w:rFonts w:ascii="Arial" w:hAnsi="Arial" w:cs="Arial"/>
        </w:rPr>
        <w:t>, a to:</w:t>
      </w:r>
    </w:p>
    <w:p w14:paraId="166A7271" w14:textId="7FA18A07" w:rsidR="00A76B9B" w:rsidRDefault="009F1B22" w:rsidP="009F1B22">
      <w:pPr>
        <w:pStyle w:val="Odstavecseseznamem"/>
        <w:numPr>
          <w:ilvl w:val="0"/>
          <w:numId w:val="14"/>
        </w:numPr>
        <w:spacing w:after="120"/>
        <w:jc w:val="both"/>
        <w:rPr>
          <w:rFonts w:ascii="Arial" w:hAnsi="Arial" w:cs="Arial"/>
        </w:rPr>
      </w:pPr>
      <w:r w:rsidRPr="009F1B22">
        <w:rPr>
          <w:rFonts w:ascii="Arial" w:hAnsi="Arial" w:cs="Arial"/>
        </w:rPr>
        <w:t>Pravidla pro dotační program Olomouckého kraje „Program na podporu zdraví a zdravéh</w:t>
      </w:r>
      <w:r>
        <w:rPr>
          <w:rFonts w:ascii="Arial" w:hAnsi="Arial" w:cs="Arial"/>
        </w:rPr>
        <w:t>o životního stylu“ pro rok 2016</w:t>
      </w:r>
    </w:p>
    <w:p w14:paraId="166A7272" w14:textId="2E8D1D77" w:rsidR="006E7E3F" w:rsidRPr="00D7572B" w:rsidRDefault="00D7572B" w:rsidP="005539FC">
      <w:pPr>
        <w:pStyle w:val="Odstavecseseznamem"/>
        <w:numPr>
          <w:ilvl w:val="0"/>
          <w:numId w:val="14"/>
        </w:numPr>
        <w:spacing w:after="120"/>
        <w:jc w:val="both"/>
        <w:rPr>
          <w:rFonts w:ascii="Arial" w:hAnsi="Arial" w:cs="Arial"/>
        </w:rPr>
      </w:pPr>
      <w:r>
        <w:rPr>
          <w:rFonts w:ascii="Arial" w:hAnsi="Arial" w:cs="Arial"/>
        </w:rPr>
        <w:t>Vzor Ž</w:t>
      </w:r>
      <w:r w:rsidR="00177027">
        <w:rPr>
          <w:rFonts w:ascii="Arial" w:hAnsi="Arial" w:cs="Arial"/>
        </w:rPr>
        <w:t xml:space="preserve">ádosti </w:t>
      </w:r>
      <w:r>
        <w:rPr>
          <w:rFonts w:ascii="Arial" w:hAnsi="Arial" w:cs="Arial"/>
        </w:rPr>
        <w:t>o dotaci</w:t>
      </w:r>
      <w:r w:rsidR="00177027">
        <w:rPr>
          <w:rFonts w:ascii="Arial" w:hAnsi="Arial" w:cs="Arial"/>
        </w:rPr>
        <w:t xml:space="preserve"> z rozpočtu Olomouckého kraje</w:t>
      </w:r>
      <w:r>
        <w:rPr>
          <w:rFonts w:ascii="Arial" w:hAnsi="Arial" w:cs="Arial"/>
        </w:rPr>
        <w:t xml:space="preserve"> na rok 2016</w:t>
      </w:r>
      <w:r w:rsidRPr="00D7572B">
        <w:rPr>
          <w:rFonts w:ascii="Arial" w:hAnsi="Arial" w:cs="Arial"/>
        </w:rPr>
        <w:t xml:space="preserve"> </w:t>
      </w:r>
      <w:r w:rsidRPr="00177027">
        <w:rPr>
          <w:rFonts w:ascii="Arial" w:hAnsi="Arial" w:cs="Arial"/>
        </w:rPr>
        <w:t xml:space="preserve">v rámci </w:t>
      </w:r>
      <w:r>
        <w:rPr>
          <w:rFonts w:ascii="Arial" w:hAnsi="Arial" w:cs="Arial"/>
        </w:rPr>
        <w:t>„</w:t>
      </w:r>
      <w:r w:rsidRPr="00177027">
        <w:rPr>
          <w:rFonts w:ascii="Arial" w:hAnsi="Arial" w:cs="Arial"/>
        </w:rPr>
        <w:t xml:space="preserve">Programu </w:t>
      </w:r>
      <w:r>
        <w:rPr>
          <w:rFonts w:ascii="Arial" w:hAnsi="Arial" w:cs="Arial"/>
        </w:rPr>
        <w:t>na podporu zdraví a zdravého životního stylu“</w:t>
      </w:r>
    </w:p>
    <w:p w14:paraId="2B4DE611" w14:textId="6FED8B8D" w:rsidR="00177027" w:rsidRPr="00177027" w:rsidRDefault="00D7572B" w:rsidP="005539FC">
      <w:pPr>
        <w:pStyle w:val="Odstavecseseznamem"/>
        <w:numPr>
          <w:ilvl w:val="0"/>
          <w:numId w:val="14"/>
        </w:numPr>
        <w:spacing w:after="120"/>
        <w:jc w:val="both"/>
        <w:rPr>
          <w:rFonts w:ascii="Arial" w:hAnsi="Arial" w:cs="Arial"/>
        </w:rPr>
      </w:pPr>
      <w:r>
        <w:rPr>
          <w:rFonts w:ascii="Arial" w:hAnsi="Arial" w:cs="Arial"/>
        </w:rPr>
        <w:t>Vzor Veřejnoprávní smlouvy</w:t>
      </w:r>
      <w:r w:rsidR="00177027" w:rsidRPr="00177027">
        <w:rPr>
          <w:rFonts w:ascii="Arial" w:hAnsi="Arial" w:cs="Arial"/>
        </w:rPr>
        <w:t xml:space="preserve"> o poskytnutí dotace na </w:t>
      </w:r>
      <w:r w:rsidR="00CC7D10">
        <w:rPr>
          <w:rFonts w:ascii="Arial" w:hAnsi="Arial" w:cs="Arial"/>
        </w:rPr>
        <w:t>akci</w:t>
      </w:r>
      <w:r w:rsidR="002E24B7">
        <w:rPr>
          <w:rFonts w:ascii="Arial" w:hAnsi="Arial" w:cs="Arial"/>
        </w:rPr>
        <w:t xml:space="preserve"> </w:t>
      </w:r>
      <w:r w:rsidR="00177027" w:rsidRPr="00177027">
        <w:rPr>
          <w:rFonts w:ascii="Arial" w:hAnsi="Arial" w:cs="Arial"/>
        </w:rPr>
        <w:t xml:space="preserve">v rámci </w:t>
      </w:r>
      <w:r w:rsidR="0079173E">
        <w:rPr>
          <w:rFonts w:ascii="Arial" w:hAnsi="Arial" w:cs="Arial"/>
        </w:rPr>
        <w:t>„</w:t>
      </w:r>
      <w:r w:rsidR="00177027" w:rsidRPr="00177027">
        <w:rPr>
          <w:rFonts w:ascii="Arial" w:hAnsi="Arial" w:cs="Arial"/>
        </w:rPr>
        <w:t xml:space="preserve">Programu </w:t>
      </w:r>
      <w:r w:rsidR="00177027">
        <w:rPr>
          <w:rFonts w:ascii="Arial" w:hAnsi="Arial" w:cs="Arial"/>
        </w:rPr>
        <w:t>na podporu zdraví a zdravého životního stylu</w:t>
      </w:r>
      <w:r w:rsidR="0079173E">
        <w:rPr>
          <w:rFonts w:ascii="Arial" w:hAnsi="Arial" w:cs="Arial"/>
        </w:rPr>
        <w:t>“</w:t>
      </w:r>
    </w:p>
    <w:p w14:paraId="667FF224" w14:textId="7AFDC4A0" w:rsidR="00177027" w:rsidRPr="0079173E" w:rsidRDefault="00D7572B" w:rsidP="005539FC">
      <w:pPr>
        <w:pStyle w:val="Odstavecseseznamem"/>
        <w:numPr>
          <w:ilvl w:val="0"/>
          <w:numId w:val="14"/>
        </w:numPr>
        <w:spacing w:after="120"/>
        <w:jc w:val="both"/>
        <w:rPr>
          <w:rFonts w:ascii="Arial" w:hAnsi="Arial" w:cs="Arial"/>
        </w:rPr>
      </w:pPr>
      <w:r w:rsidRPr="00D7572B">
        <w:rPr>
          <w:rFonts w:ascii="Arial" w:hAnsi="Arial" w:cs="Arial"/>
        </w:rPr>
        <w:t xml:space="preserve">Vzor Veřejnoprávní smlouvy </w:t>
      </w:r>
      <w:r w:rsidR="00177027" w:rsidRPr="00177027">
        <w:rPr>
          <w:rFonts w:ascii="Arial" w:hAnsi="Arial" w:cs="Arial"/>
        </w:rPr>
        <w:t xml:space="preserve">o poskytnutí dotace na </w:t>
      </w:r>
      <w:r w:rsidR="00CC7D10">
        <w:rPr>
          <w:rFonts w:ascii="Arial" w:hAnsi="Arial" w:cs="Arial"/>
        </w:rPr>
        <w:t>činnost</w:t>
      </w:r>
      <w:r w:rsidR="00177027" w:rsidRPr="00177027">
        <w:rPr>
          <w:rFonts w:ascii="Arial" w:hAnsi="Arial" w:cs="Arial"/>
        </w:rPr>
        <w:t xml:space="preserve"> v rámci </w:t>
      </w:r>
      <w:r w:rsidR="0079173E">
        <w:rPr>
          <w:rFonts w:ascii="Arial" w:hAnsi="Arial" w:cs="Arial"/>
        </w:rPr>
        <w:t>„</w:t>
      </w:r>
      <w:r w:rsidR="0079173E" w:rsidRPr="00177027">
        <w:rPr>
          <w:rFonts w:ascii="Arial" w:hAnsi="Arial" w:cs="Arial"/>
        </w:rPr>
        <w:t xml:space="preserve">Programu </w:t>
      </w:r>
      <w:r w:rsidR="0079173E">
        <w:rPr>
          <w:rFonts w:ascii="Arial" w:hAnsi="Arial" w:cs="Arial"/>
        </w:rPr>
        <w:t>na podporu zdraví a zdravého životního stylu“</w:t>
      </w:r>
    </w:p>
    <w:p w14:paraId="166A7273" w14:textId="67C14A69" w:rsidR="006E7E3F" w:rsidRPr="006E7E3F" w:rsidRDefault="00177027" w:rsidP="005539FC">
      <w:pPr>
        <w:pStyle w:val="Odstavecseseznamem"/>
        <w:numPr>
          <w:ilvl w:val="0"/>
          <w:numId w:val="14"/>
        </w:numPr>
        <w:spacing w:after="120"/>
        <w:jc w:val="both"/>
        <w:rPr>
          <w:rFonts w:ascii="Arial" w:hAnsi="Arial" w:cs="Arial"/>
        </w:rPr>
      </w:pPr>
      <w:r w:rsidRPr="00177027">
        <w:rPr>
          <w:rFonts w:ascii="Arial" w:hAnsi="Arial" w:cs="Arial"/>
        </w:rPr>
        <w:t>Čestné prohlášení žadate</w:t>
      </w:r>
      <w:r w:rsidR="0079173E">
        <w:rPr>
          <w:rFonts w:ascii="Arial" w:hAnsi="Arial" w:cs="Arial"/>
        </w:rPr>
        <w:t xml:space="preserve">le o podporu v režimu de </w:t>
      </w:r>
      <w:proofErr w:type="spellStart"/>
      <w:r w:rsidR="0079173E">
        <w:rPr>
          <w:rFonts w:ascii="Arial" w:hAnsi="Arial" w:cs="Arial"/>
        </w:rPr>
        <w:t>minimis</w:t>
      </w:r>
      <w:proofErr w:type="spellEnd"/>
      <w:r w:rsidR="006E7E3F">
        <w:rPr>
          <w:rFonts w:ascii="Arial" w:hAnsi="Arial" w:cs="Arial"/>
        </w:rPr>
        <w:t xml:space="preserve">  </w:t>
      </w:r>
    </w:p>
    <w:p w14:paraId="1695933B" w14:textId="30D31A00" w:rsidR="002B54E5" w:rsidRDefault="00753D62" w:rsidP="002B54E5">
      <w:pPr>
        <w:pStyle w:val="Radaplohy"/>
        <w:spacing w:before="0"/>
        <w:rPr>
          <w:u w:val="none"/>
        </w:rPr>
      </w:pPr>
      <w:r w:rsidRPr="00753D62">
        <w:rPr>
          <w:u w:val="none"/>
        </w:rPr>
        <w:t>Vzhledem k předpokládané výši částek v jednotlivých dotačních titulech bude o přidělení konkrétních dotací rozhodovat jak Rada Olomouckého kraje (v případě částek do 200 tis. Kč), tak Zastupitelstvo Olomouckého kraje (v případě částek od 200 tis. Kč).</w:t>
      </w:r>
    </w:p>
    <w:p w14:paraId="033DF7E8" w14:textId="7B5C3EF8" w:rsidR="002B54E5" w:rsidRPr="002B54E5" w:rsidRDefault="002B54E5" w:rsidP="002B54E5">
      <w:pPr>
        <w:pStyle w:val="Radaplohy"/>
        <w:spacing w:before="0"/>
        <w:rPr>
          <w:b/>
          <w:u w:val="none"/>
        </w:rPr>
      </w:pPr>
      <w:r w:rsidRPr="002B54E5">
        <w:rPr>
          <w:b/>
          <w:u w:val="none"/>
        </w:rPr>
        <w:t>Anotace dotačních titulů</w:t>
      </w:r>
    </w:p>
    <w:p w14:paraId="5CB848FC" w14:textId="7CC78C0F" w:rsidR="002B54E5" w:rsidRDefault="002B54E5" w:rsidP="002B54E5">
      <w:pPr>
        <w:pStyle w:val="Radaplohy"/>
        <w:spacing w:before="0"/>
        <w:rPr>
          <w:u w:val="none"/>
        </w:rPr>
      </w:pPr>
      <w:r w:rsidRPr="002B54E5">
        <w:rPr>
          <w:u w:val="none"/>
        </w:rPr>
        <w:t xml:space="preserve">V rámci dotačního titulu 1 </w:t>
      </w:r>
      <w:r w:rsidRPr="002B54E5">
        <w:rPr>
          <w:b/>
          <w:u w:val="none"/>
        </w:rPr>
        <w:t xml:space="preserve">Podpora ozdravných a rehabilitačních pobytů pro specifické skupiny obyvatel </w:t>
      </w:r>
      <w:r w:rsidRPr="002B54E5">
        <w:rPr>
          <w:u w:val="none"/>
        </w:rPr>
        <w:t>je možné žádat o finanční podporu zejména na rekondiční aktivity pro zdravotně či jinak znevýhodněné skupiny obyvatel. Podpořena bude například realizace ozdravných pobytů pro zdravotně postižené nebo chronicky nemocné občany, pořádání rehabilitačních aktivit pro seniory</w:t>
      </w:r>
      <w:r>
        <w:rPr>
          <w:u w:val="none"/>
        </w:rPr>
        <w:t xml:space="preserve"> či edukačních táborů pro děti.</w:t>
      </w:r>
    </w:p>
    <w:p w14:paraId="20F428FC" w14:textId="26E5478C" w:rsidR="002B54E5" w:rsidRPr="002B54E5" w:rsidRDefault="002B54E5" w:rsidP="002B54E5">
      <w:pPr>
        <w:pStyle w:val="Radaplohy"/>
        <w:spacing w:before="0"/>
        <w:rPr>
          <w:u w:val="none"/>
        </w:rPr>
      </w:pPr>
      <w:r w:rsidRPr="002B54E5">
        <w:rPr>
          <w:u w:val="none"/>
        </w:rPr>
        <w:t xml:space="preserve">V rámci dotačního titulu 2 </w:t>
      </w:r>
      <w:r w:rsidRPr="002B54E5">
        <w:rPr>
          <w:b/>
          <w:u w:val="none"/>
        </w:rPr>
        <w:t xml:space="preserve">Podpora preventivních aktivit a výchovy ke zdraví </w:t>
      </w:r>
      <w:r w:rsidRPr="002B54E5">
        <w:rPr>
          <w:u w:val="none"/>
        </w:rPr>
        <w:t>je možné žádat o finanční podporu na realizaci akcí/p</w:t>
      </w:r>
      <w:r w:rsidR="00F82B86">
        <w:rPr>
          <w:u w:val="none"/>
        </w:rPr>
        <w:t>rojektů zaměřených na výchovu k </w:t>
      </w:r>
      <w:r w:rsidRPr="002B54E5">
        <w:rPr>
          <w:u w:val="none"/>
        </w:rPr>
        <w:t xml:space="preserve">péči o vlastní zdraví. Podpořit lze aktivity určené pro širokou veřejnost a zaměřené </w:t>
      </w:r>
      <w:r w:rsidRPr="002B54E5">
        <w:rPr>
          <w:u w:val="none"/>
        </w:rPr>
        <w:lastRenderedPageBreak/>
        <w:t>na výchovu ke zdravému způsobu života například formou her a soutěží nebo formou praktických ukázek. Dále mohou být podpořeny semináře pro veřejnost či konkrétní skupiny obyvatel zaměřené na prevenci a zdravý životní styl.</w:t>
      </w:r>
    </w:p>
    <w:p w14:paraId="51D51713" w14:textId="77777777" w:rsidR="002B54E5" w:rsidRPr="002B54E5" w:rsidRDefault="002B54E5" w:rsidP="002B54E5">
      <w:pPr>
        <w:pStyle w:val="Radaplohy"/>
        <w:spacing w:before="0"/>
        <w:rPr>
          <w:u w:val="none"/>
        </w:rPr>
      </w:pPr>
      <w:r w:rsidRPr="002B54E5">
        <w:rPr>
          <w:u w:val="none"/>
        </w:rPr>
        <w:t xml:space="preserve">Dotační titul 3 </w:t>
      </w:r>
      <w:r w:rsidRPr="002B54E5">
        <w:rPr>
          <w:b/>
          <w:u w:val="none"/>
        </w:rPr>
        <w:t>Podpora organizací podporujících zdravotně znevýhodněné občany</w:t>
      </w:r>
      <w:r w:rsidRPr="002B54E5">
        <w:rPr>
          <w:u w:val="none"/>
        </w:rPr>
        <w:t xml:space="preserve"> je určen zejména na podporu činnosti neziskových organizací, které pomáhají specifickým skupinám obyvatel a podporují jejich začlenění do běžného života. Dotace bude poskytnuta na zajištění činnosti konkrétní organizace, např. uhrazení nájmu, nákup drobného vybavení nebo konkrétních pomůcek důležitých pro specifickou činnost organizace, tvorbu propagačních materiálů atd.</w:t>
      </w:r>
    </w:p>
    <w:p w14:paraId="166A7281" w14:textId="0E5520E6" w:rsidR="00EC5977" w:rsidRPr="002B54E5" w:rsidRDefault="002B54E5" w:rsidP="002B54E5">
      <w:pPr>
        <w:pStyle w:val="Radaplohy"/>
        <w:spacing w:before="0"/>
        <w:rPr>
          <w:u w:val="none"/>
        </w:rPr>
      </w:pPr>
      <w:r w:rsidRPr="002B54E5">
        <w:rPr>
          <w:u w:val="none"/>
        </w:rPr>
        <w:t xml:space="preserve">Z dotačního titulu 4 </w:t>
      </w:r>
      <w:r w:rsidRPr="002B54E5">
        <w:rPr>
          <w:b/>
          <w:u w:val="none"/>
        </w:rPr>
        <w:t>Podpora udržování a zvyšování odborných kompetencí ve zdravotnictví</w:t>
      </w:r>
      <w:r w:rsidRPr="002B54E5">
        <w:rPr>
          <w:u w:val="none"/>
        </w:rPr>
        <w:t xml:space="preserve"> je možné finančně podpořit realizaci odborných akcí/projektů určených pro pracovníky ve zdravotnictví. Jedná se například o akce zaměřené na praktický nácvik či zafixování odborných dovedností, dále na realizaci odborných seminářů a konferencí v oblasti zdravotnictví atd.</w:t>
      </w:r>
    </w:p>
    <w:p w14:paraId="166A7283" w14:textId="7435D726" w:rsidR="00907B04" w:rsidRPr="002B54E5" w:rsidRDefault="00EC5977" w:rsidP="00EC5977">
      <w:pPr>
        <w:pStyle w:val="Radaplohy"/>
        <w:spacing w:before="0" w:after="0"/>
        <w:rPr>
          <w:b/>
          <w:u w:val="none"/>
        </w:rPr>
      </w:pPr>
      <w:r w:rsidRPr="00041374">
        <w:rPr>
          <w:b/>
          <w:u w:val="none"/>
        </w:rPr>
        <w:t xml:space="preserve">Stručný harmonogram </w:t>
      </w:r>
      <w:r w:rsidR="00AE57C7" w:rsidRPr="00041374">
        <w:rPr>
          <w:b/>
          <w:u w:val="none"/>
        </w:rPr>
        <w:t xml:space="preserve">realizace </w:t>
      </w:r>
      <w:r w:rsidR="00A77015">
        <w:rPr>
          <w:b/>
          <w:u w:val="none"/>
        </w:rPr>
        <w:t>dotačního programu</w:t>
      </w:r>
      <w:r w:rsidR="0043702C">
        <w:rPr>
          <w:b/>
          <w:u w:val="none"/>
        </w:rPr>
        <w:t xml:space="preserve">  </w:t>
      </w:r>
    </w:p>
    <w:p w14:paraId="3657D4B2" w14:textId="62877705" w:rsidR="00D71A45" w:rsidRPr="00D71A45" w:rsidRDefault="00D71A45" w:rsidP="00204263">
      <w:pPr>
        <w:pStyle w:val="Radaplohy"/>
        <w:pBdr>
          <w:top w:val="single" w:sz="4" w:space="1" w:color="auto"/>
          <w:left w:val="single" w:sz="4" w:space="4" w:color="auto"/>
          <w:bottom w:val="single" w:sz="4" w:space="1" w:color="auto"/>
          <w:right w:val="single" w:sz="4" w:space="4" w:color="auto"/>
        </w:pBdr>
        <w:spacing w:before="0" w:after="0"/>
        <w:rPr>
          <w:b/>
          <w:u w:val="none"/>
        </w:rPr>
      </w:pPr>
      <w:r w:rsidRPr="00D71A45">
        <w:rPr>
          <w:b/>
          <w:u w:val="none"/>
        </w:rPr>
        <w:t>Dotační tituly 1, 3</w:t>
      </w:r>
    </w:p>
    <w:p w14:paraId="166A7284" w14:textId="4D2D90A4" w:rsidR="00EC5977" w:rsidRPr="00041374" w:rsidRDefault="0043702C" w:rsidP="00204263">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xml:space="preserve">Zveřejnění: </w:t>
      </w:r>
      <w:r w:rsidR="009F1B22">
        <w:rPr>
          <w:u w:val="none"/>
        </w:rPr>
        <w:tab/>
      </w:r>
      <w:r w:rsidR="009F1B22">
        <w:rPr>
          <w:u w:val="none"/>
        </w:rPr>
        <w:tab/>
      </w:r>
      <w:r>
        <w:rPr>
          <w:u w:val="none"/>
        </w:rPr>
        <w:t>23. 12. 2015 – 23</w:t>
      </w:r>
      <w:r w:rsidR="00757125">
        <w:rPr>
          <w:u w:val="none"/>
        </w:rPr>
        <w:t>. 3. 2016</w:t>
      </w:r>
    </w:p>
    <w:p w14:paraId="539A7E6F" w14:textId="1A4D983E" w:rsidR="0041111C" w:rsidRPr="00041374" w:rsidRDefault="0041111C" w:rsidP="0041111C">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xml:space="preserve">Příjem žádostí: </w:t>
      </w:r>
      <w:r>
        <w:rPr>
          <w:u w:val="none"/>
        </w:rPr>
        <w:tab/>
        <w:t xml:space="preserve">25. 1. 2016 – 26. 2. 2016 </w:t>
      </w:r>
    </w:p>
    <w:p w14:paraId="68F154D1" w14:textId="2DD636FA" w:rsidR="0041111C" w:rsidRDefault="0041111C" w:rsidP="0041111C">
      <w:pPr>
        <w:pStyle w:val="Radaplohy"/>
        <w:pBdr>
          <w:top w:val="single" w:sz="4" w:space="1" w:color="auto"/>
          <w:left w:val="single" w:sz="4" w:space="4" w:color="auto"/>
          <w:bottom w:val="single" w:sz="4" w:space="1" w:color="auto"/>
          <w:right w:val="single" w:sz="4" w:space="4" w:color="auto"/>
        </w:pBdr>
        <w:spacing w:before="0" w:after="0"/>
        <w:rPr>
          <w:u w:val="none"/>
        </w:rPr>
      </w:pPr>
      <w:r w:rsidRPr="009F1B22">
        <w:rPr>
          <w:u w:val="none"/>
        </w:rPr>
        <w:t xml:space="preserve">Hodnocení: </w:t>
      </w:r>
      <w:r>
        <w:rPr>
          <w:u w:val="none"/>
        </w:rPr>
        <w:tab/>
      </w:r>
      <w:r>
        <w:rPr>
          <w:u w:val="none"/>
        </w:rPr>
        <w:tab/>
      </w:r>
      <w:r w:rsidRPr="009F1B22">
        <w:rPr>
          <w:u w:val="none"/>
        </w:rPr>
        <w:t>29. 2. 2016 – 29. 4. 2016</w:t>
      </w:r>
      <w:r>
        <w:rPr>
          <w:u w:val="none"/>
        </w:rPr>
        <w:t xml:space="preserve"> </w:t>
      </w:r>
    </w:p>
    <w:p w14:paraId="146C58EA" w14:textId="521B547E" w:rsidR="0041111C" w:rsidRPr="009F1B22" w:rsidRDefault="0041111C" w:rsidP="0041111C">
      <w:pPr>
        <w:pStyle w:val="Radaplohy"/>
        <w:pBdr>
          <w:top w:val="single" w:sz="4" w:space="1" w:color="auto"/>
          <w:left w:val="single" w:sz="4" w:space="4" w:color="auto"/>
          <w:bottom w:val="single" w:sz="4" w:space="1" w:color="auto"/>
          <w:right w:val="single" w:sz="4" w:space="4" w:color="auto"/>
        </w:pBdr>
        <w:spacing w:before="0" w:after="0"/>
        <w:ind w:left="2124" w:hanging="2124"/>
        <w:rPr>
          <w:u w:val="none"/>
        </w:rPr>
      </w:pPr>
      <w:r w:rsidRPr="009F1B22">
        <w:rPr>
          <w:u w:val="none"/>
        </w:rPr>
        <w:t xml:space="preserve">Schválení: </w:t>
      </w:r>
      <w:r>
        <w:rPr>
          <w:u w:val="none"/>
        </w:rPr>
        <w:tab/>
      </w:r>
      <w:r>
        <w:rPr>
          <w:u w:val="none"/>
        </w:rPr>
        <w:tab/>
      </w:r>
      <w:r w:rsidRPr="009F1B22">
        <w:rPr>
          <w:u w:val="none"/>
        </w:rPr>
        <w:t>nejpozději na jednání ROK 21. 4. 2016 v případě dotací do 200 tis.</w:t>
      </w:r>
      <w:r>
        <w:rPr>
          <w:u w:val="none"/>
        </w:rPr>
        <w:t xml:space="preserve"> Kč, resp.</w:t>
      </w:r>
      <w:r w:rsidRPr="009F1B22">
        <w:rPr>
          <w:u w:val="none"/>
        </w:rPr>
        <w:t xml:space="preserve"> na jednání ZOK 29. 4. 2016 </w:t>
      </w:r>
      <w:r w:rsidR="00EE5FA1">
        <w:rPr>
          <w:u w:val="none"/>
        </w:rPr>
        <w:t>v případě dotací nad 200 tis. Kč.</w:t>
      </w:r>
      <w:r>
        <w:rPr>
          <w:u w:val="none"/>
        </w:rPr>
        <w:tab/>
      </w:r>
      <w:r>
        <w:rPr>
          <w:u w:val="none"/>
        </w:rPr>
        <w:tab/>
      </w:r>
    </w:p>
    <w:p w14:paraId="1B9BB3DF" w14:textId="77777777" w:rsidR="0041111C" w:rsidRPr="00041374" w:rsidRDefault="0041111C" w:rsidP="0041111C">
      <w:pPr>
        <w:pStyle w:val="Radaplohy"/>
        <w:pBdr>
          <w:top w:val="single" w:sz="4" w:space="1" w:color="auto"/>
          <w:left w:val="single" w:sz="4" w:space="4" w:color="auto"/>
          <w:bottom w:val="single" w:sz="4" w:space="1" w:color="auto"/>
          <w:right w:val="single" w:sz="4" w:space="4" w:color="auto"/>
        </w:pBdr>
        <w:spacing w:before="0" w:after="0"/>
        <w:rPr>
          <w:u w:val="none"/>
        </w:rPr>
      </w:pPr>
      <w:r w:rsidRPr="009F1B22">
        <w:rPr>
          <w:u w:val="none"/>
        </w:rPr>
        <w:t>Informace žadatelům/nevyhovění: do 27. 5. 2016</w:t>
      </w:r>
    </w:p>
    <w:p w14:paraId="3F502197" w14:textId="77777777" w:rsidR="0041111C" w:rsidRPr="005A588E" w:rsidRDefault="0041111C" w:rsidP="0041111C">
      <w:pPr>
        <w:pStyle w:val="Radaplohy"/>
        <w:pBdr>
          <w:top w:val="single" w:sz="4" w:space="1" w:color="auto"/>
          <w:left w:val="single" w:sz="4" w:space="4" w:color="auto"/>
          <w:bottom w:val="single" w:sz="4" w:space="1" w:color="auto"/>
          <w:right w:val="single" w:sz="4" w:space="4" w:color="auto"/>
        </w:pBdr>
        <w:spacing w:before="0" w:after="0"/>
        <w:rPr>
          <w:color w:val="FF0000"/>
          <w:u w:val="none"/>
        </w:rPr>
      </w:pPr>
      <w:r w:rsidRPr="00041374">
        <w:rPr>
          <w:u w:val="none"/>
        </w:rPr>
        <w:t>Kontaktování příjemců</w:t>
      </w:r>
      <w:r>
        <w:rPr>
          <w:u w:val="none"/>
        </w:rPr>
        <w:t>: do 14 dnů od data vydání platného usnesení ROK/ZOK</w:t>
      </w:r>
    </w:p>
    <w:p w14:paraId="428AD4AE" w14:textId="77777777" w:rsidR="0041111C" w:rsidRDefault="0041111C" w:rsidP="0054010D">
      <w:pPr>
        <w:pStyle w:val="Radaplohy"/>
        <w:pBdr>
          <w:top w:val="single" w:sz="4" w:space="1" w:color="auto"/>
          <w:left w:val="single" w:sz="4" w:space="4" w:color="auto"/>
          <w:bottom w:val="single" w:sz="4" w:space="1" w:color="auto"/>
          <w:right w:val="single" w:sz="4" w:space="4" w:color="auto"/>
        </w:pBdr>
        <w:spacing w:before="0" w:after="0"/>
        <w:rPr>
          <w:u w:val="none"/>
        </w:rPr>
      </w:pPr>
    </w:p>
    <w:p w14:paraId="01EDEA2A" w14:textId="01D94368" w:rsidR="00D71A45" w:rsidRPr="00D71A45" w:rsidRDefault="00D71A45" w:rsidP="0054010D">
      <w:pPr>
        <w:pStyle w:val="Radaplohy"/>
        <w:pBdr>
          <w:top w:val="single" w:sz="4" w:space="1" w:color="auto"/>
          <w:left w:val="single" w:sz="4" w:space="4" w:color="auto"/>
          <w:bottom w:val="single" w:sz="4" w:space="1" w:color="auto"/>
          <w:right w:val="single" w:sz="4" w:space="4" w:color="auto"/>
        </w:pBdr>
        <w:spacing w:before="0" w:after="0"/>
        <w:rPr>
          <w:b/>
          <w:u w:val="none"/>
        </w:rPr>
      </w:pPr>
      <w:r w:rsidRPr="00D71A45">
        <w:rPr>
          <w:b/>
          <w:u w:val="none"/>
        </w:rPr>
        <w:t>Dotační tituly 2, 4</w:t>
      </w:r>
    </w:p>
    <w:p w14:paraId="06FBA415" w14:textId="50257421" w:rsidR="00D71A45" w:rsidRDefault="00D71A45" w:rsidP="0041111C">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xml:space="preserve">Zveřejnění: </w:t>
      </w:r>
      <w:r>
        <w:rPr>
          <w:u w:val="none"/>
        </w:rPr>
        <w:tab/>
      </w:r>
      <w:r>
        <w:rPr>
          <w:u w:val="none"/>
        </w:rPr>
        <w:tab/>
        <w:t>23. 12. 2015 – 23. 3. 2016</w:t>
      </w:r>
    </w:p>
    <w:p w14:paraId="75ABECEE" w14:textId="7D8558C9" w:rsidR="0054010D" w:rsidRPr="00041374" w:rsidRDefault="0043702C" w:rsidP="0041111C">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xml:space="preserve">Příjem žádostí: </w:t>
      </w:r>
      <w:r w:rsidR="0054010D">
        <w:rPr>
          <w:u w:val="none"/>
        </w:rPr>
        <w:tab/>
      </w:r>
      <w:r w:rsidR="0041111C">
        <w:rPr>
          <w:u w:val="none"/>
        </w:rPr>
        <w:t xml:space="preserve">25. 1. 2016 – 5. 2. 2016 </w:t>
      </w:r>
    </w:p>
    <w:p w14:paraId="629F65EA" w14:textId="7FAC1040" w:rsidR="0054010D" w:rsidRPr="009F1B22"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9F1B22">
        <w:rPr>
          <w:u w:val="none"/>
        </w:rPr>
        <w:t>Hodnocení</w:t>
      </w:r>
      <w:r w:rsidR="00757125" w:rsidRPr="009F1B22">
        <w:rPr>
          <w:u w:val="none"/>
        </w:rPr>
        <w:t xml:space="preserve">: </w:t>
      </w:r>
      <w:r w:rsidR="009F1B22">
        <w:rPr>
          <w:u w:val="none"/>
        </w:rPr>
        <w:tab/>
      </w:r>
      <w:r w:rsidR="009F1B22">
        <w:rPr>
          <w:u w:val="none"/>
        </w:rPr>
        <w:tab/>
      </w:r>
      <w:r w:rsidR="0054010D">
        <w:rPr>
          <w:u w:val="none"/>
        </w:rPr>
        <w:t xml:space="preserve">8. 2. 2016 </w:t>
      </w:r>
      <w:r w:rsidR="009B06AF">
        <w:rPr>
          <w:u w:val="none"/>
        </w:rPr>
        <w:t>–</w:t>
      </w:r>
      <w:r w:rsidR="0054010D">
        <w:rPr>
          <w:u w:val="none"/>
        </w:rPr>
        <w:t xml:space="preserve"> </w:t>
      </w:r>
      <w:r w:rsidR="009B06AF">
        <w:rPr>
          <w:u w:val="none"/>
        </w:rPr>
        <w:t xml:space="preserve">11. 3. 2016 </w:t>
      </w:r>
    </w:p>
    <w:p w14:paraId="2415491A" w14:textId="06F8638F" w:rsidR="009B06AF" w:rsidRPr="009F1B22" w:rsidRDefault="00EC5977" w:rsidP="0041111C">
      <w:pPr>
        <w:pStyle w:val="Radaplohy"/>
        <w:pBdr>
          <w:top w:val="single" w:sz="4" w:space="1" w:color="auto"/>
          <w:left w:val="single" w:sz="4" w:space="4" w:color="auto"/>
          <w:bottom w:val="single" w:sz="4" w:space="1" w:color="auto"/>
          <w:right w:val="single" w:sz="4" w:space="4" w:color="auto"/>
        </w:pBdr>
        <w:spacing w:before="0" w:after="0"/>
        <w:ind w:left="2124" w:hanging="2124"/>
        <w:rPr>
          <w:u w:val="none"/>
        </w:rPr>
      </w:pPr>
      <w:r w:rsidRPr="009F1B22">
        <w:rPr>
          <w:u w:val="none"/>
        </w:rPr>
        <w:t>Schválení</w:t>
      </w:r>
      <w:r w:rsidR="00757125" w:rsidRPr="009F1B22">
        <w:rPr>
          <w:u w:val="none"/>
        </w:rPr>
        <w:t>:</w:t>
      </w:r>
      <w:r w:rsidR="00D72948" w:rsidRPr="009F1B22">
        <w:rPr>
          <w:u w:val="none"/>
        </w:rPr>
        <w:t xml:space="preserve"> </w:t>
      </w:r>
      <w:r w:rsidR="009F1B22">
        <w:rPr>
          <w:u w:val="none"/>
        </w:rPr>
        <w:tab/>
      </w:r>
      <w:r w:rsidR="009F1B22">
        <w:rPr>
          <w:u w:val="none"/>
        </w:rPr>
        <w:tab/>
      </w:r>
      <w:r w:rsidR="009B06AF">
        <w:rPr>
          <w:u w:val="none"/>
        </w:rPr>
        <w:t>nejpozději na jednání ROK 3. 3. 2016</w:t>
      </w:r>
      <w:r w:rsidR="009B06AF" w:rsidRPr="009B06AF">
        <w:rPr>
          <w:u w:val="none"/>
        </w:rPr>
        <w:t xml:space="preserve"> </w:t>
      </w:r>
      <w:r w:rsidR="009B06AF" w:rsidRPr="009F1B22">
        <w:rPr>
          <w:u w:val="none"/>
        </w:rPr>
        <w:t>v případě dotací do 200 tis.</w:t>
      </w:r>
      <w:r w:rsidR="009B06AF">
        <w:rPr>
          <w:u w:val="none"/>
        </w:rPr>
        <w:t xml:space="preserve"> Kč, resp.</w:t>
      </w:r>
      <w:r w:rsidR="009B06AF" w:rsidRPr="009F1B22">
        <w:rPr>
          <w:u w:val="none"/>
        </w:rPr>
        <w:t xml:space="preserve"> na jednání ZOK </w:t>
      </w:r>
      <w:r w:rsidR="009B06AF">
        <w:rPr>
          <w:u w:val="none"/>
        </w:rPr>
        <w:t>11. 3</w:t>
      </w:r>
      <w:r w:rsidR="009B06AF" w:rsidRPr="009F1B22">
        <w:rPr>
          <w:u w:val="none"/>
        </w:rPr>
        <w:t>. 2016 v případě dotací nad 200 tis. Kč</w:t>
      </w:r>
      <w:r w:rsidR="00EE5FA1">
        <w:rPr>
          <w:u w:val="none"/>
        </w:rPr>
        <w:t>.</w:t>
      </w:r>
    </w:p>
    <w:p w14:paraId="166A7288" w14:textId="418DB1A6" w:rsidR="00EC5977" w:rsidRPr="00041374"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9F1B22">
        <w:rPr>
          <w:u w:val="none"/>
        </w:rPr>
        <w:t>Informace žadatelům/nevyhovění</w:t>
      </w:r>
      <w:r w:rsidR="00757125" w:rsidRPr="009F1B22">
        <w:rPr>
          <w:u w:val="none"/>
        </w:rPr>
        <w:t>:</w:t>
      </w:r>
      <w:r w:rsidR="00436C12" w:rsidRPr="009F1B22">
        <w:rPr>
          <w:u w:val="none"/>
        </w:rPr>
        <w:t xml:space="preserve"> do </w:t>
      </w:r>
      <w:r w:rsidR="00D71A45">
        <w:rPr>
          <w:u w:val="none"/>
        </w:rPr>
        <w:t>25. 3</w:t>
      </w:r>
      <w:r w:rsidR="00177027" w:rsidRPr="009F1B22">
        <w:rPr>
          <w:u w:val="none"/>
        </w:rPr>
        <w:t>. 2016</w:t>
      </w:r>
    </w:p>
    <w:p w14:paraId="166A7289" w14:textId="7420155B" w:rsidR="00EC5977" w:rsidRPr="005A588E" w:rsidRDefault="00EC5977" w:rsidP="00204263">
      <w:pPr>
        <w:pStyle w:val="Radaplohy"/>
        <w:pBdr>
          <w:top w:val="single" w:sz="4" w:space="1" w:color="auto"/>
          <w:left w:val="single" w:sz="4" w:space="4" w:color="auto"/>
          <w:bottom w:val="single" w:sz="4" w:space="1" w:color="auto"/>
          <w:right w:val="single" w:sz="4" w:space="4" w:color="auto"/>
        </w:pBdr>
        <w:spacing w:before="0" w:after="0"/>
        <w:rPr>
          <w:color w:val="FF0000"/>
          <w:u w:val="none"/>
        </w:rPr>
      </w:pPr>
      <w:r w:rsidRPr="00041374">
        <w:rPr>
          <w:u w:val="none"/>
        </w:rPr>
        <w:t>Kontaktování příjemců</w:t>
      </w:r>
      <w:r w:rsidR="00177027">
        <w:rPr>
          <w:u w:val="none"/>
        </w:rPr>
        <w:t xml:space="preserve">: </w:t>
      </w:r>
      <w:r w:rsidR="00436C12">
        <w:rPr>
          <w:u w:val="none"/>
        </w:rPr>
        <w:t>do 14 dnů od data</w:t>
      </w:r>
      <w:r w:rsidR="00177027">
        <w:rPr>
          <w:u w:val="none"/>
        </w:rPr>
        <w:t xml:space="preserve"> vydání platného usnesení</w:t>
      </w:r>
      <w:r w:rsidR="00436C12">
        <w:rPr>
          <w:u w:val="none"/>
        </w:rPr>
        <w:t xml:space="preserve"> ROK/ZOK</w:t>
      </w:r>
    </w:p>
    <w:p w14:paraId="166A728A" w14:textId="77777777" w:rsidR="00907B04" w:rsidRDefault="00907B04" w:rsidP="00EC5977">
      <w:pPr>
        <w:pStyle w:val="Radaplohy"/>
        <w:spacing w:before="0" w:after="0"/>
        <w:rPr>
          <w:color w:val="FF0000"/>
          <w:u w:val="none"/>
        </w:rPr>
      </w:pPr>
    </w:p>
    <w:p w14:paraId="6B2A144F" w14:textId="79333BBA" w:rsidR="00D961BF" w:rsidRPr="00BE4D62" w:rsidRDefault="00564FD9" w:rsidP="00BE4D62">
      <w:pPr>
        <w:jc w:val="both"/>
      </w:pPr>
      <w:r>
        <w:rPr>
          <w:rFonts w:ascii="Arial" w:hAnsi="Arial" w:cs="Arial"/>
        </w:rPr>
        <w:t xml:space="preserve">Výbor pro zdravotnictví Zastupitelstva Olomouckého kraje projednal na svém zasedání dne 2. 12. 2015 návrh Dotačního programu Olomouckého kraje </w:t>
      </w:r>
      <w:r w:rsidRPr="008B6771">
        <w:rPr>
          <w:rFonts w:ascii="Arial" w:hAnsi="Arial" w:cs="Arial"/>
        </w:rPr>
        <w:t>„Program na podporu zdraví a zdravého životního stylu“ pro rok 2016</w:t>
      </w:r>
      <w:r>
        <w:rPr>
          <w:rFonts w:ascii="Arial" w:hAnsi="Arial" w:cs="Arial"/>
        </w:rPr>
        <w:t xml:space="preserve">. Výbor vyslovil s tímto návrhem souhlas bez připomínek. </w:t>
      </w:r>
    </w:p>
    <w:p w14:paraId="4E31CC49" w14:textId="251902A4" w:rsidR="00EE5FA1" w:rsidRDefault="00EE5FA1" w:rsidP="00C248F7">
      <w:pPr>
        <w:spacing w:before="120" w:after="120"/>
        <w:jc w:val="both"/>
        <w:rPr>
          <w:rFonts w:ascii="Arial" w:hAnsi="Arial" w:cs="Arial"/>
        </w:rPr>
      </w:pPr>
      <w:r>
        <w:rPr>
          <w:rFonts w:ascii="Arial" w:hAnsi="Arial" w:cs="Arial"/>
        </w:rPr>
        <w:t xml:space="preserve">Navrhujeme, aby </w:t>
      </w:r>
      <w:r w:rsidR="003F7FCC">
        <w:rPr>
          <w:rFonts w:ascii="Arial" w:hAnsi="Arial" w:cs="Arial"/>
        </w:rPr>
        <w:t>Zastupitelstvo</w:t>
      </w:r>
      <w:r>
        <w:rPr>
          <w:rFonts w:ascii="Arial" w:hAnsi="Arial" w:cs="Arial"/>
        </w:rPr>
        <w:t xml:space="preserve"> Olomouckého kraje v</w:t>
      </w:r>
      <w:r w:rsidRPr="00183264">
        <w:rPr>
          <w:rFonts w:ascii="Arial" w:hAnsi="Arial" w:cs="Arial"/>
        </w:rPr>
        <w:t xml:space="preserve"> případě, že v některém dotačním titulu dojde k nedočerpání finančních p</w:t>
      </w:r>
      <w:bookmarkStart w:id="0" w:name="_GoBack"/>
      <w:bookmarkEnd w:id="0"/>
      <w:r w:rsidRPr="00183264">
        <w:rPr>
          <w:rFonts w:ascii="Arial" w:hAnsi="Arial" w:cs="Arial"/>
        </w:rPr>
        <w:t xml:space="preserve">rostředků, </w:t>
      </w:r>
      <w:r>
        <w:rPr>
          <w:rFonts w:ascii="Arial" w:hAnsi="Arial" w:cs="Arial"/>
        </w:rPr>
        <w:t>byla</w:t>
      </w:r>
      <w:r w:rsidR="007D6B3D">
        <w:rPr>
          <w:rFonts w:ascii="Arial" w:hAnsi="Arial" w:cs="Arial"/>
        </w:rPr>
        <w:t xml:space="preserve"> Rada Olomouckého kraje</w:t>
      </w:r>
      <w:r>
        <w:rPr>
          <w:rFonts w:ascii="Arial" w:hAnsi="Arial" w:cs="Arial"/>
        </w:rPr>
        <w:t xml:space="preserve"> oprávněna</w:t>
      </w:r>
      <w:r w:rsidRPr="00183264">
        <w:rPr>
          <w:rFonts w:ascii="Arial" w:hAnsi="Arial" w:cs="Arial"/>
        </w:rPr>
        <w:t xml:space="preserve"> rozhodnout o převodu těchto finančních prostředk</w:t>
      </w:r>
      <w:r>
        <w:rPr>
          <w:rFonts w:ascii="Arial" w:hAnsi="Arial" w:cs="Arial"/>
        </w:rPr>
        <w:t xml:space="preserve">ů do jiného dotačního </w:t>
      </w:r>
      <w:r w:rsidRPr="00183264">
        <w:rPr>
          <w:rFonts w:ascii="Arial" w:hAnsi="Arial" w:cs="Arial"/>
        </w:rPr>
        <w:t>titulu</w:t>
      </w:r>
      <w:r>
        <w:rPr>
          <w:rFonts w:ascii="Arial" w:hAnsi="Arial" w:cs="Arial"/>
        </w:rPr>
        <w:t xml:space="preserve"> v rámci uvedeného dotačního programu.</w:t>
      </w:r>
    </w:p>
    <w:p w14:paraId="54B23901" w14:textId="08B26D07" w:rsidR="00831792" w:rsidRDefault="007607F6" w:rsidP="00C248F7">
      <w:pPr>
        <w:spacing w:before="120" w:after="120"/>
        <w:jc w:val="both"/>
        <w:rPr>
          <w:rFonts w:ascii="Arial" w:hAnsi="Arial" w:cs="Arial"/>
        </w:rPr>
      </w:pPr>
      <w:r>
        <w:rPr>
          <w:rFonts w:ascii="Arial" w:hAnsi="Arial" w:cs="Arial"/>
        </w:rPr>
        <w:t xml:space="preserve">Doporučujeme </w:t>
      </w:r>
      <w:r w:rsidR="00564FD9">
        <w:rPr>
          <w:rFonts w:ascii="Arial" w:hAnsi="Arial" w:cs="Arial"/>
        </w:rPr>
        <w:t>Zastup</w:t>
      </w:r>
      <w:r w:rsidR="003F7FCC">
        <w:rPr>
          <w:rFonts w:ascii="Arial" w:hAnsi="Arial" w:cs="Arial"/>
        </w:rPr>
        <w:t>itelstvu</w:t>
      </w:r>
      <w:r w:rsidR="004427B6">
        <w:rPr>
          <w:rFonts w:ascii="Arial" w:hAnsi="Arial" w:cs="Arial"/>
        </w:rPr>
        <w:t xml:space="preserve"> Olomouckého kraje </w:t>
      </w:r>
      <w:r>
        <w:rPr>
          <w:rFonts w:ascii="Arial" w:hAnsi="Arial" w:cs="Arial"/>
        </w:rPr>
        <w:t>souhlasit</w:t>
      </w:r>
      <w:r w:rsidR="009B06AF">
        <w:rPr>
          <w:rFonts w:ascii="Arial" w:hAnsi="Arial" w:cs="Arial"/>
        </w:rPr>
        <w:t xml:space="preserve"> s </w:t>
      </w:r>
      <w:r w:rsidR="006467F0">
        <w:rPr>
          <w:rFonts w:ascii="Arial" w:hAnsi="Arial" w:cs="Arial"/>
        </w:rPr>
        <w:t>„</w:t>
      </w:r>
      <w:r w:rsidR="00A45EDD">
        <w:rPr>
          <w:rFonts w:ascii="Arial" w:hAnsi="Arial" w:cs="Arial"/>
        </w:rPr>
        <w:t>Dotačním programem</w:t>
      </w:r>
      <w:r w:rsidR="006467F0">
        <w:rPr>
          <w:rFonts w:ascii="Arial" w:hAnsi="Arial" w:cs="Arial"/>
        </w:rPr>
        <w:t>“</w:t>
      </w:r>
      <w:r w:rsidR="009B06AF">
        <w:rPr>
          <w:rFonts w:ascii="Arial" w:hAnsi="Arial" w:cs="Arial"/>
        </w:rPr>
        <w:t xml:space="preserve"> a</w:t>
      </w:r>
      <w:r>
        <w:rPr>
          <w:rFonts w:ascii="Arial" w:hAnsi="Arial" w:cs="Arial"/>
        </w:rPr>
        <w:t xml:space="preserve"> </w:t>
      </w:r>
      <w:r w:rsidR="004427B6">
        <w:rPr>
          <w:rFonts w:ascii="Arial" w:hAnsi="Arial" w:cs="Arial"/>
        </w:rPr>
        <w:t>s návrhem na převod nedočerpaných finančních prostř</w:t>
      </w:r>
      <w:r w:rsidR="009B06AF">
        <w:rPr>
          <w:rFonts w:ascii="Arial" w:hAnsi="Arial" w:cs="Arial"/>
        </w:rPr>
        <w:t>edků v rámci dotačního programu.</w:t>
      </w:r>
    </w:p>
    <w:p w14:paraId="17151A55" w14:textId="7017533A" w:rsidR="003F7FCC" w:rsidRPr="00831792" w:rsidRDefault="003F7FCC" w:rsidP="00831792">
      <w:pPr>
        <w:spacing w:before="120" w:after="120"/>
        <w:jc w:val="both"/>
        <w:rPr>
          <w:rFonts w:ascii="Arial" w:hAnsi="Arial" w:cs="Arial"/>
        </w:rPr>
      </w:pPr>
      <w:r>
        <w:rPr>
          <w:rFonts w:ascii="Arial" w:hAnsi="Arial" w:cs="Arial"/>
        </w:rPr>
        <w:lastRenderedPageBreak/>
        <w:t xml:space="preserve">Dotační program Olomouckého kraje </w:t>
      </w:r>
      <w:r w:rsidRPr="008B6771">
        <w:rPr>
          <w:rFonts w:ascii="Arial" w:hAnsi="Arial" w:cs="Arial"/>
        </w:rPr>
        <w:t>„Program na podporu zdraví a zdravého životního stylu“ pro rok 2016</w:t>
      </w:r>
      <w:r>
        <w:rPr>
          <w:rFonts w:ascii="Arial" w:hAnsi="Arial" w:cs="Arial"/>
        </w:rPr>
        <w:t xml:space="preserve"> byl schválen Radou Olomouckého kraje dne </w:t>
      </w:r>
      <w:r>
        <w:rPr>
          <w:rFonts w:ascii="Arial" w:hAnsi="Arial" w:cs="Arial"/>
        </w:rPr>
        <w:br/>
        <w:t>26. 11. 2015.</w:t>
      </w:r>
    </w:p>
    <w:p w14:paraId="799CCB40" w14:textId="77777777" w:rsidR="00C73604" w:rsidRDefault="00C73604" w:rsidP="005A588E">
      <w:pPr>
        <w:pStyle w:val="Radaplohy"/>
        <w:spacing w:before="120"/>
      </w:pPr>
    </w:p>
    <w:p w14:paraId="166A7292" w14:textId="77777777" w:rsidR="00320AAE" w:rsidRDefault="00320AAE" w:rsidP="005A588E">
      <w:pPr>
        <w:pStyle w:val="Radaplohy"/>
        <w:spacing w:before="120"/>
      </w:pPr>
      <w:r>
        <w:t>Přílohy:</w:t>
      </w:r>
    </w:p>
    <w:p w14:paraId="15FEAF42" w14:textId="315F6ACE" w:rsidR="009F1B22" w:rsidRDefault="009F1B22" w:rsidP="00F03E26">
      <w:pPr>
        <w:tabs>
          <w:tab w:val="left" w:pos="2430"/>
        </w:tabs>
        <w:rPr>
          <w:rFonts w:ascii="Arial" w:hAnsi="Arial" w:cs="Arial"/>
          <w:bCs/>
          <w:u w:val="single"/>
        </w:rPr>
      </w:pPr>
      <w:r>
        <w:rPr>
          <w:rFonts w:ascii="Arial" w:hAnsi="Arial" w:cs="Arial"/>
          <w:bCs/>
          <w:u w:val="single"/>
        </w:rPr>
        <w:t xml:space="preserve">Příloha č. 1 </w:t>
      </w:r>
      <w:r w:rsidRPr="009F1B22">
        <w:rPr>
          <w:rFonts w:ascii="Arial" w:hAnsi="Arial" w:cs="Arial"/>
          <w:bCs/>
        </w:rPr>
        <w:t xml:space="preserve">- </w:t>
      </w:r>
      <w:r w:rsidRPr="008B6771">
        <w:rPr>
          <w:rFonts w:ascii="Arial" w:hAnsi="Arial" w:cs="Arial"/>
        </w:rPr>
        <w:t>Pravidla pro dotační program Olomouckého kraje „Program na podporu zdraví a zdravého životního stylu“ pro rok 2016.</w:t>
      </w:r>
    </w:p>
    <w:p w14:paraId="66963098" w14:textId="77777777" w:rsidR="009F1B22" w:rsidRDefault="009F1B22" w:rsidP="00F03E26">
      <w:pPr>
        <w:tabs>
          <w:tab w:val="left" w:pos="2430"/>
        </w:tabs>
        <w:rPr>
          <w:rFonts w:ascii="Arial" w:hAnsi="Arial" w:cs="Arial"/>
          <w:bCs/>
          <w:u w:val="single"/>
        </w:rPr>
      </w:pPr>
    </w:p>
    <w:p w14:paraId="166A7294" w14:textId="022D70FE" w:rsidR="00907B04" w:rsidRPr="00F03E26" w:rsidRDefault="00320AAE" w:rsidP="00F03E26">
      <w:pPr>
        <w:tabs>
          <w:tab w:val="left" w:pos="2430"/>
        </w:tabs>
        <w:rPr>
          <w:rFonts w:ascii="Arial" w:hAnsi="Arial" w:cs="Arial"/>
          <w:bCs/>
        </w:rPr>
      </w:pPr>
      <w:r w:rsidRPr="00F03E26">
        <w:rPr>
          <w:rFonts w:ascii="Arial" w:hAnsi="Arial" w:cs="Arial"/>
          <w:bCs/>
          <w:u w:val="single"/>
        </w:rPr>
        <w:t xml:space="preserve">Příloha č. </w:t>
      </w:r>
      <w:r w:rsidR="009F1B22">
        <w:rPr>
          <w:rFonts w:ascii="Arial" w:hAnsi="Arial" w:cs="Arial"/>
          <w:bCs/>
          <w:u w:val="single"/>
        </w:rPr>
        <w:t>2</w:t>
      </w:r>
      <w:r w:rsidRPr="00F03E26">
        <w:rPr>
          <w:rFonts w:ascii="Arial" w:hAnsi="Arial" w:cs="Arial"/>
          <w:bCs/>
        </w:rPr>
        <w:t xml:space="preserve"> – </w:t>
      </w:r>
      <w:r w:rsidR="00436C12">
        <w:rPr>
          <w:rFonts w:ascii="Arial" w:hAnsi="Arial" w:cs="Arial"/>
          <w:bCs/>
        </w:rPr>
        <w:t>Vzor Ž</w:t>
      </w:r>
      <w:r w:rsidR="00D74500" w:rsidRPr="00F03E26">
        <w:rPr>
          <w:rFonts w:ascii="Arial" w:hAnsi="Arial" w:cs="Arial"/>
          <w:bCs/>
        </w:rPr>
        <w:t xml:space="preserve">ádosti o </w:t>
      </w:r>
      <w:r w:rsidR="00436C12">
        <w:rPr>
          <w:rFonts w:ascii="Arial" w:hAnsi="Arial" w:cs="Arial"/>
          <w:bCs/>
        </w:rPr>
        <w:t>dotaci</w:t>
      </w:r>
      <w:r w:rsidR="00D74500" w:rsidRPr="00F03E26">
        <w:rPr>
          <w:rFonts w:ascii="Arial" w:hAnsi="Arial" w:cs="Arial"/>
          <w:bCs/>
        </w:rPr>
        <w:t xml:space="preserve"> z rozpočtu Olomouckého kraje</w:t>
      </w:r>
      <w:r w:rsidR="00F03E26" w:rsidRPr="00F03E26">
        <w:rPr>
          <w:rFonts w:ascii="Arial" w:hAnsi="Arial" w:cs="Arial"/>
          <w:bCs/>
        </w:rPr>
        <w:t xml:space="preserve"> </w:t>
      </w:r>
      <w:r w:rsidR="00436C12">
        <w:rPr>
          <w:rFonts w:ascii="Arial" w:hAnsi="Arial" w:cs="Arial"/>
          <w:bCs/>
        </w:rPr>
        <w:t xml:space="preserve">na rok 2016 </w:t>
      </w:r>
      <w:r w:rsidR="00F03E26" w:rsidRPr="00F03E26">
        <w:rPr>
          <w:rFonts w:ascii="Arial" w:hAnsi="Arial" w:cs="Arial"/>
          <w:bCs/>
        </w:rPr>
        <w:t xml:space="preserve">v rámci </w:t>
      </w:r>
      <w:r w:rsidR="00436C12">
        <w:rPr>
          <w:rFonts w:ascii="Arial" w:hAnsi="Arial" w:cs="Arial"/>
          <w:bCs/>
        </w:rPr>
        <w:t>„</w:t>
      </w:r>
      <w:r w:rsidR="00F03E26" w:rsidRPr="00F03E26">
        <w:rPr>
          <w:rFonts w:ascii="Arial" w:hAnsi="Arial" w:cs="Arial"/>
          <w:bCs/>
        </w:rPr>
        <w:t>Programu na podporu zdraví a zdravého životního stylu</w:t>
      </w:r>
      <w:r w:rsidR="00436C12">
        <w:rPr>
          <w:rFonts w:ascii="Arial" w:hAnsi="Arial" w:cs="Arial"/>
          <w:bCs/>
        </w:rPr>
        <w:t>“</w:t>
      </w:r>
    </w:p>
    <w:p w14:paraId="166A7296" w14:textId="77777777" w:rsidR="00887777" w:rsidRDefault="00887777" w:rsidP="00320AAE">
      <w:pPr>
        <w:pStyle w:val="Zkladntextodsazen"/>
        <w:tabs>
          <w:tab w:val="left" w:pos="900"/>
        </w:tabs>
        <w:ind w:left="1701" w:hanging="1701"/>
        <w:jc w:val="both"/>
        <w:rPr>
          <w:bCs/>
        </w:rPr>
      </w:pPr>
    </w:p>
    <w:p w14:paraId="6F70B059" w14:textId="4F40E4EE" w:rsidR="00D74500" w:rsidRDefault="00320AAE" w:rsidP="00D74500">
      <w:pPr>
        <w:pStyle w:val="Zkladntextodsazen"/>
        <w:tabs>
          <w:tab w:val="left" w:pos="900"/>
        </w:tabs>
        <w:ind w:left="1560" w:hanging="1560"/>
        <w:jc w:val="both"/>
        <w:rPr>
          <w:bCs/>
        </w:rPr>
      </w:pPr>
      <w:r w:rsidRPr="008F4C00">
        <w:rPr>
          <w:bCs/>
          <w:u w:val="single"/>
        </w:rPr>
        <w:t xml:space="preserve">Příloha č. </w:t>
      </w:r>
      <w:r w:rsidR="009F1B22">
        <w:rPr>
          <w:bCs/>
          <w:u w:val="single"/>
        </w:rPr>
        <w:t>3</w:t>
      </w:r>
      <w:r w:rsidR="00D74500">
        <w:rPr>
          <w:bCs/>
        </w:rPr>
        <w:t xml:space="preserve"> –</w:t>
      </w:r>
      <w:r w:rsidR="00436C12">
        <w:rPr>
          <w:bCs/>
        </w:rPr>
        <w:t xml:space="preserve"> </w:t>
      </w:r>
      <w:r w:rsidR="00436C12" w:rsidRPr="00436C12">
        <w:rPr>
          <w:bCs/>
        </w:rPr>
        <w:t xml:space="preserve">Vzor Veřejnoprávní smlouvy o poskytnutí dotace na </w:t>
      </w:r>
      <w:r w:rsidR="005F0922">
        <w:rPr>
          <w:bCs/>
        </w:rPr>
        <w:t>akci</w:t>
      </w:r>
      <w:r w:rsidR="002E24B7">
        <w:rPr>
          <w:bCs/>
        </w:rPr>
        <w:t xml:space="preserve"> v rámci </w:t>
      </w:r>
    </w:p>
    <w:p w14:paraId="166A7297" w14:textId="2919908C" w:rsidR="00887777" w:rsidRDefault="00436C12" w:rsidP="00D74500">
      <w:pPr>
        <w:pStyle w:val="Zkladntextodsazen"/>
        <w:tabs>
          <w:tab w:val="left" w:pos="900"/>
        </w:tabs>
        <w:ind w:left="1560" w:hanging="1560"/>
        <w:jc w:val="both"/>
        <w:rPr>
          <w:bCs/>
        </w:rPr>
      </w:pPr>
      <w:r>
        <w:rPr>
          <w:bCs/>
        </w:rPr>
        <w:t>„</w:t>
      </w:r>
      <w:r w:rsidR="00D74500">
        <w:rPr>
          <w:bCs/>
        </w:rPr>
        <w:t>Programu na podporu zdraví a zdravého životního stylu</w:t>
      </w:r>
      <w:r>
        <w:rPr>
          <w:bCs/>
        </w:rPr>
        <w:t>“</w:t>
      </w:r>
      <w:r w:rsidR="00320AAE">
        <w:rPr>
          <w:bCs/>
        </w:rPr>
        <w:t xml:space="preserve"> </w:t>
      </w:r>
    </w:p>
    <w:p w14:paraId="166A729C" w14:textId="77777777" w:rsidR="00990283" w:rsidRDefault="00990283" w:rsidP="00C5788E">
      <w:pPr>
        <w:rPr>
          <w:rFonts w:ascii="Arial" w:hAnsi="Arial" w:cs="Arial"/>
          <w:bCs/>
        </w:rPr>
      </w:pPr>
    </w:p>
    <w:p w14:paraId="5458465E" w14:textId="6F8E5D03" w:rsidR="002E24B7" w:rsidRPr="002E24B7" w:rsidRDefault="00976A4A" w:rsidP="002E24B7">
      <w:pPr>
        <w:tabs>
          <w:tab w:val="left" w:pos="2430"/>
        </w:tabs>
        <w:rPr>
          <w:rFonts w:ascii="Arial" w:hAnsi="Arial" w:cs="Arial"/>
          <w:bCs/>
        </w:rPr>
      </w:pPr>
      <w:r w:rsidRPr="008F4C00">
        <w:rPr>
          <w:rFonts w:ascii="Arial" w:hAnsi="Arial" w:cs="Arial"/>
          <w:bCs/>
          <w:u w:val="single"/>
        </w:rPr>
        <w:t xml:space="preserve">Příloha č. </w:t>
      </w:r>
      <w:r w:rsidR="009F1B22">
        <w:rPr>
          <w:rFonts w:ascii="Arial" w:hAnsi="Arial" w:cs="Arial"/>
          <w:bCs/>
          <w:u w:val="single"/>
        </w:rPr>
        <w:t>4</w:t>
      </w:r>
      <w:r w:rsidRPr="00976A4A">
        <w:rPr>
          <w:rFonts w:ascii="Arial" w:hAnsi="Arial" w:cs="Arial"/>
          <w:bCs/>
        </w:rPr>
        <w:t xml:space="preserve"> –</w:t>
      </w:r>
      <w:r w:rsidR="00D74500">
        <w:rPr>
          <w:rFonts w:ascii="Arial" w:hAnsi="Arial" w:cs="Arial"/>
          <w:bCs/>
        </w:rPr>
        <w:t xml:space="preserve"> </w:t>
      </w:r>
      <w:r w:rsidR="002E24B7" w:rsidRPr="002E24B7">
        <w:rPr>
          <w:rFonts w:ascii="Arial" w:hAnsi="Arial" w:cs="Arial"/>
          <w:bCs/>
        </w:rPr>
        <w:t>Vzor Veřejnoprávní smlouv</w:t>
      </w:r>
      <w:r w:rsidR="002E24B7">
        <w:rPr>
          <w:rFonts w:ascii="Arial" w:hAnsi="Arial" w:cs="Arial"/>
          <w:bCs/>
        </w:rPr>
        <w:t xml:space="preserve">y o poskytnutí dotace na </w:t>
      </w:r>
      <w:r w:rsidR="005F0922">
        <w:rPr>
          <w:rFonts w:ascii="Arial" w:hAnsi="Arial" w:cs="Arial"/>
          <w:bCs/>
        </w:rPr>
        <w:t>činnost</w:t>
      </w:r>
      <w:r w:rsidR="002E24B7" w:rsidRPr="002E24B7">
        <w:rPr>
          <w:rFonts w:ascii="Arial" w:hAnsi="Arial" w:cs="Arial"/>
          <w:bCs/>
        </w:rPr>
        <w:t xml:space="preserve"> v rámci </w:t>
      </w:r>
    </w:p>
    <w:p w14:paraId="166A729D" w14:textId="647BD2FE" w:rsidR="00320AAE" w:rsidRDefault="002E24B7" w:rsidP="002E24B7">
      <w:pPr>
        <w:tabs>
          <w:tab w:val="left" w:pos="2430"/>
        </w:tabs>
        <w:rPr>
          <w:rFonts w:ascii="Arial" w:hAnsi="Arial" w:cs="Arial"/>
          <w:bCs/>
        </w:rPr>
      </w:pPr>
      <w:r w:rsidRPr="002E24B7">
        <w:rPr>
          <w:rFonts w:ascii="Arial" w:hAnsi="Arial" w:cs="Arial"/>
          <w:bCs/>
        </w:rPr>
        <w:t xml:space="preserve">„Programu na podporu zdraví a zdravého životního stylu“ </w:t>
      </w:r>
    </w:p>
    <w:p w14:paraId="7CDE391D" w14:textId="77777777" w:rsidR="00D74500" w:rsidRDefault="00D74500" w:rsidP="00760BF1">
      <w:pPr>
        <w:tabs>
          <w:tab w:val="left" w:pos="2430"/>
        </w:tabs>
        <w:rPr>
          <w:rFonts w:ascii="Arial" w:hAnsi="Arial" w:cs="Arial"/>
          <w:bCs/>
        </w:rPr>
      </w:pPr>
    </w:p>
    <w:p w14:paraId="74420E69" w14:textId="36E7210D" w:rsidR="00D74500" w:rsidRDefault="00D74500" w:rsidP="00760BF1">
      <w:pPr>
        <w:tabs>
          <w:tab w:val="left" w:pos="2430"/>
        </w:tabs>
        <w:rPr>
          <w:rFonts w:ascii="Arial" w:hAnsi="Arial" w:cs="Arial"/>
          <w:bCs/>
        </w:rPr>
      </w:pPr>
      <w:r w:rsidRPr="00D74500">
        <w:rPr>
          <w:rFonts w:ascii="Arial" w:hAnsi="Arial" w:cs="Arial"/>
          <w:bCs/>
          <w:u w:val="single"/>
        </w:rPr>
        <w:t xml:space="preserve">Příloha č. </w:t>
      </w:r>
      <w:r w:rsidR="009F1B22">
        <w:rPr>
          <w:rFonts w:ascii="Arial" w:hAnsi="Arial" w:cs="Arial"/>
          <w:bCs/>
          <w:u w:val="single"/>
        </w:rPr>
        <w:t>5</w:t>
      </w:r>
      <w:r w:rsidR="00221BBB">
        <w:rPr>
          <w:rFonts w:ascii="Arial" w:hAnsi="Arial" w:cs="Arial"/>
          <w:bCs/>
        </w:rPr>
        <w:t xml:space="preserve"> – Čestné prohlášení ž</w:t>
      </w:r>
      <w:r>
        <w:rPr>
          <w:rFonts w:ascii="Arial" w:hAnsi="Arial" w:cs="Arial"/>
          <w:bCs/>
        </w:rPr>
        <w:t xml:space="preserve">adatele o podporu de </w:t>
      </w:r>
      <w:proofErr w:type="spellStart"/>
      <w:r>
        <w:rPr>
          <w:rFonts w:ascii="Arial" w:hAnsi="Arial" w:cs="Arial"/>
          <w:bCs/>
        </w:rPr>
        <w:t>minimis</w:t>
      </w:r>
      <w:proofErr w:type="spellEnd"/>
      <w:r w:rsidR="00F03E26" w:rsidRPr="00F03E26">
        <w:t xml:space="preserve"> </w:t>
      </w:r>
    </w:p>
    <w:p w14:paraId="166A729E" w14:textId="77777777" w:rsidR="00907B04" w:rsidRDefault="00907B04" w:rsidP="00760BF1">
      <w:pPr>
        <w:tabs>
          <w:tab w:val="left" w:pos="2430"/>
        </w:tabs>
        <w:rPr>
          <w:rFonts w:ascii="Arial" w:hAnsi="Arial" w:cs="Arial"/>
        </w:rPr>
      </w:pPr>
    </w:p>
    <w:p w14:paraId="166A72A0" w14:textId="77777777" w:rsidR="004822D8" w:rsidRDefault="004822D8" w:rsidP="00907B04">
      <w:pPr>
        <w:tabs>
          <w:tab w:val="left" w:pos="2430"/>
        </w:tabs>
        <w:jc w:val="both"/>
        <w:rPr>
          <w:rFonts w:ascii="Arial" w:hAnsi="Arial" w:cs="Arial"/>
          <w:bCs/>
          <w:color w:val="FF0000"/>
        </w:rPr>
      </w:pPr>
    </w:p>
    <w:p w14:paraId="75332C04" w14:textId="77777777" w:rsidR="00890CBA" w:rsidRDefault="00890CBA" w:rsidP="00907B04">
      <w:pPr>
        <w:tabs>
          <w:tab w:val="left" w:pos="2430"/>
        </w:tabs>
        <w:jc w:val="both"/>
        <w:rPr>
          <w:rFonts w:ascii="Arial" w:hAnsi="Arial" w:cs="Arial"/>
          <w:bCs/>
          <w:color w:val="FF0000"/>
        </w:rPr>
      </w:pPr>
    </w:p>
    <w:p w14:paraId="472C8E2A" w14:textId="77777777" w:rsidR="00890CBA" w:rsidRDefault="00890CBA" w:rsidP="00907B04">
      <w:pPr>
        <w:tabs>
          <w:tab w:val="left" w:pos="2430"/>
        </w:tabs>
        <w:jc w:val="both"/>
        <w:rPr>
          <w:rFonts w:ascii="Arial" w:hAnsi="Arial" w:cs="Arial"/>
          <w:bCs/>
          <w:color w:val="FF0000"/>
        </w:rPr>
      </w:pPr>
    </w:p>
    <w:p w14:paraId="166A72A1" w14:textId="21FF594B" w:rsidR="004822D8" w:rsidRPr="004822D8" w:rsidRDefault="004822D8" w:rsidP="004822D8">
      <w:pPr>
        <w:pStyle w:val="Radaplohy"/>
        <w:tabs>
          <w:tab w:val="left" w:pos="1275"/>
        </w:tabs>
        <w:spacing w:before="0" w:after="0"/>
        <w:jc w:val="center"/>
        <w:rPr>
          <w:b/>
          <w:color w:val="00B050"/>
          <w:u w:val="none"/>
        </w:rPr>
      </w:pPr>
    </w:p>
    <w:p w14:paraId="166A72B8" w14:textId="77777777" w:rsidR="004822D8" w:rsidRPr="00976A4A" w:rsidRDefault="004822D8" w:rsidP="00907B04">
      <w:pPr>
        <w:tabs>
          <w:tab w:val="left" w:pos="2430"/>
        </w:tabs>
        <w:jc w:val="both"/>
        <w:rPr>
          <w:rFonts w:ascii="Arial" w:hAnsi="Arial" w:cs="Arial"/>
        </w:rPr>
      </w:pPr>
    </w:p>
    <w:sectPr w:rsidR="004822D8" w:rsidRPr="00976A4A" w:rsidSect="0088777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CAB6B" w14:textId="77777777" w:rsidR="00267A37" w:rsidRDefault="00267A37">
      <w:r>
        <w:separator/>
      </w:r>
    </w:p>
  </w:endnote>
  <w:endnote w:type="continuationSeparator" w:id="0">
    <w:p w14:paraId="1289284E" w14:textId="77777777" w:rsidR="00267A37" w:rsidRDefault="0026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3E4AD" w14:textId="77777777" w:rsidR="003140FB" w:rsidRDefault="003140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14FF8" w14:textId="41843501" w:rsidR="007F17A1" w:rsidRPr="007F17A1" w:rsidRDefault="003F7FCC" w:rsidP="007F17A1">
    <w:pPr>
      <w:pBdr>
        <w:top w:val="single" w:sz="4" w:space="1" w:color="auto"/>
      </w:pBdr>
      <w:tabs>
        <w:tab w:val="center" w:pos="4536"/>
        <w:tab w:val="right" w:pos="9072"/>
      </w:tabs>
      <w:spacing w:line="276" w:lineRule="auto"/>
      <w:rPr>
        <w:rFonts w:ascii="Arial" w:hAnsi="Arial" w:cs="Arial"/>
        <w:i/>
        <w:sz w:val="20"/>
        <w:szCs w:val="20"/>
      </w:rPr>
    </w:pPr>
    <w:r>
      <w:rPr>
        <w:rFonts w:ascii="Arial" w:hAnsi="Arial" w:cs="Arial"/>
        <w:i/>
        <w:sz w:val="20"/>
        <w:szCs w:val="20"/>
      </w:rPr>
      <w:t>Zastupitelstvo</w:t>
    </w:r>
    <w:r w:rsidR="009D1BF9">
      <w:rPr>
        <w:rFonts w:ascii="Arial" w:hAnsi="Arial" w:cs="Arial"/>
        <w:i/>
        <w:sz w:val="20"/>
        <w:szCs w:val="20"/>
      </w:rPr>
      <w:t xml:space="preserve"> Olomouckého kraje </w:t>
    </w:r>
    <w:r>
      <w:rPr>
        <w:rFonts w:ascii="Arial" w:hAnsi="Arial" w:cs="Arial"/>
        <w:i/>
        <w:sz w:val="20"/>
        <w:szCs w:val="20"/>
      </w:rPr>
      <w:t>18</w:t>
    </w:r>
    <w:r w:rsidR="007F17A1" w:rsidRPr="007F17A1">
      <w:rPr>
        <w:rFonts w:ascii="Arial" w:hAnsi="Arial" w:cs="Arial"/>
        <w:i/>
        <w:sz w:val="20"/>
        <w:szCs w:val="20"/>
      </w:rPr>
      <w:t xml:space="preserve">. </w:t>
    </w:r>
    <w:r>
      <w:rPr>
        <w:rFonts w:ascii="Arial" w:hAnsi="Arial" w:cs="Arial"/>
        <w:i/>
        <w:sz w:val="20"/>
        <w:szCs w:val="20"/>
      </w:rPr>
      <w:t>12</w:t>
    </w:r>
    <w:r w:rsidR="007F17A1" w:rsidRPr="007F17A1">
      <w:rPr>
        <w:rFonts w:ascii="Arial" w:hAnsi="Arial" w:cs="Arial"/>
        <w:i/>
        <w:sz w:val="20"/>
        <w:szCs w:val="20"/>
      </w:rPr>
      <w:t>. 2015</w:t>
    </w:r>
    <w:r w:rsidR="007F17A1" w:rsidRPr="007F17A1">
      <w:rPr>
        <w:rFonts w:ascii="Arial" w:hAnsi="Arial" w:cs="Arial"/>
        <w:i/>
        <w:sz w:val="20"/>
        <w:szCs w:val="20"/>
      </w:rPr>
      <w:tab/>
    </w:r>
    <w:r w:rsidR="007F17A1" w:rsidRPr="007F17A1">
      <w:rPr>
        <w:rFonts w:ascii="Arial" w:hAnsi="Arial" w:cs="Arial"/>
        <w:i/>
        <w:sz w:val="20"/>
        <w:szCs w:val="20"/>
      </w:rPr>
      <w:tab/>
      <w:t xml:space="preserve">Strana </w:t>
    </w:r>
    <w:r w:rsidR="007F17A1" w:rsidRPr="007F17A1">
      <w:rPr>
        <w:rFonts w:ascii="Arial" w:hAnsi="Arial" w:cs="Arial"/>
        <w:i/>
        <w:sz w:val="20"/>
        <w:szCs w:val="20"/>
      </w:rPr>
      <w:fldChar w:fldCharType="begin"/>
    </w:r>
    <w:r w:rsidR="007F17A1" w:rsidRPr="007F17A1">
      <w:rPr>
        <w:rFonts w:ascii="Arial" w:hAnsi="Arial" w:cs="Arial"/>
        <w:i/>
        <w:sz w:val="20"/>
        <w:szCs w:val="20"/>
      </w:rPr>
      <w:instrText xml:space="preserve"> PAGE </w:instrText>
    </w:r>
    <w:r w:rsidR="007F17A1" w:rsidRPr="007F17A1">
      <w:rPr>
        <w:rFonts w:ascii="Arial" w:hAnsi="Arial" w:cs="Arial"/>
        <w:i/>
        <w:sz w:val="20"/>
        <w:szCs w:val="20"/>
      </w:rPr>
      <w:fldChar w:fldCharType="separate"/>
    </w:r>
    <w:r w:rsidR="00AD6090">
      <w:rPr>
        <w:rFonts w:ascii="Arial" w:hAnsi="Arial" w:cs="Arial"/>
        <w:i/>
        <w:noProof/>
        <w:sz w:val="20"/>
        <w:szCs w:val="20"/>
      </w:rPr>
      <w:t>2</w:t>
    </w:r>
    <w:r w:rsidR="007F17A1" w:rsidRPr="007F17A1">
      <w:rPr>
        <w:rFonts w:ascii="Arial" w:hAnsi="Arial" w:cs="Arial"/>
        <w:i/>
        <w:sz w:val="20"/>
        <w:szCs w:val="20"/>
      </w:rPr>
      <w:fldChar w:fldCharType="end"/>
    </w:r>
    <w:r w:rsidR="007F17A1" w:rsidRPr="007F17A1">
      <w:rPr>
        <w:rFonts w:ascii="Arial" w:hAnsi="Arial" w:cs="Arial"/>
        <w:i/>
        <w:sz w:val="20"/>
        <w:szCs w:val="20"/>
      </w:rPr>
      <w:t xml:space="preserve"> (celkem </w:t>
    </w:r>
    <w:r w:rsidR="007F17A1" w:rsidRPr="007F17A1">
      <w:rPr>
        <w:rFonts w:ascii="Arial" w:hAnsi="Arial" w:cs="Arial"/>
        <w:i/>
        <w:sz w:val="20"/>
        <w:szCs w:val="20"/>
      </w:rPr>
      <w:fldChar w:fldCharType="begin"/>
    </w:r>
    <w:r w:rsidR="007F17A1" w:rsidRPr="007F17A1">
      <w:rPr>
        <w:rFonts w:ascii="Arial" w:hAnsi="Arial" w:cs="Arial"/>
        <w:i/>
        <w:sz w:val="20"/>
        <w:szCs w:val="20"/>
      </w:rPr>
      <w:instrText xml:space="preserve"> NUMPAGES </w:instrText>
    </w:r>
    <w:r w:rsidR="007F17A1" w:rsidRPr="007F17A1">
      <w:rPr>
        <w:rFonts w:ascii="Arial" w:hAnsi="Arial" w:cs="Arial"/>
        <w:i/>
        <w:sz w:val="20"/>
        <w:szCs w:val="20"/>
      </w:rPr>
      <w:fldChar w:fldCharType="separate"/>
    </w:r>
    <w:r w:rsidR="00AD6090">
      <w:rPr>
        <w:rFonts w:ascii="Arial" w:hAnsi="Arial" w:cs="Arial"/>
        <w:i/>
        <w:noProof/>
        <w:sz w:val="20"/>
        <w:szCs w:val="20"/>
      </w:rPr>
      <w:t>3</w:t>
    </w:r>
    <w:r w:rsidR="007F17A1" w:rsidRPr="007F17A1">
      <w:rPr>
        <w:rFonts w:ascii="Arial" w:hAnsi="Arial" w:cs="Arial"/>
        <w:i/>
        <w:sz w:val="20"/>
        <w:szCs w:val="20"/>
      </w:rPr>
      <w:fldChar w:fldCharType="end"/>
    </w:r>
    <w:r w:rsidR="007F17A1" w:rsidRPr="007F17A1">
      <w:rPr>
        <w:rFonts w:ascii="Arial" w:hAnsi="Arial" w:cs="Arial"/>
        <w:i/>
        <w:sz w:val="20"/>
        <w:szCs w:val="20"/>
      </w:rPr>
      <w:t>)</w:t>
    </w:r>
  </w:p>
  <w:p w14:paraId="5565B0DD" w14:textId="38214311" w:rsidR="007F17A1" w:rsidRPr="007F17A1" w:rsidRDefault="003140FB" w:rsidP="007F17A1">
    <w:pPr>
      <w:pBdr>
        <w:top w:val="single" w:sz="4" w:space="1" w:color="auto"/>
      </w:pBdr>
      <w:tabs>
        <w:tab w:val="center" w:pos="4536"/>
        <w:tab w:val="right" w:pos="9072"/>
      </w:tabs>
      <w:spacing w:line="276" w:lineRule="auto"/>
      <w:rPr>
        <w:rFonts w:ascii="Arial" w:hAnsi="Arial" w:cs="Arial"/>
        <w:i/>
        <w:sz w:val="20"/>
        <w:szCs w:val="20"/>
      </w:rPr>
    </w:pPr>
    <w:r>
      <w:rPr>
        <w:rFonts w:ascii="Arial" w:hAnsi="Arial" w:cs="Arial"/>
        <w:i/>
        <w:sz w:val="20"/>
        <w:szCs w:val="20"/>
      </w:rPr>
      <w:t>6.22.</w:t>
    </w:r>
    <w:r w:rsidR="00A45EDD">
      <w:rPr>
        <w:rFonts w:ascii="Arial" w:hAnsi="Arial" w:cs="Arial"/>
        <w:i/>
        <w:sz w:val="20"/>
        <w:szCs w:val="20"/>
      </w:rPr>
      <w:t xml:space="preserve"> – D</w:t>
    </w:r>
    <w:r w:rsidR="007F17A1" w:rsidRPr="007F17A1">
      <w:rPr>
        <w:rFonts w:ascii="Arial" w:hAnsi="Arial" w:cs="Arial"/>
        <w:i/>
        <w:sz w:val="20"/>
        <w:szCs w:val="20"/>
      </w:rPr>
      <w:t>otační program Olomouckého kraje „Program na podporu zdraví a zdravého životního stylu“ pro rok 2016</w:t>
    </w:r>
    <w:r w:rsidR="00F15865">
      <w:rPr>
        <w:rFonts w:ascii="Arial" w:hAnsi="Arial" w:cs="Arial"/>
        <w:i/>
        <w:sz w:val="20"/>
        <w:szCs w:val="20"/>
      </w:rPr>
      <w:t xml:space="preserve"> - vyhlášení</w:t>
    </w:r>
  </w:p>
  <w:p w14:paraId="3DC92062" w14:textId="77777777" w:rsidR="007F17A1" w:rsidRPr="007F17A1" w:rsidRDefault="007F17A1" w:rsidP="007F17A1">
    <w:pPr>
      <w:tabs>
        <w:tab w:val="center" w:pos="4536"/>
        <w:tab w:val="right" w:pos="9072"/>
      </w:tabs>
      <w:ind w:left="851" w:hanging="851"/>
      <w:jc w:val="both"/>
      <w:rPr>
        <w:rFonts w:asciiTheme="minorHAnsi" w:eastAsiaTheme="minorHAnsi" w:hAnsiTheme="minorHAnsi" w:cstheme="minorBidi"/>
        <w:sz w:val="22"/>
        <w:szCs w:val="22"/>
        <w:lang w:eastAsia="en-US"/>
      </w:rPr>
    </w:pPr>
  </w:p>
  <w:p w14:paraId="24314A63" w14:textId="77777777" w:rsidR="007F17A1" w:rsidRDefault="007F17A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80518" w14:textId="77777777" w:rsidR="003140FB" w:rsidRDefault="003140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17FEE" w14:textId="77777777" w:rsidR="00267A37" w:rsidRDefault="00267A37">
      <w:r>
        <w:separator/>
      </w:r>
    </w:p>
  </w:footnote>
  <w:footnote w:type="continuationSeparator" w:id="0">
    <w:p w14:paraId="2ECA5BB6" w14:textId="77777777" w:rsidR="00267A37" w:rsidRDefault="00267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49F8B" w14:textId="77777777" w:rsidR="003140FB" w:rsidRDefault="003140F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A14CC" w14:textId="77777777" w:rsidR="003140FB" w:rsidRDefault="003140F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CA106" w14:textId="77777777" w:rsidR="003140FB" w:rsidRDefault="003140F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935"/>
    <w:multiLevelType w:val="hybridMultilevel"/>
    <w:tmpl w:val="28E66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2266CF"/>
    <w:multiLevelType w:val="hybridMultilevel"/>
    <w:tmpl w:val="9CACE45E"/>
    <w:lvl w:ilvl="0" w:tplc="04050019">
      <w:start w:val="5"/>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D5E5023"/>
    <w:multiLevelType w:val="hybridMultilevel"/>
    <w:tmpl w:val="56E02B42"/>
    <w:lvl w:ilvl="0" w:tplc="C67C1136">
      <w:start w:val="1"/>
      <w:numFmt w:val="bullet"/>
      <w:lvlText w:val=""/>
      <w:lvlJc w:val="left"/>
      <w:pPr>
        <w:tabs>
          <w:tab w:val="num" w:pos="1440"/>
        </w:tabs>
        <w:ind w:left="1440" w:hanging="360"/>
      </w:pPr>
      <w:rPr>
        <w:rFonts w:ascii="Symbol" w:hAnsi="Symbol" w:cs="Symbol" w:hint="default"/>
        <w:color w:val="auto"/>
        <w:sz w:val="22"/>
        <w:szCs w:val="22"/>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
    <w:nsid w:val="1F0D7B0A"/>
    <w:multiLevelType w:val="hybridMultilevel"/>
    <w:tmpl w:val="54D014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4E0704"/>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7CB3FA5"/>
    <w:multiLevelType w:val="hybridMultilevel"/>
    <w:tmpl w:val="13920B9C"/>
    <w:lvl w:ilvl="0" w:tplc="04050001">
      <w:start w:val="2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835437E"/>
    <w:multiLevelType w:val="multilevel"/>
    <w:tmpl w:val="F5D23EB8"/>
    <w:lvl w:ilvl="0">
      <w:start w:val="1"/>
      <w:numFmt w:val="decimal"/>
      <w:pStyle w:val="Nadpis1"/>
      <w:lvlText w:val="%1"/>
      <w:lvlJc w:val="left"/>
      <w:pPr>
        <w:tabs>
          <w:tab w:val="num" w:pos="716"/>
        </w:tabs>
        <w:ind w:left="716" w:hanging="432"/>
      </w:pPr>
    </w:lvl>
    <w:lvl w:ilvl="1">
      <w:start w:val="1"/>
      <w:numFmt w:val="decimal"/>
      <w:pStyle w:val="Nadpis2"/>
      <w:lvlText w:val="%1.%2"/>
      <w:lvlJc w:val="left"/>
      <w:pPr>
        <w:tabs>
          <w:tab w:val="num" w:pos="1994"/>
        </w:tabs>
        <w:ind w:left="1994"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EF94C22"/>
    <w:multiLevelType w:val="multilevel"/>
    <w:tmpl w:val="F81252FE"/>
    <w:lvl w:ilvl="0">
      <w:start w:val="1"/>
      <w:numFmt w:val="decimal"/>
      <w:lvlRestart w:val="0"/>
      <w:lvlText w:val="%1."/>
      <w:lvlJc w:val="left"/>
      <w:pPr>
        <w:tabs>
          <w:tab w:val="num" w:pos="1134"/>
        </w:tabs>
        <w:ind w:left="1134" w:hanging="567"/>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Nadpis2TimesNewRomandkovn15"/>
      <w:lvlText w:val="%1.%2."/>
      <w:lvlJc w:val="left"/>
      <w:pPr>
        <w:tabs>
          <w:tab w:val="num" w:pos="1701"/>
        </w:tabs>
        <w:ind w:left="1701"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lvlText w:val="%1.%2.%3."/>
      <w:lvlJc w:val="left"/>
      <w:pPr>
        <w:tabs>
          <w:tab w:val="num" w:pos="2268"/>
        </w:tabs>
        <w:ind w:left="2268"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num w:numId="1">
    <w:abstractNumId w:val="7"/>
  </w:num>
  <w:num w:numId="2">
    <w:abstractNumId w:val="7"/>
  </w:num>
  <w:num w:numId="3">
    <w:abstractNumId w:val="7"/>
  </w:num>
  <w:num w:numId="4">
    <w:abstractNumId w:val="7"/>
  </w:num>
  <w:num w:numId="5">
    <w:abstractNumId w:val="7"/>
  </w:num>
  <w:num w:numId="6">
    <w:abstractNumId w:val="8"/>
  </w:num>
  <w:num w:numId="7">
    <w:abstractNumId w:val="8"/>
  </w:num>
  <w:num w:numId="8">
    <w:abstractNumId w:val="2"/>
  </w:num>
  <w:num w:numId="9">
    <w:abstractNumId w:val="1"/>
  </w:num>
  <w:num w:numId="10">
    <w:abstractNumId w:val="6"/>
  </w:num>
  <w:num w:numId="11">
    <w:abstractNumId w:val="0"/>
  </w:num>
  <w:num w:numId="12">
    <w:abstractNumId w:val="5"/>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20"/>
    <w:rsid w:val="00000FA9"/>
    <w:rsid w:val="000023C9"/>
    <w:rsid w:val="00005198"/>
    <w:rsid w:val="000100F7"/>
    <w:rsid w:val="00012379"/>
    <w:rsid w:val="00030BB0"/>
    <w:rsid w:val="00036C9C"/>
    <w:rsid w:val="00041374"/>
    <w:rsid w:val="0004501E"/>
    <w:rsid w:val="00051BA5"/>
    <w:rsid w:val="00055FF6"/>
    <w:rsid w:val="0005624B"/>
    <w:rsid w:val="000724C8"/>
    <w:rsid w:val="00072721"/>
    <w:rsid w:val="00075386"/>
    <w:rsid w:val="0007577D"/>
    <w:rsid w:val="00076F24"/>
    <w:rsid w:val="000819F4"/>
    <w:rsid w:val="000C1238"/>
    <w:rsid w:val="000C401B"/>
    <w:rsid w:val="000C6CF0"/>
    <w:rsid w:val="000E5AD4"/>
    <w:rsid w:val="000F35FA"/>
    <w:rsid w:val="000F52F8"/>
    <w:rsid w:val="000F77EF"/>
    <w:rsid w:val="00122DE5"/>
    <w:rsid w:val="00124C10"/>
    <w:rsid w:val="0013204B"/>
    <w:rsid w:val="0013460E"/>
    <w:rsid w:val="00135602"/>
    <w:rsid w:val="0014370A"/>
    <w:rsid w:val="001466D2"/>
    <w:rsid w:val="0015013A"/>
    <w:rsid w:val="00153502"/>
    <w:rsid w:val="00160457"/>
    <w:rsid w:val="00163759"/>
    <w:rsid w:val="00165343"/>
    <w:rsid w:val="0016671A"/>
    <w:rsid w:val="00166A6A"/>
    <w:rsid w:val="00174FBC"/>
    <w:rsid w:val="00177027"/>
    <w:rsid w:val="00183264"/>
    <w:rsid w:val="001849FD"/>
    <w:rsid w:val="00190345"/>
    <w:rsid w:val="001940DC"/>
    <w:rsid w:val="001A02D5"/>
    <w:rsid w:val="001A7BE3"/>
    <w:rsid w:val="001A7F57"/>
    <w:rsid w:val="001B0B91"/>
    <w:rsid w:val="001C6FD0"/>
    <w:rsid w:val="001D2E03"/>
    <w:rsid w:val="001D5ACB"/>
    <w:rsid w:val="001F2244"/>
    <w:rsid w:val="001F2DC3"/>
    <w:rsid w:val="001F3022"/>
    <w:rsid w:val="00204263"/>
    <w:rsid w:val="002129E6"/>
    <w:rsid w:val="00221BBB"/>
    <w:rsid w:val="0023660A"/>
    <w:rsid w:val="00243620"/>
    <w:rsid w:val="002502E9"/>
    <w:rsid w:val="00267A37"/>
    <w:rsid w:val="002701C7"/>
    <w:rsid w:val="00276105"/>
    <w:rsid w:val="00285021"/>
    <w:rsid w:val="00285AB1"/>
    <w:rsid w:val="00287568"/>
    <w:rsid w:val="00294B6C"/>
    <w:rsid w:val="002A0633"/>
    <w:rsid w:val="002A6F80"/>
    <w:rsid w:val="002B54E5"/>
    <w:rsid w:val="002B6484"/>
    <w:rsid w:val="002C1023"/>
    <w:rsid w:val="002C5D7F"/>
    <w:rsid w:val="002D1FE7"/>
    <w:rsid w:val="002E1E6E"/>
    <w:rsid w:val="002E24B7"/>
    <w:rsid w:val="002E5C20"/>
    <w:rsid w:val="002F020F"/>
    <w:rsid w:val="002F070F"/>
    <w:rsid w:val="002F129D"/>
    <w:rsid w:val="002F15EB"/>
    <w:rsid w:val="003140FB"/>
    <w:rsid w:val="00316DFB"/>
    <w:rsid w:val="0032033A"/>
    <w:rsid w:val="00320AAE"/>
    <w:rsid w:val="00333E51"/>
    <w:rsid w:val="00334C65"/>
    <w:rsid w:val="00354CC1"/>
    <w:rsid w:val="003617E2"/>
    <w:rsid w:val="00361E82"/>
    <w:rsid w:val="003648BC"/>
    <w:rsid w:val="0036784A"/>
    <w:rsid w:val="003706D5"/>
    <w:rsid w:val="00371D0B"/>
    <w:rsid w:val="003749BD"/>
    <w:rsid w:val="00377158"/>
    <w:rsid w:val="00381D9A"/>
    <w:rsid w:val="00383D0B"/>
    <w:rsid w:val="00397420"/>
    <w:rsid w:val="00397790"/>
    <w:rsid w:val="003A48FF"/>
    <w:rsid w:val="003A4FC8"/>
    <w:rsid w:val="003A6607"/>
    <w:rsid w:val="003B30C5"/>
    <w:rsid w:val="003B4906"/>
    <w:rsid w:val="003B5222"/>
    <w:rsid w:val="003C7212"/>
    <w:rsid w:val="003D54EB"/>
    <w:rsid w:val="003D575D"/>
    <w:rsid w:val="003E6095"/>
    <w:rsid w:val="003E6390"/>
    <w:rsid w:val="003F7FCC"/>
    <w:rsid w:val="004023C9"/>
    <w:rsid w:val="00403FF3"/>
    <w:rsid w:val="0041111C"/>
    <w:rsid w:val="004127A3"/>
    <w:rsid w:val="00413EC7"/>
    <w:rsid w:val="00417E02"/>
    <w:rsid w:val="004228C5"/>
    <w:rsid w:val="004264F3"/>
    <w:rsid w:val="004274CD"/>
    <w:rsid w:val="004322B7"/>
    <w:rsid w:val="004339B9"/>
    <w:rsid w:val="00435466"/>
    <w:rsid w:val="00436C12"/>
    <w:rsid w:val="0043702C"/>
    <w:rsid w:val="00440487"/>
    <w:rsid w:val="00441192"/>
    <w:rsid w:val="004427B6"/>
    <w:rsid w:val="004470C8"/>
    <w:rsid w:val="0045024F"/>
    <w:rsid w:val="0045079C"/>
    <w:rsid w:val="0045537C"/>
    <w:rsid w:val="00462DDA"/>
    <w:rsid w:val="00466E70"/>
    <w:rsid w:val="004702BC"/>
    <w:rsid w:val="00474AEC"/>
    <w:rsid w:val="004760D5"/>
    <w:rsid w:val="004810C4"/>
    <w:rsid w:val="004822D8"/>
    <w:rsid w:val="00491499"/>
    <w:rsid w:val="00493639"/>
    <w:rsid w:val="004A1AB6"/>
    <w:rsid w:val="004A3CF2"/>
    <w:rsid w:val="004A5866"/>
    <w:rsid w:val="004A76B5"/>
    <w:rsid w:val="004B0944"/>
    <w:rsid w:val="004B1478"/>
    <w:rsid w:val="004B398E"/>
    <w:rsid w:val="004F01E3"/>
    <w:rsid w:val="004F220D"/>
    <w:rsid w:val="004F373C"/>
    <w:rsid w:val="004F6F59"/>
    <w:rsid w:val="0050669C"/>
    <w:rsid w:val="00524444"/>
    <w:rsid w:val="005251DD"/>
    <w:rsid w:val="00531209"/>
    <w:rsid w:val="00535461"/>
    <w:rsid w:val="00536D30"/>
    <w:rsid w:val="0054010D"/>
    <w:rsid w:val="005401D0"/>
    <w:rsid w:val="005539FC"/>
    <w:rsid w:val="00553FA2"/>
    <w:rsid w:val="00555B9C"/>
    <w:rsid w:val="0055648C"/>
    <w:rsid w:val="005631F2"/>
    <w:rsid w:val="00564FD9"/>
    <w:rsid w:val="005762A4"/>
    <w:rsid w:val="00590F82"/>
    <w:rsid w:val="00593FCD"/>
    <w:rsid w:val="00594C7C"/>
    <w:rsid w:val="00595F1C"/>
    <w:rsid w:val="005970C5"/>
    <w:rsid w:val="005A0711"/>
    <w:rsid w:val="005A4A28"/>
    <w:rsid w:val="005A588E"/>
    <w:rsid w:val="005A6C62"/>
    <w:rsid w:val="005B2DDC"/>
    <w:rsid w:val="005B2EFD"/>
    <w:rsid w:val="005B5742"/>
    <w:rsid w:val="005C71D6"/>
    <w:rsid w:val="005D0CC1"/>
    <w:rsid w:val="005D4241"/>
    <w:rsid w:val="005D56A8"/>
    <w:rsid w:val="005E214E"/>
    <w:rsid w:val="005E65FF"/>
    <w:rsid w:val="005E79CB"/>
    <w:rsid w:val="005F0664"/>
    <w:rsid w:val="005F0922"/>
    <w:rsid w:val="005F3E0F"/>
    <w:rsid w:val="005F4AD3"/>
    <w:rsid w:val="005F6B31"/>
    <w:rsid w:val="006109E3"/>
    <w:rsid w:val="00616499"/>
    <w:rsid w:val="00616B4F"/>
    <w:rsid w:val="006225A2"/>
    <w:rsid w:val="00622D9E"/>
    <w:rsid w:val="006310A3"/>
    <w:rsid w:val="00632DE7"/>
    <w:rsid w:val="006459FD"/>
    <w:rsid w:val="006467F0"/>
    <w:rsid w:val="00653DE0"/>
    <w:rsid w:val="00653EE8"/>
    <w:rsid w:val="006572E3"/>
    <w:rsid w:val="00667218"/>
    <w:rsid w:val="0067003F"/>
    <w:rsid w:val="0067274E"/>
    <w:rsid w:val="00684E7D"/>
    <w:rsid w:val="00687EDB"/>
    <w:rsid w:val="00691D06"/>
    <w:rsid w:val="006931D3"/>
    <w:rsid w:val="006941BF"/>
    <w:rsid w:val="00697BE3"/>
    <w:rsid w:val="006B07D2"/>
    <w:rsid w:val="006B11D4"/>
    <w:rsid w:val="006B1F8D"/>
    <w:rsid w:val="006B4547"/>
    <w:rsid w:val="006B7117"/>
    <w:rsid w:val="006C321B"/>
    <w:rsid w:val="006D596F"/>
    <w:rsid w:val="006E3458"/>
    <w:rsid w:val="006E4AF7"/>
    <w:rsid w:val="006E5CF8"/>
    <w:rsid w:val="006E7E3F"/>
    <w:rsid w:val="006F553B"/>
    <w:rsid w:val="00701313"/>
    <w:rsid w:val="00704E19"/>
    <w:rsid w:val="00711A97"/>
    <w:rsid w:val="007121A7"/>
    <w:rsid w:val="00712E42"/>
    <w:rsid w:val="00715DA1"/>
    <w:rsid w:val="0072027E"/>
    <w:rsid w:val="00730B5A"/>
    <w:rsid w:val="00732660"/>
    <w:rsid w:val="00732942"/>
    <w:rsid w:val="007347E7"/>
    <w:rsid w:val="00741FC1"/>
    <w:rsid w:val="00745F76"/>
    <w:rsid w:val="0074613B"/>
    <w:rsid w:val="00751D58"/>
    <w:rsid w:val="00753D62"/>
    <w:rsid w:val="00756B58"/>
    <w:rsid w:val="00757125"/>
    <w:rsid w:val="007607F6"/>
    <w:rsid w:val="00760BF1"/>
    <w:rsid w:val="00762D16"/>
    <w:rsid w:val="00762F68"/>
    <w:rsid w:val="0076575C"/>
    <w:rsid w:val="007702F3"/>
    <w:rsid w:val="007728AA"/>
    <w:rsid w:val="00787629"/>
    <w:rsid w:val="00790A87"/>
    <w:rsid w:val="0079173E"/>
    <w:rsid w:val="00792317"/>
    <w:rsid w:val="00792E30"/>
    <w:rsid w:val="00794239"/>
    <w:rsid w:val="007A53C4"/>
    <w:rsid w:val="007B15B9"/>
    <w:rsid w:val="007C28A6"/>
    <w:rsid w:val="007C2B66"/>
    <w:rsid w:val="007C6E0D"/>
    <w:rsid w:val="007D6B3D"/>
    <w:rsid w:val="007D79AE"/>
    <w:rsid w:val="007E37AD"/>
    <w:rsid w:val="007E7ACF"/>
    <w:rsid w:val="007F0A4B"/>
    <w:rsid w:val="007F17A1"/>
    <w:rsid w:val="007F3708"/>
    <w:rsid w:val="007F400A"/>
    <w:rsid w:val="00804BA8"/>
    <w:rsid w:val="00807069"/>
    <w:rsid w:val="0081189C"/>
    <w:rsid w:val="00823161"/>
    <w:rsid w:val="00824345"/>
    <w:rsid w:val="00827F8B"/>
    <w:rsid w:val="00831792"/>
    <w:rsid w:val="008355A1"/>
    <w:rsid w:val="0084527D"/>
    <w:rsid w:val="008528C9"/>
    <w:rsid w:val="008650DA"/>
    <w:rsid w:val="0088345A"/>
    <w:rsid w:val="00887777"/>
    <w:rsid w:val="00890CBA"/>
    <w:rsid w:val="008B080D"/>
    <w:rsid w:val="008B6771"/>
    <w:rsid w:val="008C4583"/>
    <w:rsid w:val="008C62C5"/>
    <w:rsid w:val="008E2AA5"/>
    <w:rsid w:val="008F2851"/>
    <w:rsid w:val="008F2B41"/>
    <w:rsid w:val="008F44CF"/>
    <w:rsid w:val="008F4C00"/>
    <w:rsid w:val="009001B4"/>
    <w:rsid w:val="0090105A"/>
    <w:rsid w:val="009028C4"/>
    <w:rsid w:val="00903339"/>
    <w:rsid w:val="00907B04"/>
    <w:rsid w:val="0091242C"/>
    <w:rsid w:val="009144F5"/>
    <w:rsid w:val="00924694"/>
    <w:rsid w:val="00931F39"/>
    <w:rsid w:val="009346FF"/>
    <w:rsid w:val="00936F24"/>
    <w:rsid w:val="00941CFA"/>
    <w:rsid w:val="0095051D"/>
    <w:rsid w:val="0095709C"/>
    <w:rsid w:val="00961752"/>
    <w:rsid w:val="00964366"/>
    <w:rsid w:val="00966836"/>
    <w:rsid w:val="00970108"/>
    <w:rsid w:val="009751A4"/>
    <w:rsid w:val="00975620"/>
    <w:rsid w:val="009764E6"/>
    <w:rsid w:val="00976A4A"/>
    <w:rsid w:val="009805F9"/>
    <w:rsid w:val="00980F77"/>
    <w:rsid w:val="009850B2"/>
    <w:rsid w:val="0099006E"/>
    <w:rsid w:val="00990283"/>
    <w:rsid w:val="009953DE"/>
    <w:rsid w:val="00997F4E"/>
    <w:rsid w:val="009A18B5"/>
    <w:rsid w:val="009A1FA9"/>
    <w:rsid w:val="009A7504"/>
    <w:rsid w:val="009A7C27"/>
    <w:rsid w:val="009B06AF"/>
    <w:rsid w:val="009B1E2C"/>
    <w:rsid w:val="009C74D8"/>
    <w:rsid w:val="009D1900"/>
    <w:rsid w:val="009D1BF9"/>
    <w:rsid w:val="009D263C"/>
    <w:rsid w:val="009E2933"/>
    <w:rsid w:val="009E3FF0"/>
    <w:rsid w:val="009F1B22"/>
    <w:rsid w:val="009F31A3"/>
    <w:rsid w:val="009F5160"/>
    <w:rsid w:val="009F6958"/>
    <w:rsid w:val="00A041C2"/>
    <w:rsid w:val="00A11897"/>
    <w:rsid w:val="00A15072"/>
    <w:rsid w:val="00A1528D"/>
    <w:rsid w:val="00A27195"/>
    <w:rsid w:val="00A3539E"/>
    <w:rsid w:val="00A353DB"/>
    <w:rsid w:val="00A355BA"/>
    <w:rsid w:val="00A35F13"/>
    <w:rsid w:val="00A37047"/>
    <w:rsid w:val="00A429F0"/>
    <w:rsid w:val="00A44D74"/>
    <w:rsid w:val="00A45EDD"/>
    <w:rsid w:val="00A47D61"/>
    <w:rsid w:val="00A70541"/>
    <w:rsid w:val="00A70736"/>
    <w:rsid w:val="00A70743"/>
    <w:rsid w:val="00A73569"/>
    <w:rsid w:val="00A765A2"/>
    <w:rsid w:val="00A766F5"/>
    <w:rsid w:val="00A76798"/>
    <w:rsid w:val="00A76B9B"/>
    <w:rsid w:val="00A77015"/>
    <w:rsid w:val="00A85556"/>
    <w:rsid w:val="00A96D5D"/>
    <w:rsid w:val="00A97C02"/>
    <w:rsid w:val="00A97C6B"/>
    <w:rsid w:val="00AA0B91"/>
    <w:rsid w:val="00AA677A"/>
    <w:rsid w:val="00AB00E8"/>
    <w:rsid w:val="00AB25F9"/>
    <w:rsid w:val="00AC0FA9"/>
    <w:rsid w:val="00AC261C"/>
    <w:rsid w:val="00AC3445"/>
    <w:rsid w:val="00AD1E29"/>
    <w:rsid w:val="00AD6090"/>
    <w:rsid w:val="00AE1CD1"/>
    <w:rsid w:val="00AE57C7"/>
    <w:rsid w:val="00B05099"/>
    <w:rsid w:val="00B07147"/>
    <w:rsid w:val="00B11A5C"/>
    <w:rsid w:val="00B120D5"/>
    <w:rsid w:val="00B12B98"/>
    <w:rsid w:val="00B1485F"/>
    <w:rsid w:val="00B15347"/>
    <w:rsid w:val="00B1663A"/>
    <w:rsid w:val="00B23C88"/>
    <w:rsid w:val="00B273A7"/>
    <w:rsid w:val="00B3574D"/>
    <w:rsid w:val="00B5001A"/>
    <w:rsid w:val="00B512C8"/>
    <w:rsid w:val="00B52B97"/>
    <w:rsid w:val="00B6602C"/>
    <w:rsid w:val="00B66D5E"/>
    <w:rsid w:val="00B72D8F"/>
    <w:rsid w:val="00B77B54"/>
    <w:rsid w:val="00B8729A"/>
    <w:rsid w:val="00B872CA"/>
    <w:rsid w:val="00B9057A"/>
    <w:rsid w:val="00B93F4D"/>
    <w:rsid w:val="00BA4F98"/>
    <w:rsid w:val="00BA5465"/>
    <w:rsid w:val="00BA6C84"/>
    <w:rsid w:val="00BB1272"/>
    <w:rsid w:val="00BB17C8"/>
    <w:rsid w:val="00BB64E4"/>
    <w:rsid w:val="00BB7E2C"/>
    <w:rsid w:val="00BC3CA7"/>
    <w:rsid w:val="00BC5302"/>
    <w:rsid w:val="00BC6946"/>
    <w:rsid w:val="00BD182B"/>
    <w:rsid w:val="00BD75A5"/>
    <w:rsid w:val="00BE1A44"/>
    <w:rsid w:val="00BE4D62"/>
    <w:rsid w:val="00BF631B"/>
    <w:rsid w:val="00C017B9"/>
    <w:rsid w:val="00C050D7"/>
    <w:rsid w:val="00C10A21"/>
    <w:rsid w:val="00C21690"/>
    <w:rsid w:val="00C2469F"/>
    <w:rsid w:val="00C248F7"/>
    <w:rsid w:val="00C30ABE"/>
    <w:rsid w:val="00C333BE"/>
    <w:rsid w:val="00C439AA"/>
    <w:rsid w:val="00C46A18"/>
    <w:rsid w:val="00C46AE8"/>
    <w:rsid w:val="00C54F90"/>
    <w:rsid w:val="00C56410"/>
    <w:rsid w:val="00C5788E"/>
    <w:rsid w:val="00C62F13"/>
    <w:rsid w:val="00C64C24"/>
    <w:rsid w:val="00C66952"/>
    <w:rsid w:val="00C73604"/>
    <w:rsid w:val="00C905EF"/>
    <w:rsid w:val="00CA0F6A"/>
    <w:rsid w:val="00CA6614"/>
    <w:rsid w:val="00CB213A"/>
    <w:rsid w:val="00CB43FB"/>
    <w:rsid w:val="00CB7DA9"/>
    <w:rsid w:val="00CC06FF"/>
    <w:rsid w:val="00CC5A23"/>
    <w:rsid w:val="00CC5BB4"/>
    <w:rsid w:val="00CC7D10"/>
    <w:rsid w:val="00CD130F"/>
    <w:rsid w:val="00CD1C57"/>
    <w:rsid w:val="00CD6D94"/>
    <w:rsid w:val="00CE7601"/>
    <w:rsid w:val="00CF26B9"/>
    <w:rsid w:val="00CF400E"/>
    <w:rsid w:val="00D01031"/>
    <w:rsid w:val="00D01DF7"/>
    <w:rsid w:val="00D02565"/>
    <w:rsid w:val="00D04191"/>
    <w:rsid w:val="00D10215"/>
    <w:rsid w:val="00D106EC"/>
    <w:rsid w:val="00D1460B"/>
    <w:rsid w:val="00D15570"/>
    <w:rsid w:val="00D36C58"/>
    <w:rsid w:val="00D46CF4"/>
    <w:rsid w:val="00D5655E"/>
    <w:rsid w:val="00D61028"/>
    <w:rsid w:val="00D62159"/>
    <w:rsid w:val="00D66D08"/>
    <w:rsid w:val="00D71A45"/>
    <w:rsid w:val="00D72948"/>
    <w:rsid w:val="00D74500"/>
    <w:rsid w:val="00D74A28"/>
    <w:rsid w:val="00D7572B"/>
    <w:rsid w:val="00D833A4"/>
    <w:rsid w:val="00D84852"/>
    <w:rsid w:val="00D91442"/>
    <w:rsid w:val="00D961BF"/>
    <w:rsid w:val="00D96BA0"/>
    <w:rsid w:val="00DA0F6A"/>
    <w:rsid w:val="00DA1879"/>
    <w:rsid w:val="00DA2816"/>
    <w:rsid w:val="00DA34E7"/>
    <w:rsid w:val="00DB19B4"/>
    <w:rsid w:val="00DB3FD8"/>
    <w:rsid w:val="00DB51C4"/>
    <w:rsid w:val="00DC1290"/>
    <w:rsid w:val="00DC4A2F"/>
    <w:rsid w:val="00DD7F32"/>
    <w:rsid w:val="00DE161F"/>
    <w:rsid w:val="00DE692C"/>
    <w:rsid w:val="00DF3A8C"/>
    <w:rsid w:val="00DF4A0F"/>
    <w:rsid w:val="00E004B0"/>
    <w:rsid w:val="00E0549B"/>
    <w:rsid w:val="00E1343D"/>
    <w:rsid w:val="00E138E4"/>
    <w:rsid w:val="00E15D43"/>
    <w:rsid w:val="00E16603"/>
    <w:rsid w:val="00E2204E"/>
    <w:rsid w:val="00E300EC"/>
    <w:rsid w:val="00E308B2"/>
    <w:rsid w:val="00E35D3F"/>
    <w:rsid w:val="00E3755E"/>
    <w:rsid w:val="00E43017"/>
    <w:rsid w:val="00E61B71"/>
    <w:rsid w:val="00E62287"/>
    <w:rsid w:val="00E70FC7"/>
    <w:rsid w:val="00E71B15"/>
    <w:rsid w:val="00E802C5"/>
    <w:rsid w:val="00E8126E"/>
    <w:rsid w:val="00E82394"/>
    <w:rsid w:val="00E90590"/>
    <w:rsid w:val="00EB4458"/>
    <w:rsid w:val="00EC092B"/>
    <w:rsid w:val="00EC295B"/>
    <w:rsid w:val="00EC4873"/>
    <w:rsid w:val="00EC5977"/>
    <w:rsid w:val="00EC5EA0"/>
    <w:rsid w:val="00ED11A7"/>
    <w:rsid w:val="00EE33F9"/>
    <w:rsid w:val="00EE3AE2"/>
    <w:rsid w:val="00EE5FA1"/>
    <w:rsid w:val="00EE704B"/>
    <w:rsid w:val="00EE78EF"/>
    <w:rsid w:val="00F03E26"/>
    <w:rsid w:val="00F1362D"/>
    <w:rsid w:val="00F15865"/>
    <w:rsid w:val="00F15BB4"/>
    <w:rsid w:val="00F16D63"/>
    <w:rsid w:val="00F17BDF"/>
    <w:rsid w:val="00F24560"/>
    <w:rsid w:val="00F51281"/>
    <w:rsid w:val="00F625CB"/>
    <w:rsid w:val="00F63D2B"/>
    <w:rsid w:val="00F64452"/>
    <w:rsid w:val="00F7138C"/>
    <w:rsid w:val="00F76E1A"/>
    <w:rsid w:val="00F82B86"/>
    <w:rsid w:val="00F87416"/>
    <w:rsid w:val="00F90B0F"/>
    <w:rsid w:val="00F9143E"/>
    <w:rsid w:val="00F927AF"/>
    <w:rsid w:val="00FA068B"/>
    <w:rsid w:val="00FA07A5"/>
    <w:rsid w:val="00FA2327"/>
    <w:rsid w:val="00FC14F8"/>
    <w:rsid w:val="00FC30FB"/>
    <w:rsid w:val="00FC4F75"/>
    <w:rsid w:val="00FD3B33"/>
    <w:rsid w:val="00FD560F"/>
    <w:rsid w:val="00FD6F38"/>
    <w:rsid w:val="00FE208B"/>
    <w:rsid w:val="00FE49BE"/>
    <w:rsid w:val="00FF5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6A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03E26"/>
    <w:rPr>
      <w:sz w:val="24"/>
      <w:szCs w:val="24"/>
    </w:rPr>
  </w:style>
  <w:style w:type="paragraph" w:styleId="Nadpis1">
    <w:name w:val="heading 1"/>
    <w:basedOn w:val="Normln"/>
    <w:next w:val="Normln"/>
    <w:qFormat/>
    <w:rsid w:val="00AC3445"/>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5"/>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7"/>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05624B"/>
    <w:rPr>
      <w:sz w:val="20"/>
      <w:szCs w:val="20"/>
    </w:rPr>
  </w:style>
  <w:style w:type="character" w:styleId="Znakapoznpodarou">
    <w:name w:val="footnote reference"/>
    <w:semiHidden/>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styleId="Textbubliny">
    <w:name w:val="Balloon Text"/>
    <w:basedOn w:val="Normln"/>
    <w:link w:val="TextbublinyChar"/>
    <w:rsid w:val="00D01031"/>
    <w:rPr>
      <w:rFonts w:ascii="Tahoma" w:hAnsi="Tahoma" w:cs="Tahoma"/>
      <w:sz w:val="16"/>
      <w:szCs w:val="16"/>
    </w:rPr>
  </w:style>
  <w:style w:type="character" w:customStyle="1" w:styleId="TextbublinyChar">
    <w:name w:val="Text bubliny Char"/>
    <w:basedOn w:val="Standardnpsmoodstavce"/>
    <w:link w:val="Textbubliny"/>
    <w:rsid w:val="00D01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03E26"/>
    <w:rPr>
      <w:sz w:val="24"/>
      <w:szCs w:val="24"/>
    </w:rPr>
  </w:style>
  <w:style w:type="paragraph" w:styleId="Nadpis1">
    <w:name w:val="heading 1"/>
    <w:basedOn w:val="Normln"/>
    <w:next w:val="Normln"/>
    <w:qFormat/>
    <w:rsid w:val="00AC3445"/>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5"/>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7"/>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05624B"/>
    <w:rPr>
      <w:sz w:val="20"/>
      <w:szCs w:val="20"/>
    </w:rPr>
  </w:style>
  <w:style w:type="character" w:styleId="Znakapoznpodarou">
    <w:name w:val="footnote reference"/>
    <w:semiHidden/>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styleId="Textbubliny">
    <w:name w:val="Balloon Text"/>
    <w:basedOn w:val="Normln"/>
    <w:link w:val="TextbublinyChar"/>
    <w:rsid w:val="00D01031"/>
    <w:rPr>
      <w:rFonts w:ascii="Tahoma" w:hAnsi="Tahoma" w:cs="Tahoma"/>
      <w:sz w:val="16"/>
      <w:szCs w:val="16"/>
    </w:rPr>
  </w:style>
  <w:style w:type="character" w:customStyle="1" w:styleId="TextbublinyChar">
    <w:name w:val="Text bubliny Char"/>
    <w:basedOn w:val="Standardnpsmoodstavce"/>
    <w:link w:val="Textbubliny"/>
    <w:rsid w:val="00D01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2579">
      <w:bodyDiv w:val="1"/>
      <w:marLeft w:val="0"/>
      <w:marRight w:val="0"/>
      <w:marTop w:val="0"/>
      <w:marBottom w:val="0"/>
      <w:divBdr>
        <w:top w:val="none" w:sz="0" w:space="0" w:color="auto"/>
        <w:left w:val="none" w:sz="0" w:space="0" w:color="auto"/>
        <w:bottom w:val="none" w:sz="0" w:space="0" w:color="auto"/>
        <w:right w:val="none" w:sz="0" w:space="0" w:color="auto"/>
      </w:divBdr>
    </w:div>
    <w:div w:id="646789306">
      <w:bodyDiv w:val="1"/>
      <w:marLeft w:val="0"/>
      <w:marRight w:val="0"/>
      <w:marTop w:val="0"/>
      <w:marBottom w:val="0"/>
      <w:divBdr>
        <w:top w:val="none" w:sz="0" w:space="0" w:color="auto"/>
        <w:left w:val="none" w:sz="0" w:space="0" w:color="auto"/>
        <w:bottom w:val="none" w:sz="0" w:space="0" w:color="auto"/>
        <w:right w:val="none" w:sz="0" w:space="0" w:color="auto"/>
      </w:divBdr>
    </w:div>
    <w:div w:id="879783683">
      <w:bodyDiv w:val="1"/>
      <w:marLeft w:val="0"/>
      <w:marRight w:val="0"/>
      <w:marTop w:val="0"/>
      <w:marBottom w:val="0"/>
      <w:divBdr>
        <w:top w:val="none" w:sz="0" w:space="0" w:color="auto"/>
        <w:left w:val="none" w:sz="0" w:space="0" w:color="auto"/>
        <w:bottom w:val="none" w:sz="0" w:space="0" w:color="auto"/>
        <w:right w:val="none" w:sz="0" w:space="0" w:color="auto"/>
      </w:divBdr>
    </w:div>
    <w:div w:id="13781186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80">
          <w:marLeft w:val="0"/>
          <w:marRight w:val="0"/>
          <w:marTop w:val="0"/>
          <w:marBottom w:val="0"/>
          <w:divBdr>
            <w:top w:val="none" w:sz="0" w:space="0" w:color="auto"/>
            <w:left w:val="single" w:sz="36" w:space="0" w:color="9FB4C7"/>
            <w:bottom w:val="none" w:sz="0" w:space="0" w:color="auto"/>
            <w:right w:val="single" w:sz="36" w:space="0" w:color="9FB4C7"/>
          </w:divBdr>
          <w:divsChild>
            <w:div w:id="1465658201">
              <w:marLeft w:val="0"/>
              <w:marRight w:val="0"/>
              <w:marTop w:val="2385"/>
              <w:marBottom w:val="0"/>
              <w:divBdr>
                <w:top w:val="none" w:sz="0" w:space="0" w:color="auto"/>
                <w:left w:val="none" w:sz="0" w:space="0" w:color="auto"/>
                <w:bottom w:val="none" w:sz="0" w:space="0" w:color="auto"/>
                <w:right w:val="none" w:sz="0" w:space="0" w:color="auto"/>
              </w:divBdr>
              <w:divsChild>
                <w:div w:id="631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BAAD-EB9B-4530-BC60-82AAE236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922</Words>
  <Characters>5398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Zasedání Zastupitelstva Olomouckého kraje musí proběhnou nejpozději 23</vt:lpstr>
    </vt:vector>
  </TitlesOfParts>
  <Company>KÚOK</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Olomouckého kraje musí proběhnou nejpozději 23</dc:title>
  <dc:creator>Vyhnálková Taťána</dc:creator>
  <cp:lastModifiedBy>Stašková Vendula</cp:lastModifiedBy>
  <cp:revision>4</cp:revision>
  <cp:lastPrinted>2015-11-26T11:10:00Z</cp:lastPrinted>
  <dcterms:created xsi:type="dcterms:W3CDTF">2015-11-26T11:44:00Z</dcterms:created>
  <dcterms:modified xsi:type="dcterms:W3CDTF">2016-01-05T07:14:00Z</dcterms:modified>
</cp:coreProperties>
</file>