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2B" w:rsidRPr="00FD772B" w:rsidRDefault="00AC3C04" w:rsidP="00FD772B">
      <w:pPr>
        <w:widowControl w:val="0"/>
        <w:spacing w:before="120" w:after="36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U</w:t>
      </w:r>
      <w:r w:rsidR="00FD772B" w:rsidRPr="00FD772B">
        <w:rPr>
          <w:rFonts w:ascii="Arial" w:hAnsi="Arial"/>
          <w:b/>
          <w:szCs w:val="20"/>
        </w:rPr>
        <w:t xml:space="preserve">SNESENÍ z </w:t>
      </w:r>
      <w:r w:rsidR="00FD772B" w:rsidRPr="00FD772B">
        <w:rPr>
          <w:rFonts w:ascii="Arial" w:hAnsi="Arial"/>
          <w:b/>
          <w:szCs w:val="20"/>
          <w:lang w:val="en-US"/>
        </w:rPr>
        <w:t>80</w:t>
      </w:r>
      <w:r w:rsidR="00FD772B" w:rsidRPr="00FD772B">
        <w:rPr>
          <w:rFonts w:ascii="Arial" w:hAnsi="Arial"/>
          <w:b/>
          <w:szCs w:val="20"/>
        </w:rPr>
        <w:t>. schůze Rady Olomouckého kraje konané dne 22. 10. 2015</w:t>
      </w:r>
    </w:p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Program 80. schůze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upravený program 80. schůze Rady Olomouckého kraje konané dne 22.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Kontrola plnění usnesení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zprávu o kontrole plnění usnesení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prodlužuje</w:t>
            </w:r>
            <w:r w:rsidRPr="00FD772B">
              <w:rPr>
                <w:rFonts w:ascii="Arial" w:hAnsi="Arial" w:cs="Arial"/>
              </w:rPr>
              <w:t xml:space="preserve"> termíny plnění svých usnesení dle upravené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Zápisy z jednání komisí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zápisy z jednání komisí Rady Olomouckého kraje: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 Zápis ze 17. jednání Komise pro rodinu a sociální záležitosti Rady Olomouckého kraje konaného dne 24. 9. 2015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 Zápis z 19. jednání Komise pro kulturu a památkovou péči Rady Olomouckého kraje konaného dne 1. 9. 2015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c) Zápis ze 14. jednání Komise pro vnější vztahy Rady Olomouckého kraje konaného dne 1.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předsedové komisí rady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Rozpočet Olomouckého kraje 2015 – rozpočtové změny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rozpočtové změny v Příloze č. 1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rozpočtovými změnami v Příloze č. 2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zprávu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kraje, vedoucí odboru ekonomického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 vzít na vědomí rozpočtové změny v Příloze č. 1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 schválit rozpočtové změny v Příloze č. 2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Rozpočet Olomouckého kraje 2015 – plnění rozpočtu k 30. 9. 2015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plnění rozpočtu Olomouckého kraje k 30. 9.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kraje, vedoucí odboru ekonomického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vzít na vědomí plnění rozpočtu Olomouckého kraje k 30. 9.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Rozpočet Olomouckého kraje 2015 – vývoj daňových příjmů – říjen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1 Smlouvy o dílo na realizaci akce „III/44429 Šternberk, Hvězdné údolí, I. etapa“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dodavatele víceprací na zakázku „III/44429 Šternberk, Hvězdné údolí, I. etapa“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dílo č. 2015/02056/OVZI/DSM ze dne 8. 7. 2015 na realizaci akce „III/44429 Šternberk, Hvězdné údolí, I. etapa“ mezi Olomouckým krajem a společností Skanska a.s., se sídlem Líbalova 1/2348, 149 00 Praha 4-Chodov, IČ: 26271303,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1 ke Smlouvě o dílo ze dne 8. 7. 2015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zakázky „III/44429 Šternberk, Hvězdné údolí, I. etapa“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1 Smlouvy o dílo na realizaci akce „III/4537 Bernartice – Buková“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dodavatele víceprací na zakázku „III/4537 Bernartice – Buková“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dílo č. 2015/01960/OVZI/DSM ze dne 18. 6. 2015 na realizaci akce „III/4537 Bernartice – Buková“ mezi Olomouckým krajem a společností IMOS Brno, a. s., se sídlem Olomoucká 704/174, Brno, PSČ 627 00, IČ: 25322257,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1 ke Smlouvě o dílo ze dne 18. 6. 2015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zakázky „III/4537 Bernartice – Buková“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UR/80/9/2015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1 Smlouvy o dílo na realizaci akce „III/44621 Pňovice - průtah, silnice III. třídy“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dodavatele víceprací na zakázku „III/44621 Pňovice - průtah, silnice III. třídy“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dílo č. 2015/02030/OVZI/DSM ze dne 25. 6. 2015 na realizaci akce „III/44621 Pňovice - průtah, silnice III. třídy“ mezi Olomouckým krajem a společností </w:t>
            </w:r>
            <w:proofErr w:type="spellStart"/>
            <w:r w:rsidRPr="00FD772B">
              <w:rPr>
                <w:rFonts w:ascii="Arial" w:hAnsi="Arial" w:cs="Arial"/>
              </w:rPr>
              <w:t>Porr</w:t>
            </w:r>
            <w:proofErr w:type="spellEnd"/>
            <w:r w:rsidRPr="00FD772B">
              <w:rPr>
                <w:rFonts w:ascii="Arial" w:hAnsi="Arial" w:cs="Arial"/>
              </w:rPr>
              <w:t> a.s., se sídlem Dubečská 3238/36, Strašnice, 100 00 Praha 10, odštěpný závod Morava, Tlumačov, Skály 870, PSČ 76362, IČ: 43005560,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1 ke Smlouvě o dílo ze dne 25. 6. 2015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zakázky „III/44621 Pňovice - průtah, silnice III. třídy“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UR/80/10/2015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Smlouvy o poskytnutí dotace na individuální projekty z Regionálního operačního programu regionu soudržnosti Střední Morava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o poskytnutí dotace z Regionálního operačního programu Střední Morava na projekt „III/36916 Šumperk - okružní křižovatka, ul. </w:t>
            </w:r>
            <w:proofErr w:type="spellStart"/>
            <w:r w:rsidRPr="00FD772B">
              <w:rPr>
                <w:rFonts w:ascii="Arial" w:hAnsi="Arial" w:cs="Arial"/>
              </w:rPr>
              <w:t>Temenická</w:t>
            </w:r>
            <w:proofErr w:type="spellEnd"/>
            <w:r w:rsidRPr="00FD772B">
              <w:rPr>
                <w:rFonts w:ascii="Arial" w:hAnsi="Arial" w:cs="Arial"/>
              </w:rPr>
              <w:t>“, č. 2015/03464/OVZI/OSM mezi Olomouckým krajem a Regionální radou regionu soudržnosti Střední Morava se sídlem Jeremenkova 1211/40b, 779 00 Olomouc, IČ: 75084911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o poskytnutí dotace z Regionálního operačního programu Střední Morava na projekt „II/446 </w:t>
            </w:r>
            <w:proofErr w:type="spellStart"/>
            <w:r w:rsidRPr="00FD772B">
              <w:rPr>
                <w:rFonts w:ascii="Arial" w:hAnsi="Arial" w:cs="Arial"/>
              </w:rPr>
              <w:t>Chomoutov</w:t>
            </w:r>
            <w:proofErr w:type="spellEnd"/>
            <w:r w:rsidRPr="00FD772B">
              <w:rPr>
                <w:rFonts w:ascii="Arial" w:hAnsi="Arial" w:cs="Arial"/>
              </w:rPr>
              <w:t xml:space="preserve"> – Pňovice, křižovatka silnic II/446 a III/44613“, č. 2015/03465/OVZI/OSM mezi Olomouckým krajem a Regionální radou regionu soudržnosti Střední Morava se sídlem Jeremenkova 1211/40b, 779 00 Olomouc, IČ: 75084911 dle 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Smlouvy o poskytnutí dotace na individuální projekty dle bodů 2 a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lastRenderedPageBreak/>
              <w:t>O: MUDr. Michael Fischer, 1. náměstek hejtmana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UR/80/11/2015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Dodatky ke Smlouvám o poskytnutí dotace na individuální projekty z Regionálního operačního programu regionu soudržnosti Střední Morava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poskytnutí dotace z Regionálního operačního programu Střední Morava na projekt „Valšovský Žleb – Dlouhá Loučka – II/449", 2014/01912/OIEP/OSM/1 mezi Olomouckým krajem a Regionální radou regionu soudržnosti Střední Morava se sídlem Jeremenkova 1211/40b, 779 00 Olomouc, IČ: 75084911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poskytnutí dotace z Regionálního operačního programu Střední Morava na projekt „II/433 a III/36711 Výšovice - průtah ", 2014/01551/OIEP/OSM/1 mezi Olomouckým krajem a Regionální radou regionu soudržnosti Střední Morava se sídlem Jeremenkova 1211/40b, 779 00 Olomouc, IČ: 75084911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poskytnutí dotace z Regionálního operačního programu Střední Morava na projekt „III/37354 Holubice – </w:t>
            </w:r>
            <w:proofErr w:type="spellStart"/>
            <w:r w:rsidRPr="00FD772B">
              <w:rPr>
                <w:rFonts w:ascii="Arial" w:hAnsi="Arial" w:cs="Arial"/>
              </w:rPr>
              <w:t>Hrochov</w:t>
            </w:r>
            <w:proofErr w:type="spellEnd"/>
            <w:r w:rsidRPr="00FD772B">
              <w:rPr>
                <w:rFonts w:ascii="Arial" w:hAnsi="Arial" w:cs="Arial"/>
              </w:rPr>
              <w:t xml:space="preserve"> ", 2014/02451/OIEP/OSM/1 mezi Olomouckým krajem a Regionální radou regionu soudržnosti Střední Morava se sídlem Jeremenkova 1211/40b, 779 00 Olomouc, IČ: 75084911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Dodatky ke Smlouvám o poskytnutí dotace z Regionálního operačního programu Střední Morava dle bodu 2 až 4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MUDr. Michael Fischer, 1. náměstek hejtmana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3.6.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UR/80/12/2015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Vyhodnocení výběrových řízení na realizace veřejných zakázek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vyloučení z účasti ve veřejné zakázce „Olomoucký kraj - OLÚ Paseka - rekonstrukce budovy C - I. etapa - část I“ uchazeče: „Společnost FICHNA – HUDECZEK a.s. – MORYS s.r.o. – OLÚ Paseky“ dodavatelů FICHNA – HUDECZEK a.s., se sídlem Opavská 535/17, 747 18 Píšť, IČ: 27765857 (vedoucí společník společnosti) a MORYS s.r.o., se sídlem Korejská 894/9, 702 00 Ostrava – Přívoz, IČ: 42864771 (společník </w:t>
            </w:r>
            <w:r w:rsidRPr="00FD772B">
              <w:rPr>
                <w:rFonts w:ascii="Arial" w:hAnsi="Arial" w:cs="Arial"/>
              </w:rPr>
              <w:lastRenderedPageBreak/>
              <w:t>společnosti), pro nesplnění kvalifikace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pro veřejnou zakázku „Olomoucký kraj - OLÚ Paseka - rekonstrukce budovy C - I. etapa - část I.“ výsledné pořadí uchazečů: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1.</w:t>
            </w:r>
            <w:r w:rsidRPr="00FD772B">
              <w:rPr>
                <w:rFonts w:ascii="Arial" w:hAnsi="Arial" w:cs="Arial"/>
              </w:rPr>
              <w:tab/>
              <w:t>OHL ŽS, a.s., sídlem Burešova 938/17, Veveří Brno, PSČ: 602 00, IČ: 46342796, nabídková cena 23 480 217,00 Kč bez DPH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</w:t>
            </w:r>
            <w:r w:rsidRPr="00FD772B">
              <w:rPr>
                <w:rFonts w:ascii="Arial" w:hAnsi="Arial" w:cs="Arial"/>
              </w:rPr>
              <w:tab/>
              <w:t xml:space="preserve">PTÁČEK – pozemní stavby s.r.o., se sídlem </w:t>
            </w:r>
            <w:proofErr w:type="spellStart"/>
            <w:r w:rsidRPr="00FD772B">
              <w:rPr>
                <w:rFonts w:ascii="Arial" w:hAnsi="Arial" w:cs="Arial"/>
              </w:rPr>
              <w:t>Podvalí</w:t>
            </w:r>
            <w:proofErr w:type="spellEnd"/>
            <w:r w:rsidRPr="00FD772B">
              <w:rPr>
                <w:rFonts w:ascii="Arial" w:hAnsi="Arial" w:cs="Arial"/>
              </w:rPr>
              <w:t xml:space="preserve"> 629, Kojetín – Kojetín I-město, PSČ: 752 01 IČ: 25896873, nabídková cena 24 623 669,66 Kč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</w:t>
            </w:r>
            <w:r w:rsidRPr="00FD772B">
              <w:rPr>
                <w:rFonts w:ascii="Arial" w:hAnsi="Arial" w:cs="Arial"/>
              </w:rPr>
              <w:tab/>
              <w:t xml:space="preserve">MANAG, a.s., se sídlem </w:t>
            </w:r>
            <w:proofErr w:type="spellStart"/>
            <w:r w:rsidRPr="00FD772B">
              <w:rPr>
                <w:rFonts w:ascii="Arial" w:hAnsi="Arial" w:cs="Arial"/>
              </w:rPr>
              <w:t>Zarámí</w:t>
            </w:r>
            <w:proofErr w:type="spellEnd"/>
            <w:r w:rsidRPr="00FD772B">
              <w:rPr>
                <w:rFonts w:ascii="Arial" w:hAnsi="Arial" w:cs="Arial"/>
              </w:rPr>
              <w:t xml:space="preserve"> 92, Zlín, PSČ: 760 01, IČ: 47906898, nabídková cena 24 977 709,55 Kč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nejvhodnější nabídky veřejné zakázky „Olomoucký kraj - OLÚ Paseka - rekonstrukce budovy C - I. etapa - část I.“, podané uchazečem OHL ŽS, a.s., sídlem Burešova 938/17, Veveří Brno, PSČ: 602 00, IČ: 46342796,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na realizaci veřejné zakázky „Olomoucký kraj - OLÚ Paseka - rekonstrukce budovy C - I. etapa - část I“, mezi Olomouckým krajem a uchazečem dle bodu 4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po marném uplynutí lhůty k podání námitek k průběhu zadávacího řízení smlouvu dle bodu 5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3.7.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UR/80/13/2015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Výběrová řízení na zajištění realizací veřejných zakázek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uveřejnění předběžného oznámení a odůvodnění účelnosti veřejných zakázek: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</w:t>
            </w:r>
            <w:r w:rsidRPr="00FD772B">
              <w:rPr>
                <w:rFonts w:ascii="Arial" w:hAnsi="Arial" w:cs="Arial"/>
              </w:rPr>
              <w:tab/>
              <w:t>„Servis a údržba vozidel Olomouckého kraje a jeho příspěvkových organizací“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</w:t>
            </w:r>
            <w:r w:rsidRPr="00FD772B">
              <w:rPr>
                <w:rFonts w:ascii="Arial" w:hAnsi="Arial" w:cs="Arial"/>
              </w:rPr>
              <w:tab/>
              <w:t>„Dodávky spotřebního materiálu do tiskáren, kopírovacích a multifunkčních zařízení pro Olomoucký kraj a jeho příspěvkové organizace“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zadávací podmínky veřejných zakázek: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</w:t>
            </w:r>
            <w:r w:rsidRPr="00FD772B">
              <w:rPr>
                <w:rFonts w:ascii="Arial" w:hAnsi="Arial" w:cs="Arial"/>
              </w:rPr>
              <w:tab/>
              <w:t>„Výkon práv a povinností zadavatele souvisejících se zadáváním veřejných zakázek podle zákona č. 137/2006 Sb., o veřejných zakázkách“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</w:t>
            </w:r>
            <w:r w:rsidRPr="00FD772B">
              <w:rPr>
                <w:rFonts w:ascii="Arial" w:hAnsi="Arial" w:cs="Arial"/>
              </w:rPr>
              <w:tab/>
              <w:t>„Zámek Čechy pod Kosířem - rekonstrukce a využití objektů, IV. etapa“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c)</w:t>
            </w:r>
            <w:r w:rsidRPr="00FD772B">
              <w:rPr>
                <w:rFonts w:ascii="Arial" w:hAnsi="Arial" w:cs="Arial"/>
              </w:rPr>
              <w:tab/>
              <w:t xml:space="preserve">„Olomoucký kraj - OLÚ Paseka - elektronická ošetřovatelská </w:t>
            </w:r>
            <w:r w:rsidRPr="00FD772B">
              <w:rPr>
                <w:rFonts w:ascii="Arial" w:hAnsi="Arial" w:cs="Arial"/>
              </w:rPr>
              <w:lastRenderedPageBreak/>
              <w:t>dokumentace“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d)</w:t>
            </w:r>
            <w:r w:rsidRPr="00FD772B">
              <w:rPr>
                <w:rFonts w:ascii="Arial" w:hAnsi="Arial" w:cs="Arial"/>
              </w:rPr>
              <w:tab/>
              <w:t>„Centrální pojištění nemovitého, movitého majetku, vozidel a odpovědnosti kraje a jeho organizací“ – aktualizace stavu vozidel za rok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jmenuje</w:t>
            </w:r>
            <w:r w:rsidRPr="00FD772B">
              <w:rPr>
                <w:rFonts w:ascii="Arial" w:hAnsi="Arial" w:cs="Arial"/>
              </w:rPr>
              <w:t xml:space="preserve"> personální složení komise pro otevírání obálek, zvláštní komise pro posouzení kvalifikace a hodnotící komise pro veřejné zakázky dle bodu 3 písm. a) až c) usnesení a personální složení osob zastupujících zadavatele při jednání pro zakázku dle bodu 3 písm. d)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zahájit zadávací řízení na veřejné zakázky dle bodu 3 písm. a) až d)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veřejných zakázek a investic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uveřejnění předběžných oznámení veřejných zakázek dle bodu 2 písm. a) a b) usnesení a týkající se veřejných zakázek dle bodu 3 písm. a) až d)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revokuje</w:t>
            </w:r>
            <w:r w:rsidRPr="00FD772B">
              <w:rPr>
                <w:rFonts w:ascii="Arial" w:hAnsi="Arial" w:cs="Arial"/>
              </w:rPr>
              <w:t xml:space="preserve"> své usnesení č. UR/77/15/2015 ze dne 17. 9. 2015, a to v části bodu 3 písmene a) a bodů 4 a 5 pro zakázky dle písmene a)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3.8.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UR/80/14/2015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Plán zimní údržby silnic Správy silnic Olomouckého kraje, příspěvkové organizace, pro zimní období 2015 – 2016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Plán zimní údržby silnic Správy silnic Olomouckého kraje, příspěvkové organizace, pro zimní období 2015 – 2016, dle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UR/80/15/2015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Smlouva o poskytnutí příspěvku na zajištění dopravní obslužnosti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návrhem textu Smlouvy o poskytnutí příspěvku na zajištění dopravní obslužnosti Olomouckého kraje mezi Olomouckým krajem a Ministerstvem obrany,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Smlouvu dle bodu 2 usnesení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kraje, ředitel p. o. Koordinátor Integrovaného dopravního systému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Smlouvu o poskytnutí příspěvku na zajištění dopravní obslužnosti Olomouckého kraje dle Přílohy č. 1 a uložit Mgr. Jaroslavu Tomíkovi, řediteli KIDSOK, podepsat smlouvu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UR/80/16/2015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záměry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záměr Olomouckého kraje: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2.1.</w:t>
            </w:r>
            <w:r w:rsidRPr="00FD772B">
              <w:rPr>
                <w:rFonts w:ascii="Arial" w:hAnsi="Arial" w:cs="Arial"/>
              </w:rPr>
              <w:tab/>
              <w:t xml:space="preserve">odprodat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2689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2 356 m2, jehož součástí je budova bez čp/</w:t>
            </w:r>
            <w:proofErr w:type="spellStart"/>
            <w:r w:rsidRPr="00FD772B">
              <w:rPr>
                <w:rFonts w:ascii="Arial" w:hAnsi="Arial" w:cs="Arial"/>
              </w:rPr>
              <w:t>če</w:t>
            </w:r>
            <w:proofErr w:type="spellEnd"/>
            <w:r w:rsidRPr="00FD772B">
              <w:rPr>
                <w:rFonts w:ascii="Arial" w:hAnsi="Arial" w:cs="Arial"/>
              </w:rPr>
              <w:t xml:space="preserve"> občanská vybavenost, a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1911/2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4 626 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a obci Hranice, se všemi součástmi a příslušenstvím, vše z vlastnictví Olomouckého kraje, z hospodaření Střední průmyslové školy Hranice, do vlastnictví společnosti NAPARIA a.s., IČ: 28616626, za kupní cenu ve výši 5 900 000 Kč, navýšenou o příslušnou platnou sazbu DPH, a za podmínek dle důvodové zprávy. Nabyvatel uhradí veškeré náklady spojené s převodem vlastnického práva a správní poplatek k návrhu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2.2.</w:t>
            </w:r>
            <w:r w:rsidRPr="00FD772B">
              <w:rPr>
                <w:rFonts w:ascii="Arial" w:hAnsi="Arial" w:cs="Arial"/>
              </w:rPr>
              <w:tab/>
              <w:t xml:space="preserve">směnit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1404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276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jiná st.,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1408/8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38 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jiná st., a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 1408/4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731 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a obci Rapotín, se všemi součástmi a příslušenstvím, ve vlastnictví Olomouckého kraje, v hospodaření Střední školy železniční, technické a služeb, Šumperk za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 1407/1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581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jiná st.,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1408/12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725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1408/13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>. 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192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2851/2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>. 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8 m2, dle geometrického plánu č. 1533-86/2014 ze dne 4. 9. 2014 pozemky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1408/12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725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1408/19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192 m2 a 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2851/16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8 m2, vše v 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 a obci Rapotín, se všemi součástmi a příslušenstvím, vše ve vlastnictví společnosti TEXTIL INVEST GROUP a.s., IČ: 24229709. Olomoucký kraj uhradí cenový rozdíl směňovaných nemovitostí ve výši 509 000 Kč, a to ve dvou splátkách dle důvodové zprávy. Olomoucký kraj uhradí správní poplatek k návrhu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lastRenderedPageBreak/>
              <w:t>2.3.</w:t>
            </w:r>
            <w:r w:rsidRPr="00FD772B">
              <w:rPr>
                <w:rFonts w:ascii="Arial" w:hAnsi="Arial" w:cs="Arial"/>
              </w:rPr>
              <w:tab/>
              <w:t xml:space="preserve">bezúplatně převést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1918/1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cca 180 m2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Holice u Olomouce, obec Olomouc z vlastnictví Olomouckého kraje, z hospodaření Správy silnic Olomouckého kraje, příspěvkové organizace, do vlastnictví statutárního města Olomouce, IČ: 00299308. Řádná darovací smlouva bude uzavřena nejpozději do jednoho roku od ukončení stavby „Olomouc, Hamerská ulice – chodník“. Nabyvatel uhradí veškeré náklady spojené s převodem vlastnického práva a správní poplatek spojený s návrhem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2.4.</w:t>
            </w:r>
            <w:r w:rsidRPr="00FD772B">
              <w:rPr>
                <w:rFonts w:ascii="Arial" w:hAnsi="Arial" w:cs="Arial"/>
              </w:rPr>
              <w:tab/>
              <w:t xml:space="preserve">bezúplatně převést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1697/1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(dříve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1697) o výměře 36 m2 a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1700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104 m2, dle geometrického plánu č. 879-133/2015 ze dne 3. 6. 2015 pozemky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1697/4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1697/5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 výměře 34 m2 a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1700/2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104 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a obci Horka nad Moravou z vlastnictví Olomouckého kraje, z hospodaření Správy silnic Olomouckého kraje, příspěvkové organizace, do vlastnictví obce Horka nad Moravou, IČ: 00298948. Nabyvatel uhradí veškeré náklady spojené s převodem vlastnického práva a správní poplatek spojený s návrhem na vklad vlastnického práva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2.5.</w:t>
            </w:r>
            <w:r w:rsidRPr="00FD772B">
              <w:rPr>
                <w:rFonts w:ascii="Arial" w:hAnsi="Arial" w:cs="Arial"/>
              </w:rPr>
              <w:tab/>
              <w:t xml:space="preserve">bezúplatně převést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1787/1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cca 70 m2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a obci Šumvald z vlastnictví Olomouckého kraje, z hospodaření Správy silnic Olomouckého kraje, příspěvkové organizace, do vlastnictví obce Šumvald, IČ: 00299537. Nejprve bude uzavřena smlouva o budoucí darovací smlouvě. Řádná darovací smlouva bude uzavřena nejpozději do jednoho roku ode dne vydání kolaudačního souhlasu se stavbou „Cyklostezka Šumvald, křižovatka II/446 x </w:t>
            </w:r>
            <w:proofErr w:type="spellStart"/>
            <w:r w:rsidRPr="00FD772B">
              <w:rPr>
                <w:rFonts w:ascii="Arial" w:hAnsi="Arial" w:cs="Arial"/>
              </w:rPr>
              <w:t>Lazce</w:t>
            </w:r>
            <w:proofErr w:type="spellEnd"/>
            <w:r w:rsidRPr="00FD772B">
              <w:rPr>
                <w:rFonts w:ascii="Arial" w:hAnsi="Arial" w:cs="Arial"/>
              </w:rPr>
              <w:t xml:space="preserve">/Horní </w:t>
            </w:r>
            <w:proofErr w:type="spellStart"/>
            <w:r w:rsidRPr="00FD772B">
              <w:rPr>
                <w:rFonts w:ascii="Arial" w:hAnsi="Arial" w:cs="Arial"/>
              </w:rPr>
              <w:t>Sukolom</w:t>
            </w:r>
            <w:proofErr w:type="spellEnd"/>
            <w:r w:rsidRPr="00FD772B">
              <w:rPr>
                <w:rFonts w:ascii="Arial" w:hAnsi="Arial" w:cs="Arial"/>
              </w:rPr>
              <w:t xml:space="preserve">“. Nabyvatel uhradí veškeré náklady spojené s převodem vlastnického práva a správní poplatek spojený s návrhem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2.6.</w:t>
            </w:r>
            <w:r w:rsidRPr="00FD772B">
              <w:rPr>
                <w:rFonts w:ascii="Arial" w:hAnsi="Arial" w:cs="Arial"/>
              </w:rPr>
              <w:tab/>
              <w:t xml:space="preserve">bezúplatně převést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1142/1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cca 360 m2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Želechovice u Uničova, obec Želechovice z vlastnictví Olomouckého kraje, z hospodaření Správy silnic Olomouckého kraje, příspěvkové organizace, do vlastnictví obce Želechovice, IČ: 00635766. Nejprve bude uzavřena smlouva o budoucí darovací smlouvě. Řádná darovací smlouva bude uzavřena nejpozději do jednoho roku ode dne vydání kolaudačního souhlasu se stavbou „Chodník u silnice II. tř. č. 446 Želechovice u Uničova na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53/1, 338/2, 845/4, 846/5, 1142/1“. Nabyvatel uhradí veškeré náklady spojené s převodem vlastnického práva a správní poplatek spojený s návrhem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2.7.</w:t>
            </w:r>
            <w:r w:rsidRPr="00FD772B">
              <w:rPr>
                <w:rFonts w:ascii="Arial" w:hAnsi="Arial" w:cs="Arial"/>
              </w:rPr>
              <w:tab/>
              <w:t xml:space="preserve">bezúplatně převést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7692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27 m2, dle geometrického plánu č. 5592-257/2014 ze dne 6. 2. 2015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 7692/2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27 m2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a obci Prostějov z vlastnictví Olomouckého kraje, z hospodaření Správy silnic Olomouckého kraje, příspěvkové organizace, do vlastnictví statutárního města Prostějova, IČ: 00288659. Nabyvatel uhradí správní poplatek k návrhu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2.8.</w:t>
            </w:r>
            <w:r w:rsidRPr="00FD772B">
              <w:rPr>
                <w:rFonts w:ascii="Arial" w:hAnsi="Arial" w:cs="Arial"/>
              </w:rPr>
              <w:tab/>
              <w:t xml:space="preserve">bezúplatně převést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2774/1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celkové výměře 348 m2, dle geometrického plánu č. 927-5/2015 ze dne 5. 2. 2015 </w:t>
            </w:r>
            <w:r w:rsidRPr="00FD772B">
              <w:rPr>
                <w:rFonts w:ascii="Arial" w:hAnsi="Arial" w:cs="Arial"/>
              </w:rPr>
              <w:lastRenderedPageBreak/>
              <w:t xml:space="preserve">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2774/1 díl „c“ o výměře 149 m2, který je sloučen do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564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589 m2,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2774/1 díl „a“ o výměře 92 m2, který je sloučen do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1335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2 733 m2, a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2774/1 díl „b“ o výměře 107 m2, který je sloučen do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2774/2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522 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a obci Kostelec na Hané, vše z vlastnictví Olomouckého kraje, z hospodaření Správy silnic Olomouckého kraje, příspěvkové organizace, do vlastnictví města Kostelec na Hané. Nabyvatel uhradí správní poplatek k návrhu na vklad vlastnického práva do katastru nemovitostí.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zveřejnění záměru Olomouckého kraje dle bodů 2. 1 – 2. 8 návrhu na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žadatele (nabyvatele) o přijatém záměru Olomouckého kraje dle bodů 2. 1 – 2. 8 návrhu na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UR/80/17/2015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věcná břemena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uzavření smlouvy o zřízení věcného břemene – služebnosti k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540/2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Neředín</w:t>
            </w:r>
            <w:proofErr w:type="spellEnd"/>
            <w:r w:rsidRPr="00FD772B">
              <w:rPr>
                <w:rFonts w:ascii="Arial" w:hAnsi="Arial" w:cs="Arial"/>
              </w:rPr>
              <w:t xml:space="preserve">, obec Olomouc, ve vlastnictví Olomouckého kraje, v hospodaření Správy silnic Olomouckého kraje, příspěvková organizace, spočívajícího v právu zřízení (uložení), provozu, údržby a oprav dešťové kanalizace v předmětném pozemku a v právu vstupovat a vjíždět všemi dopravními prostředky na předmětný pozemek v souvislosti s opravami, údržbou, změnami nebo odstraňováním této dešťové kanalizace, vše v rozsahu dle geometrického plánu č. 1333-91/2015 ze dne 19. 5. 2015, vyhotoveným společností GEODES GROUP s.r.o., IČ: 27817997, mezi Olomouckým krajem jako povinným z věcného břemene a statutárním městem Olomouc, IČ: 00299308, jako oprávněným z věcného břemene. Věcné břemeno – služebnost bude zřízeno bezúplatně na dobu neurčitou. Povinný a oprávněný z věcného břemene uhradí veškeré náklady spojené se zřízením věcného břemene včetně správního poplatku k návrhu na </w:t>
            </w:r>
            <w:r w:rsidRPr="00FD772B">
              <w:rPr>
                <w:rFonts w:ascii="Arial" w:hAnsi="Arial" w:cs="Arial"/>
              </w:rPr>
              <w:lastRenderedPageBreak/>
              <w:t>vklad práva do katastru nemovitostí rovným dílem.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UR/80/18/2015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odprodej nemovitého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revokuje</w:t>
            </w:r>
            <w:r w:rsidRPr="00FD772B">
              <w:rPr>
                <w:rFonts w:ascii="Arial" w:hAnsi="Arial" w:cs="Arial"/>
              </w:rPr>
              <w:t xml:space="preserve"> usnesení Rady Olomouckého kraje č. UR/76/24/2015, bod 3. 4, ze dne 3. 9. 2015 ve věci doporučení Zastupitelstvu Olomouckého kraje schválit odprodej předmětných nemovitostí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Klášterní Hradisko, obec Olomouc, se všemi součástmi a příslušenstvím, z vlastnictví Olomouckého kraje, z hospodaření Střední školy zemědělské a zahradnické, Olomouc, U Hradiska 4, a z hospodaření Vlastivědného muzea v Olomouci, do vlastnictví paní Šárky Michalcové za kupní cenu ve výši 4 400 000 Kč z důvodu odstoupení paní Michalcové od záměru odkoupit předmětné nemovitosti.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odprodej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360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446 m2, jehož součástí je stavba č.p. 153, Klášterní Hradisko, zemědělská stavba,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38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191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zemědělská stavba,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41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64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zemědělská stavba,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358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939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zemědělská stavba,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359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229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zemědělská stavba,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361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 výměře 270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zemědělská stavba,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362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335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zemědělská stavba,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363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412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zemědělská stavba, pozemků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640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66/1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4 723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58/5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113 m2 a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129/5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4 018 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Klášterní Hradisko, obec Olomouc, se všemi součástmi a příslušenstvím, vše z vlastnictví Olomouckého kraje, z hospodaření Střední školy zemědělské a zahradnické, Olomouc, U Hradiska 4, a dále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10/2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805 m2, dle geometrického plánu č. 318-82/2013 ze dne 12. 6. 2013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10/2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805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zemědělská stavba,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357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51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zemědělská stavba,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66/6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17 m2 a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129/6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497 m2, dle geometrického plánu č. 318-82/2013 ze dne 12. 6. 2013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129/8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</w:t>
            </w:r>
            <w:r w:rsidRPr="00FD772B">
              <w:rPr>
                <w:rFonts w:ascii="Arial" w:hAnsi="Arial" w:cs="Arial"/>
              </w:rPr>
              <w:lastRenderedPageBreak/>
              <w:t xml:space="preserve">497 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Klášterní Hradisko, obec Olomouc, se všemi součástmi a příslušenstvím, vše z vlastnictví Olomouckého kraje, z hospodaření Vlastivědného muzea v Olomouci, vše do vlastnictví společnosti DIAMANT PROPERTY s.r.o., IČ: 04470320, za kupní cenu ve výši 4 400 000 Kč. Nabyvatel uhradí veškeré náklady spojené s převodem vlastnického práva a správní poplatek k návrhu na vklad vlastnického práva do katastru nemovitostí.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nevyhovět: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5.1.</w:t>
            </w:r>
            <w:r w:rsidRPr="00FD772B">
              <w:rPr>
                <w:rFonts w:ascii="Arial" w:hAnsi="Arial" w:cs="Arial"/>
              </w:rPr>
              <w:tab/>
              <w:t xml:space="preserve">žádosti Ing. Petra Sklenáře o odprodej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358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939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zemědělská stavba,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st. 359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229 m2, jehož součástí je stavba bez č.p./</w:t>
            </w:r>
            <w:proofErr w:type="spellStart"/>
            <w:r w:rsidRPr="00FD772B">
              <w:rPr>
                <w:rFonts w:ascii="Arial" w:hAnsi="Arial" w:cs="Arial"/>
              </w:rPr>
              <w:t>č.e</w:t>
            </w:r>
            <w:proofErr w:type="spellEnd"/>
            <w:r w:rsidRPr="00FD772B">
              <w:rPr>
                <w:rFonts w:ascii="Arial" w:hAnsi="Arial" w:cs="Arial"/>
              </w:rPr>
              <w:t xml:space="preserve">., zemědělská stavba,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Klášterní Hradisko, obec Olomouc, z vlastnictví Olomouckého kraje, z hospodaření Střední školy zemědělské a zahradnické, Olomouc, U Hradiska 4, z důvodu realizace odprodeje areálu jako celku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5.2.</w:t>
            </w:r>
            <w:r w:rsidRPr="00FD772B">
              <w:rPr>
                <w:rFonts w:ascii="Arial" w:hAnsi="Arial" w:cs="Arial"/>
              </w:rPr>
              <w:tab/>
              <w:t xml:space="preserve">žádosti Ing. Karla Čepičky o odkoupení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139/1 orná půda o výměře cca 400 m2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Horní Heřmanice u Bernartic, obec Bernartice z důvodu její potřebnosti pro činnost Střední školy gastronomie a farmářství Jeseník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UR/80/19/2015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odkoupení nemovitého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revokovat část usnesení Zastupitelstva Olomouckého kraje č. UZ/17/14/2015, bod 3. 2, ze dne 25. 9. 2015, ve věci uzavření smlouvy o budoucí kupní smlouvě na budoucí odkoupení částí pozemků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1128/3 ostatní plocha o výměře cca 48 m2 a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1128/5 ostatní plocha o výměře cca 65 m2, oba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Pňovice, obec Pňovice mezi paní Alenou Meixnerovou jako budoucím prodávajícím a Olomouckým krajem jako budoucím kupujícím z důvodu uzavření řádné kupní smlouvy před realizací stavby.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odkoupení pozemků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>. č. 1128/3 ostatní plocha o výměře 48 m2 a 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1128/5 ostatní plocha o výměře 65 m2, oba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a obci Pňovice z vlastnictví paní Aleny Meixnerové do vlastnictví Olomouckého kraje, </w:t>
            </w:r>
            <w:r w:rsidRPr="00FD772B">
              <w:rPr>
                <w:rFonts w:ascii="Arial" w:hAnsi="Arial" w:cs="Arial"/>
              </w:rPr>
              <w:lastRenderedPageBreak/>
              <w:t>do hospodaření Správy silnic Olomouckého kraje, příspěvkové organizace, za kupní cenu ve výši 28 250 Kč. Olomoucký kraj uhradí veškeré náklady spojené s uzavřením kupní smlouvy včetně správního poplatku k návrhu na vklad vlastnického práva do katastru nemovitostí.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UR/80/20/2015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bezúplatné převody nemovitého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revokovat usnesení Zastupitelstva Olomouckého kraje č. UZ/26/25/2012, bod 2.1, ze dne 21. 9. 2012, ve věci bezúplatného převodu částí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3 075 m2, dle geometrického plánu</w:t>
            </w:r>
            <w:r w:rsidRPr="00FD772B">
              <w:rPr>
                <w:rFonts w:ascii="Arial" w:hAnsi="Arial" w:cs="Arial"/>
              </w:rPr>
              <w:br/>
              <w:t xml:space="preserve">č. 94-247/2011 ze dne 10. 1. 2012 pozemky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 1552/5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357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1552/6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57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1552/7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 výměře 69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1552/8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167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1552/9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236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1552/10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693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 1552/11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474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1636/9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897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1636/10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86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1636/11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39 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Zálesí u Javorníka, obec Javorník, vše z vlastnictví Olomouckého kraje, z hospodaření Správy silnic Olomouckého kraje, příspěvkové organizace, do vlastnictví města Javorník, IČ: 00302708, z důvodu vyhotovení nového geometrického plánu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bezúplatný převod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3 097 m2, dle geometrického plánu č. 180-53/2015 ze dne 15. 4. 2015 pozemky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1552/13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423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1552/14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 výměře 55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1552/15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52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1552/16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144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1552/17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317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 1552/18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261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1552/19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56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1552/20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470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1641/1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610 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1641/11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203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1641/15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 výměře 441 m2 a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1641/18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65 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Zálesí u Javorníka, obec Javorník, vše z vlastnictví Olomouckého kraje, z hospodaření Správy silnic Olomouckého kraje, příspěvkové organizace, do vlastnictví města Javorník, IČ: 00302708. Nabyvatel uhradí veškeré náklady spojené s převodem vlastnického práva a správní poplatek k návrhu na vklad </w:t>
            </w:r>
            <w:r w:rsidRPr="00FD772B">
              <w:rPr>
                <w:rFonts w:ascii="Arial" w:hAnsi="Arial" w:cs="Arial"/>
              </w:rPr>
              <w:lastRenderedPageBreak/>
              <w:t>vlastnického práva do katastru nemovitostí.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UR/80/21/2015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bezúplatná nabytí nemovitého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revokovat: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3.1.</w:t>
            </w:r>
            <w:r w:rsidRPr="00FD772B">
              <w:rPr>
                <w:rFonts w:ascii="Arial" w:hAnsi="Arial" w:cs="Arial"/>
              </w:rPr>
              <w:tab/>
              <w:t xml:space="preserve">usnesení Zastupitelstva Olomouckého kraje č. UZ/12/30/2014, bod 3. 2, ze dne 19. 9. 2014, o nevyhovění návrhu Ministerstva obrany na bezúplatné nabytí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1706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6 834 m2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Kovářov u Potštátu, obec Potštát z vlastnictví ČR – Ministerstva obrany do vlastnictví Olomouckého kraje z důvodu přehodnocení jeho potřebnosti pro činnost Správy silnic Olomouckého kraje, příspěvkové organizace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3.2.</w:t>
            </w:r>
            <w:r w:rsidRPr="00FD772B">
              <w:rPr>
                <w:rFonts w:ascii="Arial" w:hAnsi="Arial" w:cs="Arial"/>
              </w:rPr>
              <w:tab/>
              <w:t xml:space="preserve">usnesení Zastupitelstva Olomouckého kraje č. UZ/9/21/2014, bod 2. 1, ze dne 14. 2. 2014 ve věci bezúplatného nabytí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540/25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3 246 m2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Neředín</w:t>
            </w:r>
            <w:proofErr w:type="spellEnd"/>
            <w:r w:rsidRPr="00FD772B">
              <w:rPr>
                <w:rFonts w:ascii="Arial" w:hAnsi="Arial" w:cs="Arial"/>
              </w:rPr>
              <w:t>, obec Olomouc z vlastnictví statutárního města Olomouce, IČ: 00299308, do vlastnictví Olomouckého kraje, a to z důvodu převodu pouze části pozemku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schválit: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4.1.</w:t>
            </w:r>
            <w:r w:rsidRPr="00FD772B">
              <w:rPr>
                <w:rFonts w:ascii="Arial" w:hAnsi="Arial" w:cs="Arial"/>
              </w:rPr>
              <w:tab/>
              <w:t xml:space="preserve">bezúplatné nabytí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1706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6 834 m2 v 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Kovářov u Potštátu, obec Potštát ve veřejném zájmu z vlastnictví ČR – Ministerstva obrany, IČ: 60162694, do vlastnictví Olomouckého kraje, do hospodaření Správy silnic Olomouckého kraje, příspěvkové organizace, za podmínek stanovených Ministerstvem obrany. Předmětný pozemek je zastavěn veřejně přístupnou silnicí č. III/4413. Nabyvatel uhradí veškeré náklady spojené s převodem vlastnického práva a správní poplatek k návrhu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4.2.</w:t>
            </w:r>
            <w:r w:rsidRPr="00FD772B">
              <w:rPr>
                <w:rFonts w:ascii="Arial" w:hAnsi="Arial" w:cs="Arial"/>
              </w:rPr>
              <w:tab/>
              <w:t xml:space="preserve">bezúplatné nabytí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540/25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3 221 m2, dle geometrického plánu č. 1335-66/2015 ze dne 29. 5. 2015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540/25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3 221 m2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Neředín</w:t>
            </w:r>
            <w:proofErr w:type="spellEnd"/>
            <w:r w:rsidRPr="00FD772B">
              <w:rPr>
                <w:rFonts w:ascii="Arial" w:hAnsi="Arial" w:cs="Arial"/>
              </w:rPr>
              <w:t xml:space="preserve">, obec Olomouc z vlastnictví statutárního města Olomouce, IČ: 00299308, do vlastnictví Olomouckého kraje, do hospodaření Správy silnic Olomouckého kraje, příspěvkové organizace. Nabyvatel uhradí veškeré náklady spojené s převodem vlastnického práva a správní poplatek k návrhu na vklad </w:t>
            </w:r>
            <w:r w:rsidRPr="00FD772B">
              <w:rPr>
                <w:rFonts w:ascii="Arial" w:hAnsi="Arial" w:cs="Arial"/>
              </w:rPr>
              <w:lastRenderedPageBreak/>
              <w:t>vlastnického práva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4.3.</w:t>
            </w:r>
            <w:r w:rsidRPr="00FD772B">
              <w:rPr>
                <w:rFonts w:ascii="Arial" w:hAnsi="Arial" w:cs="Arial"/>
              </w:rPr>
              <w:tab/>
              <w:t xml:space="preserve">bezúplatné nabytí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3631/44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23 m2,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3700/2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60 m2 a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7881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39 m2, dle geometrického plánu</w:t>
            </w:r>
            <w:r w:rsidRPr="00FD772B">
              <w:rPr>
                <w:rFonts w:ascii="Arial" w:hAnsi="Arial" w:cs="Arial"/>
              </w:rPr>
              <w:br/>
              <w:t xml:space="preserve">č. 5535-188/2014 ze dne 31. 7. 2014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3631/44 díl „a“ o výměře 23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3700/2 díl „d“ o výměře 60 m2 a 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7881 díl „c“ o výměře 39 m2, které jsou sloučeny do 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7892/1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celkové výměře 5 247 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a obci Prostějov z vlastnictví statutárního města Prostějova, IČ: 00288659, do vlastnictví Olomouckého kraje, do hospodaření Správy silnic Olomouckého kraje, příspěvkové organizace. Nabyvatel uhradí správní poplatek spojený s návrhem na vklad vlastnického práva do katastru nemovitostí.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6.6.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UR/80/22/2015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vzájemné bezúplatné převody nemovitého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revokovat usnesení Zastupitelstva Olomouckého kraje č. UZ/2/23/2012, bod 3. 1, ze dne 21. 12. 2012 ve věci realizace vzájemných bezúplatných převodů nemovitostí v k. </w:t>
            </w:r>
            <w:proofErr w:type="spellStart"/>
            <w:r w:rsidRPr="00FD772B">
              <w:rPr>
                <w:rFonts w:ascii="Arial" w:hAnsi="Arial" w:cs="Arial"/>
              </w:rPr>
              <w:t>ú.</w:t>
            </w:r>
            <w:proofErr w:type="spellEnd"/>
            <w:r w:rsidRPr="00FD772B">
              <w:rPr>
                <w:rFonts w:ascii="Arial" w:hAnsi="Arial" w:cs="Arial"/>
              </w:rPr>
              <w:t xml:space="preserve"> a obci Mladeč mezi Olomouckým krajem a Ředitelstvím silnic a dálnic ČR, IČ: 65993390, z důvodu požadavku dárce na doplnění podmínek převodu.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4.1.</w:t>
            </w:r>
            <w:r w:rsidRPr="00FD772B">
              <w:rPr>
                <w:rFonts w:ascii="Arial" w:hAnsi="Arial" w:cs="Arial"/>
              </w:rPr>
              <w:tab/>
              <w:t xml:space="preserve">bezúplatný převod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625/5 ostatní plocha o výměře 73 m2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a obci Mladeč, z vlastnictví Olomouckého kraje, z hospodaření Správy silnic Olomouckého kraje, příspěvkové organizace, do vlastnictví ČR – Ředitelství silnic a dálnic ČR, IČ: 65993390. Nabyvatel uhradí správní poplatek k návrhu na vklad vlastnického práva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4.2.</w:t>
            </w:r>
            <w:r w:rsidRPr="00FD772B">
              <w:rPr>
                <w:rFonts w:ascii="Arial" w:hAnsi="Arial" w:cs="Arial"/>
              </w:rPr>
              <w:tab/>
              <w:t xml:space="preserve">bezúplatné nabytí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699/45 ostatní plocha o výměře 2047 m2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a obci Mladeč z vlastnictví ČR – Ředitelství silnic a dálnic ČR, IČ: 65993390, do vlastnictví Olomouckého kraje, do hospodaření Správy silnic Olomouckého kraje, příspěvkové organizace, za podmínek dle důvodové zprávy. Nabyvatel uhradí správní poplatek k návrhu na vklad vlastnického práva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lastRenderedPageBreak/>
              <w:t>4.3.</w:t>
            </w:r>
            <w:r w:rsidRPr="00FD772B">
              <w:rPr>
                <w:rFonts w:ascii="Arial" w:hAnsi="Arial" w:cs="Arial"/>
              </w:rPr>
              <w:tab/>
              <w:t xml:space="preserve">bezúplatný převod pozemků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6083/72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>. o výměře 9 m2 a 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6083/73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8 m2 oba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a obci Prostějov, z vlastnictví Olomouckého kraje, z hospodaření Správy silnic Olomouckého kraje, příspěvkové organizace, do vlastnictví statutárního města Prostějova, IČ: 00288659. Nabyvatel uhradí správní poplatek k návrhu na vklad vlastnického práva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4.4.</w:t>
            </w:r>
            <w:r w:rsidRPr="00FD772B">
              <w:rPr>
                <w:rFonts w:ascii="Arial" w:hAnsi="Arial" w:cs="Arial"/>
              </w:rPr>
              <w:tab/>
              <w:t xml:space="preserve">bezúplatné nabytí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7356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12 m2,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a obci Prostějov, vše z vlastnictví statutárního města Prostějova, IČ: 00288659,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4.5.</w:t>
            </w:r>
            <w:r w:rsidRPr="00FD772B">
              <w:rPr>
                <w:rFonts w:ascii="Arial" w:hAnsi="Arial" w:cs="Arial"/>
              </w:rPr>
              <w:tab/>
              <w:t xml:space="preserve">uzavření smlouvy o budoucí darovací smlouvě na budoucí bezúplatný převod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1412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 m2 a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 967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cca 140 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Dolní Dlouhá Loučka mezi Olomouckým krajem jako budoucím dárcem a obcí Dlouhá Loučka, IČ: 00298794, jako budoucím obdarovaným. Nejprve bude uzavřena smlouva o budoucí darovací smlouvě. Řádná darovací smlouva bude uzavřena nejpozději do jednoho roku od ode dne vydání kolaudačního souhlasu se stavbou „Revitalizace veřejných prostranství I. etapa“. Nabyvatel uhradí správní poplatek spojený s návrhem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4.6.</w:t>
            </w:r>
            <w:r w:rsidRPr="00FD772B">
              <w:rPr>
                <w:rFonts w:ascii="Arial" w:hAnsi="Arial" w:cs="Arial"/>
              </w:rPr>
              <w:tab/>
              <w:t xml:space="preserve">uzavření smlouvy o budoucí darovací smlouvě na budoucí bezúplatné nabytí částí pozemků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219/1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cca 62 m2 a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840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cca 78 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Dolní Dlouhá Loučka, obec Dlouhá Loučka mezi obcí Dlouhá Loučka, IČ: 00298794, jako budoucím dárcem a Olomouckým krajem jako budoucím obdarovaným. Nejprve bude uzavřena smlouva o budoucí darovací smlouvě. Řádná darovací smlouva bude uzavřena nejpozději do jednoho roku od ode dne vydání kolaudačního souhlasu se stavbou „Revitalizace veřejných prostranství I. etapa“. Nabyvatel uhradí správní poplatek spojený s návrhem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4.7.</w:t>
            </w:r>
            <w:r w:rsidRPr="00FD772B">
              <w:rPr>
                <w:rFonts w:ascii="Arial" w:hAnsi="Arial" w:cs="Arial"/>
              </w:rPr>
              <w:tab/>
              <w:t xml:space="preserve">bezúplatný převod částí pozemků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2303/1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2 911 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2348/1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390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2420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 výměře 715 m2 a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2423/1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566 m2, dle geometrického plánu č. 459-34/2015 ze dne 25. 5. 2015 pozemky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 2348/3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48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2420/4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85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2423/3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566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>. č. 2303/1 díl „</w:t>
            </w:r>
            <w:proofErr w:type="spellStart"/>
            <w:r w:rsidRPr="00FD772B">
              <w:rPr>
                <w:rFonts w:ascii="Arial" w:hAnsi="Arial" w:cs="Arial"/>
              </w:rPr>
              <w:t>f+g</w:t>
            </w:r>
            <w:proofErr w:type="spellEnd"/>
            <w:r w:rsidRPr="00FD772B">
              <w:rPr>
                <w:rFonts w:ascii="Arial" w:hAnsi="Arial" w:cs="Arial"/>
              </w:rPr>
              <w:t xml:space="preserve">“ o výměře 1 259 m2, který je sloučen do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2411/3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 celkové výměře 7 696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>. č. 2303/1 díl „</w:t>
            </w:r>
            <w:proofErr w:type="spellStart"/>
            <w:r w:rsidRPr="00FD772B">
              <w:rPr>
                <w:rFonts w:ascii="Arial" w:hAnsi="Arial" w:cs="Arial"/>
              </w:rPr>
              <w:t>r+s</w:t>
            </w:r>
            <w:proofErr w:type="spellEnd"/>
            <w:r w:rsidRPr="00FD772B">
              <w:rPr>
                <w:rFonts w:ascii="Arial" w:hAnsi="Arial" w:cs="Arial"/>
              </w:rPr>
              <w:t xml:space="preserve">“ o výměře 812 m2, který je sloučen do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2411/18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celkové výměře 6 160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2303/1 díl „i“ o výměře 840 m2, který je sloučen do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2411/22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celkové výměře 10 937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2420 díl „n“ o výměře 47 m2, který je sloučen do 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2411/11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celkové výměře 187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2420 díl „o“ o výměře 302 m2, který je sloučen do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 2411/13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celkové výměře 419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2420 díl „p“ o výměře 261 m2, který je sloučen do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2411/15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r w:rsidRPr="00FD772B">
              <w:rPr>
                <w:rFonts w:ascii="Arial" w:hAnsi="Arial" w:cs="Arial"/>
              </w:rPr>
              <w:lastRenderedPageBreak/>
              <w:t xml:space="preserve">o celkové výměře 2 444 m2 a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>. č. 2348/1 díl „</w:t>
            </w:r>
            <w:proofErr w:type="spellStart"/>
            <w:r w:rsidRPr="00FD772B">
              <w:rPr>
                <w:rFonts w:ascii="Arial" w:hAnsi="Arial" w:cs="Arial"/>
              </w:rPr>
              <w:t>w+x</w:t>
            </w:r>
            <w:proofErr w:type="spellEnd"/>
            <w:r w:rsidRPr="00FD772B">
              <w:rPr>
                <w:rFonts w:ascii="Arial" w:hAnsi="Arial" w:cs="Arial"/>
              </w:rPr>
              <w:t xml:space="preserve">“ o výměře 342 m2, který je sloučen do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2411/64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celkové výměře 3 823 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a obci Jívová z vlastnictví Olomouckého kraje, z hospodaření Správy silnic Olomouckého kraje, příspěvkové organizace, do vlastnictví obce Jívová, IČ: 00299031. Nabyvatel uhradí správní poplatek k návrhu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4.8.</w:t>
            </w:r>
            <w:r w:rsidRPr="00FD772B">
              <w:rPr>
                <w:rFonts w:ascii="Arial" w:hAnsi="Arial" w:cs="Arial"/>
              </w:rPr>
              <w:tab/>
              <w:t xml:space="preserve">bezúplatné nabytí částí pozemků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171/1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74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2411/3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8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2411/11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39 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2411/18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60 m2,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2411/22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 výměře 135 m2 a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2411/64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43 m2, dle geometrického plánu č. 459-34/2015 ze dne 25. 5. 2015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 171/1 díl „b“ o výměře 74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2411/3 díl „c“ o výměře 8 m2 a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2411/18 díl „d“ o výměře 60 m2, které jsou sloučeny do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2303/1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celkové výměře 34 026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2411/64 díl „u“ o výměře 43 m2, který je sloučen do 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2348/1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celkové výměře 13 394 m2,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2411/22 díl „k“ o výměře 135 m2 a část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 2411/11 díl „l“ o výměře 39 m2, které jsou sloučeny do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 2420/3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celkové výměře 38 267 m2, vše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a obci Jívová z vlastnictví obce Jívová, IČ: 00299031, do vlastnictví Olomouckého kraje, do hospodaření Správy silnic Olomouckého kraje, příspěvkové organizace. Nabyvatel uhradí správní poplatek k návrhu na vklad vlastnického práva do 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4.9.</w:t>
            </w:r>
            <w:r w:rsidRPr="00FD772B">
              <w:rPr>
                <w:rFonts w:ascii="Arial" w:hAnsi="Arial" w:cs="Arial"/>
              </w:rPr>
              <w:tab/>
              <w:t xml:space="preserve">bezúplatný převod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31/3 </w:t>
            </w:r>
            <w:proofErr w:type="spellStart"/>
            <w:r w:rsidRPr="00FD772B">
              <w:rPr>
                <w:rFonts w:ascii="Arial" w:hAnsi="Arial" w:cs="Arial"/>
              </w:rPr>
              <w:t>zast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243 m2, dle geometrického plánu č. 4271-36/2015 ze dne 10. 5. 2014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31/5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243 m2,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 xml:space="preserve">. a obci Šternberk z vlastnictví Olomouckého kraje, z hospodaření Střední odborné školy lesnické a strojírenské Šternberk, do vlastnictví města Šternberka, IČ: 00299529. Nabyvatel uhradí veškeré náklady spojené s převodem vlastnického práva a správní poplatek spojený s návrhem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4.10.</w:t>
            </w:r>
            <w:r w:rsidRPr="00FD772B">
              <w:rPr>
                <w:rFonts w:ascii="Arial" w:hAnsi="Arial" w:cs="Arial"/>
              </w:rPr>
              <w:tab/>
              <w:t xml:space="preserve">bezúplatné nabytí části pozemku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5363/1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376 m2, dle geometrického plánu č. 4158-81/2014 ze dne 1. 4. 2014 pozemek </w:t>
            </w:r>
            <w:proofErr w:type="spellStart"/>
            <w:r w:rsidRPr="00FD772B">
              <w:rPr>
                <w:rFonts w:ascii="Arial" w:hAnsi="Arial" w:cs="Arial"/>
              </w:rPr>
              <w:t>parc</w:t>
            </w:r>
            <w:proofErr w:type="spellEnd"/>
            <w:r w:rsidRPr="00FD772B">
              <w:rPr>
                <w:rFonts w:ascii="Arial" w:hAnsi="Arial" w:cs="Arial"/>
              </w:rPr>
              <w:t xml:space="preserve">. č. 5363/4 </w:t>
            </w:r>
            <w:proofErr w:type="spellStart"/>
            <w:r w:rsidRPr="00FD772B">
              <w:rPr>
                <w:rFonts w:ascii="Arial" w:hAnsi="Arial" w:cs="Arial"/>
              </w:rPr>
              <w:t>ost</w:t>
            </w:r>
            <w:proofErr w:type="spellEnd"/>
            <w:r w:rsidRPr="00FD772B">
              <w:rPr>
                <w:rFonts w:ascii="Arial" w:hAnsi="Arial" w:cs="Arial"/>
              </w:rPr>
              <w:t xml:space="preserve">. </w:t>
            </w:r>
            <w:proofErr w:type="spellStart"/>
            <w:r w:rsidRPr="00FD772B">
              <w:rPr>
                <w:rFonts w:ascii="Arial" w:hAnsi="Arial" w:cs="Arial"/>
              </w:rPr>
              <w:t>pl</w:t>
            </w:r>
            <w:proofErr w:type="spellEnd"/>
            <w:r w:rsidRPr="00FD772B">
              <w:rPr>
                <w:rFonts w:ascii="Arial" w:hAnsi="Arial" w:cs="Arial"/>
              </w:rPr>
              <w:t xml:space="preserve">. o výměře 376 m2, v </w:t>
            </w:r>
            <w:proofErr w:type="spellStart"/>
            <w:r w:rsidRPr="00FD772B">
              <w:rPr>
                <w:rFonts w:ascii="Arial" w:hAnsi="Arial" w:cs="Arial"/>
              </w:rPr>
              <w:t>k.ú</w:t>
            </w:r>
            <w:proofErr w:type="spellEnd"/>
            <w:r w:rsidRPr="00FD772B">
              <w:rPr>
                <w:rFonts w:ascii="Arial" w:hAnsi="Arial" w:cs="Arial"/>
              </w:rPr>
              <w:t>. a obci Šternberk z vlastnictví města Šternberka, IČ: 00299529, do vlastnictví Olomouckého kraje, do hospodaření Správy silnic Olomouckého kraje, příspěvkové organizace. Nabyvatel uhradí veškeré náklady spojené s převodem vlastnického práva a správní poplatek spojený s návrhem na vklad vlastnického práva do katastru nemovitostí.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6.7.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UR/80/23/2015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1 ke smlouvě o makléřské činnosti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makléřské činnosti se SATUM CZECH s.r.o., se sídlem Porážková 1424/20, Moravská Ostrava, 702 00 Ostrava, IČ: 25373951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6.8.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UR/80/24/2015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Zahraniční pracovní cesta – Dolní Rakousko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účast Ing. Michala </w:t>
            </w:r>
            <w:proofErr w:type="spellStart"/>
            <w:r w:rsidRPr="00FD772B">
              <w:rPr>
                <w:rFonts w:ascii="Arial" w:hAnsi="Arial" w:cs="Arial"/>
              </w:rPr>
              <w:t>Symerského</w:t>
            </w:r>
            <w:proofErr w:type="spellEnd"/>
            <w:r w:rsidRPr="00FD772B">
              <w:rPr>
                <w:rFonts w:ascii="Arial" w:hAnsi="Arial" w:cs="Arial"/>
              </w:rPr>
              <w:t xml:space="preserve">, 2. náměstka hejtmana a Mgr. Radovana </w:t>
            </w:r>
            <w:proofErr w:type="spellStart"/>
            <w:r w:rsidRPr="00FD772B">
              <w:rPr>
                <w:rFonts w:ascii="Arial" w:hAnsi="Arial" w:cs="Arial"/>
              </w:rPr>
              <w:t>Rašťáka</w:t>
            </w:r>
            <w:proofErr w:type="spellEnd"/>
            <w:r w:rsidRPr="00FD772B">
              <w:rPr>
                <w:rFonts w:ascii="Arial" w:hAnsi="Arial" w:cs="Arial"/>
              </w:rPr>
              <w:t>, náměstka hejtmana, na zahraniční pracovní cestě do </w:t>
            </w:r>
            <w:proofErr w:type="spellStart"/>
            <w:r w:rsidRPr="00FD772B">
              <w:rPr>
                <w:rFonts w:ascii="Arial" w:hAnsi="Arial" w:cs="Arial"/>
              </w:rPr>
              <w:t>Emmersdorfu</w:t>
            </w:r>
            <w:proofErr w:type="spellEnd"/>
            <w:r w:rsidRPr="00FD772B">
              <w:rPr>
                <w:rFonts w:ascii="Arial" w:hAnsi="Arial" w:cs="Arial"/>
              </w:rPr>
              <w:t xml:space="preserve"> </w:t>
            </w:r>
            <w:proofErr w:type="spellStart"/>
            <w:r w:rsidRPr="00FD772B">
              <w:rPr>
                <w:rFonts w:ascii="Arial" w:hAnsi="Arial" w:cs="Arial"/>
              </w:rPr>
              <w:t>an</w:t>
            </w:r>
            <w:proofErr w:type="spellEnd"/>
            <w:r w:rsidRPr="00FD772B">
              <w:rPr>
                <w:rFonts w:ascii="Arial" w:hAnsi="Arial" w:cs="Arial"/>
              </w:rPr>
              <w:t xml:space="preserve"> der </w:t>
            </w:r>
            <w:proofErr w:type="spellStart"/>
            <w:r w:rsidRPr="00FD772B">
              <w:rPr>
                <w:rFonts w:ascii="Arial" w:hAnsi="Arial" w:cs="Arial"/>
              </w:rPr>
              <w:t>Donau</w:t>
            </w:r>
            <w:proofErr w:type="spellEnd"/>
            <w:r w:rsidRPr="00FD772B">
              <w:rPr>
                <w:rFonts w:ascii="Arial" w:hAnsi="Arial" w:cs="Arial"/>
              </w:rPr>
              <w:t xml:space="preserve"> (Dolní Rakousko) ve dnech 29. – 30. 10. 2015 dle upravené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UR/80/25/2015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Poskytnutí dotace z Programu na podporu začínajících včelařů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poskytnutí dotace z Programu na podporu začínajících včelařů na území Olomouckého kraje pro rok 2015 žadateli panu Václavu Bouzkovi, ve výši 9 650 Kč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veřejnoprávní smlouvy o poskytnutí dotace z Programu na podporu začínajících včelařů na území Olomouckého kraje pro rok 2015 s příjemcem dle bodu 2 usnesení, ve znění vzorové veřejnoprávní smlouvy schválené usnesením č. UR/67/23/2015, ze dne 7. 5.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veřejnoprávní smlouvu o poskytnutí dotace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UR/80/26/2015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Regionální akční plán Strategie regionálního rozvoje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předložení seznamu plánovaných projektů ke schválení na nejbližším jednání Regionální stálé konference pro území Olomouckého kraje,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strategického rozvoje kraje, územního plánování a stavebního řádu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 xml:space="preserve">Bc. Pavel Šoltys, </w:t>
            </w:r>
            <w:proofErr w:type="spellStart"/>
            <w:r w:rsidRPr="00FD772B">
              <w:rPr>
                <w:rFonts w:ascii="Arial" w:hAnsi="Arial"/>
              </w:rPr>
              <w:t>DiS</w:t>
            </w:r>
            <w:proofErr w:type="spellEnd"/>
            <w:r w:rsidRPr="00FD772B">
              <w:rPr>
                <w:rFonts w:ascii="Arial" w:hAnsi="Arial"/>
              </w:rPr>
              <w:t>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UR/80/27/2015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Projekt „Krajský akční plán rozvoje vzdělávání Olomouckého kraje“ – podání žádosti o podporu z Operačního programu Výzkum, vývoj a vzdělávání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podání žádosti o podporu projektu „Krajský akční plán rozvoje vzdělávání Olomouckého kraje“ do výzvy č. 02_15_002 Krajské akční plány rozvoje vzdělávání vyhlášené Ministerstvem školství, mládeže a tělovýchovy v rámci Operačního programu Výzkum, vývoj a vzdělávání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financováním realizace projektu „Krajský akční plán rozvoje vzdělávání Olomouckého kraje“ dle bodu 2 usnesení v případě získání finanční podpory z Operačního programu Výzkum, vývoj a vzdělávání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podání žádosti o podporu projektu „Krajský akční plán rozvoje vzdělávání Olomouckého kraje“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strategického rozvoje kraje, územního plánování a stavebního řádu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12.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žádost o podporu projektu „Krajský akční plán rozvoje vzdělávání Olomouckého kraje“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Bc. Pavel Šoltys, </w:t>
            </w:r>
            <w:proofErr w:type="spellStart"/>
            <w:r w:rsidRPr="00FD772B">
              <w:rPr>
                <w:rFonts w:ascii="Arial" w:hAnsi="Arial"/>
                <w:szCs w:val="20"/>
              </w:rPr>
              <w:t>DiS</w:t>
            </w:r>
            <w:proofErr w:type="spellEnd"/>
            <w:r w:rsidRPr="00FD772B">
              <w:rPr>
                <w:rFonts w:ascii="Arial" w:hAnsi="Arial"/>
                <w:szCs w:val="20"/>
              </w:rPr>
              <w:t>., náměstek hejtmana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zmocňuje</w:t>
            </w:r>
            <w:r w:rsidRPr="00FD772B">
              <w:rPr>
                <w:rFonts w:ascii="Arial" w:hAnsi="Arial" w:cs="Arial"/>
              </w:rPr>
              <w:t xml:space="preserve"> Bc. Pavla Šoltyse, </w:t>
            </w:r>
            <w:proofErr w:type="spellStart"/>
            <w:r w:rsidRPr="00FD772B">
              <w:rPr>
                <w:rFonts w:ascii="Arial" w:hAnsi="Arial" w:cs="Arial"/>
              </w:rPr>
              <w:t>DiS</w:t>
            </w:r>
            <w:proofErr w:type="spellEnd"/>
            <w:r w:rsidRPr="00FD772B">
              <w:rPr>
                <w:rFonts w:ascii="Arial" w:hAnsi="Arial" w:cs="Arial"/>
              </w:rPr>
              <w:t>., náměstka hejtmana Olomouckého kraje k podpisu žádosti o podporu projektu "Krajský akční plán rozvoje vzdělávání Olomouckého kraje“ a k případné opravě, doplnění této žádosti o podporu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Zastupitelstvu Olomouckého kraje ke schválení financování realizace projektu "Krajský akční plán rozvoje vzdělávání Olomouckého kraje"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Bc. Pavel Šoltys, </w:t>
            </w:r>
            <w:proofErr w:type="spellStart"/>
            <w:r w:rsidRPr="00FD772B">
              <w:rPr>
                <w:rFonts w:ascii="Arial" w:hAnsi="Arial"/>
                <w:szCs w:val="20"/>
              </w:rPr>
              <w:t>DiS</w:t>
            </w:r>
            <w:proofErr w:type="spellEnd"/>
            <w:r w:rsidRPr="00FD772B">
              <w:rPr>
                <w:rFonts w:ascii="Arial" w:hAnsi="Arial"/>
                <w:szCs w:val="20"/>
              </w:rPr>
              <w:t>.,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financování realizace projektu "Krajský akční plán rozvoje vzdělávání Olomouckého kraje“ v případě získání finanční podpory z Operačního programu Výzkum, vývoj a vzdělávání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 xml:space="preserve">Bc. Pavel Šoltys, </w:t>
            </w:r>
            <w:proofErr w:type="spellStart"/>
            <w:r w:rsidRPr="00FD772B">
              <w:rPr>
                <w:rFonts w:ascii="Arial" w:hAnsi="Arial"/>
              </w:rPr>
              <w:t>DiS</w:t>
            </w:r>
            <w:proofErr w:type="spellEnd"/>
            <w:r w:rsidRPr="00FD772B">
              <w:rPr>
                <w:rFonts w:ascii="Arial" w:hAnsi="Arial"/>
              </w:rPr>
              <w:t>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UR/80/28/2015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Zahraniční pracovní cesta – Jelení Hora (Polsko)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účast Ing. Michala </w:t>
            </w:r>
            <w:proofErr w:type="spellStart"/>
            <w:r w:rsidRPr="00FD772B">
              <w:rPr>
                <w:rFonts w:ascii="Arial" w:hAnsi="Arial" w:cs="Arial"/>
              </w:rPr>
              <w:t>Symerského</w:t>
            </w:r>
            <w:proofErr w:type="spellEnd"/>
            <w:r w:rsidRPr="00FD772B">
              <w:rPr>
                <w:rFonts w:ascii="Arial" w:hAnsi="Arial" w:cs="Arial"/>
              </w:rPr>
              <w:t>, 2. náměstka hejtmana Olomouckého kraje, na zahraniční pracovní cestě do Polska dne 22. 10. 2015, dle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 xml:space="preserve">Bc. Pavel Šoltys, </w:t>
            </w:r>
            <w:proofErr w:type="spellStart"/>
            <w:r w:rsidRPr="00FD772B">
              <w:rPr>
                <w:rFonts w:ascii="Arial" w:hAnsi="Arial"/>
              </w:rPr>
              <w:t>DiS</w:t>
            </w:r>
            <w:proofErr w:type="spellEnd"/>
            <w:r w:rsidRPr="00FD772B">
              <w:rPr>
                <w:rFonts w:ascii="Arial" w:hAnsi="Arial"/>
              </w:rPr>
              <w:t>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UR/80/29/2015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Aktualizace plánu oprav a investic příspěvkových organizací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aktualizaci plánu oprav a investic příspěvkových organizací zřizovaných Olomouckým krajem, včetně použití prostředků fondu investic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příspěvkové organizace o schválení aktualizace plánu oprav a investic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podpory řízení příspěvkových organizací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12.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9.1.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UR/80/30/2015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Vyřazení movitého majetku Zdravotnické záchranné služby Olomouckého kraje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vyřazením movitého majetku Olomouckého kraje nosítek </w:t>
            </w:r>
            <w:proofErr w:type="spellStart"/>
            <w:r w:rsidRPr="00FD772B">
              <w:rPr>
                <w:rFonts w:ascii="Arial" w:hAnsi="Arial" w:cs="Arial"/>
              </w:rPr>
              <w:t>Ferno</w:t>
            </w:r>
            <w:proofErr w:type="spellEnd"/>
            <w:r w:rsidRPr="00FD772B">
              <w:rPr>
                <w:rFonts w:ascii="Arial" w:hAnsi="Arial" w:cs="Arial"/>
              </w:rPr>
              <w:t xml:space="preserve"> s podvozkem, inventární číslo 300600-0, předaných k hospodaření Zdravotnické záchranné službě Olomouckého kraje, příspěvkové organizaci, formou bezúplatného převodu na Oblastní spolek Českého červeného kříže Olomouc, Sokolská 32, 771 95 Olomouc, IČ: 00426474, dle důvodové zprávy a souhlasí se zněním darovací smlouvy,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na zasedání Zastupitelstva Olomouckého kraje dne 18. 12. 2015, návrh na vyřazení movitého majetku Olomouckého kraje, nosítek </w:t>
            </w:r>
            <w:proofErr w:type="spellStart"/>
            <w:r w:rsidRPr="00FD772B">
              <w:rPr>
                <w:rFonts w:ascii="Arial" w:hAnsi="Arial" w:cs="Arial"/>
              </w:rPr>
              <w:t>Ferno</w:t>
            </w:r>
            <w:proofErr w:type="spellEnd"/>
            <w:r w:rsidRPr="00FD772B">
              <w:rPr>
                <w:rFonts w:ascii="Arial" w:hAnsi="Arial" w:cs="Arial"/>
              </w:rPr>
              <w:t xml:space="preserve"> s podvozkem, inventární číslo 300600-0, předaných k hospodaření Zdravotnické záchranné službě Olomouckého kraje, příspěvkové organizaci, formou bezúplatného převodu na Oblastní spolek Českého červeného kříže Olomouc, Sokolská 32, 771 95 Olomouc, IČ: 00426474, dle důvodové zprávy a předložit návrh znění darovací smlouvy,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vyřazení movitého majetku Olomouckého kraje nosítek </w:t>
            </w:r>
            <w:proofErr w:type="spellStart"/>
            <w:r w:rsidRPr="00FD772B">
              <w:rPr>
                <w:rFonts w:ascii="Arial" w:hAnsi="Arial" w:cs="Arial"/>
              </w:rPr>
              <w:t>Ferno</w:t>
            </w:r>
            <w:proofErr w:type="spellEnd"/>
            <w:r w:rsidRPr="00FD772B">
              <w:rPr>
                <w:rFonts w:ascii="Arial" w:hAnsi="Arial" w:cs="Arial"/>
              </w:rPr>
              <w:t xml:space="preserve"> s podvozkem, inventární číslo 300600-0, předaných k hospodaření Zdravotnické záchranné službě Olomouckého kraje, příspěvkové organizaci, formou bezúplatného převodu na Oblastní spolek Českého červeného kříže Olomouc, Sokolská 32, 771 95 Olomouc, IČ: 00426474, dle důvodové zprávy, a znění darovací smlouvy, dle Přílohy č. 1 důvodové zprávy 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9.3.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UR/80/31/2015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Rejstřík škol a školských zařízení v působnosti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změny v rejstříku škol a školských zařízení zřizovaných Olomouckým krajem dle části A)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provedením změn dle části B) důvodové zprávy dle stanoviska Výboru pro výchovu, vzdělávání a zaměstnanost ZOK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informace o žádostech mateřských a základních škol </w:t>
            </w:r>
            <w:r w:rsidRPr="00FD772B">
              <w:rPr>
                <w:rFonts w:ascii="Arial" w:hAnsi="Arial" w:cs="Arial"/>
              </w:rPr>
              <w:lastRenderedPageBreak/>
              <w:t>jiných zřizovatelů dle části C)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administrativně zajistit změny v rejstříku škol a školských zařízení dle bodu 2 a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Zdeněk Švec,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UR/80/32/2015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Personální záležitosti školství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změnu tarifních platů a příplatků za vedení ředitelům školských příspěvkových organizací zřizovaných Olomouckým krajem s účinností od 1. 11. 2015 dle bodu A) důvodové zprávy a Přílohy č. 1 důvodové zprávy, za předpokladu zveřejnění novely nařízení vlády ve Sbírce zákonů České republiky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příplatky za vedení ředitelům školských příspěvkových organizací zřizovaných Olomouckým krajem s účinností od 1. 11. 2015 dle bodu B) důvodové zprávy a Přílohy č. 2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zpracovat platové výměry dle bodu 2 a 3 usnesení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FD772B" w:rsidRPr="00FD772B" w:rsidRDefault="00FD772B" w:rsidP="00FD772B">
            <w:pPr>
              <w:rPr>
                <w:rFonts w:ascii="Arial" w:hAnsi="Arial"/>
                <w:b/>
                <w:spacing w:val="70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ihned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vyřazuje</w:t>
            </w:r>
            <w:r w:rsidRPr="00FD772B">
              <w:rPr>
                <w:rFonts w:ascii="Arial" w:hAnsi="Arial" w:cs="Arial"/>
              </w:rPr>
              <w:t xml:space="preserve"> uchazeče o pracovní místo ředitele Základní školy, Dětského domova a Školní jídelny Litovel z konkurzního řízení dle bodu C)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 xml:space="preserve">ukládá </w:t>
            </w:r>
            <w:r w:rsidRPr="00FD772B">
              <w:rPr>
                <w:rFonts w:ascii="Arial" w:hAnsi="Arial" w:cs="Arial"/>
              </w:rPr>
              <w:t>informovat uchazeče o pracovní místo ředitele Základní školy, Dětského domova a Školní jídelny Litovel dle bodu 5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ihned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Zdeněk Švec,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UR/80/33/2015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Soutěž Zelená škola Olomouckého kraje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poskytnutí dotací příspěvkovým organizacím zřizovaným </w:t>
            </w:r>
            <w:r w:rsidRPr="00FD772B">
              <w:rPr>
                <w:rFonts w:ascii="Arial" w:hAnsi="Arial" w:cs="Arial"/>
              </w:rPr>
              <w:lastRenderedPageBreak/>
              <w:t>obcemi dle Přílohy č. 2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poskytnutí příspěvků příspěvkovým organizacím zřizovaným Olomouckým krajem dle Přílohy č. 3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veřejnoprávních smluv o poskytnutí dotací s Příjemci dle Přílohy č. 2 důvodové zprávy, ve znění dle vzorové veřejnoprávní smlouvy uvedené v Příloze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smlouvy dle bodu 4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Zdeněk Švec, náměstek hejtmana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Zdeněk Švec,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UR/80/34/2015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Talent Olomouckého kraje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vyhodnocení ocenění Talent Olomouckého kraje za rok 2015 a poskytnutí finančního ocenění žákům a studentům dle Přílohy č. 1 a Přílohy č. 2 důvodové zprávy a poskytnutí finančního ocenění vybraným školám dle Přílohy č. 3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organizačně zajistit předání ocenění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12.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Zdeněk Švec,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UR/80/35/2015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Změna příjemce schválené neinvestiční dotace do výše 25 tis. Kč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změnu příjemce dotace ve výši 20 000 Kč na podporu spolkové činnosti pro Letecký spolek generála Františka Peřiny, Olomouc, Karafiátová 293/4, </w:t>
            </w:r>
            <w:proofErr w:type="spellStart"/>
            <w:r w:rsidRPr="00FD772B">
              <w:rPr>
                <w:rFonts w:ascii="Arial" w:hAnsi="Arial" w:cs="Arial"/>
              </w:rPr>
              <w:t>Neředín</w:t>
            </w:r>
            <w:proofErr w:type="spellEnd"/>
            <w:r w:rsidRPr="00FD772B">
              <w:rPr>
                <w:rFonts w:ascii="Arial" w:hAnsi="Arial" w:cs="Arial"/>
              </w:rPr>
              <w:t>, 779 00 Olomouc, IČ: 04374045,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 veřejnoprávní smlouvě o poskytnutí dotace mezi Olomouckým krajem a Svazem letců České republiky odbočka č. 20 generála Františka Peřiny, Karafiátová 293/4, </w:t>
            </w:r>
            <w:proofErr w:type="spellStart"/>
            <w:r w:rsidRPr="00FD772B">
              <w:rPr>
                <w:rFonts w:ascii="Arial" w:hAnsi="Arial" w:cs="Arial"/>
              </w:rPr>
              <w:t>Neředín</w:t>
            </w:r>
            <w:proofErr w:type="spellEnd"/>
            <w:r w:rsidRPr="00FD772B">
              <w:rPr>
                <w:rFonts w:ascii="Arial" w:hAnsi="Arial" w:cs="Arial"/>
              </w:rPr>
              <w:t xml:space="preserve">, 779 00 Olomouc, IČ: 01636740, ve znění dodatku k veřejnoprávní smlouvě uvedeném v Příloze </w:t>
            </w:r>
            <w:r w:rsidRPr="00FD772B">
              <w:rPr>
                <w:rFonts w:ascii="Arial" w:hAnsi="Arial" w:cs="Arial"/>
              </w:rPr>
              <w:lastRenderedPageBreak/>
              <w:t>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ke smlouvě o poskytnutí dotace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Radovan Rašťák, náměstek hejtmana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UR/80/36/2015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Financování příspěvkových organizací v oblasti kultury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navýšení limitu mezd pro Muzeum Komenského v Přerově, p. o., pro rok 2015 dle bodu A)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snížení limitu mezd a posílení rozpočtu provozních prostředků u Vlastivědného muzea Jesenicka, p. o., pro rok 2015 dle bodu B)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ředitele příspěvkových organizací dle bodů 2 a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kultury a památkové péče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12.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UR/80/37/2015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Personální záležitosti příspěvkových organizací v oblasti kultury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změnu tarifních platů ředitelů příspěvkových organizací zřizovaných Olomouckým krajem v oblasti kultury s účinností od 1. 11. 2015 dle důvodové zprávy, za předpokladu zveřejnění novely nařízení vlády ve Sbírce zákonů ČR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administrativně úpravu tarifních platů a informovat ředitele příspěvkových organizací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kultury a památkové péče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T: 26.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UR/80/38/2015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Rada pro kontrolu hospodaření Odborného léčebného ústavu Paseka, příspěvkové organizace – nový člen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návrh na jmenování člena Rady pro kontrolu hospodaření Odborného léčebného ústavu Paseka, příspěvkové organizace, IČ: 00849081,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administrativně zajistit jmenování nového člena do Rady pro kontrolu hospodaření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zdravotnictví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12.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zmocňuje</w:t>
            </w:r>
            <w:r w:rsidRPr="00FD772B">
              <w:rPr>
                <w:rFonts w:ascii="Arial" w:hAnsi="Arial" w:cs="Arial"/>
              </w:rPr>
              <w:t xml:space="preserve"> 1. náměstka hejtmana Olomouckého kraje MUDr. Michaela Fischera k podpisu jmenovacího dekretu člena Rady pro kontrolu hospodaření dle bodu 2 usnesení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MUDr. Michael Fischer, 1.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12.1.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UR/80/39/2015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Schůze Rady Olomouckého kraje ve věci rozhodování za Olomoucký kraj jako jediného akcionáře Nemocnice Olomouckého kraje, a. s. – Podnikatelský záměr Středomoravské nemocniční a.s. na období let 2016 – 2020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„Podnikatelský záměr Středomoravské nemocniční a.s. na období let 2016 – 2020“ uvedený v Příloze č. 1 této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MUDr. Michael Fischer, 1.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13.1.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UR/80/40/2015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Personální záležitosti příspěvkových organizací v sociální oblasti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platy ředitelům příspěvkových organizací v sociální oblasti s účinností od 1. 11. 2015, dle důvodové zprávy, za předpokladu zveřejnění novely nařízení vlády ve Sbírce zákonů ČR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zabezpečit naplnění usnesení a informovat ředitele příspěvkových organizací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sociálních věcí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T: 26.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Yvona Kubjátová, náměstkyně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14.1.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UR/80/41/2015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Vyhodnocení kontrol hospodaření příspěvkových organizací Olomouckého kraje z oblasti sociální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Lucie Štěpánková, ředitelka; Mgr. Yvona Kubjátová, náměstkyně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15.1.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UR/80/42/2015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Vyřazení 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vyřazení movitého majetku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vyřazení movitého majetku – vybavení zasedací místnosti formou převodu práva k hospodaření na Obchodní akademii Prostějov, příspěvkovou organizaci Olomouckého kraje,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vyřazením movitého majetku – 31 ks autolékárniček, formou bezúplatného převodu – daru Arcidiecézní charitě Olomouc, Křížkovského 6, 779 00 Olomouc,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podepsat darovací smlouvu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kancelář ředitele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12.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Lucie 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15.3.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UR/80/43/2015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Personální záležitosti příspěvkových organizací v oblasti dopravy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změnu platů ředitelů příspěvkových organizací zřizovaných Olomouckým krajem v oblasti dopravy s účinností od 1. 11. 2015 dle důvodové zprávy, za předpokladu zveřejnění novely nařízení vlády ve Sbírce zákonů ČR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administrativně úpravu tarifních platů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dopravy a silničního hospodářství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T: 12.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16.1.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D772B" w:rsidRPr="00FD772B" w:rsidTr="00FD772B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</w:p>
        </w:tc>
      </w:tr>
    </w:tbl>
    <w:p w:rsidR="00FD772B" w:rsidRPr="00FD772B" w:rsidRDefault="00FD772B" w:rsidP="00FD772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D772B">
        <w:rPr>
          <w:rFonts w:ascii="Arial" w:hAnsi="Arial"/>
          <w:bCs/>
          <w:noProof/>
          <w:szCs w:val="20"/>
          <w:lang w:eastAsia="en-US"/>
        </w:rPr>
        <w:t>V Olomouci dne 22. 10. 2015</w:t>
      </w:r>
    </w:p>
    <w:p w:rsidR="00FD772B" w:rsidRPr="00FD772B" w:rsidRDefault="00FD772B" w:rsidP="00AC3C04">
      <w:pPr>
        <w:rPr>
          <w:rFonts w:ascii="Arial" w:hAnsi="Arial" w:cs="Arial"/>
          <w:bCs/>
        </w:rPr>
      </w:pPr>
    </w:p>
    <w:p w:rsidR="00FD772B" w:rsidRPr="00FD772B" w:rsidRDefault="00FD772B" w:rsidP="00FD772B">
      <w:pPr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3"/>
        <w:gridCol w:w="3384"/>
      </w:tblGrid>
      <w:tr w:rsidR="00FD772B" w:rsidRPr="00FD772B" w:rsidTr="00FD772B">
        <w:trPr>
          <w:trHeight w:hRule="exact" w:val="1373"/>
        </w:trPr>
        <w:tc>
          <w:tcPr>
            <w:tcW w:w="3794" w:type="dxa"/>
          </w:tcPr>
          <w:p w:rsidR="00FD772B" w:rsidRPr="00FD772B" w:rsidRDefault="00FD772B" w:rsidP="00FD772B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Ing. Jiří Rozbořil</w:t>
            </w:r>
          </w:p>
          <w:p w:rsidR="00FD772B" w:rsidRDefault="00FD772B" w:rsidP="00FD772B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hejtman Olomouckého kraje</w:t>
            </w:r>
          </w:p>
          <w:p w:rsidR="00FD772B" w:rsidRPr="00FD772B" w:rsidRDefault="00FD772B" w:rsidP="00FD772B">
            <w:pPr>
              <w:rPr>
                <w:rFonts w:ascii="Arial" w:hAnsi="Arial" w:cs="Arial"/>
              </w:rPr>
            </w:pPr>
          </w:p>
          <w:p w:rsidR="00FD772B" w:rsidRDefault="00FD772B" w:rsidP="00FD772B">
            <w:pPr>
              <w:rPr>
                <w:rFonts w:ascii="Arial" w:hAnsi="Arial" w:cs="Arial"/>
              </w:rPr>
            </w:pPr>
          </w:p>
          <w:p w:rsidR="00FD772B" w:rsidRPr="00FD772B" w:rsidRDefault="00FD772B" w:rsidP="00FD772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MUDr. Michael Fischer</w:t>
            </w:r>
          </w:p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1. náměstek hejtmana</w:t>
            </w:r>
          </w:p>
        </w:tc>
      </w:tr>
    </w:tbl>
    <w:p w:rsidR="00FD772B" w:rsidRDefault="00FD772B" w:rsidP="00FD772B">
      <w:pPr>
        <w:rPr>
          <w:rFonts w:ascii="Arial" w:hAnsi="Arial" w:cs="Arial"/>
        </w:rPr>
      </w:pPr>
    </w:p>
    <w:sectPr w:rsidR="00FD772B" w:rsidSect="00AC3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AA" w:rsidRDefault="00907AAA" w:rsidP="00AF2E55">
      <w:r>
        <w:separator/>
      </w:r>
    </w:p>
  </w:endnote>
  <w:endnote w:type="continuationSeparator" w:id="0">
    <w:p w:rsidR="00907AAA" w:rsidRDefault="00907AAA" w:rsidP="00AF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AF" w:rsidRDefault="002B3A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04" w:rsidRPr="00AF2E55" w:rsidRDefault="00AC3C04" w:rsidP="00AC3C0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Zastupitelstvo Olomouckého kraje 18. 12.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2B3AAF">
      <w:rPr>
        <w:rFonts w:ascii="Arial" w:hAnsi="Arial" w:cs="Arial"/>
        <w:i/>
        <w:noProof/>
        <w:sz w:val="20"/>
        <w:szCs w:val="20"/>
      </w:rPr>
      <w:t>30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</w:t>
    </w:r>
    <w:r>
      <w:rPr>
        <w:rFonts w:ascii="Arial" w:hAnsi="Arial" w:cs="Arial"/>
        <w:i/>
        <w:noProof/>
        <w:sz w:val="20"/>
        <w:szCs w:val="20"/>
      </w:rPr>
      <w:t xml:space="preserve">celkem </w:t>
    </w:r>
    <w:r w:rsidR="002B3AAF">
      <w:rPr>
        <w:rFonts w:ascii="Arial" w:hAnsi="Arial" w:cs="Arial"/>
        <w:i/>
        <w:noProof/>
        <w:sz w:val="20"/>
        <w:szCs w:val="20"/>
      </w:rPr>
      <w:t>153</w:t>
    </w:r>
    <w:bookmarkStart w:id="0" w:name="_GoBack"/>
    <w:bookmarkEnd w:id="0"/>
    <w:r>
      <w:rPr>
        <w:rFonts w:ascii="Arial" w:hAnsi="Arial" w:cs="Arial"/>
        <w:i/>
        <w:noProof/>
        <w:sz w:val="20"/>
        <w:szCs w:val="20"/>
      </w:rPr>
      <w:t>)</w:t>
    </w:r>
    <w:r>
      <w:rPr>
        <w:rFonts w:ascii="Arial" w:hAnsi="Arial" w:cs="Arial"/>
        <w:i/>
        <w:sz w:val="20"/>
        <w:szCs w:val="20"/>
      </w:rPr>
      <w:t xml:space="preserve">  </w:t>
    </w:r>
  </w:p>
  <w:p w:rsidR="00AC3C04" w:rsidRDefault="00AC3C04" w:rsidP="00AC3C0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 – Zpráva o činnosti Rady Olomouckého kraje za uplynulé období</w:t>
    </w:r>
  </w:p>
  <w:p w:rsidR="00AC3C04" w:rsidRPr="00AF2E55" w:rsidRDefault="00AC3C04" w:rsidP="00AC3C0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 – Usnesení z 80. schůze Rady Olomouckého kraje konané dne 22. 10. 2015</w:t>
    </w:r>
  </w:p>
  <w:p w:rsidR="001F1E02" w:rsidRPr="00AC3C04" w:rsidRDefault="001F1E02" w:rsidP="00AC3C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AF" w:rsidRDefault="002B3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AA" w:rsidRDefault="00907AAA" w:rsidP="00AF2E55">
      <w:r>
        <w:separator/>
      </w:r>
    </w:p>
  </w:footnote>
  <w:footnote w:type="continuationSeparator" w:id="0">
    <w:p w:rsidR="00907AAA" w:rsidRDefault="00907AAA" w:rsidP="00AF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AF" w:rsidRDefault="002B3A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AF" w:rsidRDefault="002B3A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AF" w:rsidRDefault="002B3A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BEA436F"/>
    <w:multiLevelType w:val="hybridMultilevel"/>
    <w:tmpl w:val="CC8CB88A"/>
    <w:lvl w:ilvl="0" w:tplc="BD6ECD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15B75"/>
    <w:multiLevelType w:val="hybridMultilevel"/>
    <w:tmpl w:val="A5EA887A"/>
    <w:lvl w:ilvl="0" w:tplc="449438EC">
      <w:start w:val="1"/>
      <w:numFmt w:val="lowerLetter"/>
      <w:lvlText w:val="%1)"/>
      <w:lvlJc w:val="left"/>
      <w:pPr>
        <w:ind w:left="78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62010907"/>
    <w:multiLevelType w:val="multilevel"/>
    <w:tmpl w:val="15F49E4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7C4E7F9B"/>
    <w:multiLevelType w:val="hybridMultilevel"/>
    <w:tmpl w:val="A5EA887A"/>
    <w:lvl w:ilvl="0" w:tplc="449438EC">
      <w:start w:val="1"/>
      <w:numFmt w:val="lowerLetter"/>
      <w:lvlText w:val="%1)"/>
      <w:lvlJc w:val="left"/>
      <w:pPr>
        <w:ind w:left="78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55"/>
    <w:rsid w:val="000C1AF6"/>
    <w:rsid w:val="001D5603"/>
    <w:rsid w:val="001F1E02"/>
    <w:rsid w:val="002B3AAF"/>
    <w:rsid w:val="00390D03"/>
    <w:rsid w:val="003A4208"/>
    <w:rsid w:val="003C1317"/>
    <w:rsid w:val="00421F4B"/>
    <w:rsid w:val="004443FA"/>
    <w:rsid w:val="004F6BEC"/>
    <w:rsid w:val="005F4515"/>
    <w:rsid w:val="00632914"/>
    <w:rsid w:val="006B1E12"/>
    <w:rsid w:val="007F62DC"/>
    <w:rsid w:val="0086382C"/>
    <w:rsid w:val="00907AAA"/>
    <w:rsid w:val="00916340"/>
    <w:rsid w:val="00995DD2"/>
    <w:rsid w:val="00A03888"/>
    <w:rsid w:val="00A24460"/>
    <w:rsid w:val="00A41D1D"/>
    <w:rsid w:val="00AC3C04"/>
    <w:rsid w:val="00AF2E55"/>
    <w:rsid w:val="00C911E8"/>
    <w:rsid w:val="00D82BAF"/>
    <w:rsid w:val="00FD3804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0D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D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D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390D0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390D0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390D0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390D0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390D0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390D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dn">
    <w:name w:val="Zadání"/>
    <w:basedOn w:val="Normln"/>
    <w:next w:val="Normln"/>
    <w:link w:val="ZadnChar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adnChar">
    <w:name w:val="Zadání Char"/>
    <w:basedOn w:val="Standardnpsmoodstavce"/>
    <w:link w:val="Zadn"/>
    <w:rsid w:val="00390D03"/>
    <w:rPr>
      <w:b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390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390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390D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390D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390D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390D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0D0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90D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90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0D0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90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90D03"/>
    <w:rPr>
      <w:b/>
      <w:bCs/>
    </w:rPr>
  </w:style>
  <w:style w:type="character" w:styleId="Zvraznn">
    <w:name w:val="Emphasis"/>
    <w:basedOn w:val="Standardnpsmoodstavce"/>
    <w:uiPriority w:val="20"/>
    <w:qFormat/>
    <w:rsid w:val="00390D03"/>
    <w:rPr>
      <w:i/>
      <w:iCs/>
    </w:rPr>
  </w:style>
  <w:style w:type="paragraph" w:styleId="Bezmezer">
    <w:name w:val="No Spacing"/>
    <w:uiPriority w:val="1"/>
    <w:qFormat/>
    <w:rsid w:val="00390D0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90D03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D0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D03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90D0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90D03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90D0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90D0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90D0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0D03"/>
    <w:pPr>
      <w:outlineLvl w:val="9"/>
    </w:pPr>
  </w:style>
  <w:style w:type="paragraph" w:customStyle="1" w:styleId="Zastupitelstvodvodovzprva">
    <w:name w:val="Zastupitelstvo důvodová zpráva"/>
    <w:basedOn w:val="Normln"/>
    <w:rsid w:val="00AF2E55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D772B"/>
  </w:style>
  <w:style w:type="paragraph" w:customStyle="1" w:styleId="nadpis">
    <w:name w:val="nadpis"/>
    <w:basedOn w:val="Normln"/>
    <w:next w:val="nzvy"/>
    <w:rsid w:val="00FD772B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">
    <w:name w:val="názvy"/>
    <w:basedOn w:val="Normln"/>
    <w:autoRedefine/>
    <w:rsid w:val="00FD772B"/>
    <w:rPr>
      <w:rFonts w:ascii="Arial" w:hAnsi="Arial"/>
      <w:b/>
    </w:rPr>
  </w:style>
  <w:style w:type="paragraph" w:customStyle="1" w:styleId="nzvy2">
    <w:name w:val="názvy2"/>
    <w:basedOn w:val="nzvy"/>
    <w:rsid w:val="00FD772B"/>
  </w:style>
  <w:style w:type="paragraph" w:customStyle="1" w:styleId="nadpis20">
    <w:name w:val="nadpis2"/>
    <w:basedOn w:val="nadpis"/>
    <w:autoRedefine/>
    <w:rsid w:val="00FD772B"/>
  </w:style>
  <w:style w:type="paragraph" w:customStyle="1" w:styleId="nzvy3">
    <w:name w:val="názvy3"/>
    <w:basedOn w:val="nadpis20"/>
    <w:rsid w:val="00FD772B"/>
    <w:pPr>
      <w:jc w:val="left"/>
    </w:pPr>
    <w:rPr>
      <w:b w:val="0"/>
      <w:caps w:val="0"/>
      <w:sz w:val="24"/>
      <w:szCs w:val="24"/>
    </w:rPr>
  </w:style>
  <w:style w:type="paragraph" w:customStyle="1" w:styleId="przdn">
    <w:name w:val="prázdné"/>
    <w:basedOn w:val="nadpis"/>
    <w:autoRedefine/>
    <w:rsid w:val="00FD772B"/>
  </w:style>
  <w:style w:type="paragraph" w:customStyle="1" w:styleId="text">
    <w:name w:val="text"/>
    <w:basedOn w:val="nzvy"/>
    <w:rsid w:val="00FD772B"/>
  </w:style>
  <w:style w:type="character" w:styleId="slostrnky">
    <w:name w:val="page number"/>
    <w:basedOn w:val="Standardnpsmoodstavce"/>
    <w:rsid w:val="00FD772B"/>
  </w:style>
  <w:style w:type="paragraph" w:styleId="Zkladntext">
    <w:name w:val="Body Text"/>
    <w:basedOn w:val="text"/>
    <w:link w:val="ZkladntextChar"/>
    <w:rsid w:val="00FD772B"/>
    <w:pPr>
      <w:widowControl w:val="0"/>
      <w:spacing w:after="120"/>
      <w:jc w:val="both"/>
    </w:pPr>
    <w:rPr>
      <w:b w:val="0"/>
      <w:bCs/>
      <w:noProof/>
      <w:sz w:val="22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D772B"/>
    <w:rPr>
      <w:rFonts w:ascii="Arial" w:eastAsia="Times New Roman" w:hAnsi="Arial" w:cs="Times New Roman"/>
      <w:bCs/>
      <w:noProof/>
      <w:szCs w:val="20"/>
    </w:rPr>
  </w:style>
  <w:style w:type="paragraph" w:styleId="Textbubliny">
    <w:name w:val="Balloon Text"/>
    <w:basedOn w:val="Normln"/>
    <w:link w:val="TextbublinyChar"/>
    <w:rsid w:val="00FD772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772B"/>
    <w:rPr>
      <w:rFonts w:ascii="Tahoma" w:eastAsia="Times New Roman" w:hAnsi="Tahoma" w:cs="Times New Roman"/>
      <w:sz w:val="16"/>
      <w:szCs w:val="16"/>
    </w:rPr>
  </w:style>
  <w:style w:type="paragraph" w:customStyle="1" w:styleId="Radanadpisusnesen">
    <w:name w:val="Rada nadpis usnesení"/>
    <w:basedOn w:val="text"/>
    <w:rsid w:val="00FD772B"/>
    <w:pPr>
      <w:widowControl w:val="0"/>
      <w:spacing w:before="120" w:after="360"/>
      <w:jc w:val="center"/>
    </w:pPr>
    <w:rPr>
      <w:noProof/>
      <w:szCs w:val="20"/>
    </w:rPr>
  </w:style>
  <w:style w:type="paragraph" w:customStyle="1" w:styleId="slo1text">
    <w:name w:val="Číslo1 text"/>
    <w:basedOn w:val="text"/>
    <w:rsid w:val="00FD772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b w:val="0"/>
      <w:noProof/>
      <w:sz w:val="22"/>
      <w:szCs w:val="20"/>
    </w:rPr>
  </w:style>
  <w:style w:type="paragraph" w:customStyle="1" w:styleId="slo11text">
    <w:name w:val="Číslo1.1 text"/>
    <w:basedOn w:val="text"/>
    <w:rsid w:val="00FD772B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b w:val="0"/>
      <w:noProof/>
      <w:sz w:val="22"/>
      <w:szCs w:val="20"/>
    </w:rPr>
  </w:style>
  <w:style w:type="character" w:customStyle="1" w:styleId="Tunproloenznak">
    <w:name w:val="Tučný proložený znak"/>
    <w:rsid w:val="00FD772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FD772B"/>
    <w:pPr>
      <w:widowControl w:val="0"/>
      <w:pBdr>
        <w:bottom w:val="single" w:sz="4" w:space="1" w:color="auto"/>
      </w:pBdr>
      <w:jc w:val="both"/>
    </w:pPr>
    <w:rPr>
      <w:b w:val="0"/>
      <w:noProof/>
      <w:sz w:val="18"/>
      <w:szCs w:val="20"/>
    </w:rPr>
  </w:style>
  <w:style w:type="paragraph" w:customStyle="1" w:styleId="slo111text">
    <w:name w:val="Číslo1.1.1 text"/>
    <w:basedOn w:val="text"/>
    <w:rsid w:val="00FD772B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b w:val="0"/>
      <w:noProof/>
      <w:sz w:val="22"/>
      <w:szCs w:val="20"/>
    </w:rPr>
  </w:style>
  <w:style w:type="paragraph" w:customStyle="1" w:styleId="Radanzevusnesen">
    <w:name w:val="Rada název usnesení"/>
    <w:basedOn w:val="text"/>
    <w:rsid w:val="00FD772B"/>
    <w:pPr>
      <w:widowControl w:val="0"/>
      <w:spacing w:before="120" w:after="120"/>
      <w:ind w:left="1701" w:hanging="1701"/>
      <w:jc w:val="both"/>
    </w:pPr>
    <w:rPr>
      <w:noProof/>
      <w:szCs w:val="20"/>
    </w:rPr>
  </w:style>
  <w:style w:type="paragraph" w:customStyle="1" w:styleId="Zkladntext22">
    <w:name w:val="Základní text 22"/>
    <w:basedOn w:val="Zkladntext"/>
    <w:rsid w:val="00FD772B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FD772B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FD772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text"/>
    <w:rsid w:val="00FD772B"/>
    <w:pPr>
      <w:widowControl w:val="0"/>
      <w:tabs>
        <w:tab w:val="center" w:pos="1985"/>
        <w:tab w:val="center" w:pos="7655"/>
      </w:tabs>
      <w:jc w:val="both"/>
    </w:pPr>
    <w:rPr>
      <w:b w:val="0"/>
      <w:sz w:val="22"/>
      <w:szCs w:val="20"/>
    </w:rPr>
  </w:style>
  <w:style w:type="table" w:styleId="Mkatabulky">
    <w:name w:val="Table Grid"/>
    <w:basedOn w:val="Normlntabulka"/>
    <w:rsid w:val="00FD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bodschze">
    <w:name w:val="Rada bod schůze"/>
    <w:basedOn w:val="text"/>
    <w:rsid w:val="00FD772B"/>
    <w:pPr>
      <w:widowControl w:val="0"/>
      <w:spacing w:before="480" w:after="480"/>
      <w:jc w:val="both"/>
    </w:pPr>
    <w:rPr>
      <w:sz w:val="28"/>
      <w:szCs w:val="20"/>
    </w:rPr>
  </w:style>
  <w:style w:type="numbering" w:customStyle="1" w:styleId="Bezseznamu2">
    <w:name w:val="Bez seznamu2"/>
    <w:next w:val="Bezseznamu"/>
    <w:uiPriority w:val="99"/>
    <w:semiHidden/>
    <w:unhideWhenUsed/>
    <w:rsid w:val="00FD772B"/>
  </w:style>
  <w:style w:type="paragraph" w:customStyle="1" w:styleId="Radaodpovd1">
    <w:name w:val="Rada odpovídá1"/>
    <w:basedOn w:val="text"/>
    <w:rsid w:val="00FD772B"/>
    <w:pPr>
      <w:widowControl w:val="0"/>
      <w:jc w:val="both"/>
    </w:pPr>
    <w:rPr>
      <w:b w:val="0"/>
      <w:szCs w:val="20"/>
    </w:rPr>
  </w:style>
  <w:style w:type="numbering" w:customStyle="1" w:styleId="Bezseznamu3">
    <w:name w:val="Bez seznamu3"/>
    <w:next w:val="Bezseznamu"/>
    <w:uiPriority w:val="99"/>
    <w:semiHidden/>
    <w:unhideWhenUsed/>
    <w:rsid w:val="00FD772B"/>
  </w:style>
  <w:style w:type="numbering" w:customStyle="1" w:styleId="Bezseznamu4">
    <w:name w:val="Bez seznamu4"/>
    <w:next w:val="Bezseznamu"/>
    <w:uiPriority w:val="99"/>
    <w:semiHidden/>
    <w:unhideWhenUsed/>
    <w:rsid w:val="001F1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0D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D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D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390D0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390D0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390D0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390D0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390D0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390D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dn">
    <w:name w:val="Zadání"/>
    <w:basedOn w:val="Normln"/>
    <w:next w:val="Normln"/>
    <w:link w:val="ZadnChar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adnChar">
    <w:name w:val="Zadání Char"/>
    <w:basedOn w:val="Standardnpsmoodstavce"/>
    <w:link w:val="Zadn"/>
    <w:rsid w:val="00390D03"/>
    <w:rPr>
      <w:b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390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390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390D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390D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390D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390D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0D0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90D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90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0D0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90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90D03"/>
    <w:rPr>
      <w:b/>
      <w:bCs/>
    </w:rPr>
  </w:style>
  <w:style w:type="character" w:styleId="Zvraznn">
    <w:name w:val="Emphasis"/>
    <w:basedOn w:val="Standardnpsmoodstavce"/>
    <w:uiPriority w:val="20"/>
    <w:qFormat/>
    <w:rsid w:val="00390D03"/>
    <w:rPr>
      <w:i/>
      <w:iCs/>
    </w:rPr>
  </w:style>
  <w:style w:type="paragraph" w:styleId="Bezmezer">
    <w:name w:val="No Spacing"/>
    <w:uiPriority w:val="1"/>
    <w:qFormat/>
    <w:rsid w:val="00390D0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90D03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D0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D03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90D0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90D03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90D0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90D0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90D0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0D03"/>
    <w:pPr>
      <w:outlineLvl w:val="9"/>
    </w:pPr>
  </w:style>
  <w:style w:type="paragraph" w:customStyle="1" w:styleId="Zastupitelstvodvodovzprva">
    <w:name w:val="Zastupitelstvo důvodová zpráva"/>
    <w:basedOn w:val="Normln"/>
    <w:rsid w:val="00AF2E55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D772B"/>
  </w:style>
  <w:style w:type="paragraph" w:customStyle="1" w:styleId="nadpis">
    <w:name w:val="nadpis"/>
    <w:basedOn w:val="Normln"/>
    <w:next w:val="nzvy"/>
    <w:rsid w:val="00FD772B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">
    <w:name w:val="názvy"/>
    <w:basedOn w:val="Normln"/>
    <w:autoRedefine/>
    <w:rsid w:val="00FD772B"/>
    <w:rPr>
      <w:rFonts w:ascii="Arial" w:hAnsi="Arial"/>
      <w:b/>
    </w:rPr>
  </w:style>
  <w:style w:type="paragraph" w:customStyle="1" w:styleId="nzvy2">
    <w:name w:val="názvy2"/>
    <w:basedOn w:val="nzvy"/>
    <w:rsid w:val="00FD772B"/>
  </w:style>
  <w:style w:type="paragraph" w:customStyle="1" w:styleId="nadpis20">
    <w:name w:val="nadpis2"/>
    <w:basedOn w:val="nadpis"/>
    <w:autoRedefine/>
    <w:rsid w:val="00FD772B"/>
  </w:style>
  <w:style w:type="paragraph" w:customStyle="1" w:styleId="nzvy3">
    <w:name w:val="názvy3"/>
    <w:basedOn w:val="nadpis20"/>
    <w:rsid w:val="00FD772B"/>
    <w:pPr>
      <w:jc w:val="left"/>
    </w:pPr>
    <w:rPr>
      <w:b w:val="0"/>
      <w:caps w:val="0"/>
      <w:sz w:val="24"/>
      <w:szCs w:val="24"/>
    </w:rPr>
  </w:style>
  <w:style w:type="paragraph" w:customStyle="1" w:styleId="przdn">
    <w:name w:val="prázdné"/>
    <w:basedOn w:val="nadpis"/>
    <w:autoRedefine/>
    <w:rsid w:val="00FD772B"/>
  </w:style>
  <w:style w:type="paragraph" w:customStyle="1" w:styleId="text">
    <w:name w:val="text"/>
    <w:basedOn w:val="nzvy"/>
    <w:rsid w:val="00FD772B"/>
  </w:style>
  <w:style w:type="character" w:styleId="slostrnky">
    <w:name w:val="page number"/>
    <w:basedOn w:val="Standardnpsmoodstavce"/>
    <w:rsid w:val="00FD772B"/>
  </w:style>
  <w:style w:type="paragraph" w:styleId="Zkladntext">
    <w:name w:val="Body Text"/>
    <w:basedOn w:val="text"/>
    <w:link w:val="ZkladntextChar"/>
    <w:rsid w:val="00FD772B"/>
    <w:pPr>
      <w:widowControl w:val="0"/>
      <w:spacing w:after="120"/>
      <w:jc w:val="both"/>
    </w:pPr>
    <w:rPr>
      <w:b w:val="0"/>
      <w:bCs/>
      <w:noProof/>
      <w:sz w:val="22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D772B"/>
    <w:rPr>
      <w:rFonts w:ascii="Arial" w:eastAsia="Times New Roman" w:hAnsi="Arial" w:cs="Times New Roman"/>
      <w:bCs/>
      <w:noProof/>
      <w:szCs w:val="20"/>
    </w:rPr>
  </w:style>
  <w:style w:type="paragraph" w:styleId="Textbubliny">
    <w:name w:val="Balloon Text"/>
    <w:basedOn w:val="Normln"/>
    <w:link w:val="TextbublinyChar"/>
    <w:rsid w:val="00FD772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772B"/>
    <w:rPr>
      <w:rFonts w:ascii="Tahoma" w:eastAsia="Times New Roman" w:hAnsi="Tahoma" w:cs="Times New Roman"/>
      <w:sz w:val="16"/>
      <w:szCs w:val="16"/>
    </w:rPr>
  </w:style>
  <w:style w:type="paragraph" w:customStyle="1" w:styleId="Radanadpisusnesen">
    <w:name w:val="Rada nadpis usnesení"/>
    <w:basedOn w:val="text"/>
    <w:rsid w:val="00FD772B"/>
    <w:pPr>
      <w:widowControl w:val="0"/>
      <w:spacing w:before="120" w:after="360"/>
      <w:jc w:val="center"/>
    </w:pPr>
    <w:rPr>
      <w:noProof/>
      <w:szCs w:val="20"/>
    </w:rPr>
  </w:style>
  <w:style w:type="paragraph" w:customStyle="1" w:styleId="slo1text">
    <w:name w:val="Číslo1 text"/>
    <w:basedOn w:val="text"/>
    <w:rsid w:val="00FD772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b w:val="0"/>
      <w:noProof/>
      <w:sz w:val="22"/>
      <w:szCs w:val="20"/>
    </w:rPr>
  </w:style>
  <w:style w:type="paragraph" w:customStyle="1" w:styleId="slo11text">
    <w:name w:val="Číslo1.1 text"/>
    <w:basedOn w:val="text"/>
    <w:rsid w:val="00FD772B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b w:val="0"/>
      <w:noProof/>
      <w:sz w:val="22"/>
      <w:szCs w:val="20"/>
    </w:rPr>
  </w:style>
  <w:style w:type="character" w:customStyle="1" w:styleId="Tunproloenznak">
    <w:name w:val="Tučný proložený znak"/>
    <w:rsid w:val="00FD772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FD772B"/>
    <w:pPr>
      <w:widowControl w:val="0"/>
      <w:pBdr>
        <w:bottom w:val="single" w:sz="4" w:space="1" w:color="auto"/>
      </w:pBdr>
      <w:jc w:val="both"/>
    </w:pPr>
    <w:rPr>
      <w:b w:val="0"/>
      <w:noProof/>
      <w:sz w:val="18"/>
      <w:szCs w:val="20"/>
    </w:rPr>
  </w:style>
  <w:style w:type="paragraph" w:customStyle="1" w:styleId="slo111text">
    <w:name w:val="Číslo1.1.1 text"/>
    <w:basedOn w:val="text"/>
    <w:rsid w:val="00FD772B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b w:val="0"/>
      <w:noProof/>
      <w:sz w:val="22"/>
      <w:szCs w:val="20"/>
    </w:rPr>
  </w:style>
  <w:style w:type="paragraph" w:customStyle="1" w:styleId="Radanzevusnesen">
    <w:name w:val="Rada název usnesení"/>
    <w:basedOn w:val="text"/>
    <w:rsid w:val="00FD772B"/>
    <w:pPr>
      <w:widowControl w:val="0"/>
      <w:spacing w:before="120" w:after="120"/>
      <w:ind w:left="1701" w:hanging="1701"/>
      <w:jc w:val="both"/>
    </w:pPr>
    <w:rPr>
      <w:noProof/>
      <w:szCs w:val="20"/>
    </w:rPr>
  </w:style>
  <w:style w:type="paragraph" w:customStyle="1" w:styleId="Zkladntext22">
    <w:name w:val="Základní text 22"/>
    <w:basedOn w:val="Zkladntext"/>
    <w:rsid w:val="00FD772B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FD772B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FD772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text"/>
    <w:rsid w:val="00FD772B"/>
    <w:pPr>
      <w:widowControl w:val="0"/>
      <w:tabs>
        <w:tab w:val="center" w:pos="1985"/>
        <w:tab w:val="center" w:pos="7655"/>
      </w:tabs>
      <w:jc w:val="both"/>
    </w:pPr>
    <w:rPr>
      <w:b w:val="0"/>
      <w:sz w:val="22"/>
      <w:szCs w:val="20"/>
    </w:rPr>
  </w:style>
  <w:style w:type="table" w:styleId="Mkatabulky">
    <w:name w:val="Table Grid"/>
    <w:basedOn w:val="Normlntabulka"/>
    <w:rsid w:val="00FD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bodschze">
    <w:name w:val="Rada bod schůze"/>
    <w:basedOn w:val="text"/>
    <w:rsid w:val="00FD772B"/>
    <w:pPr>
      <w:widowControl w:val="0"/>
      <w:spacing w:before="480" w:after="480"/>
      <w:jc w:val="both"/>
    </w:pPr>
    <w:rPr>
      <w:sz w:val="28"/>
      <w:szCs w:val="20"/>
    </w:rPr>
  </w:style>
  <w:style w:type="numbering" w:customStyle="1" w:styleId="Bezseznamu2">
    <w:name w:val="Bez seznamu2"/>
    <w:next w:val="Bezseznamu"/>
    <w:uiPriority w:val="99"/>
    <w:semiHidden/>
    <w:unhideWhenUsed/>
    <w:rsid w:val="00FD772B"/>
  </w:style>
  <w:style w:type="paragraph" w:customStyle="1" w:styleId="Radaodpovd1">
    <w:name w:val="Rada odpovídá1"/>
    <w:basedOn w:val="text"/>
    <w:rsid w:val="00FD772B"/>
    <w:pPr>
      <w:widowControl w:val="0"/>
      <w:jc w:val="both"/>
    </w:pPr>
    <w:rPr>
      <w:b w:val="0"/>
      <w:szCs w:val="20"/>
    </w:rPr>
  </w:style>
  <w:style w:type="numbering" w:customStyle="1" w:styleId="Bezseznamu3">
    <w:name w:val="Bez seznamu3"/>
    <w:next w:val="Bezseznamu"/>
    <w:uiPriority w:val="99"/>
    <w:semiHidden/>
    <w:unhideWhenUsed/>
    <w:rsid w:val="00FD772B"/>
  </w:style>
  <w:style w:type="numbering" w:customStyle="1" w:styleId="Bezseznamu4">
    <w:name w:val="Bez seznamu4"/>
    <w:next w:val="Bezseznamu"/>
    <w:uiPriority w:val="99"/>
    <w:semiHidden/>
    <w:unhideWhenUsed/>
    <w:rsid w:val="001F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8023</Words>
  <Characters>47336</Characters>
  <Application>Microsoft Office Word</Application>
  <DocSecurity>0</DocSecurity>
  <Lines>394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Stašek</dc:creator>
  <cp:lastModifiedBy>Stašková Vendula</cp:lastModifiedBy>
  <cp:revision>6</cp:revision>
  <cp:lastPrinted>2015-11-30T13:23:00Z</cp:lastPrinted>
  <dcterms:created xsi:type="dcterms:W3CDTF">2015-12-01T07:40:00Z</dcterms:created>
  <dcterms:modified xsi:type="dcterms:W3CDTF">2015-12-01T08:09:00Z</dcterms:modified>
</cp:coreProperties>
</file>