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A15A014" w14:textId="087AA907" w:rsidR="009701E1" w:rsidRPr="009701E1" w:rsidRDefault="009701E1" w:rsidP="00861FA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1FA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B50957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B5095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B50957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B50957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B50957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50957">
        <w:rPr>
          <w:rFonts w:ascii="Arial" w:hAnsi="Arial" w:cs="Arial"/>
          <w:sz w:val="24"/>
          <w:szCs w:val="24"/>
        </w:rPr>
        <w:t>Č.ú</w:t>
      </w:r>
      <w:proofErr w:type="spellEnd"/>
      <w:r w:rsidRPr="00B50957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55DE4C4" w14:textId="77777777" w:rsidR="008158FC" w:rsidRPr="008158FC" w:rsidRDefault="008158FC" w:rsidP="008158FC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158FC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7E1DEF71" w14:textId="77777777" w:rsidR="008158FC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D77C3C0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69D86C6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4483497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1167CD2" w14:textId="77777777" w:rsidR="008158FC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6BF306C" w14:textId="77777777" w:rsidR="008158FC" w:rsidRPr="00E62519" w:rsidRDefault="008158FC" w:rsidP="008158F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FB1788D" w14:textId="44E0A8CA" w:rsidR="008158FC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9B8239F" w14:textId="53C87F7A" w:rsidR="008158FC" w:rsidRPr="00B50957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5095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B50957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266A807B" w14:textId="77777777" w:rsidR="008158FC" w:rsidRPr="00E62519" w:rsidRDefault="008158FC" w:rsidP="008158F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58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5F532DF" w:rsidR="009A3DA5" w:rsidRPr="00B50957" w:rsidRDefault="009A3DA5" w:rsidP="00D02EC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58F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8158F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158FC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8158F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158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8FC" w:rsidRPr="008158FC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8158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78B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D02EC5" w:rsidRPr="00B50957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rodičovských kompetencí, stability rodiny, služeb prosazujících zdravý </w:t>
      </w:r>
      <w:r w:rsidR="00D02EC5" w:rsidRPr="00B50957">
        <w:rPr>
          <w:rFonts w:ascii="Arial" w:hAnsi="Arial" w:cs="Arial"/>
          <w:sz w:val="24"/>
          <w:szCs w:val="24"/>
        </w:rPr>
        <w:lastRenderedPageBreak/>
        <w:t>životní styl, harmonizaci rodinného a profesního života, výchovu k odpovědnosti, mezigenerační soužití a aktivit zaměřených na podporu náhradní rodinné péče.</w:t>
      </w:r>
      <w:r w:rsidR="00D02EC5" w:rsidRPr="00B50957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6F28B16D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B50957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B5095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B5095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B50957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B50957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5BC994D8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B509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01ACA56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676C200" w:rsidR="00054974" w:rsidRPr="00D8318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B5095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B50957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84D89" w:rsidRPr="00B50957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D2461A" w:rsidRPr="00B50957">
        <w:rPr>
          <w:rFonts w:ascii="Arial" w:hAnsi="Arial" w:cs="Arial"/>
          <w:sz w:val="24"/>
          <w:szCs w:val="24"/>
        </w:rPr>
        <w:t xml:space="preserve"> </w:t>
      </w:r>
      <w:r w:rsidRPr="00D8318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615EA51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1CACA38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CD320D" w:rsidRPr="00B5095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B50957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B5095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0BABD614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B509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46C7ADB4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861FAA" w:rsidRPr="00861FAA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CD320D" w:rsidRPr="00861F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861FAA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5920F5DC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EB0" w:rsidRPr="00B50957">
        <w:rPr>
          <w:rFonts w:ascii="Arial" w:hAnsi="Arial" w:cs="Arial"/>
          <w:sz w:val="24"/>
          <w:szCs w:val="24"/>
        </w:rPr>
        <w:t>Finanční vyúčtování dotace</w:t>
      </w:r>
      <w:r w:rsidR="00B50957">
        <w:rPr>
          <w:rFonts w:ascii="Arial" w:hAnsi="Arial" w:cs="Arial"/>
          <w:sz w:val="24"/>
          <w:szCs w:val="24"/>
        </w:rPr>
        <w:t>“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elektronické formě na webu poskytovatele</w:t>
      </w:r>
      <w:r w:rsidRPr="00B509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B64892" w:rsidRPr="00B5095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 w:rsidRPr="00B50957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nto soupis bude doložen čestným prohlášením, že výdaje uvedené v soupisu jsou shodné s údaji na originálech účetních dokladů a jsou shodné 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19191976" w14:textId="77777777" w:rsidR="00B06744" w:rsidRDefault="00B06744" w:rsidP="00B0674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5D2C41DE" w:rsidR="006A1189" w:rsidRPr="00B50957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50957">
        <w:rPr>
          <w:rFonts w:ascii="Arial" w:hAnsi="Arial" w:cs="Arial"/>
          <w:sz w:val="24"/>
          <w:szCs w:val="24"/>
        </w:rPr>
        <w:t>být v listinné formě a musí obsahovat</w:t>
      </w:r>
      <w:r w:rsidRPr="00B509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5095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22CC0CC" w:rsidR="009A3DA5" w:rsidRPr="00B509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B50957">
        <w:rPr>
          <w:rFonts w:ascii="Arial" w:hAnsi="Arial" w:cs="Arial"/>
          <w:sz w:val="24"/>
          <w:szCs w:val="24"/>
        </w:rPr>
        <w:t>27 – 4228330207/0100</w:t>
      </w:r>
      <w:r w:rsidR="00D40813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B50957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B50957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B5095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B50957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B50957">
        <w:rPr>
          <w:rFonts w:ascii="Arial" w:hAnsi="Arial" w:cs="Arial"/>
          <w:sz w:val="24"/>
          <w:szCs w:val="24"/>
        </w:rPr>
        <w:t>na základě vystavené faktury.</w:t>
      </w:r>
      <w:r w:rsidR="00AE30DE" w:rsidRPr="00B50957">
        <w:rPr>
          <w:rFonts w:ascii="Arial" w:hAnsi="Arial" w:cs="Arial"/>
          <w:sz w:val="24"/>
          <w:szCs w:val="24"/>
        </w:rPr>
        <w:t xml:space="preserve"> </w:t>
      </w:r>
    </w:p>
    <w:p w14:paraId="3C925913" w14:textId="0EC003C8" w:rsidR="009A3DA5" w:rsidRDefault="00BA2C37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79F86043" w:rsidR="00836AA2" w:rsidRPr="00B5095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B50957" w:rsidRPr="00B50957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B50957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645F49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</w:t>
      </w:r>
      <w:r w:rsidR="00B50957" w:rsidRPr="00B50957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B509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B509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B5095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DAF4CF9" w:rsidR="006C7815" w:rsidRPr="00B5095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B509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455507D" w14:textId="5A71D89E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509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509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3342510" w14:textId="2C3BF6DD" w:rsidR="009D3461" w:rsidRPr="00920F37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64009C0C" w:rsidR="009A3DA5" w:rsidRPr="00B509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uzavření této smlouvy bylo schváleno usnesením Rady/Zastupitelstva</w:t>
      </w:r>
      <w:r w:rsidR="008F5F4F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B50957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B509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B5095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B50957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B50957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095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B509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0957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50957" w:rsidRPr="00B5095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B50957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B50957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B50957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B50957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50957" w:rsidRPr="00B5095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B50957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B50957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B50957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B5095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B50957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B509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574AB" w:rsidSect="00FE5BA7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56FD4AD8" w:rsidR="006D03C3" w:rsidRPr="005720E6" w:rsidRDefault="000A6465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FE5BA7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E5BA7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E5BA7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34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286</w:t>
    </w:r>
    <w:r w:rsidR="00FE5BA7" w:rsidRPr="00FE5B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BF73B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2AE86717" w:rsidR="006D03C3" w:rsidRDefault="00B34ED9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BC040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7E142FDD" w:rsidR="005B6E80" w:rsidRPr="006D03C3" w:rsidRDefault="00120A80" w:rsidP="00C17BE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17BE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3.3.1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 35 tis. </w:t>
    </w:r>
    <w:r w:rsidR="00C17BE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6747" w14:textId="77777777" w:rsidR="00C17BE8" w:rsidRDefault="00C17BE8" w:rsidP="00C17BE8">
    <w:pPr>
      <w:pStyle w:val="Zhlav"/>
      <w:rPr>
        <w:i/>
        <w:iCs/>
      </w:rPr>
    </w:pPr>
    <w:r w:rsidRPr="00C17BE8">
      <w:rPr>
        <w:i/>
        <w:iCs/>
      </w:rPr>
      <w:t xml:space="preserve">Příloha č. 3.3.1 – Vzorová veřejnoprávní smlouva o poskytnutí dotace na celoroční činnost fyzické osobě </w:t>
    </w:r>
    <w:r>
      <w:rPr>
        <w:i/>
        <w:iCs/>
      </w:rPr>
      <w:t xml:space="preserve"> </w:t>
    </w:r>
  </w:p>
  <w:p w14:paraId="3D0E2743" w14:textId="5D7D405B" w:rsidR="00C17BE8" w:rsidRPr="00C17BE8" w:rsidRDefault="00C17BE8" w:rsidP="00C17BE8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C17BE8">
      <w:rPr>
        <w:i/>
        <w:iCs/>
      </w:rPr>
      <w:t>podnikateli do 35 tis. Kč</w:t>
    </w:r>
  </w:p>
  <w:p w14:paraId="6DB10DEA" w14:textId="77777777" w:rsidR="00C17BE8" w:rsidRDefault="00C17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465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3B69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460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58F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1FA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674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4ED9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957"/>
    <w:rsid w:val="00B50B3B"/>
    <w:rsid w:val="00B52623"/>
    <w:rsid w:val="00B542C6"/>
    <w:rsid w:val="00B5669C"/>
    <w:rsid w:val="00B56B3B"/>
    <w:rsid w:val="00B609DE"/>
    <w:rsid w:val="00B6248B"/>
    <w:rsid w:val="00B63675"/>
    <w:rsid w:val="00B64892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2C37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0406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3BC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BE8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2EC5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6483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BA7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0DA9-E967-4202-A0D5-619F1F8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2358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2018-10-16T10:24:00Z</dcterms:created>
  <dcterms:modified xsi:type="dcterms:W3CDTF">2018-11-26T14:22:00Z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