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673A" w14:textId="7B761533" w:rsidR="00680DFB" w:rsidRPr="001725B3" w:rsidRDefault="00680DFB" w:rsidP="00680DFB">
      <w:pPr>
        <w:autoSpaceDE w:val="0"/>
        <w:autoSpaceDN w:val="0"/>
        <w:adjustRightInd w:val="0"/>
        <w:jc w:val="center"/>
        <w:rPr>
          <w:rFonts w:ascii="Arial" w:hAnsi="Arial" w:cs="Arial"/>
          <w:b/>
          <w:sz w:val="24"/>
          <w:szCs w:val="24"/>
        </w:rPr>
      </w:pPr>
      <w:r w:rsidRPr="001725B3">
        <w:rPr>
          <w:rFonts w:ascii="Arial" w:hAnsi="Arial" w:cs="Arial"/>
          <w:b/>
          <w:sz w:val="24"/>
          <w:szCs w:val="24"/>
        </w:rPr>
        <w:t>DOTAČNÍ PROGRAM – PROGRAM NA PODPORU SPORTOVNÍ ČINNOSTI V OLOMOUCKÉM KRAJI V ROCE 201</w:t>
      </w:r>
      <w:r w:rsidR="006A043D" w:rsidRPr="001725B3">
        <w:rPr>
          <w:rFonts w:ascii="Arial" w:hAnsi="Arial" w:cs="Arial"/>
          <w:b/>
          <w:sz w:val="24"/>
          <w:szCs w:val="24"/>
        </w:rPr>
        <w:t>9</w:t>
      </w:r>
    </w:p>
    <w:p w14:paraId="3DD5F370" w14:textId="77777777" w:rsidR="00680DFB" w:rsidRPr="001725B3" w:rsidRDefault="00680DFB" w:rsidP="009E698D">
      <w:pPr>
        <w:autoSpaceDE w:val="0"/>
        <w:autoSpaceDN w:val="0"/>
        <w:adjustRightInd w:val="0"/>
        <w:spacing w:before="120"/>
        <w:jc w:val="center"/>
        <w:rPr>
          <w:rFonts w:ascii="Arial" w:hAnsi="Arial" w:cs="Arial"/>
          <w:i/>
          <w:strike/>
        </w:rPr>
      </w:pPr>
    </w:p>
    <w:p w14:paraId="76B839C4" w14:textId="5DC5E931" w:rsidR="00691685" w:rsidRPr="001725B3"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725B3">
        <w:rPr>
          <w:rFonts w:ascii="Arial" w:hAnsi="Arial" w:cs="Arial"/>
          <w:b/>
          <w:bCs/>
          <w:sz w:val="24"/>
          <w:szCs w:val="24"/>
        </w:rPr>
        <w:t>Základní informace k dotačnímu programu</w:t>
      </w:r>
    </w:p>
    <w:p w14:paraId="13946008" w14:textId="77777777" w:rsidR="00E76FA8" w:rsidRPr="001725B3" w:rsidRDefault="00E76FA8" w:rsidP="00691685">
      <w:pPr>
        <w:autoSpaceDE w:val="0"/>
        <w:autoSpaceDN w:val="0"/>
        <w:adjustRightInd w:val="0"/>
        <w:rPr>
          <w:rFonts w:ascii="Arial" w:hAnsi="Arial" w:cs="Arial"/>
        </w:rPr>
      </w:pPr>
    </w:p>
    <w:p w14:paraId="025D76A7" w14:textId="5324A4DD" w:rsidR="00691685" w:rsidRPr="001725B3" w:rsidRDefault="00691685" w:rsidP="00691685">
      <w:pPr>
        <w:pStyle w:val="Odstavecseseznamem"/>
        <w:numPr>
          <w:ilvl w:val="1"/>
          <w:numId w:val="1"/>
        </w:numPr>
        <w:ind w:left="851" w:hanging="851"/>
        <w:contextualSpacing w:val="0"/>
        <w:rPr>
          <w:rFonts w:ascii="Arial" w:hAnsi="Arial" w:cs="Arial"/>
        </w:rPr>
      </w:pPr>
      <w:r w:rsidRPr="001725B3">
        <w:rPr>
          <w:rFonts w:ascii="Arial" w:hAnsi="Arial" w:cs="Arial"/>
          <w:b/>
          <w:bCs/>
        </w:rPr>
        <w:t xml:space="preserve">Název programu: </w:t>
      </w:r>
      <w:r w:rsidR="00680DFB" w:rsidRPr="001725B3">
        <w:rPr>
          <w:rFonts w:ascii="Arial" w:hAnsi="Arial" w:cs="Arial"/>
          <w:b/>
        </w:rPr>
        <w:t>PROGRAM NA PODPORU SPORTOVNÍ ČINNOSTI V OLOMOUCKÉM KRAJI V ROCE 201</w:t>
      </w:r>
      <w:r w:rsidR="00416D5E" w:rsidRPr="001725B3">
        <w:rPr>
          <w:rFonts w:ascii="Arial" w:hAnsi="Arial" w:cs="Arial"/>
          <w:b/>
        </w:rPr>
        <w:t>9</w:t>
      </w:r>
      <w:r w:rsidR="00680DFB" w:rsidRPr="001725B3">
        <w:rPr>
          <w:rFonts w:ascii="Arial" w:hAnsi="Arial" w:cs="Arial"/>
          <w:b/>
        </w:rPr>
        <w:t xml:space="preserve"> (dále jen Program)</w:t>
      </w:r>
    </w:p>
    <w:p w14:paraId="569DA7CD" w14:textId="77777777" w:rsidR="00691685" w:rsidRPr="001725B3" w:rsidRDefault="00691685" w:rsidP="00691685">
      <w:pPr>
        <w:autoSpaceDE w:val="0"/>
        <w:autoSpaceDN w:val="0"/>
        <w:adjustRightInd w:val="0"/>
        <w:rPr>
          <w:rFonts w:ascii="Arial" w:hAnsi="Arial" w:cs="Arial"/>
        </w:rPr>
      </w:pPr>
    </w:p>
    <w:p w14:paraId="793B5A15" w14:textId="10067F5E" w:rsidR="00691685" w:rsidRPr="001725B3" w:rsidRDefault="00691685" w:rsidP="00691685">
      <w:pPr>
        <w:pStyle w:val="Odstavecseseznamem"/>
        <w:numPr>
          <w:ilvl w:val="1"/>
          <w:numId w:val="1"/>
        </w:numPr>
        <w:ind w:left="851" w:hanging="851"/>
        <w:contextualSpacing w:val="0"/>
        <w:rPr>
          <w:rFonts w:ascii="Arial" w:hAnsi="Arial" w:cs="Arial"/>
        </w:rPr>
      </w:pPr>
      <w:r w:rsidRPr="001725B3">
        <w:rPr>
          <w:rFonts w:ascii="Arial" w:hAnsi="Arial" w:cs="Arial"/>
          <w:b/>
          <w:bCs/>
        </w:rPr>
        <w:t xml:space="preserve">Vyhlašovatel: </w:t>
      </w:r>
      <w:r w:rsidRPr="001725B3">
        <w:rPr>
          <w:rFonts w:ascii="Arial" w:hAnsi="Arial" w:cs="Arial"/>
        </w:rPr>
        <w:t xml:space="preserve">Olomoucký kraj </w:t>
      </w:r>
    </w:p>
    <w:p w14:paraId="62DF37E7" w14:textId="13A36CAE" w:rsidR="00123047" w:rsidRPr="001725B3" w:rsidRDefault="00123047" w:rsidP="00123047">
      <w:pPr>
        <w:pStyle w:val="Odstavecseseznamem"/>
        <w:rPr>
          <w:rFonts w:ascii="Arial" w:hAnsi="Arial" w:cs="Arial"/>
        </w:rPr>
      </w:pPr>
    </w:p>
    <w:p w14:paraId="432CEC73" w14:textId="24466FAC" w:rsidR="000F74F8" w:rsidRPr="001725B3" w:rsidRDefault="000F74F8" w:rsidP="000F74F8">
      <w:pPr>
        <w:pStyle w:val="Odstavecseseznamem"/>
        <w:numPr>
          <w:ilvl w:val="1"/>
          <w:numId w:val="1"/>
        </w:numPr>
        <w:ind w:left="851" w:hanging="851"/>
        <w:contextualSpacing w:val="0"/>
        <w:rPr>
          <w:rFonts w:ascii="Arial" w:hAnsi="Arial" w:cs="Arial"/>
        </w:rPr>
      </w:pPr>
      <w:r w:rsidRPr="001725B3">
        <w:rPr>
          <w:rFonts w:ascii="Arial" w:hAnsi="Arial" w:cs="Arial"/>
          <w:b/>
        </w:rPr>
        <w:t xml:space="preserve">Řídící orgán: </w:t>
      </w:r>
      <w:r w:rsidRPr="001725B3">
        <w:rPr>
          <w:rFonts w:ascii="Arial" w:hAnsi="Arial" w:cs="Arial"/>
        </w:rPr>
        <w:t>Rada Olomouckého kraje/Zastupitelstvo Olomouckého kraje</w:t>
      </w:r>
    </w:p>
    <w:p w14:paraId="74905951" w14:textId="2E8F264C" w:rsidR="000F74F8" w:rsidRPr="001725B3" w:rsidRDefault="000F74F8" w:rsidP="00123047">
      <w:pPr>
        <w:pStyle w:val="Odstavecseseznamem"/>
        <w:rPr>
          <w:rFonts w:ascii="Arial" w:hAnsi="Arial" w:cs="Arial"/>
        </w:rPr>
      </w:pPr>
    </w:p>
    <w:p w14:paraId="750F0F07" w14:textId="77777777" w:rsidR="004C7EC7" w:rsidRPr="006107BF" w:rsidRDefault="004C7EC7" w:rsidP="004C7EC7">
      <w:pPr>
        <w:pStyle w:val="Odstavecseseznamem"/>
        <w:numPr>
          <w:ilvl w:val="1"/>
          <w:numId w:val="1"/>
        </w:numPr>
        <w:ind w:left="851" w:hanging="851"/>
        <w:contextualSpacing w:val="0"/>
        <w:rPr>
          <w:rFonts w:ascii="Arial" w:hAnsi="Arial" w:cs="Arial"/>
          <w:b/>
        </w:rPr>
      </w:pPr>
      <w:bookmarkStart w:id="0" w:name="Administrátor"/>
      <w:bookmarkEnd w:id="0"/>
      <w:r w:rsidRPr="00F921DB">
        <w:rPr>
          <w:rFonts w:ascii="Arial" w:hAnsi="Arial" w:cs="Arial"/>
          <w:b/>
          <w:color w:val="000000" w:themeColor="text1"/>
        </w:rPr>
        <w:t>Administrátorem dotačního programu</w:t>
      </w:r>
      <w:r w:rsidRPr="00F921DB">
        <w:rPr>
          <w:rFonts w:ascii="Arial" w:hAnsi="Arial" w:cs="Arial"/>
          <w:color w:val="000000" w:themeColor="text1"/>
        </w:rPr>
        <w:t xml:space="preserve"> </w:t>
      </w:r>
      <w:r w:rsidRPr="008E297D">
        <w:rPr>
          <w:rFonts w:ascii="Arial" w:hAnsi="Arial" w:cs="Arial"/>
          <w:b/>
          <w:color w:val="000000" w:themeColor="text1"/>
        </w:rPr>
        <w:t>je Mgr. Miloslav Machálek,</w:t>
      </w:r>
      <w:r>
        <w:rPr>
          <w:rFonts w:ascii="Arial" w:hAnsi="Arial" w:cs="Arial"/>
          <w:color w:val="000000" w:themeColor="text1"/>
        </w:rPr>
        <w:t xml:space="preserve"> </w:t>
      </w:r>
      <w:proofErr w:type="gramStart"/>
      <w:r w:rsidRPr="006107BF">
        <w:rPr>
          <w:rFonts w:ascii="Arial" w:hAnsi="Arial" w:cs="Arial"/>
          <w:b/>
        </w:rPr>
        <w:t xml:space="preserve">email: </w:t>
      </w:r>
      <w:hyperlink r:id="rId8" w:history="1">
        <w:r w:rsidRPr="006107BF">
          <w:rPr>
            <w:rStyle w:val="Hypertextovodkaz"/>
            <w:rFonts w:ascii="Arial" w:hAnsi="Arial" w:cs="Arial"/>
            <w:b/>
          </w:rPr>
          <w:t>m.machalek@kr-olomoucky</w:t>
        </w:r>
        <w:proofErr w:type="gramEnd"/>
        <w:r w:rsidRPr="006107BF">
          <w:rPr>
            <w:rStyle w:val="Hypertextovodkaz"/>
            <w:rFonts w:ascii="Arial" w:hAnsi="Arial" w:cs="Arial"/>
            <w:b/>
          </w:rPr>
          <w:t>.cz</w:t>
        </w:r>
      </w:hyperlink>
      <w:r w:rsidRPr="006107BF">
        <w:rPr>
          <w:rFonts w:ascii="Arial" w:hAnsi="Arial" w:cs="Arial"/>
          <w:b/>
        </w:rPr>
        <w:t>, tel. 585 508</w:t>
      </w:r>
      <w:r>
        <w:rPr>
          <w:rFonts w:ascii="Arial" w:hAnsi="Arial" w:cs="Arial"/>
          <w:b/>
        </w:rPr>
        <w:t> </w:t>
      </w:r>
      <w:r w:rsidRPr="006107BF">
        <w:rPr>
          <w:rFonts w:ascii="Arial" w:hAnsi="Arial" w:cs="Arial"/>
          <w:b/>
        </w:rPr>
        <w:t>376</w:t>
      </w:r>
      <w:r>
        <w:rPr>
          <w:rFonts w:ascii="Arial" w:hAnsi="Arial" w:cs="Arial"/>
          <w:b/>
        </w:rPr>
        <w:t>,</w:t>
      </w:r>
    </w:p>
    <w:p w14:paraId="5DC08344" w14:textId="77777777" w:rsidR="004C7EC7" w:rsidRPr="00F921DB" w:rsidRDefault="004C7EC7" w:rsidP="004C7EC7">
      <w:pPr>
        <w:ind w:firstLine="0"/>
        <w:rPr>
          <w:rFonts w:ascii="Arial" w:hAnsi="Arial" w:cs="Arial"/>
          <w:b/>
          <w:bCs/>
          <w:color w:val="000000" w:themeColor="text1"/>
          <w:lang w:eastAsia="cs-CZ"/>
        </w:rPr>
      </w:pPr>
      <w:r w:rsidRPr="00F921DB">
        <w:rPr>
          <w:rFonts w:ascii="Arial" w:hAnsi="Arial" w:cs="Arial"/>
          <w:b/>
          <w:bCs/>
          <w:color w:val="000000" w:themeColor="text1"/>
          <w:lang w:eastAsia="cs-CZ"/>
        </w:rPr>
        <w:t>Olomoucký kraj</w:t>
      </w:r>
    </w:p>
    <w:p w14:paraId="3D78AE21" w14:textId="77777777" w:rsidR="004C7EC7" w:rsidRPr="00F921DB" w:rsidRDefault="004C7EC7" w:rsidP="004C7EC7">
      <w:pPr>
        <w:ind w:firstLine="0"/>
        <w:rPr>
          <w:rFonts w:ascii="Arial" w:hAnsi="Arial" w:cs="Arial"/>
          <w:color w:val="000000" w:themeColor="text1"/>
          <w:lang w:eastAsia="cs-CZ"/>
        </w:rPr>
      </w:pPr>
      <w:r w:rsidRPr="00F921DB">
        <w:rPr>
          <w:rFonts w:ascii="Arial" w:hAnsi="Arial" w:cs="Arial"/>
          <w:color w:val="000000" w:themeColor="text1"/>
          <w:lang w:eastAsia="cs-CZ"/>
        </w:rPr>
        <w:t xml:space="preserve">Odbor </w:t>
      </w:r>
      <w:r w:rsidRPr="00F921DB">
        <w:rPr>
          <w:rFonts w:ascii="Arial" w:hAnsi="Arial" w:cs="Arial"/>
          <w:color w:val="000000" w:themeColor="text1"/>
        </w:rPr>
        <w:t>Krajského úřadu Olomouckého kraje</w:t>
      </w:r>
      <w:r w:rsidRPr="00F921DB">
        <w:rPr>
          <w:rFonts w:ascii="Arial" w:hAnsi="Arial" w:cs="Arial"/>
          <w:color w:val="000000" w:themeColor="text1"/>
          <w:lang w:eastAsia="cs-CZ"/>
        </w:rPr>
        <w:t>: Odbor sportu, kultury a památkové péče</w:t>
      </w:r>
    </w:p>
    <w:p w14:paraId="3268CE82" w14:textId="59BD0D71" w:rsidR="002521F2" w:rsidRPr="001725B3" w:rsidRDefault="004C7EC7" w:rsidP="004C7EC7">
      <w:pPr>
        <w:ind w:firstLine="0"/>
        <w:rPr>
          <w:rFonts w:ascii="Arial" w:hAnsi="Arial" w:cs="Arial"/>
          <w:lang w:eastAsia="cs-CZ"/>
        </w:rPr>
      </w:pPr>
      <w:r w:rsidRPr="00F921DB">
        <w:rPr>
          <w:rFonts w:ascii="Arial" w:hAnsi="Arial" w:cs="Arial"/>
          <w:color w:val="000000" w:themeColor="text1"/>
          <w:lang w:eastAsia="cs-CZ"/>
        </w:rPr>
        <w:t>Jeremenkova 1191/40a, 779 00 Olomouc - Hodolany</w:t>
      </w:r>
    </w:p>
    <w:p w14:paraId="13C5564A" w14:textId="77777777" w:rsidR="000F74F8" w:rsidRPr="001725B3" w:rsidRDefault="000F74F8" w:rsidP="00691685">
      <w:pPr>
        <w:pStyle w:val="Odstavecseseznamem"/>
        <w:rPr>
          <w:rFonts w:ascii="Arial" w:hAnsi="Arial" w:cs="Arial"/>
        </w:rPr>
      </w:pPr>
    </w:p>
    <w:p w14:paraId="6DD2594D" w14:textId="7932241B" w:rsidR="007C48FF" w:rsidRPr="001725B3" w:rsidRDefault="007C48FF" w:rsidP="007C48FF">
      <w:pPr>
        <w:pStyle w:val="Odstavecseseznamem"/>
        <w:numPr>
          <w:ilvl w:val="1"/>
          <w:numId w:val="1"/>
        </w:numPr>
        <w:spacing w:after="120"/>
        <w:ind w:left="851" w:hanging="851"/>
        <w:contextualSpacing w:val="0"/>
        <w:rPr>
          <w:rFonts w:ascii="Arial" w:hAnsi="Arial" w:cs="Arial"/>
          <w:i/>
        </w:rPr>
      </w:pPr>
      <w:r w:rsidRPr="001725B3">
        <w:rPr>
          <w:rFonts w:ascii="Arial" w:hAnsi="Arial" w:cs="Arial"/>
          <w:b/>
        </w:rPr>
        <w:t>Cílem dotačního programu</w:t>
      </w:r>
      <w:r w:rsidRPr="001725B3">
        <w:rPr>
          <w:rFonts w:ascii="Arial" w:hAnsi="Arial" w:cs="Arial"/>
        </w:rPr>
        <w:t xml:space="preserve"> je podpora celoroční sportovní činnosti oddílů nebo klubů sídlících v Olomouckém kraji a podpora systematické výchovy dětí a mládeže a jejich přípravy na vrcholový sport ve vrcholových sportovních klubech v Olomouckém kraji ve veřejném zájmu a v souladu s cíli Olomouckého kraje. Dotační program vychází z Koncepce rozvoje tělovýchovy a sportu v Olomouckém kraji na léta 2014 – 2018</w:t>
      </w:r>
      <w:r w:rsidRPr="001725B3">
        <w:rPr>
          <w:rFonts w:ascii="Arial" w:hAnsi="Arial" w:cs="Arial"/>
          <w:bCs/>
        </w:rPr>
        <w:t>, z</w:t>
      </w:r>
      <w:r w:rsidRPr="001725B3">
        <w:rPr>
          <w:rFonts w:ascii="Arial" w:hAnsi="Arial" w:cs="Arial"/>
        </w:rPr>
        <w:t> usnesení Komise pro mládež a sport a z Programového prohlášení Rady Olomouckého kraje.</w:t>
      </w:r>
    </w:p>
    <w:p w14:paraId="39B8E193" w14:textId="77777777" w:rsidR="007C48FF" w:rsidRPr="001725B3" w:rsidRDefault="007C48FF" w:rsidP="007C48FF">
      <w:pPr>
        <w:pStyle w:val="Odstavecseseznamem"/>
        <w:numPr>
          <w:ilvl w:val="1"/>
          <w:numId w:val="1"/>
        </w:numPr>
        <w:ind w:left="851" w:hanging="851"/>
        <w:contextualSpacing w:val="0"/>
        <w:rPr>
          <w:rFonts w:ascii="Arial" w:hAnsi="Arial" w:cs="Arial"/>
          <w:i/>
        </w:rPr>
      </w:pPr>
      <w:r w:rsidRPr="001725B3">
        <w:rPr>
          <w:rFonts w:ascii="Arial" w:hAnsi="Arial" w:cs="Arial"/>
          <w:b/>
        </w:rPr>
        <w:t>Dotační program – Program na podporu sportovní činnosti v Olomouckém kraji v roce 2019 se dělí na dva tituly:</w:t>
      </w:r>
    </w:p>
    <w:p w14:paraId="04B28EF6" w14:textId="77777777" w:rsidR="007C48FF" w:rsidRPr="001725B3" w:rsidRDefault="007C48FF" w:rsidP="007C48FF">
      <w:pPr>
        <w:pStyle w:val="Odstavecseseznamem"/>
        <w:numPr>
          <w:ilvl w:val="0"/>
          <w:numId w:val="54"/>
        </w:numPr>
        <w:spacing w:before="120"/>
        <w:ind w:left="1570" w:hanging="357"/>
        <w:contextualSpacing w:val="0"/>
        <w:rPr>
          <w:rFonts w:ascii="Arial" w:hAnsi="Arial" w:cs="Arial"/>
          <w:i/>
        </w:rPr>
      </w:pPr>
      <w:r w:rsidRPr="001725B3">
        <w:rPr>
          <w:rFonts w:ascii="Arial" w:hAnsi="Arial" w:cs="Arial"/>
        </w:rPr>
        <w:t>Dotační titul 1 – Podpora celoroční sportovní činnosti</w:t>
      </w:r>
    </w:p>
    <w:p w14:paraId="51231C94" w14:textId="77777777" w:rsidR="007C48FF" w:rsidRPr="001725B3" w:rsidRDefault="007C48FF" w:rsidP="007C48FF">
      <w:pPr>
        <w:pStyle w:val="Odstavecseseznamem"/>
        <w:numPr>
          <w:ilvl w:val="0"/>
          <w:numId w:val="54"/>
        </w:numPr>
        <w:contextualSpacing w:val="0"/>
        <w:rPr>
          <w:rFonts w:ascii="Arial" w:hAnsi="Arial" w:cs="Arial"/>
          <w:i/>
        </w:rPr>
      </w:pPr>
      <w:r w:rsidRPr="001725B3">
        <w:rPr>
          <w:rFonts w:ascii="Arial" w:hAnsi="Arial" w:cs="Arial"/>
        </w:rPr>
        <w:t>Dotační titul 2 – Podpora přípravy dětí a mládeže na vrcholový sport</w:t>
      </w:r>
    </w:p>
    <w:p w14:paraId="156D12CB" w14:textId="30BD6B83" w:rsidR="00FE0B1A" w:rsidRPr="001725B3" w:rsidRDefault="00691685" w:rsidP="007C48FF">
      <w:pPr>
        <w:pStyle w:val="Odstavecseseznamem"/>
        <w:ind w:left="851" w:firstLine="0"/>
        <w:contextualSpacing w:val="0"/>
        <w:rPr>
          <w:rFonts w:ascii="Arial" w:hAnsi="Arial" w:cs="Arial"/>
          <w:i/>
        </w:rPr>
      </w:pPr>
      <w:r w:rsidRPr="001725B3">
        <w:rPr>
          <w:rFonts w:ascii="Arial" w:hAnsi="Arial" w:cs="Arial"/>
        </w:rPr>
        <w:t xml:space="preserve"> </w:t>
      </w:r>
    </w:p>
    <w:p w14:paraId="41CB20CB" w14:textId="52D26E33" w:rsidR="00816FC3" w:rsidRPr="001725B3" w:rsidRDefault="00816FC3" w:rsidP="00691685">
      <w:pPr>
        <w:ind w:left="0" w:firstLine="0"/>
        <w:rPr>
          <w:rFonts w:ascii="Arial" w:hAnsi="Arial" w:cs="Arial"/>
        </w:rPr>
      </w:pPr>
    </w:p>
    <w:p w14:paraId="43C051D0" w14:textId="77777777" w:rsidR="00014969" w:rsidRPr="001725B3" w:rsidRDefault="00014969" w:rsidP="00014969">
      <w:pPr>
        <w:ind w:left="0" w:firstLine="0"/>
        <w:rPr>
          <w:rFonts w:ascii="Arial" w:hAnsi="Arial" w:cs="Arial"/>
          <w:b/>
          <w:sz w:val="28"/>
          <w:szCs w:val="28"/>
        </w:rPr>
      </w:pPr>
      <w:r w:rsidRPr="001725B3">
        <w:rPr>
          <w:rFonts w:ascii="Arial" w:hAnsi="Arial" w:cs="Arial"/>
          <w:b/>
          <w:sz w:val="28"/>
          <w:szCs w:val="28"/>
        </w:rPr>
        <w:t>Pravidla dotačního titulu 2 – Podpora přípravy dětí a mládeže na vrcholový sport</w:t>
      </w:r>
    </w:p>
    <w:p w14:paraId="440F6AD5" w14:textId="77777777" w:rsidR="00014969" w:rsidRPr="001725B3" w:rsidRDefault="00014969" w:rsidP="00014969">
      <w:pPr>
        <w:ind w:left="0" w:firstLine="0"/>
        <w:rPr>
          <w:rFonts w:ascii="Arial" w:hAnsi="Arial" w:cs="Arial"/>
        </w:rPr>
      </w:pPr>
    </w:p>
    <w:p w14:paraId="1E825827" w14:textId="1B2B1A9D" w:rsidR="00014969" w:rsidRPr="001725B3" w:rsidRDefault="00014969" w:rsidP="005833AC">
      <w:pPr>
        <w:pStyle w:val="Odstavecseseznamem"/>
        <w:numPr>
          <w:ilvl w:val="0"/>
          <w:numId w:val="39"/>
        </w:numPr>
        <w:autoSpaceDE w:val="0"/>
        <w:autoSpaceDN w:val="0"/>
        <w:adjustRightInd w:val="0"/>
        <w:spacing w:before="120" w:after="120"/>
        <w:rPr>
          <w:rFonts w:ascii="Arial" w:hAnsi="Arial" w:cs="Arial"/>
          <w:b/>
          <w:bCs/>
          <w:sz w:val="24"/>
          <w:szCs w:val="24"/>
        </w:rPr>
      </w:pPr>
      <w:r w:rsidRPr="001725B3">
        <w:rPr>
          <w:rFonts w:ascii="Arial" w:hAnsi="Arial" w:cs="Arial"/>
          <w:b/>
          <w:bCs/>
          <w:sz w:val="24"/>
          <w:szCs w:val="24"/>
        </w:rPr>
        <w:t xml:space="preserve">Důvod, obecný účel dotačního titulu </w:t>
      </w:r>
    </w:p>
    <w:p w14:paraId="097CA3CB" w14:textId="77777777" w:rsidR="00014969" w:rsidRPr="001725B3" w:rsidRDefault="00014969" w:rsidP="00014969">
      <w:pPr>
        <w:pStyle w:val="Odstavecseseznamem"/>
        <w:autoSpaceDE w:val="0"/>
        <w:autoSpaceDN w:val="0"/>
        <w:adjustRightInd w:val="0"/>
        <w:spacing w:before="120" w:after="120"/>
        <w:ind w:left="357" w:firstLine="0"/>
        <w:rPr>
          <w:rFonts w:ascii="Arial" w:hAnsi="Arial" w:cs="Arial"/>
          <w:b/>
          <w:bCs/>
          <w:sz w:val="24"/>
          <w:szCs w:val="24"/>
        </w:rPr>
      </w:pPr>
    </w:p>
    <w:p w14:paraId="0DA44B23" w14:textId="3C67E195" w:rsidR="00014969" w:rsidRPr="001725B3" w:rsidRDefault="00014969" w:rsidP="005833AC">
      <w:pPr>
        <w:pStyle w:val="Odstavecseseznamem"/>
        <w:numPr>
          <w:ilvl w:val="1"/>
          <w:numId w:val="39"/>
        </w:numPr>
        <w:ind w:left="851" w:hanging="851"/>
        <w:rPr>
          <w:rFonts w:ascii="Arial" w:hAnsi="Arial" w:cs="Arial"/>
          <w:i/>
        </w:rPr>
      </w:pPr>
      <w:r w:rsidRPr="001725B3">
        <w:rPr>
          <w:rFonts w:ascii="Arial" w:hAnsi="Arial" w:cs="Arial"/>
          <w:b/>
        </w:rPr>
        <w:t>Důvodem</w:t>
      </w:r>
      <w:r w:rsidRPr="001725B3">
        <w:rPr>
          <w:rFonts w:ascii="Arial" w:hAnsi="Arial" w:cs="Arial"/>
        </w:rPr>
        <w:t xml:space="preserve"> vyhlášení dotačního titulu 2 je</w:t>
      </w:r>
      <w:r w:rsidRPr="001725B3">
        <w:rPr>
          <w:rFonts w:ascii="Arial" w:eastAsia="Times New Roman" w:hAnsi="Arial" w:cs="Arial"/>
          <w:sz w:val="24"/>
          <w:szCs w:val="24"/>
          <w:lang w:eastAsia="cs-CZ"/>
        </w:rPr>
        <w:t xml:space="preserve"> </w:t>
      </w:r>
      <w:r w:rsidRPr="001725B3">
        <w:rPr>
          <w:rFonts w:ascii="Arial" w:hAnsi="Arial" w:cs="Arial"/>
        </w:rPr>
        <w:t xml:space="preserve">soulad s plněním Koncepce rozvoje tělovýchovy a sportu v Olomouckém kraji na léta 2014 – 2018, bod č. 5 – Akční plán rozvoje sportu v Olomouckém kraji, tabulka č. 68, strategická oblast č. 1. </w:t>
      </w:r>
      <w:r w:rsidRPr="001725B3">
        <w:rPr>
          <w:rFonts w:ascii="Arial" w:hAnsi="Arial" w:cs="Arial"/>
          <w:i/>
        </w:rPr>
        <w:t xml:space="preserve"> </w:t>
      </w:r>
    </w:p>
    <w:p w14:paraId="10561CD0" w14:textId="77777777" w:rsidR="00014969" w:rsidRPr="001725B3" w:rsidRDefault="00014969" w:rsidP="00014969">
      <w:pPr>
        <w:ind w:left="0" w:firstLine="0"/>
        <w:rPr>
          <w:rFonts w:ascii="Arial" w:hAnsi="Arial" w:cs="Arial"/>
        </w:rPr>
      </w:pPr>
    </w:p>
    <w:p w14:paraId="529C14C7" w14:textId="3800AE93" w:rsidR="00014969" w:rsidRPr="001725B3" w:rsidRDefault="00014969" w:rsidP="005833AC">
      <w:pPr>
        <w:pStyle w:val="Odstavecseseznamem"/>
        <w:numPr>
          <w:ilvl w:val="1"/>
          <w:numId w:val="39"/>
        </w:numPr>
        <w:ind w:left="851" w:hanging="851"/>
        <w:rPr>
          <w:rFonts w:ascii="Arial" w:hAnsi="Arial" w:cs="Arial"/>
          <w:i/>
        </w:rPr>
      </w:pPr>
      <w:r w:rsidRPr="001725B3">
        <w:rPr>
          <w:rFonts w:ascii="Arial" w:hAnsi="Arial" w:cs="Arial"/>
          <w:b/>
        </w:rPr>
        <w:t>Obecným účelem</w:t>
      </w:r>
      <w:r w:rsidRPr="001725B3">
        <w:rPr>
          <w:rFonts w:ascii="Arial" w:hAnsi="Arial" w:cs="Arial"/>
        </w:rPr>
        <w:t xml:space="preserve"> vyhlášeného dotačního titulu 2 je </w:t>
      </w:r>
      <w:r w:rsidRPr="001725B3">
        <w:rPr>
          <w:rFonts w:ascii="Arial" w:hAnsi="Arial" w:cs="Arial"/>
          <w:bCs/>
        </w:rPr>
        <w:t xml:space="preserve">finanční podpora určená na rozvoj činností nekomerčního, neziskového a obecně prospěšného charakteru v oblasti sportu, zaměřený cíleně na činnost dětí a mládeže u sportovních klubů působících v mezinárodních a v nejvyšších republikových sportovních soutěžích a na činnost dětí a mládeže u ostatních mládežnických sportovních klubů, </w:t>
      </w:r>
      <w:r w:rsidRPr="001725B3">
        <w:rPr>
          <w:rFonts w:ascii="Arial" w:hAnsi="Arial" w:cs="Arial"/>
        </w:rPr>
        <w:t>která mají statut sportovního střediska mládeže či sportovního centra mládeže</w:t>
      </w:r>
      <w:r w:rsidRPr="001725B3">
        <w:rPr>
          <w:rFonts w:ascii="Arial" w:hAnsi="Arial" w:cs="Arial"/>
          <w:bCs/>
        </w:rPr>
        <w:t xml:space="preserve"> a na činnost sportovních akademií</w:t>
      </w:r>
      <w:r w:rsidRPr="001725B3">
        <w:rPr>
          <w:rFonts w:ascii="Arial" w:hAnsi="Arial" w:cs="Arial"/>
          <w:i/>
        </w:rPr>
        <w:t xml:space="preserve">. </w:t>
      </w:r>
    </w:p>
    <w:p w14:paraId="0E17B5D6" w14:textId="77777777" w:rsidR="00014969" w:rsidRPr="001725B3" w:rsidRDefault="00014969" w:rsidP="00014969">
      <w:pPr>
        <w:rPr>
          <w:rFonts w:ascii="Arial" w:hAnsi="Arial" w:cs="Arial"/>
          <w:i/>
        </w:rPr>
      </w:pPr>
      <w:bookmarkStart w:id="1" w:name="_GoBack"/>
      <w:bookmarkEnd w:id="1"/>
    </w:p>
    <w:p w14:paraId="3EA77F1A" w14:textId="00413026"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sidRPr="001725B3">
        <w:rPr>
          <w:rFonts w:ascii="Arial" w:hAnsi="Arial" w:cs="Arial"/>
          <w:b/>
          <w:bCs/>
          <w:sz w:val="24"/>
          <w:szCs w:val="24"/>
        </w:rPr>
        <w:t xml:space="preserve">Okruh oprávněných žadatelů v </w:t>
      </w:r>
      <w:r w:rsidRPr="001725B3">
        <w:rPr>
          <w:rFonts w:ascii="Arial" w:hAnsi="Arial" w:cs="Arial"/>
          <w:b/>
          <w:sz w:val="24"/>
          <w:szCs w:val="24"/>
        </w:rPr>
        <w:t>dotačním titulu 2 Podpora přípravy dětí a mládeže na vrcholový sport</w:t>
      </w:r>
    </w:p>
    <w:p w14:paraId="3AC3D04D" w14:textId="77777777" w:rsidR="00014969" w:rsidRPr="001725B3" w:rsidRDefault="00014969" w:rsidP="00014969">
      <w:pPr>
        <w:pStyle w:val="Odstavecseseznamem"/>
        <w:ind w:left="0" w:firstLine="0"/>
        <w:rPr>
          <w:rFonts w:ascii="Arial" w:hAnsi="Arial" w:cs="Arial"/>
          <w:b/>
        </w:rPr>
      </w:pPr>
    </w:p>
    <w:p w14:paraId="051AFB3C" w14:textId="64717A50" w:rsidR="00014969" w:rsidRPr="001725B3" w:rsidRDefault="00014969" w:rsidP="00014969">
      <w:pPr>
        <w:pStyle w:val="Odstavecseseznamem"/>
        <w:ind w:left="0" w:firstLine="0"/>
        <w:rPr>
          <w:rFonts w:ascii="Arial" w:hAnsi="Arial" w:cs="Arial"/>
          <w:b/>
        </w:rPr>
      </w:pPr>
      <w:r w:rsidRPr="001725B3">
        <w:rPr>
          <w:rFonts w:ascii="Arial" w:hAnsi="Arial" w:cs="Arial"/>
          <w:b/>
        </w:rPr>
        <w:t>Žadatelem může být pouze právnická osoba, která je blíže specifikována v těchto pravidlech vyhlášeného dotačního</w:t>
      </w:r>
      <w:r w:rsidR="0012445F" w:rsidRPr="001725B3">
        <w:rPr>
          <w:rFonts w:ascii="Arial" w:hAnsi="Arial" w:cs="Arial"/>
          <w:b/>
        </w:rPr>
        <w:t xml:space="preserve"> </w:t>
      </w:r>
      <w:r w:rsidRPr="001725B3">
        <w:rPr>
          <w:rFonts w:ascii="Arial" w:hAnsi="Arial" w:cs="Arial"/>
          <w:b/>
        </w:rPr>
        <w:t>titulu.</w:t>
      </w:r>
    </w:p>
    <w:p w14:paraId="5B697E5C" w14:textId="77777777" w:rsidR="00014969" w:rsidRPr="001725B3" w:rsidRDefault="00014969" w:rsidP="00014969">
      <w:pPr>
        <w:ind w:left="0" w:firstLine="0"/>
        <w:rPr>
          <w:rFonts w:ascii="Arial" w:hAnsi="Arial" w:cs="Arial"/>
        </w:rPr>
      </w:pPr>
    </w:p>
    <w:p w14:paraId="792182BC"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Žadatelem může být pouze právnická osoba:</w:t>
      </w:r>
    </w:p>
    <w:p w14:paraId="15A1550B" w14:textId="0E1D11EF" w:rsidR="00014969" w:rsidRPr="001725B3" w:rsidRDefault="00014969" w:rsidP="005833AC">
      <w:pPr>
        <w:pStyle w:val="Odstavecseseznamem"/>
        <w:numPr>
          <w:ilvl w:val="0"/>
          <w:numId w:val="41"/>
        </w:numPr>
        <w:rPr>
          <w:rFonts w:ascii="Arial" w:hAnsi="Arial" w:cs="Arial"/>
        </w:rPr>
      </w:pPr>
      <w:r w:rsidRPr="001725B3">
        <w:rPr>
          <w:rFonts w:ascii="Arial" w:hAnsi="Arial" w:cs="Arial"/>
        </w:rPr>
        <w:t>jejímž hlavním předmětem činnosti je oblast sportovní činnosti, a jejíž sídlo se nachází v územním obvodu Olomouckého kraje, přičemž se jedná o vrcholový sportovní klub, který zajišťuje systematickou výchovu dětí a mládeže a připravuje děti a mládež na reprezentaci v navazujících vrcholových sportovních klubech dospělých, reprezentujících Olomoucký kraj v nejvyšší celostátní soutěži v daném sportu nebo v interlize nebo v druhé nejvyšší soutěži. Tento klub dospělých musí hrát 1. nebo 2. nejvyšší soutěž v roce, na který je příspěvek poskytován nebo v roce předcházej</w:t>
      </w:r>
      <w:r w:rsidR="00983784">
        <w:rPr>
          <w:rFonts w:ascii="Arial" w:hAnsi="Arial" w:cs="Arial"/>
        </w:rPr>
        <w:t>ícím</w:t>
      </w:r>
      <w:r w:rsidR="0026551C">
        <w:rPr>
          <w:rFonts w:ascii="Arial" w:hAnsi="Arial" w:cs="Arial"/>
        </w:rPr>
        <w:t>. Mládežnická družstva žadatele musí reprezentovat Olomoucký kraj v nejvyšších soutěžích v České republice (1. nebo 2. nejvyšší soutěž)</w:t>
      </w:r>
      <w:r w:rsidR="00983784">
        <w:rPr>
          <w:rFonts w:ascii="Arial" w:hAnsi="Arial" w:cs="Arial"/>
        </w:rPr>
        <w:t>,</w:t>
      </w:r>
      <w:r w:rsidR="00247E4D">
        <w:rPr>
          <w:rFonts w:ascii="Arial" w:hAnsi="Arial" w:cs="Arial"/>
        </w:rPr>
        <w:t xml:space="preserve"> </w:t>
      </w:r>
      <w:r w:rsidR="00247E4D" w:rsidRPr="00247E4D">
        <w:rPr>
          <w:rFonts w:ascii="Arial" w:hAnsi="Arial" w:cs="Arial"/>
        </w:rPr>
        <w:t>nebo</w:t>
      </w:r>
    </w:p>
    <w:p w14:paraId="69484C74" w14:textId="756AF24C" w:rsidR="00014969" w:rsidRPr="001725B3" w:rsidRDefault="00014969" w:rsidP="005833AC">
      <w:pPr>
        <w:pStyle w:val="Odstavecseseznamem"/>
        <w:numPr>
          <w:ilvl w:val="0"/>
          <w:numId w:val="41"/>
        </w:numPr>
        <w:rPr>
          <w:rFonts w:ascii="Arial" w:hAnsi="Arial" w:cs="Arial"/>
        </w:rPr>
      </w:pPr>
      <w:r w:rsidRPr="001725B3">
        <w:rPr>
          <w:rFonts w:ascii="Arial" w:hAnsi="Arial" w:cs="Arial"/>
        </w:rPr>
        <w:t xml:space="preserve">která má statut sportovního střediska mládeže či sportovního centra mládeže, které jsou schváleny a podporovány v rámci programu MŠMT ČR. Podmínkou u tohoto sportovního střediska mládeže či sportovního centra je, aby v tomto středisku či centru byli v době podání žádosti zastoupeni i </w:t>
      </w:r>
      <w:r w:rsidR="00983784">
        <w:rPr>
          <w:rFonts w:ascii="Arial" w:hAnsi="Arial" w:cs="Arial"/>
        </w:rPr>
        <w:t xml:space="preserve">mládežničtí </w:t>
      </w:r>
      <w:r w:rsidRPr="001725B3">
        <w:rPr>
          <w:rFonts w:ascii="Arial" w:hAnsi="Arial" w:cs="Arial"/>
        </w:rPr>
        <w:t>reprezentanti ČR</w:t>
      </w:r>
      <w:r w:rsidR="00983784">
        <w:rPr>
          <w:rFonts w:ascii="Arial" w:hAnsi="Arial" w:cs="Arial"/>
        </w:rPr>
        <w:t>,</w:t>
      </w:r>
      <w:r w:rsidR="00247E4D">
        <w:rPr>
          <w:rFonts w:ascii="Arial" w:hAnsi="Arial" w:cs="Arial"/>
        </w:rPr>
        <w:t xml:space="preserve"> nebo</w:t>
      </w:r>
    </w:p>
    <w:p w14:paraId="15A9E698" w14:textId="77777777" w:rsidR="00014969" w:rsidRPr="001725B3" w:rsidRDefault="00014969" w:rsidP="005833AC">
      <w:pPr>
        <w:pStyle w:val="Odstavecseseznamem"/>
        <w:numPr>
          <w:ilvl w:val="0"/>
          <w:numId w:val="41"/>
        </w:numPr>
        <w:rPr>
          <w:rFonts w:ascii="Arial" w:hAnsi="Arial" w:cs="Arial"/>
        </w:rPr>
      </w:pPr>
      <w:r w:rsidRPr="001725B3">
        <w:rPr>
          <w:rFonts w:ascii="Arial" w:hAnsi="Arial" w:cs="Arial"/>
        </w:rPr>
        <w:t>která systematicky připravuje talenty v rámci sportovních akademií a jejíž činnost je podporována příslušnými sportovními svazy, Olomouckým krajem či obcemi Olomouckého kraje, a to v následujících sportech – fotbal, volejbal, basketbal, házená, lední hokej, tenis. Žadatelem může být i nadační fond, který si oprávněná právnická osoba (uvedená v tomto odstavci) založila.</w:t>
      </w:r>
    </w:p>
    <w:p w14:paraId="5F6F8D84" w14:textId="77777777" w:rsidR="00247E4D" w:rsidRPr="001725B3" w:rsidRDefault="00247E4D" w:rsidP="00247E4D">
      <w:pPr>
        <w:autoSpaceDE w:val="0"/>
        <w:autoSpaceDN w:val="0"/>
        <w:adjustRightInd w:val="0"/>
        <w:ind w:left="0" w:firstLine="0"/>
        <w:rPr>
          <w:rFonts w:ascii="Arial" w:hAnsi="Arial" w:cs="Arial"/>
        </w:rPr>
      </w:pPr>
    </w:p>
    <w:p w14:paraId="187632A9" w14:textId="6D5AC40D" w:rsidR="00014969" w:rsidRPr="001725B3" w:rsidRDefault="00014969" w:rsidP="005833AC">
      <w:pPr>
        <w:pStyle w:val="Odstavecseseznamem"/>
        <w:numPr>
          <w:ilvl w:val="1"/>
          <w:numId w:val="39"/>
        </w:numPr>
        <w:ind w:left="851" w:hanging="851"/>
        <w:rPr>
          <w:rFonts w:ascii="Arial" w:hAnsi="Arial" w:cs="Arial"/>
          <w:strike/>
        </w:rPr>
      </w:pPr>
      <w:r w:rsidRPr="001725B3">
        <w:rPr>
          <w:rFonts w:ascii="Arial" w:hAnsi="Arial" w:cs="Arial"/>
        </w:rPr>
        <w:t>Žadatelem v dotačním titulu</w:t>
      </w:r>
      <w:r w:rsidRPr="001725B3">
        <w:rPr>
          <w:rFonts w:ascii="Arial" w:hAnsi="Arial" w:cs="Arial"/>
          <w:bCs/>
        </w:rPr>
        <w:t xml:space="preserve"> </w:t>
      </w:r>
      <w:r w:rsidRPr="001725B3">
        <w:rPr>
          <w:rFonts w:ascii="Arial" w:hAnsi="Arial" w:cs="Arial"/>
          <w:b/>
        </w:rPr>
        <w:t xml:space="preserve">nemůže být: </w:t>
      </w:r>
      <w:r w:rsidRPr="001725B3">
        <w:rPr>
          <w:rFonts w:ascii="Arial" w:hAnsi="Arial" w:cs="Arial"/>
        </w:rPr>
        <w:t>příspěvková organizace, jejímž zřizovatelem je kraj, obec nebo stát. Dále nemohou být žadatelem střešní sportovní organizace (např. Česká obec sokolská, Česká unie sportů, Orel atd.) a jednotlivé sportovní svazy (celostátní, krajské, okresní). Dotační titul není určen pro vrcholové sportovní kluby zaměřené na sport h</w:t>
      </w:r>
      <w:r w:rsidR="007F6ACE" w:rsidRPr="001725B3">
        <w:rPr>
          <w:rFonts w:ascii="Arial" w:hAnsi="Arial" w:cs="Arial"/>
        </w:rPr>
        <w:t>andica</w:t>
      </w:r>
      <w:r w:rsidRPr="001725B3">
        <w:rPr>
          <w:rFonts w:ascii="Arial" w:hAnsi="Arial" w:cs="Arial"/>
        </w:rPr>
        <w:t xml:space="preserve">povaných sportovců. </w:t>
      </w:r>
    </w:p>
    <w:p w14:paraId="09824E05" w14:textId="77777777" w:rsidR="00014969" w:rsidRPr="001725B3" w:rsidRDefault="00014969" w:rsidP="00014969">
      <w:pPr>
        <w:rPr>
          <w:rFonts w:ascii="Arial" w:hAnsi="Arial" w:cs="Arial"/>
        </w:rPr>
      </w:pPr>
    </w:p>
    <w:p w14:paraId="7AA946D4"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sidRPr="001725B3">
        <w:rPr>
          <w:rFonts w:ascii="Arial" w:hAnsi="Arial" w:cs="Arial"/>
          <w:b/>
          <w:bCs/>
          <w:sz w:val="24"/>
          <w:szCs w:val="24"/>
        </w:rPr>
        <w:t>Předpokládaný celkový objem peněžních prostředků vyčleněných na dotační program</w:t>
      </w:r>
    </w:p>
    <w:p w14:paraId="7FA1FA1A" w14:textId="2DC4442D" w:rsidR="00014969" w:rsidRPr="001725B3" w:rsidRDefault="00014969" w:rsidP="00D154D2">
      <w:pPr>
        <w:autoSpaceDE w:val="0"/>
        <w:autoSpaceDN w:val="0"/>
        <w:adjustRightInd w:val="0"/>
        <w:spacing w:after="27"/>
        <w:ind w:left="0" w:firstLine="0"/>
        <w:rPr>
          <w:rFonts w:ascii="Arial" w:hAnsi="Arial" w:cs="Arial"/>
        </w:rPr>
      </w:pPr>
      <w:r w:rsidRPr="001725B3">
        <w:rPr>
          <w:rFonts w:ascii="Arial" w:hAnsi="Arial" w:cs="Arial"/>
        </w:rPr>
        <w:t xml:space="preserve">Na dotační program je předpokládaná výše celkové částky </w:t>
      </w:r>
      <w:r w:rsidRPr="001725B3">
        <w:rPr>
          <w:rFonts w:ascii="Arial" w:hAnsi="Arial" w:cs="Arial"/>
          <w:b/>
        </w:rPr>
        <w:t>55 000 000,-</w:t>
      </w:r>
      <w:r w:rsidRPr="001725B3">
        <w:rPr>
          <w:rFonts w:ascii="Arial" w:hAnsi="Arial" w:cs="Arial"/>
        </w:rPr>
        <w:t xml:space="preserve"> Kč, z toho na</w:t>
      </w:r>
      <w:r w:rsidR="00D154D2">
        <w:rPr>
          <w:rFonts w:ascii="Arial" w:hAnsi="Arial" w:cs="Arial"/>
        </w:rPr>
        <w:t xml:space="preserve"> </w:t>
      </w:r>
      <w:r w:rsidRPr="001725B3">
        <w:rPr>
          <w:rFonts w:ascii="Arial" w:hAnsi="Arial" w:cs="Arial"/>
        </w:rPr>
        <w:t xml:space="preserve">dotační titul 2 je určena částka 25 000 000,- Kč. </w:t>
      </w:r>
    </w:p>
    <w:p w14:paraId="4421AC95" w14:textId="77777777" w:rsidR="00014969" w:rsidRPr="001725B3" w:rsidRDefault="00014969" w:rsidP="00014969">
      <w:pPr>
        <w:rPr>
          <w:rFonts w:ascii="Arial" w:hAnsi="Arial" w:cs="Arial"/>
          <w:i/>
        </w:rPr>
      </w:pPr>
    </w:p>
    <w:p w14:paraId="5AE6A133"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rPr>
      </w:pPr>
      <w:r w:rsidRPr="001725B3">
        <w:rPr>
          <w:rFonts w:ascii="Arial" w:hAnsi="Arial" w:cs="Arial"/>
          <w:b/>
          <w:bCs/>
          <w:sz w:val="24"/>
          <w:szCs w:val="24"/>
        </w:rPr>
        <w:t>Pravidla pro poskytnutí dotací v titulu 2</w:t>
      </w:r>
    </w:p>
    <w:p w14:paraId="5CC30FE5" w14:textId="77777777" w:rsidR="00014969" w:rsidRPr="001725B3" w:rsidRDefault="00014969" w:rsidP="00014969">
      <w:pPr>
        <w:pStyle w:val="Odstavecseseznamem"/>
        <w:autoSpaceDE w:val="0"/>
        <w:autoSpaceDN w:val="0"/>
        <w:adjustRightInd w:val="0"/>
        <w:spacing w:before="120" w:after="120"/>
        <w:ind w:left="357" w:firstLine="0"/>
        <w:rPr>
          <w:rFonts w:ascii="Arial" w:hAnsi="Arial" w:cs="Arial"/>
        </w:rPr>
      </w:pPr>
    </w:p>
    <w:p w14:paraId="4245B363" w14:textId="3509F405" w:rsidR="00014969" w:rsidRPr="001725B3" w:rsidRDefault="00014969" w:rsidP="005833AC">
      <w:pPr>
        <w:pStyle w:val="Odstavecseseznamem"/>
        <w:numPr>
          <w:ilvl w:val="1"/>
          <w:numId w:val="39"/>
        </w:numPr>
        <w:ind w:left="851" w:hanging="851"/>
        <w:rPr>
          <w:rFonts w:ascii="Arial" w:hAnsi="Arial" w:cs="Arial"/>
          <w:strike/>
        </w:rPr>
      </w:pPr>
      <w:r w:rsidRPr="001725B3">
        <w:rPr>
          <w:rFonts w:ascii="Arial" w:hAnsi="Arial" w:cs="Arial"/>
          <w:b/>
          <w:bCs/>
        </w:rPr>
        <w:t xml:space="preserve">Minimální výše </w:t>
      </w:r>
      <w:r w:rsidRPr="001725B3">
        <w:rPr>
          <w:rFonts w:ascii="Arial" w:hAnsi="Arial" w:cs="Arial"/>
        </w:rPr>
        <w:t>dotace na činnost činí 100 000,- Kč.</w:t>
      </w:r>
    </w:p>
    <w:p w14:paraId="06FFA5B9" w14:textId="77777777" w:rsidR="00014969" w:rsidRPr="001725B3" w:rsidRDefault="00014969" w:rsidP="00014969">
      <w:pPr>
        <w:pStyle w:val="Odstavecseseznamem"/>
        <w:ind w:left="851" w:firstLine="0"/>
        <w:rPr>
          <w:rFonts w:ascii="Arial" w:hAnsi="Arial" w:cs="Arial"/>
        </w:rPr>
      </w:pPr>
    </w:p>
    <w:p w14:paraId="18856BFF" w14:textId="279CF196" w:rsidR="00014969" w:rsidRPr="006A1530" w:rsidRDefault="00014969" w:rsidP="005833AC">
      <w:pPr>
        <w:pStyle w:val="Odstavecseseznamem"/>
        <w:numPr>
          <w:ilvl w:val="1"/>
          <w:numId w:val="39"/>
        </w:numPr>
        <w:ind w:left="851" w:hanging="851"/>
        <w:rPr>
          <w:rFonts w:ascii="Arial" w:hAnsi="Arial" w:cs="Arial"/>
          <w:strike/>
        </w:rPr>
      </w:pPr>
      <w:r w:rsidRPr="001725B3">
        <w:rPr>
          <w:rFonts w:ascii="Arial" w:hAnsi="Arial" w:cs="Arial"/>
          <w:b/>
        </w:rPr>
        <w:t>M</w:t>
      </w:r>
      <w:r w:rsidRPr="001725B3">
        <w:rPr>
          <w:rFonts w:ascii="Arial" w:hAnsi="Arial" w:cs="Arial"/>
          <w:b/>
          <w:bCs/>
        </w:rPr>
        <w:t xml:space="preserve">aximální výše </w:t>
      </w:r>
      <w:r w:rsidRPr="001725B3">
        <w:rPr>
          <w:rFonts w:ascii="Arial" w:hAnsi="Arial" w:cs="Arial"/>
        </w:rPr>
        <w:t>dotace na činnost činí 4 000 000,- Kč.</w:t>
      </w:r>
    </w:p>
    <w:p w14:paraId="4AECCC5A" w14:textId="77777777" w:rsidR="006A1530" w:rsidRPr="006A1530" w:rsidRDefault="006A1530" w:rsidP="006A1530">
      <w:pPr>
        <w:pStyle w:val="Odstavecseseznamem"/>
        <w:ind w:left="851" w:firstLine="0"/>
        <w:rPr>
          <w:rFonts w:ascii="Arial" w:hAnsi="Arial" w:cs="Arial"/>
          <w:strike/>
        </w:rPr>
      </w:pPr>
    </w:p>
    <w:p w14:paraId="615DBBD6" w14:textId="762F9F2D" w:rsidR="00014969" w:rsidRPr="006A1530" w:rsidRDefault="00014969" w:rsidP="006A1530">
      <w:pPr>
        <w:pStyle w:val="Odstavecseseznamem"/>
        <w:numPr>
          <w:ilvl w:val="1"/>
          <w:numId w:val="39"/>
        </w:numPr>
        <w:ind w:left="851" w:hanging="851"/>
        <w:rPr>
          <w:rFonts w:ascii="Arial" w:hAnsi="Arial" w:cs="Arial"/>
          <w:i/>
        </w:rPr>
      </w:pPr>
      <w:r w:rsidRPr="006A1530">
        <w:rPr>
          <w:rFonts w:ascii="Arial" w:hAnsi="Arial" w:cs="Arial"/>
        </w:rPr>
        <w:t xml:space="preserve">Žadatel </w:t>
      </w:r>
      <w:r w:rsidRPr="006A1530">
        <w:rPr>
          <w:rFonts w:ascii="Arial" w:hAnsi="Arial" w:cs="Arial"/>
          <w:b/>
          <w:bCs/>
        </w:rPr>
        <w:t>může v rámci vyhlášeného dotačního titulu</w:t>
      </w:r>
      <w:r w:rsidRPr="006A1530">
        <w:rPr>
          <w:rFonts w:ascii="Arial" w:hAnsi="Arial" w:cs="Arial"/>
        </w:rPr>
        <w:t xml:space="preserve"> podat pouze jednu žádost</w:t>
      </w:r>
      <w:r w:rsidR="00416D5E" w:rsidRPr="006A1530">
        <w:rPr>
          <w:rFonts w:ascii="Arial" w:hAnsi="Arial" w:cs="Arial"/>
        </w:rPr>
        <w:t>.</w:t>
      </w:r>
      <w:r w:rsidRPr="006A1530">
        <w:rPr>
          <w:rFonts w:ascii="Arial" w:hAnsi="Arial" w:cs="Arial"/>
        </w:rPr>
        <w:t xml:space="preserve"> V případě, že v rámci vyhlášeného dotačního titulu bude podána další žádost, bude tato žádost vyřazena z dalšího posuzování, a žadatel bude o této skutečnosti informován.</w:t>
      </w:r>
      <w:r w:rsidRPr="006A1530">
        <w:rPr>
          <w:rFonts w:ascii="Arial" w:hAnsi="Arial" w:cs="Arial"/>
          <w:i/>
        </w:rPr>
        <w:t xml:space="preserve"> </w:t>
      </w:r>
    </w:p>
    <w:p w14:paraId="4158C746" w14:textId="77777777" w:rsidR="0012445F" w:rsidRPr="001725B3" w:rsidRDefault="0012445F" w:rsidP="0012445F">
      <w:pPr>
        <w:ind w:left="131" w:firstLine="0"/>
        <w:rPr>
          <w:rFonts w:ascii="Arial" w:hAnsi="Arial" w:cs="Arial"/>
        </w:rPr>
      </w:pPr>
    </w:p>
    <w:p w14:paraId="63FBE212"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 xml:space="preserve">Platební podmínky: </w:t>
      </w:r>
    </w:p>
    <w:p w14:paraId="511CCADE" w14:textId="4205A24C" w:rsidR="00014969" w:rsidRPr="001725B3" w:rsidRDefault="00014969" w:rsidP="00014969">
      <w:pPr>
        <w:pStyle w:val="Odstavecseseznamem"/>
        <w:numPr>
          <w:ilvl w:val="0"/>
          <w:numId w:val="46"/>
        </w:numPr>
        <w:spacing w:before="120"/>
        <w:ind w:left="1702" w:hanging="851"/>
        <w:rPr>
          <w:rFonts w:ascii="Arial" w:hAnsi="Arial" w:cs="Arial"/>
          <w:i/>
        </w:rPr>
      </w:pPr>
      <w:r w:rsidRPr="001725B3">
        <w:rPr>
          <w:rFonts w:ascii="Arial" w:hAnsi="Arial" w:cs="Arial"/>
        </w:rPr>
        <w:lastRenderedPageBreak/>
        <w:t>Dotace bude žadateli poskytnuta</w:t>
      </w:r>
      <w:r w:rsidRPr="001725B3">
        <w:rPr>
          <w:rFonts w:ascii="Arial" w:hAnsi="Arial" w:cs="Arial"/>
          <w:b/>
          <w:bCs/>
        </w:rPr>
        <w:t xml:space="preserve"> </w:t>
      </w:r>
      <w:r w:rsidRPr="001725B3">
        <w:rPr>
          <w:rFonts w:ascii="Arial" w:hAnsi="Arial" w:cs="Arial"/>
        </w:rPr>
        <w:t>na základě a za podmínek blíže specifikovaných ve Smlouvě.</w:t>
      </w:r>
    </w:p>
    <w:p w14:paraId="589F89ED" w14:textId="4E5F547E" w:rsidR="00014969" w:rsidRPr="001725B3" w:rsidRDefault="00014969" w:rsidP="00014969">
      <w:pPr>
        <w:pStyle w:val="Odstavecseseznamem"/>
        <w:numPr>
          <w:ilvl w:val="0"/>
          <w:numId w:val="46"/>
        </w:numPr>
        <w:spacing w:before="120"/>
        <w:ind w:left="1702" w:hanging="851"/>
        <w:rPr>
          <w:rFonts w:ascii="Arial" w:hAnsi="Arial" w:cs="Arial"/>
        </w:rPr>
      </w:pPr>
      <w:r w:rsidRPr="001725B3">
        <w:rPr>
          <w:rFonts w:ascii="Arial" w:hAnsi="Arial" w:cs="Arial"/>
        </w:rPr>
        <w:t>Dotace je poskytnuta ve lhůtě do 21 dnů po nabytí účinnosti Smlouvy, není-li ve Smlouvě uvedeno jinak. Poskytnutím dotace se rozumí odepsání finančních prostředků z účtu poskytovatele.</w:t>
      </w:r>
    </w:p>
    <w:p w14:paraId="7B7B3CC9" w14:textId="578338A7" w:rsidR="00014969" w:rsidRPr="001725B3" w:rsidRDefault="00014969" w:rsidP="00014969">
      <w:pPr>
        <w:pStyle w:val="Odstavecseseznamem"/>
        <w:numPr>
          <w:ilvl w:val="0"/>
          <w:numId w:val="46"/>
        </w:numPr>
        <w:spacing w:before="120"/>
        <w:ind w:left="1702" w:hanging="851"/>
        <w:rPr>
          <w:rFonts w:ascii="Arial" w:hAnsi="Arial" w:cs="Arial"/>
          <w:b/>
          <w:u w:val="single"/>
        </w:rPr>
      </w:pPr>
      <w:r w:rsidRPr="001725B3">
        <w:rPr>
          <w:rFonts w:ascii="Arial" w:hAnsi="Arial" w:cs="Arial"/>
        </w:rPr>
        <w:t>Dotaci je možno použít na úhradu uznatelných výdajů činnosti výslovně uvedených ve Smlouvě a vzniklých v období realizace činnosti od 1. 1. 2019 do 31. 12. 2019. Dotaci je možné použít na úhradu těchto uznatelných výdajů činnosti nejpozději do 31. 12. 2019, není-li ve Smlouvě sjednáno jinak.</w:t>
      </w:r>
    </w:p>
    <w:p w14:paraId="41D7D63E" w14:textId="0F977CED" w:rsidR="00014969" w:rsidRPr="001725B3" w:rsidRDefault="00014969" w:rsidP="00014969">
      <w:pPr>
        <w:pStyle w:val="Odstavecseseznamem"/>
        <w:numPr>
          <w:ilvl w:val="0"/>
          <w:numId w:val="46"/>
        </w:numPr>
        <w:spacing w:before="120"/>
        <w:ind w:left="1702" w:hanging="851"/>
        <w:rPr>
          <w:rFonts w:ascii="Arial" w:hAnsi="Arial" w:cs="Arial"/>
          <w:i/>
          <w:strike/>
        </w:rPr>
      </w:pPr>
      <w:r w:rsidRPr="001725B3">
        <w:rPr>
          <w:rFonts w:ascii="Arial" w:hAnsi="Arial" w:cs="Arial"/>
        </w:rPr>
        <w:t>Příjemce je povinen předložit poskytovateli vyúčtování a doložit výdaje a vlastní a jiné zdroje společně se závěrečnou zprávou způsobem a ve lhůtě stanovené ve Smlouvě.</w:t>
      </w:r>
    </w:p>
    <w:p w14:paraId="1042DFAB" w14:textId="77777777" w:rsidR="00014969" w:rsidRPr="001725B3" w:rsidRDefault="00014969" w:rsidP="00014969">
      <w:pPr>
        <w:ind w:left="0" w:firstLine="0"/>
        <w:rPr>
          <w:rFonts w:ascii="Arial" w:hAnsi="Arial" w:cs="Arial"/>
          <w:b/>
          <w:sz w:val="24"/>
          <w:szCs w:val="24"/>
        </w:rPr>
      </w:pPr>
    </w:p>
    <w:p w14:paraId="708B601C" w14:textId="36DF9869"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04F8FDF9" w14:textId="77777777" w:rsidR="00014969" w:rsidRPr="001725B3" w:rsidRDefault="00014969" w:rsidP="00014969">
      <w:pPr>
        <w:spacing w:before="120" w:after="200"/>
        <w:ind w:left="0" w:firstLine="0"/>
        <w:rPr>
          <w:rFonts w:ascii="Arial" w:hAnsi="Arial" w:cs="Arial"/>
          <w:i/>
        </w:rPr>
      </w:pPr>
    </w:p>
    <w:p w14:paraId="5F33F82C"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Cs/>
        </w:rPr>
      </w:pPr>
      <w:r w:rsidRPr="001725B3">
        <w:rPr>
          <w:rFonts w:ascii="Arial" w:hAnsi="Arial" w:cs="Arial"/>
          <w:b/>
          <w:bCs/>
          <w:sz w:val="24"/>
          <w:szCs w:val="24"/>
        </w:rPr>
        <w:t>Spoluúčast žadatele</w:t>
      </w:r>
    </w:p>
    <w:p w14:paraId="4163C325" w14:textId="2BABCD6F" w:rsidR="00014969" w:rsidRPr="001725B3" w:rsidRDefault="00014969" w:rsidP="00014969">
      <w:pPr>
        <w:autoSpaceDE w:val="0"/>
        <w:autoSpaceDN w:val="0"/>
        <w:adjustRightInd w:val="0"/>
        <w:spacing w:before="120" w:after="120"/>
        <w:ind w:left="3" w:firstLine="0"/>
        <w:rPr>
          <w:rFonts w:ascii="Arial" w:hAnsi="Arial" w:cs="Arial"/>
          <w:i/>
          <w:strike/>
        </w:rPr>
      </w:pPr>
      <w:r w:rsidRPr="001725B3">
        <w:rPr>
          <w:rFonts w:ascii="Arial" w:hAnsi="Arial" w:cs="Arial"/>
          <w:bCs/>
        </w:rPr>
        <w:t xml:space="preserve">Povinná spoluúčast žadatele není požadována. </w:t>
      </w:r>
    </w:p>
    <w:p w14:paraId="2B424293" w14:textId="77777777" w:rsidR="00014969" w:rsidRPr="001725B3" w:rsidRDefault="00014969" w:rsidP="00014969">
      <w:pPr>
        <w:ind w:left="0" w:firstLine="0"/>
        <w:rPr>
          <w:rFonts w:ascii="Arial" w:hAnsi="Arial" w:cs="Arial"/>
          <w:i/>
        </w:rPr>
      </w:pPr>
    </w:p>
    <w:p w14:paraId="241E14DB"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rPr>
      </w:pPr>
      <w:r w:rsidRPr="001725B3">
        <w:rPr>
          <w:rFonts w:ascii="Arial" w:hAnsi="Arial" w:cs="Arial"/>
          <w:b/>
          <w:bCs/>
          <w:sz w:val="24"/>
          <w:szCs w:val="24"/>
        </w:rPr>
        <w:t>Společná pravidla pro poskytnutí dotací</w:t>
      </w:r>
    </w:p>
    <w:p w14:paraId="3112D4B9" w14:textId="77777777" w:rsidR="00014969" w:rsidRPr="001725B3" w:rsidRDefault="00014969" w:rsidP="00014969">
      <w:pPr>
        <w:pStyle w:val="Odstavecseseznamem"/>
        <w:autoSpaceDE w:val="0"/>
        <w:autoSpaceDN w:val="0"/>
        <w:adjustRightInd w:val="0"/>
        <w:spacing w:before="120" w:after="120"/>
        <w:ind w:left="360" w:firstLine="0"/>
        <w:rPr>
          <w:rFonts w:ascii="Arial" w:hAnsi="Arial" w:cs="Arial"/>
          <w:b/>
          <w:bCs/>
        </w:rPr>
      </w:pPr>
    </w:p>
    <w:p w14:paraId="3A779BC4" w14:textId="2DE2FBED"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Dotace je poskytována na uznatelné výdaje neinvestičního charakteru</w:t>
      </w:r>
      <w:r w:rsidRPr="001725B3">
        <w:rPr>
          <w:rFonts w:ascii="Arial" w:hAnsi="Arial" w:cs="Arial"/>
        </w:rPr>
        <w:t>, výslovně uvedené ve Smlouvě. Dotace</w:t>
      </w:r>
      <w:r w:rsidRPr="001725B3">
        <w:rPr>
          <w:rFonts w:ascii="Arial" w:hAnsi="Arial" w:cs="Arial"/>
          <w:bCs/>
        </w:rPr>
        <w:t xml:space="preserve"> je přísně účelová a její čerpání je vázáno jen na financování činnosti, na kterou byla poskytnuta.</w:t>
      </w:r>
    </w:p>
    <w:p w14:paraId="199F90E3" w14:textId="77777777" w:rsidR="00014969" w:rsidRPr="001725B3" w:rsidRDefault="00014969" w:rsidP="00014969">
      <w:pPr>
        <w:pStyle w:val="Odstavecseseznamem"/>
        <w:ind w:left="851" w:firstLine="0"/>
        <w:rPr>
          <w:rFonts w:ascii="Arial" w:hAnsi="Arial" w:cs="Arial"/>
          <w:bCs/>
        </w:rPr>
      </w:pPr>
    </w:p>
    <w:p w14:paraId="19861069" w14:textId="77777777" w:rsidR="00014969" w:rsidRPr="001725B3" w:rsidRDefault="00014969" w:rsidP="005833AC">
      <w:pPr>
        <w:pStyle w:val="Odstavecseseznamem"/>
        <w:numPr>
          <w:ilvl w:val="1"/>
          <w:numId w:val="39"/>
        </w:numPr>
        <w:ind w:left="851" w:hanging="851"/>
        <w:rPr>
          <w:i/>
          <w:iCs/>
        </w:rPr>
      </w:pPr>
      <w:r w:rsidRPr="001725B3">
        <w:rPr>
          <w:rFonts w:ascii="Arial" w:hAnsi="Arial" w:cs="Arial"/>
        </w:rPr>
        <w:t xml:space="preserve">DPH je uznatelným výdajem, pokud příjemce: </w:t>
      </w:r>
    </w:p>
    <w:p w14:paraId="47304B9C" w14:textId="77777777" w:rsidR="00014969" w:rsidRPr="001725B3" w:rsidRDefault="00014969" w:rsidP="00014969">
      <w:pPr>
        <w:pStyle w:val="Odstavecseseznamem"/>
        <w:numPr>
          <w:ilvl w:val="0"/>
          <w:numId w:val="47"/>
        </w:numPr>
        <w:ind w:left="1701" w:hanging="850"/>
        <w:rPr>
          <w:i/>
          <w:iCs/>
        </w:rPr>
      </w:pPr>
      <w:r w:rsidRPr="001725B3">
        <w:rPr>
          <w:rFonts w:ascii="Arial" w:hAnsi="Arial" w:cs="Arial"/>
        </w:rPr>
        <w:t xml:space="preserve">není plátcem DPH, </w:t>
      </w:r>
    </w:p>
    <w:p w14:paraId="22D173BE" w14:textId="77777777" w:rsidR="00014969" w:rsidRPr="001725B3" w:rsidRDefault="00014969" w:rsidP="00014969">
      <w:pPr>
        <w:pStyle w:val="Odstavecseseznamem"/>
        <w:numPr>
          <w:ilvl w:val="0"/>
          <w:numId w:val="47"/>
        </w:numPr>
        <w:ind w:left="1701" w:hanging="850"/>
        <w:rPr>
          <w:rFonts w:ascii="Arial" w:hAnsi="Arial" w:cs="Arial"/>
        </w:rPr>
      </w:pPr>
      <w:r w:rsidRPr="001725B3">
        <w:rPr>
          <w:rFonts w:ascii="Arial" w:hAnsi="Arial" w:cs="Arial"/>
        </w:rPr>
        <w:t>je plátcem DPH, ale dle zákona č. 235/2004 Sb., o dani z přidané hodnoty nemá možnost nárokovat odpočet daně na vstupu.  </w:t>
      </w:r>
    </w:p>
    <w:p w14:paraId="58521238" w14:textId="77777777" w:rsidR="00014969" w:rsidRPr="001725B3" w:rsidRDefault="00014969" w:rsidP="00014969">
      <w:pPr>
        <w:pStyle w:val="Odstavecseseznamem"/>
        <w:ind w:left="1701" w:firstLine="0"/>
        <w:rPr>
          <w:rFonts w:ascii="Arial" w:hAnsi="Arial" w:cs="Arial"/>
        </w:rPr>
      </w:pPr>
    </w:p>
    <w:p w14:paraId="5F91D226" w14:textId="4785FD8F" w:rsidR="00014969" w:rsidRPr="001725B3" w:rsidRDefault="00014969" w:rsidP="005833AC">
      <w:pPr>
        <w:pStyle w:val="Odstavecseseznamem"/>
        <w:numPr>
          <w:ilvl w:val="1"/>
          <w:numId w:val="39"/>
        </w:numPr>
        <w:ind w:left="851" w:hanging="851"/>
        <w:rPr>
          <w:rFonts w:ascii="Arial" w:hAnsi="Arial" w:cs="Arial"/>
          <w:strike/>
        </w:rPr>
      </w:pPr>
      <w:r w:rsidRPr="001725B3">
        <w:rPr>
          <w:rFonts w:ascii="Arial" w:hAnsi="Arial" w:cs="Arial"/>
        </w:rPr>
        <w:t>Majetek pořizovaný z dotace musí být pořizován výlučně do vlastnictví příjemce. Opravy majetku</w:t>
      </w:r>
      <w:r w:rsidR="00FE739C" w:rsidRPr="001725B3">
        <w:rPr>
          <w:rFonts w:ascii="Arial" w:hAnsi="Arial" w:cs="Arial"/>
        </w:rPr>
        <w:t>,</w:t>
      </w:r>
      <w:r w:rsidRPr="001725B3">
        <w:rPr>
          <w:rFonts w:ascii="Arial" w:hAnsi="Arial" w:cs="Arial"/>
        </w:rPr>
        <w:t xml:space="preserve"> hrazené z dotace mohou být realizovány výlučně do majetku ve vlastnictví příjemce</w:t>
      </w:r>
      <w:r w:rsidR="00FE739C" w:rsidRPr="001725B3">
        <w:rPr>
          <w:rFonts w:ascii="Arial" w:hAnsi="Arial" w:cs="Arial"/>
        </w:rPr>
        <w:t>.</w:t>
      </w:r>
      <w:r w:rsidRPr="001725B3">
        <w:rPr>
          <w:rFonts w:ascii="Arial" w:hAnsi="Arial" w:cs="Arial"/>
          <w:i/>
          <w:strike/>
        </w:rPr>
        <w:t xml:space="preserve"> </w:t>
      </w:r>
    </w:p>
    <w:p w14:paraId="7837D38B" w14:textId="77777777" w:rsidR="00014969" w:rsidRPr="001725B3" w:rsidRDefault="00014969" w:rsidP="00014969">
      <w:pPr>
        <w:pStyle w:val="Odstavecseseznamem"/>
        <w:ind w:left="360" w:firstLine="0"/>
        <w:rPr>
          <w:rFonts w:ascii="Arial" w:hAnsi="Arial" w:cs="Arial"/>
          <w:b/>
        </w:rPr>
      </w:pPr>
    </w:p>
    <w:p w14:paraId="5EF462DB" w14:textId="61A36DCA" w:rsidR="00014969" w:rsidRPr="004C7EC7" w:rsidRDefault="00014969" w:rsidP="004C7EC7">
      <w:pPr>
        <w:pStyle w:val="Odstavecseseznamem"/>
        <w:numPr>
          <w:ilvl w:val="1"/>
          <w:numId w:val="39"/>
        </w:numPr>
        <w:ind w:left="851" w:hanging="851"/>
        <w:rPr>
          <w:rFonts w:ascii="Arial" w:hAnsi="Arial" w:cs="Arial"/>
          <w:bCs/>
        </w:rPr>
      </w:pPr>
      <w:r w:rsidRPr="004C7EC7">
        <w:rPr>
          <w:rFonts w:ascii="Arial" w:hAnsi="Arial" w:cs="Arial"/>
          <w:bCs/>
        </w:rPr>
        <w:t xml:space="preserve">Neuznatelnými výdaji se rozumí výdaje, které nelze </w:t>
      </w:r>
      <w:r w:rsidRPr="004C7EC7">
        <w:rPr>
          <w:rFonts w:ascii="Arial" w:hAnsi="Arial" w:cs="Arial"/>
        </w:rPr>
        <w:t xml:space="preserve">zahrnout do celkových předpokládaných ani celkových skutečně vynaložených výdajů na realizaci činnosti: </w:t>
      </w:r>
    </w:p>
    <w:p w14:paraId="5C051811" w14:textId="77777777" w:rsidR="00014969" w:rsidRPr="001725B3" w:rsidRDefault="00014969" w:rsidP="00014969">
      <w:pPr>
        <w:pStyle w:val="Odstavecseseznamem"/>
        <w:numPr>
          <w:ilvl w:val="0"/>
          <w:numId w:val="48"/>
        </w:numPr>
        <w:ind w:left="1701" w:hanging="850"/>
        <w:rPr>
          <w:rFonts w:ascii="Arial" w:hAnsi="Arial" w:cs="Arial"/>
          <w:bCs/>
        </w:rPr>
      </w:pPr>
      <w:r w:rsidRPr="001725B3">
        <w:rPr>
          <w:rFonts w:ascii="Arial" w:hAnsi="Arial" w:cs="Arial"/>
          <w:bCs/>
        </w:rPr>
        <w:t>úhrada daní, daňových odpisů, poplatků a odvodů,</w:t>
      </w:r>
    </w:p>
    <w:p w14:paraId="4A793757"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úhrada úvěrů a půjček,</w:t>
      </w:r>
    </w:p>
    <w:p w14:paraId="274CE56A"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nákup věcí osobní potřeby,</w:t>
      </w:r>
    </w:p>
    <w:p w14:paraId="4C09E10F"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 xml:space="preserve">penále, pokuty, </w:t>
      </w:r>
    </w:p>
    <w:p w14:paraId="320BD637"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 xml:space="preserve">pojistné, (není myšleno zákonné pojištění sociální a zdravotní za zaměstnance či trenéry),  </w:t>
      </w:r>
    </w:p>
    <w:p w14:paraId="0B25C6B0" w14:textId="77777777" w:rsidR="00014969" w:rsidRPr="001725B3" w:rsidRDefault="00014969" w:rsidP="00014969">
      <w:pPr>
        <w:pStyle w:val="Odstavecseseznamem"/>
        <w:numPr>
          <w:ilvl w:val="0"/>
          <w:numId w:val="48"/>
        </w:numPr>
        <w:ind w:left="1701" w:hanging="851"/>
        <w:rPr>
          <w:rFonts w:ascii="Arial" w:hAnsi="Arial" w:cs="Arial"/>
          <w:bCs/>
          <w:i/>
        </w:rPr>
      </w:pPr>
      <w:r w:rsidRPr="001725B3">
        <w:rPr>
          <w:rFonts w:ascii="Arial" w:hAnsi="Arial" w:cs="Arial"/>
          <w:bCs/>
        </w:rPr>
        <w:t>bankovní poplatky,</w:t>
      </w:r>
    </w:p>
    <w:p w14:paraId="43440516" w14:textId="77777777" w:rsidR="00014969" w:rsidRPr="001725B3" w:rsidRDefault="00014969" w:rsidP="00014969">
      <w:pPr>
        <w:pStyle w:val="Odstavecseseznamem"/>
        <w:numPr>
          <w:ilvl w:val="0"/>
          <w:numId w:val="48"/>
        </w:numPr>
        <w:ind w:left="1701" w:hanging="851"/>
        <w:rPr>
          <w:rFonts w:ascii="Arial" w:hAnsi="Arial" w:cs="Arial"/>
          <w:bCs/>
          <w:i/>
        </w:rPr>
      </w:pPr>
      <w:r w:rsidRPr="001725B3">
        <w:rPr>
          <w:rFonts w:ascii="Arial" w:hAnsi="Arial" w:cs="Arial"/>
          <w:bCs/>
        </w:rPr>
        <w:t>nákup nemovitostí,</w:t>
      </w:r>
    </w:p>
    <w:p w14:paraId="2383EAD8"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leasing,</w:t>
      </w:r>
    </w:p>
    <w:p w14:paraId="16D52FBF" w14:textId="77777777"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nákup darů – mimo ceny do soutěží,</w:t>
      </w:r>
    </w:p>
    <w:p w14:paraId="7E745550" w14:textId="7CEE9569" w:rsidR="00014969" w:rsidRPr="001725B3" w:rsidRDefault="00014969" w:rsidP="00014969">
      <w:pPr>
        <w:pStyle w:val="Odstavecseseznamem"/>
        <w:numPr>
          <w:ilvl w:val="0"/>
          <w:numId w:val="48"/>
        </w:numPr>
        <w:ind w:left="1701" w:hanging="851"/>
        <w:rPr>
          <w:rFonts w:ascii="Arial" w:hAnsi="Arial" w:cs="Arial"/>
          <w:bCs/>
        </w:rPr>
      </w:pPr>
      <w:r w:rsidRPr="001725B3">
        <w:rPr>
          <w:rFonts w:ascii="Arial" w:hAnsi="Arial" w:cs="Arial"/>
          <w:bCs/>
        </w:rPr>
        <w:t>DPH, pokud příjemce je plátcem DPH a dle zákona č. 235/2004 Sb., o dani z přidané hodnoty, ve znění pozdějších předpisů, má možnost nárokovat odpočet d</w:t>
      </w:r>
      <w:r w:rsidR="00CB2F35">
        <w:rPr>
          <w:rFonts w:ascii="Arial" w:hAnsi="Arial" w:cs="Arial"/>
          <w:bCs/>
        </w:rPr>
        <w:t>aně na vstupu plně či  částečně.</w:t>
      </w:r>
    </w:p>
    <w:p w14:paraId="41A8133E" w14:textId="77777777" w:rsidR="00014969" w:rsidRPr="001725B3" w:rsidRDefault="00014969" w:rsidP="00014969">
      <w:pPr>
        <w:rPr>
          <w:rFonts w:ascii="Arial" w:hAnsi="Arial" w:cs="Arial"/>
          <w:bCs/>
          <w:i/>
        </w:rPr>
      </w:pPr>
    </w:p>
    <w:p w14:paraId="67F6FA34" w14:textId="77777777" w:rsidR="00014969" w:rsidRPr="001725B3" w:rsidRDefault="00014969" w:rsidP="00014969">
      <w:pPr>
        <w:ind w:left="708" w:firstLine="0"/>
        <w:rPr>
          <w:rFonts w:ascii="Arial" w:hAnsi="Arial" w:cs="Arial"/>
        </w:rPr>
      </w:pPr>
      <w:r w:rsidRPr="001725B3">
        <w:rPr>
          <w:rFonts w:ascii="Arial" w:hAnsi="Arial" w:cs="Arial"/>
        </w:rPr>
        <w:t>Pokud je DPH hrazeno v režimu přenesené daňové povinnosti, v době po předložení vyúčtování, bude postupovat v souladu se Smlouvou (čl. II. odst. 1).</w:t>
      </w:r>
    </w:p>
    <w:p w14:paraId="08E97E14" w14:textId="77777777" w:rsidR="00014969" w:rsidRPr="001725B3" w:rsidRDefault="00014969" w:rsidP="00014969">
      <w:pPr>
        <w:ind w:left="0" w:firstLine="708"/>
        <w:rPr>
          <w:rFonts w:ascii="Arial" w:hAnsi="Arial" w:cs="Arial"/>
          <w:b/>
          <w:u w:val="single"/>
        </w:rPr>
      </w:pPr>
    </w:p>
    <w:p w14:paraId="009668F0" w14:textId="77777777" w:rsidR="00014969" w:rsidRPr="001725B3" w:rsidRDefault="00014969" w:rsidP="00014969">
      <w:pPr>
        <w:ind w:left="0" w:firstLine="708"/>
        <w:rPr>
          <w:rFonts w:ascii="Arial" w:hAnsi="Arial" w:cs="Arial"/>
        </w:rPr>
      </w:pPr>
      <w:r w:rsidRPr="001725B3">
        <w:rPr>
          <w:rFonts w:ascii="Arial" w:hAnsi="Arial" w:cs="Arial"/>
        </w:rPr>
        <w:t>Výdaje, které nejsou definovány jako neuznatelné, jsou uznatelnými výdaji.</w:t>
      </w:r>
    </w:p>
    <w:p w14:paraId="4AD65920" w14:textId="77777777" w:rsidR="00014969" w:rsidRPr="001725B3" w:rsidRDefault="00014969" w:rsidP="00014969">
      <w:pPr>
        <w:ind w:left="0" w:firstLine="0"/>
        <w:rPr>
          <w:rFonts w:ascii="Arial" w:hAnsi="Arial" w:cs="Arial"/>
          <w:bCs/>
        </w:rPr>
      </w:pPr>
    </w:p>
    <w:p w14:paraId="1C25F808"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Změna (upřesnění) konkrétního účelu dotace a změna termínu použití dotace  je možná pouze na základě uzavřeného dodatku ke Smlouvě, s předchozím souhlasem řídícího orgánu, který rozhodl o poskytnutí dotace a uzavření Smlouvy (schválení dodatku ke Smlouvě).</w:t>
      </w:r>
    </w:p>
    <w:p w14:paraId="77A90D24" w14:textId="77777777" w:rsidR="00014969" w:rsidRPr="001725B3" w:rsidRDefault="00014969" w:rsidP="00014969">
      <w:pPr>
        <w:ind w:hanging="720"/>
        <w:rPr>
          <w:rFonts w:ascii="Arial" w:hAnsi="Arial" w:cs="Arial"/>
          <w:sz w:val="18"/>
          <w:szCs w:val="18"/>
        </w:rPr>
      </w:pPr>
    </w:p>
    <w:p w14:paraId="2B6A0DCC" w14:textId="428C82F5" w:rsidR="00014969" w:rsidRPr="001725B3" w:rsidRDefault="00014969" w:rsidP="005833AC">
      <w:pPr>
        <w:pStyle w:val="Odstavecseseznamem"/>
        <w:numPr>
          <w:ilvl w:val="1"/>
          <w:numId w:val="39"/>
        </w:numPr>
        <w:ind w:left="851" w:hanging="851"/>
        <w:rPr>
          <w:rFonts w:ascii="Arial" w:hAnsi="Arial" w:cs="Arial"/>
          <w:i/>
        </w:rPr>
      </w:pPr>
      <w:r w:rsidRPr="001725B3">
        <w:rPr>
          <w:rFonts w:ascii="Arial" w:hAnsi="Arial" w:cs="Arial"/>
        </w:rPr>
        <w:t>Příjemce je povinen uskutečňovat propagaci činnosti v souladu se Smlouvou a pravidly konkrétního dotačního titulu. Minimální podmínka pro každého příjemce dotace je povinnost uvádět logo poskytovatele na webových stránkách příjemce (jsou-li zřízeny), označit propagační materiály příjemce</w:t>
      </w:r>
      <w:r w:rsidRPr="001725B3">
        <w:rPr>
          <w:rFonts w:ascii="Arial" w:hAnsi="Arial" w:cs="Arial"/>
          <w:b/>
        </w:rPr>
        <w:t xml:space="preserve">, </w:t>
      </w:r>
      <w:r w:rsidRPr="001725B3">
        <w:rPr>
          <w:rFonts w:ascii="Arial" w:hAnsi="Arial" w:cs="Arial"/>
        </w:rPr>
        <w:t>vztahující se k účelu dotace, logem Olomouckého kraje a umístit reklamní panel, nebo obdobné zařízení, s logem Olomouckého kraje</w:t>
      </w:r>
      <w:r w:rsidRPr="001725B3">
        <w:rPr>
          <w:rFonts w:ascii="Arial" w:hAnsi="Arial" w:cs="Arial"/>
          <w:b/>
        </w:rPr>
        <w:t xml:space="preserve"> </w:t>
      </w:r>
      <w:r w:rsidRPr="001725B3">
        <w:rPr>
          <w:rFonts w:ascii="Arial" w:hAnsi="Arial" w:cs="Arial"/>
        </w:rPr>
        <w:t>do místa, ve kterém je prováděna podpořená činnost</w:t>
      </w:r>
      <w:r w:rsidRPr="001725B3">
        <w:rPr>
          <w:rFonts w:ascii="Arial" w:hAnsi="Arial" w:cs="Arial"/>
          <w:i/>
        </w:rPr>
        <w:t xml:space="preserve">. </w:t>
      </w:r>
      <w:r w:rsidRPr="001725B3">
        <w:rPr>
          <w:rFonts w:ascii="Arial" w:hAnsi="Arial" w:cs="Arial"/>
        </w:rPr>
        <w:t>Podmínkou u příjemce, kterému je schválena dotace na činnost převyšující 120 000 Kč/rok, je pořízení fotodokumentace o propagaci Olomouckého kraje při této činnosti. Povinně pořízená fotodokumentace (minimálně jedna fotografie dokladující</w:t>
      </w:r>
      <w:r w:rsidR="00FE739C" w:rsidRPr="001725B3">
        <w:rPr>
          <w:rFonts w:ascii="Arial" w:hAnsi="Arial" w:cs="Arial"/>
        </w:rPr>
        <w:t xml:space="preserve"> </w:t>
      </w:r>
      <w:r w:rsidRPr="001725B3">
        <w:rPr>
          <w:rFonts w:ascii="Arial" w:hAnsi="Arial" w:cs="Arial"/>
        </w:rPr>
        <w:t>propagaci Olomouckého kraje na viditelném veřejně přístupném</w:t>
      </w:r>
      <w:r w:rsidRPr="001725B3">
        <w:rPr>
          <w:rFonts w:ascii="Arial" w:hAnsi="Arial" w:cs="Arial"/>
          <w:bCs/>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proofErr w:type="gramStart"/>
      <w:r w:rsidR="00D154D2" w:rsidRPr="006874F6">
        <w:rPr>
          <w:rFonts w:ascii="Arial" w:hAnsi="Arial" w:cs="Arial"/>
          <w:bCs/>
        </w:rPr>
        <w:t>www.kr-olomoucky</w:t>
      </w:r>
      <w:proofErr w:type="gramEnd"/>
      <w:r w:rsidR="00D154D2" w:rsidRPr="006874F6">
        <w:rPr>
          <w:rFonts w:ascii="Arial" w:hAnsi="Arial" w:cs="Arial"/>
          <w:bCs/>
        </w:rPr>
        <w:t>.cz/</w:t>
      </w:r>
      <w:r w:rsidR="00D154D2" w:rsidRPr="001725B3">
        <w:rPr>
          <w:rFonts w:ascii="Arial" w:hAnsi="Arial" w:cs="Arial"/>
          <w:bCs/>
        </w:rPr>
        <w:t xml:space="preserve"> </w:t>
      </w:r>
      <w:r w:rsidR="00D154D2">
        <w:rPr>
          <w:rFonts w:ascii="Arial" w:hAnsi="Arial" w:cs="Arial"/>
          <w:bCs/>
        </w:rPr>
        <w:t>(</w:t>
      </w:r>
      <w:hyperlink r:id="rId9" w:history="1">
        <w:r w:rsidR="00D154D2" w:rsidRPr="001725B3">
          <w:rPr>
            <w:rStyle w:val="Hypertextovodkaz"/>
            <w:rFonts w:ascii="Arial" w:hAnsi="Arial" w:cs="Arial"/>
            <w:color w:val="auto"/>
          </w:rPr>
          <w:t>www.olkraj.cz</w:t>
        </w:r>
      </w:hyperlink>
      <w:r w:rsidR="00D154D2">
        <w:rPr>
          <w:rStyle w:val="Hypertextovodkaz"/>
          <w:rFonts w:ascii="Arial" w:hAnsi="Arial" w:cs="Arial"/>
          <w:color w:val="auto"/>
        </w:rPr>
        <w:t>)</w:t>
      </w:r>
      <w:r w:rsidR="00D154D2" w:rsidRPr="001725B3">
        <w:rPr>
          <w:rStyle w:val="Hypertextovodkaz"/>
          <w:rFonts w:ascii="Arial" w:hAnsi="Arial" w:cs="Arial"/>
          <w:color w:val="auto"/>
        </w:rPr>
        <w:t>.</w:t>
      </w:r>
      <w:r w:rsidRPr="001725B3">
        <w:rPr>
          <w:rFonts w:ascii="Arial" w:hAnsi="Arial" w:cs="Arial"/>
          <w:bCs/>
        </w:rPr>
        <w:t xml:space="preserve">  </w:t>
      </w:r>
    </w:p>
    <w:p w14:paraId="1EA01E5B" w14:textId="77777777" w:rsidR="00014969" w:rsidRPr="001725B3" w:rsidRDefault="00014969" w:rsidP="00014969">
      <w:pPr>
        <w:ind w:left="0" w:firstLine="0"/>
        <w:rPr>
          <w:rFonts w:ascii="Arial" w:hAnsi="Arial" w:cs="Arial"/>
          <w:i/>
        </w:rPr>
      </w:pPr>
    </w:p>
    <w:p w14:paraId="42393A94"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2889157C" w14:textId="77777777" w:rsidR="00014969" w:rsidRPr="001725B3" w:rsidRDefault="00014969" w:rsidP="00014969">
      <w:pPr>
        <w:pStyle w:val="Odstavecseseznamem"/>
        <w:ind w:left="851" w:firstLine="0"/>
        <w:rPr>
          <w:rFonts w:ascii="Arial" w:hAnsi="Arial" w:cs="Arial"/>
        </w:rPr>
      </w:pPr>
    </w:p>
    <w:p w14:paraId="2E0A0818"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 xml:space="preserve">Příslušné orgány poskytovatele jsou oprávněny v souladu se zvláštním právním předpisem zákonem č. 320/2001 Sb., o finanční kontrole ve veřejné správě a </w:t>
      </w:r>
      <w:r w:rsidRPr="001725B3">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51E55696" w14:textId="77777777" w:rsidR="00014969" w:rsidRPr="001725B3" w:rsidRDefault="00014969" w:rsidP="00014969">
      <w:pPr>
        <w:pStyle w:val="Odstavecseseznamem"/>
        <w:ind w:left="851"/>
        <w:rPr>
          <w:rFonts w:ascii="Arial" w:hAnsi="Arial" w:cs="Arial"/>
        </w:rPr>
      </w:pPr>
    </w:p>
    <w:p w14:paraId="66379879"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7DE14DF1" w14:textId="77777777" w:rsidR="00014969" w:rsidRPr="001725B3" w:rsidRDefault="00014969" w:rsidP="00014969">
      <w:pPr>
        <w:pStyle w:val="Odstavecseseznamem"/>
        <w:ind w:left="851"/>
        <w:rPr>
          <w:rFonts w:ascii="Arial" w:hAnsi="Arial" w:cs="Arial"/>
        </w:rPr>
      </w:pPr>
    </w:p>
    <w:p w14:paraId="47781DA5"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66162FF6" w14:textId="77777777" w:rsidR="00014969" w:rsidRPr="001725B3" w:rsidRDefault="00014969" w:rsidP="00014969">
      <w:pPr>
        <w:pStyle w:val="Odstavecseseznamem"/>
        <w:rPr>
          <w:rStyle w:val="Znakapoznpodarou"/>
        </w:rPr>
      </w:pPr>
    </w:p>
    <w:p w14:paraId="7C3AD538" w14:textId="6C8AAB56" w:rsidR="00014969" w:rsidRPr="001725B3" w:rsidRDefault="00014969" w:rsidP="005833AC">
      <w:pPr>
        <w:pStyle w:val="Odstavecseseznamem"/>
        <w:numPr>
          <w:ilvl w:val="1"/>
          <w:numId w:val="39"/>
        </w:numPr>
        <w:ind w:left="851" w:hanging="851"/>
        <w:rPr>
          <w:bCs/>
          <w:strike/>
        </w:rPr>
      </w:pPr>
      <w:r w:rsidRPr="001725B3">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1725B3">
        <w:rPr>
          <w:rFonts w:ascii="Arial" w:hAnsi="Arial" w:cs="Arial"/>
        </w:rPr>
        <w:t xml:space="preserve">schválení a uzavření dodatku ke Smlouvě) </w:t>
      </w:r>
      <w:r w:rsidRPr="001725B3">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1725B3">
        <w:t xml:space="preserve"> </w:t>
      </w:r>
      <w:r w:rsidRPr="001725B3">
        <w:rPr>
          <w:rFonts w:ascii="Arial" w:hAnsi="Arial" w:cs="Arial"/>
          <w:bCs/>
        </w:rPr>
        <w:t>Příjemce je povinen po dobu minimálně 2 let ode dne účinnosti Smlouvy (dále jen jako „minimální doba trvání činnosti“) provozovat sportovní činnost</w:t>
      </w:r>
      <w:r w:rsidRPr="001725B3">
        <w:rPr>
          <w:rFonts w:ascii="Arial" w:hAnsi="Arial" w:cs="Arial"/>
          <w:i/>
        </w:rPr>
        <w:t xml:space="preserve"> </w:t>
      </w:r>
      <w:r w:rsidRPr="001725B3">
        <w:rPr>
          <w:rFonts w:ascii="Arial" w:hAnsi="Arial" w:cs="Arial"/>
          <w:bCs/>
        </w:rPr>
        <w:t xml:space="preserve">a neukončit ji ani nepřerušit bez vědomí a písemného souhlasu vyhlašovatele (schválení a uzavření dodatku ke Smlouvě). Dodatek schvaluje řídící orgán, který rozhodl o poskytnutí dotace a uzavření Smlouvy. </w:t>
      </w:r>
      <w:r w:rsidRPr="001725B3">
        <w:rPr>
          <w:rFonts w:ascii="Arial" w:hAnsi="Arial" w:cs="Arial"/>
          <w:i/>
          <w:strike/>
        </w:rPr>
        <w:t xml:space="preserve"> </w:t>
      </w:r>
    </w:p>
    <w:p w14:paraId="7812B1E9" w14:textId="77777777" w:rsidR="00014969" w:rsidRPr="001725B3" w:rsidRDefault="00014969" w:rsidP="00014969">
      <w:pPr>
        <w:rPr>
          <w:rFonts w:ascii="Arial" w:hAnsi="Arial" w:cs="Arial"/>
          <w:sz w:val="24"/>
          <w:szCs w:val="24"/>
        </w:rPr>
      </w:pPr>
    </w:p>
    <w:p w14:paraId="647FEFE1"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sidRPr="001725B3">
        <w:rPr>
          <w:rFonts w:ascii="Arial" w:hAnsi="Arial" w:cs="Arial"/>
          <w:b/>
          <w:bCs/>
          <w:sz w:val="24"/>
          <w:szCs w:val="24"/>
        </w:rPr>
        <w:t xml:space="preserve">Pravidla pro předkládání žádostí o dotace </w:t>
      </w:r>
    </w:p>
    <w:p w14:paraId="1B2285C6" w14:textId="77777777" w:rsidR="00014969" w:rsidRPr="001725B3" w:rsidRDefault="00014969" w:rsidP="00014969">
      <w:pPr>
        <w:pStyle w:val="Odstavecseseznamem"/>
        <w:autoSpaceDE w:val="0"/>
        <w:autoSpaceDN w:val="0"/>
        <w:adjustRightInd w:val="0"/>
        <w:spacing w:before="120" w:after="240"/>
        <w:ind w:left="357" w:firstLine="0"/>
        <w:rPr>
          <w:rFonts w:ascii="Arial" w:hAnsi="Arial" w:cs="Arial"/>
          <w:b/>
          <w:bCs/>
          <w:sz w:val="24"/>
          <w:szCs w:val="24"/>
        </w:rPr>
      </w:pPr>
    </w:p>
    <w:p w14:paraId="1672BA26" w14:textId="2A2061A4"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rPr>
        <w:t xml:space="preserve">Dotační program je zveřejněn na úřední desce od 18. 9. 2018 do 30. 6. 2019. Jeho zveřejnění nemá vliv na dobu, po kterou jsou přijímány žádosti o dotace. </w:t>
      </w:r>
    </w:p>
    <w:p w14:paraId="4A5C06A4" w14:textId="77777777" w:rsidR="00014969" w:rsidRPr="001725B3" w:rsidRDefault="00014969" w:rsidP="00014969">
      <w:pPr>
        <w:pStyle w:val="Odstavecseseznamem"/>
        <w:ind w:left="851" w:firstLine="0"/>
        <w:rPr>
          <w:rFonts w:ascii="Arial" w:hAnsi="Arial" w:cs="Arial"/>
        </w:rPr>
      </w:pPr>
    </w:p>
    <w:p w14:paraId="47779C51" w14:textId="77777777" w:rsidR="00014969" w:rsidRPr="001725B3" w:rsidRDefault="00014969" w:rsidP="005833AC">
      <w:pPr>
        <w:pStyle w:val="Odstavecseseznamem"/>
        <w:numPr>
          <w:ilvl w:val="1"/>
          <w:numId w:val="39"/>
        </w:numPr>
        <w:ind w:left="851" w:hanging="851"/>
        <w:rPr>
          <w:rFonts w:ascii="Arial" w:hAnsi="Arial" w:cs="Arial"/>
        </w:rPr>
      </w:pPr>
      <w:r w:rsidRPr="001725B3">
        <w:rPr>
          <w:rFonts w:ascii="Arial" w:hAnsi="Arial" w:cs="Arial"/>
          <w:b/>
        </w:rPr>
        <w:t>Lhůta pro podání žádostí o dotace je stanovena od 22. 10. 2018 do 9. 11. 2018 do 12:00 hodin, není-li dále stanoveno jinak.</w:t>
      </w:r>
      <w:r w:rsidRPr="001725B3">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1725B3">
        <w:rPr>
          <w:rFonts w:ascii="Arial" w:hAnsi="Arial" w:cs="Arial"/>
        </w:rPr>
        <w:t xml:space="preserve">odst. </w:t>
      </w:r>
      <w:hyperlink r:id="rId10" w:anchor="Administrátor" w:history="1">
        <w:r w:rsidRPr="001725B3">
          <w:rPr>
            <w:rStyle w:val="Hypertextovodkaz"/>
            <w:rFonts w:ascii="Arial" w:hAnsi="Arial" w:cs="Arial"/>
            <w:color w:val="auto"/>
          </w:rPr>
          <w:t>1.4.</w:t>
        </w:r>
      </w:hyperlink>
      <w:proofErr w:type="gramEnd"/>
      <w:r w:rsidRPr="001725B3">
        <w:rPr>
          <w:rFonts w:ascii="Arial" w:hAnsi="Arial" w:cs="Arial"/>
        </w:rPr>
        <w:t xml:space="preserve"> 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14:paraId="779D8992" w14:textId="77777777" w:rsidR="00014969" w:rsidRPr="001725B3" w:rsidRDefault="00014969" w:rsidP="00014969">
      <w:pPr>
        <w:ind w:left="143" w:firstLine="708"/>
        <w:rPr>
          <w:rFonts w:ascii="Arial" w:hAnsi="Arial" w:cs="Arial"/>
          <w:i/>
          <w:sz w:val="16"/>
          <w:szCs w:val="16"/>
        </w:rPr>
      </w:pPr>
    </w:p>
    <w:p w14:paraId="71B39F1F" w14:textId="3BBF8479" w:rsidR="00014969" w:rsidRPr="001725B3" w:rsidRDefault="00014969" w:rsidP="005833AC">
      <w:pPr>
        <w:pStyle w:val="Odstavecseseznamem"/>
        <w:numPr>
          <w:ilvl w:val="1"/>
          <w:numId w:val="39"/>
        </w:numPr>
        <w:ind w:left="851" w:hanging="851"/>
        <w:rPr>
          <w:rFonts w:ascii="Arial" w:hAnsi="Arial" w:cs="Arial"/>
          <w:i/>
        </w:rPr>
      </w:pPr>
      <w:r w:rsidRPr="001725B3">
        <w:rPr>
          <w:rFonts w:ascii="Arial" w:hAnsi="Arial" w:cs="Arial"/>
          <w:b/>
        </w:rPr>
        <w:t>Dotaci lze poskytnout pouze na základě řádně vyplněné elektronické žádosti a doručené písemné žádosti</w:t>
      </w:r>
      <w:r w:rsidRPr="001725B3">
        <w:rPr>
          <w:rFonts w:ascii="Arial" w:hAnsi="Arial" w:cs="Arial"/>
        </w:rPr>
        <w:t xml:space="preserve">, viz </w:t>
      </w:r>
      <w:r w:rsidRPr="001725B3">
        <w:rPr>
          <w:rFonts w:ascii="Arial" w:hAnsi="Arial" w:cs="Arial"/>
          <w:b/>
        </w:rPr>
        <w:t>definice písemné žádosti</w:t>
      </w:r>
      <w:r w:rsidRPr="001725B3">
        <w:rPr>
          <w:rFonts w:ascii="Arial" w:hAnsi="Arial" w:cs="Arial"/>
        </w:rPr>
        <w:t xml:space="preserve"> odst. </w:t>
      </w:r>
      <w:hyperlink r:id="rId11" w:anchor="píseŽádostDefinice" w:history="1">
        <w:proofErr w:type="gramStart"/>
        <w:r w:rsidRPr="001725B3">
          <w:rPr>
            <w:rStyle w:val="Hypertextovodkaz"/>
            <w:rFonts w:ascii="Arial" w:hAnsi="Arial" w:cs="Arial"/>
            <w:color w:val="auto"/>
          </w:rPr>
          <w:t>11.10</w:t>
        </w:r>
        <w:proofErr w:type="gramEnd"/>
      </w:hyperlink>
      <w:r w:rsidRPr="001725B3">
        <w:rPr>
          <w:rFonts w:ascii="Arial" w:hAnsi="Arial" w:cs="Arial"/>
        </w:rPr>
        <w:t xml:space="preserve"> (žádost je </w:t>
      </w:r>
      <w:r w:rsidRPr="001725B3">
        <w:rPr>
          <w:rFonts w:ascii="Arial" w:hAnsi="Arial" w:cs="Arial"/>
        </w:rPr>
        <w:sym w:font="Wingdings" w:char="F0E0"/>
      </w:r>
      <w:r w:rsidRPr="001725B3">
        <w:rPr>
          <w:rFonts w:ascii="Arial" w:hAnsi="Arial" w:cs="Arial"/>
        </w:rPr>
        <w:t xml:space="preserve"> </w:t>
      </w:r>
      <w:r w:rsidR="00416D5E" w:rsidRPr="001725B3">
        <w:rPr>
          <w:rFonts w:ascii="Arial" w:hAnsi="Arial" w:cs="Arial"/>
        </w:rPr>
        <w:t xml:space="preserve">vyplněná, uložená a odeslaná </w:t>
      </w:r>
      <w:r w:rsidRPr="001725B3">
        <w:rPr>
          <w:rFonts w:ascii="Arial" w:hAnsi="Arial" w:cs="Arial"/>
        </w:rPr>
        <w:t xml:space="preserve">ve formuláři na webu </w:t>
      </w:r>
      <w:r w:rsidRPr="001725B3">
        <w:rPr>
          <w:rFonts w:ascii="Arial" w:hAnsi="Arial" w:cs="Arial"/>
        </w:rPr>
        <w:sym w:font="Wingdings" w:char="F0E0"/>
      </w:r>
      <w:r w:rsidRPr="001725B3">
        <w:rPr>
          <w:rFonts w:ascii="Arial" w:hAnsi="Arial" w:cs="Arial"/>
        </w:rPr>
        <w:t xml:space="preserve"> vytištěná z formuláře na webu </w:t>
      </w:r>
      <w:r w:rsidRPr="001725B3">
        <w:rPr>
          <w:rFonts w:ascii="Arial" w:hAnsi="Arial" w:cs="Arial"/>
        </w:rPr>
        <w:sym w:font="Wingdings" w:char="F0E0"/>
      </w:r>
      <w:r w:rsidRPr="001725B3">
        <w:rPr>
          <w:rFonts w:ascii="Arial" w:hAnsi="Arial" w:cs="Arial"/>
        </w:rPr>
        <w:t xml:space="preserve"> podepsaná buď vlastnoručně, nebo zaručeným elektronickým podpisem </w:t>
      </w:r>
      <w:r w:rsidRPr="001725B3">
        <w:rPr>
          <w:rFonts w:ascii="Arial" w:hAnsi="Arial" w:cs="Arial"/>
        </w:rPr>
        <w:sym w:font="Wingdings" w:char="F0E0"/>
      </w:r>
      <w:r w:rsidRPr="001725B3">
        <w:rPr>
          <w:rFonts w:ascii="Arial" w:hAnsi="Arial" w:cs="Arial"/>
        </w:rPr>
        <w:t xml:space="preserve"> zaslaná poštou, nebo elektronicky, nebo donesená osobně na úřad).</w:t>
      </w:r>
    </w:p>
    <w:p w14:paraId="12EC567C" w14:textId="77777777" w:rsidR="00014969" w:rsidRPr="001725B3" w:rsidRDefault="00014969" w:rsidP="00014969">
      <w:pPr>
        <w:tabs>
          <w:tab w:val="left" w:pos="851"/>
        </w:tabs>
        <w:spacing w:before="240"/>
        <w:ind w:firstLine="0"/>
        <w:rPr>
          <w:rFonts w:ascii="Arial" w:hAnsi="Arial" w:cs="Arial"/>
        </w:rPr>
      </w:pPr>
      <w:r w:rsidRPr="001725B3">
        <w:rPr>
          <w:rFonts w:ascii="Arial" w:hAnsi="Arial" w:cs="Arial"/>
        </w:rPr>
        <w:t xml:space="preserve">Vzor žádosti je zveřejněn spolu s programem na webových stránkách Olomouckého kraje. Žádost o dotaci </w:t>
      </w:r>
      <w:r w:rsidRPr="001725B3">
        <w:rPr>
          <w:rFonts w:ascii="Arial" w:hAnsi="Arial" w:cs="Arial"/>
          <w:b/>
        </w:rPr>
        <w:t xml:space="preserve">musí být před jejím podáním </w:t>
      </w:r>
      <w:r w:rsidRPr="001725B3">
        <w:rPr>
          <w:rFonts w:ascii="Arial" w:hAnsi="Arial" w:cs="Arial"/>
        </w:rPr>
        <w:t xml:space="preserve">některým ze způsobů uvedených v písm. a) až c) tohoto ustanovení </w:t>
      </w:r>
      <w:r w:rsidRPr="001725B3">
        <w:rPr>
          <w:rFonts w:ascii="Arial" w:hAnsi="Arial" w:cs="Arial"/>
          <w:b/>
        </w:rPr>
        <w:t xml:space="preserve">nejpozději do 12:00 hodin posledního dne lhůty k podání žádosti </w:t>
      </w:r>
      <w:r w:rsidRPr="001725B3">
        <w:rPr>
          <w:rFonts w:ascii="Arial" w:hAnsi="Arial" w:cs="Arial"/>
        </w:rPr>
        <w:t>uvedeného v </w:t>
      </w:r>
      <w:proofErr w:type="gramStart"/>
      <w:r w:rsidRPr="001725B3">
        <w:rPr>
          <w:rFonts w:ascii="Arial" w:hAnsi="Arial" w:cs="Arial"/>
        </w:rPr>
        <w:t xml:space="preserve">odst. </w:t>
      </w:r>
      <w:hyperlink r:id="rId12" w:anchor="lhůtapodání" w:history="1">
        <w:r w:rsidRPr="001725B3">
          <w:rPr>
            <w:rStyle w:val="Hypertextovodkaz"/>
            <w:rFonts w:ascii="Arial" w:hAnsi="Arial" w:cs="Arial"/>
            <w:color w:val="auto"/>
          </w:rPr>
          <w:t>8.2</w:t>
        </w:r>
      </w:hyperlink>
      <w:r w:rsidRPr="001725B3">
        <w:rPr>
          <w:rFonts w:ascii="Arial" w:hAnsi="Arial" w:cs="Arial"/>
        </w:rPr>
        <w:t xml:space="preserve"> </w:t>
      </w:r>
      <w:r w:rsidRPr="001725B3">
        <w:rPr>
          <w:rFonts w:ascii="Arial" w:hAnsi="Arial" w:cs="Arial"/>
          <w:b/>
        </w:rPr>
        <w:t>vyplněna</w:t>
      </w:r>
      <w:proofErr w:type="gramEnd"/>
      <w:r w:rsidRPr="001725B3">
        <w:rPr>
          <w:rFonts w:ascii="Arial" w:hAnsi="Arial" w:cs="Arial"/>
        </w:rPr>
        <w:t xml:space="preserve"> </w:t>
      </w:r>
      <w:r w:rsidRPr="001725B3">
        <w:rPr>
          <w:rFonts w:ascii="Arial" w:hAnsi="Arial" w:cs="Arial"/>
          <w:b/>
        </w:rPr>
        <w:t>elektronicky na formuláři zveřejněném na internetových stránkách vyhlašovatele, v systému RAP.</w:t>
      </w:r>
      <w:r w:rsidRPr="001725B3">
        <w:rPr>
          <w:rFonts w:ascii="Arial" w:hAnsi="Arial" w:cs="Arial"/>
        </w:rPr>
        <w:t xml:space="preserve"> Před vyplněním elektronické žádosti je žadatel povinen provést registraci </w:t>
      </w:r>
      <w:r w:rsidRPr="001725B3">
        <w:rPr>
          <w:rFonts w:ascii="Arial" w:hAnsi="Arial" w:cs="Arial"/>
          <w:b/>
        </w:rPr>
        <w:t xml:space="preserve">v systému RAP (Rozhraní pro občany). </w:t>
      </w:r>
      <w:r w:rsidRPr="001725B3">
        <w:rPr>
          <w:rFonts w:ascii="Arial" w:hAnsi="Arial" w:cs="Arial"/>
        </w:rPr>
        <w:t>Po zaregistrování je žadateli umožněno žádost upravovat, uložit, odeslat, sledovat její průběh apod.</w:t>
      </w:r>
    </w:p>
    <w:p w14:paraId="0FBE8E05" w14:textId="77777777" w:rsidR="00014969" w:rsidRPr="001725B3" w:rsidRDefault="00014969" w:rsidP="00014969">
      <w:pPr>
        <w:tabs>
          <w:tab w:val="left" w:pos="851"/>
        </w:tabs>
        <w:rPr>
          <w:rFonts w:ascii="Arial" w:hAnsi="Arial" w:cs="Arial"/>
        </w:rPr>
      </w:pPr>
      <w:r w:rsidRPr="001725B3">
        <w:rPr>
          <w:rFonts w:ascii="Arial" w:hAnsi="Arial" w:cs="Arial"/>
        </w:rPr>
        <w:tab/>
      </w:r>
    </w:p>
    <w:p w14:paraId="1C5B076C" w14:textId="77777777" w:rsidR="00014969" w:rsidRPr="001725B3" w:rsidRDefault="00014969" w:rsidP="00014969">
      <w:pPr>
        <w:tabs>
          <w:tab w:val="left" w:pos="851"/>
        </w:tabs>
        <w:rPr>
          <w:rFonts w:ascii="Arial" w:hAnsi="Arial" w:cs="Arial"/>
        </w:rPr>
      </w:pPr>
      <w:r w:rsidRPr="001725B3">
        <w:rPr>
          <w:rFonts w:ascii="Arial" w:hAnsi="Arial" w:cs="Arial"/>
        </w:rPr>
        <w:tab/>
        <w:t>Žádost vyplněnou v systému RAP, po jejím odeslání v systému RAP doplněnou o PID (čárový kód) je možno podat ve stanovené lhůtě:</w:t>
      </w:r>
    </w:p>
    <w:p w14:paraId="6B387726" w14:textId="77777777" w:rsidR="00014969" w:rsidRPr="001725B3" w:rsidRDefault="00014969" w:rsidP="00014969">
      <w:pPr>
        <w:pStyle w:val="Odstavecseseznamem"/>
        <w:numPr>
          <w:ilvl w:val="0"/>
          <w:numId w:val="11"/>
        </w:numPr>
        <w:tabs>
          <w:tab w:val="left" w:pos="1134"/>
        </w:tabs>
        <w:ind w:left="1134" w:firstLine="0"/>
        <w:rPr>
          <w:rFonts w:ascii="Arial" w:hAnsi="Arial" w:cs="Arial"/>
        </w:rPr>
      </w:pPr>
      <w:r w:rsidRPr="001725B3">
        <w:rPr>
          <w:rFonts w:ascii="Arial" w:hAnsi="Arial" w:cs="Arial"/>
          <w:b/>
        </w:rPr>
        <w:t>elektronicky</w:t>
      </w:r>
      <w:r w:rsidRPr="001725B3">
        <w:rPr>
          <w:rFonts w:ascii="Arial" w:hAnsi="Arial" w:cs="Arial"/>
        </w:rPr>
        <w:t xml:space="preserve"> emailem se zaručeným elektronickým podpisem na adresu </w:t>
      </w:r>
      <w:hyperlink r:id="rId13" w:history="1">
        <w:r w:rsidRPr="001725B3">
          <w:rPr>
            <w:rStyle w:val="Hypertextovodkaz"/>
            <w:rFonts w:ascii="Arial" w:hAnsi="Arial" w:cs="Arial"/>
            <w:color w:val="auto"/>
          </w:rPr>
          <w:t>e-podatelna@kr-olomoucky.cz</w:t>
        </w:r>
      </w:hyperlink>
      <w:r w:rsidRPr="001725B3">
        <w:rPr>
          <w:rFonts w:ascii="Arial" w:hAnsi="Arial" w:cs="Arial"/>
        </w:rPr>
        <w:t xml:space="preserve"> nebo datovou zprávou do datové schránky ID: </w:t>
      </w:r>
      <w:proofErr w:type="spellStart"/>
      <w:r w:rsidRPr="001725B3">
        <w:rPr>
          <w:rFonts w:ascii="Arial" w:hAnsi="Arial" w:cs="Arial"/>
          <w:u w:val="single"/>
        </w:rPr>
        <w:t>qiabfmf</w:t>
      </w:r>
      <w:proofErr w:type="spellEnd"/>
      <w:r w:rsidRPr="001725B3">
        <w:rPr>
          <w:rFonts w:ascii="Arial" w:hAnsi="Arial" w:cs="Arial"/>
        </w:rPr>
        <w:t xml:space="preserve">, </w:t>
      </w:r>
      <w:r w:rsidRPr="001725B3">
        <w:rPr>
          <w:rFonts w:ascii="Arial" w:hAnsi="Arial" w:cs="Arial"/>
          <w:b/>
        </w:rPr>
        <w:t>nebo</w:t>
      </w:r>
    </w:p>
    <w:p w14:paraId="703FE07E" w14:textId="77777777" w:rsidR="00014969" w:rsidRPr="001725B3" w:rsidRDefault="00014969" w:rsidP="00014969">
      <w:pPr>
        <w:pStyle w:val="Odstavecseseznamem"/>
        <w:numPr>
          <w:ilvl w:val="0"/>
          <w:numId w:val="11"/>
        </w:numPr>
        <w:tabs>
          <w:tab w:val="left" w:pos="1134"/>
        </w:tabs>
        <w:ind w:left="1134" w:firstLine="0"/>
        <w:rPr>
          <w:rFonts w:ascii="Arial" w:hAnsi="Arial" w:cs="Arial"/>
        </w:rPr>
      </w:pPr>
      <w:r w:rsidRPr="001725B3">
        <w:rPr>
          <w:rFonts w:ascii="Arial" w:hAnsi="Arial" w:cs="Arial"/>
          <w:b/>
        </w:rPr>
        <w:t xml:space="preserve">osobním doručením </w:t>
      </w:r>
      <w:r w:rsidRPr="001725B3">
        <w:rPr>
          <w:rFonts w:ascii="Arial" w:hAnsi="Arial" w:cs="Arial"/>
        </w:rPr>
        <w:t xml:space="preserve">1 podepsaného originálu žádosti v listinné podobě na podatelnu Krajského úřadu Olomouckého kraje, Jeremenkova 40a, </w:t>
      </w:r>
      <w:r w:rsidRPr="001725B3">
        <w:rPr>
          <w:rFonts w:ascii="Arial" w:hAnsi="Arial" w:cs="Arial"/>
          <w:b/>
        </w:rPr>
        <w:t>nebo</w:t>
      </w:r>
    </w:p>
    <w:p w14:paraId="5D942CFF" w14:textId="77777777" w:rsidR="00014969" w:rsidRPr="001725B3" w:rsidRDefault="00014969" w:rsidP="00014969">
      <w:pPr>
        <w:pStyle w:val="Odstavecseseznamem"/>
        <w:numPr>
          <w:ilvl w:val="0"/>
          <w:numId w:val="11"/>
        </w:numPr>
        <w:tabs>
          <w:tab w:val="left" w:pos="1134"/>
        </w:tabs>
        <w:ind w:left="1134" w:firstLine="0"/>
        <w:rPr>
          <w:rFonts w:ascii="Arial" w:hAnsi="Arial" w:cs="Arial"/>
        </w:rPr>
      </w:pPr>
      <w:r w:rsidRPr="001725B3">
        <w:rPr>
          <w:rFonts w:ascii="Arial" w:hAnsi="Arial" w:cs="Arial"/>
          <w:b/>
        </w:rPr>
        <w:t xml:space="preserve">zasláním </w:t>
      </w:r>
      <w:r w:rsidRPr="001725B3">
        <w:rPr>
          <w:rFonts w:ascii="Arial" w:hAnsi="Arial" w:cs="Arial"/>
        </w:rPr>
        <w:t>1 podepsaného originálu žádosti v listinné podobě na adresu Olomoucký kraj, Odbor sportu, kultury a památkové péče, Jeremenkova 1191/40a, 779 00 Olomouc-Hodolany.</w:t>
      </w:r>
    </w:p>
    <w:p w14:paraId="188F09C8" w14:textId="77777777" w:rsidR="00014969" w:rsidRPr="001725B3" w:rsidRDefault="00014969" w:rsidP="00014969">
      <w:pPr>
        <w:pStyle w:val="Odstavecseseznamem"/>
        <w:tabs>
          <w:tab w:val="left" w:pos="709"/>
        </w:tabs>
        <w:ind w:left="709"/>
        <w:rPr>
          <w:rFonts w:ascii="Arial" w:hAnsi="Arial" w:cs="Arial"/>
        </w:rPr>
      </w:pPr>
    </w:p>
    <w:p w14:paraId="4276FAA6" w14:textId="7887D624" w:rsidR="00014969" w:rsidRPr="001725B3" w:rsidRDefault="00014969" w:rsidP="005833AC">
      <w:pPr>
        <w:pStyle w:val="Odstavecseseznamem"/>
        <w:numPr>
          <w:ilvl w:val="1"/>
          <w:numId w:val="39"/>
        </w:numPr>
        <w:ind w:left="851" w:hanging="851"/>
        <w:rPr>
          <w:rFonts w:ascii="Arial" w:hAnsi="Arial" w:cs="Arial"/>
          <w:bCs/>
          <w:strike/>
        </w:rPr>
      </w:pPr>
      <w:r w:rsidRPr="001725B3">
        <w:rPr>
          <w:rFonts w:ascii="Arial" w:hAnsi="Arial" w:cs="Arial"/>
        </w:rPr>
        <w:t>K vyplněné žádosti o dotaci budou připojeny následující povinné přílohy:</w:t>
      </w:r>
    </w:p>
    <w:p w14:paraId="697A8699" w14:textId="1117A10D" w:rsidR="00014969" w:rsidRPr="001725B3" w:rsidRDefault="00014969" w:rsidP="00014969">
      <w:pPr>
        <w:pStyle w:val="Odstavecseseznamem"/>
        <w:numPr>
          <w:ilvl w:val="0"/>
          <w:numId w:val="50"/>
        </w:numPr>
        <w:ind w:left="1418"/>
        <w:rPr>
          <w:rFonts w:ascii="Arial" w:hAnsi="Arial" w:cs="Arial"/>
        </w:rPr>
      </w:pPr>
      <w:r w:rsidRPr="001725B3">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w:t>
      </w:r>
    </w:p>
    <w:p w14:paraId="1C8A82B0" w14:textId="72E76432" w:rsidR="00014969" w:rsidRPr="001725B3" w:rsidRDefault="00014969" w:rsidP="00014969">
      <w:pPr>
        <w:pStyle w:val="Odstavecseseznamem"/>
        <w:numPr>
          <w:ilvl w:val="0"/>
          <w:numId w:val="50"/>
        </w:numPr>
        <w:ind w:left="1418"/>
      </w:pPr>
      <w:r w:rsidRPr="001725B3">
        <w:rPr>
          <w:rFonts w:ascii="Arial" w:hAnsi="Arial" w:cs="Arial"/>
        </w:rPr>
        <w:t>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w:t>
      </w:r>
      <w:r w:rsidRPr="001725B3">
        <w:t xml:space="preserve"> </w:t>
      </w:r>
    </w:p>
    <w:p w14:paraId="6D7EB151" w14:textId="77777777" w:rsidR="00014969" w:rsidRPr="001725B3" w:rsidRDefault="00014969" w:rsidP="00014969">
      <w:pPr>
        <w:pStyle w:val="Odstavecseseznamem"/>
        <w:numPr>
          <w:ilvl w:val="0"/>
          <w:numId w:val="50"/>
        </w:numPr>
        <w:ind w:left="1418"/>
        <w:rPr>
          <w:rFonts w:ascii="Arial" w:hAnsi="Arial" w:cs="Arial"/>
        </w:rPr>
      </w:pPr>
      <w:r w:rsidRPr="001725B3">
        <w:rPr>
          <w:rFonts w:ascii="Arial" w:hAnsi="Arial" w:cs="Arial"/>
        </w:rPr>
        <w:t xml:space="preserve">prostá kopie dokladu prokazujícího registraci k dani z přidané hodnoty </w:t>
      </w:r>
      <w:r w:rsidRPr="001725B3">
        <w:rPr>
          <w:rFonts w:ascii="Arial" w:hAnsi="Arial" w:cs="Arial"/>
        </w:rPr>
        <w:br/>
        <w:t>a skutečnost, zda žadatel má či nemá nárok na vrácení DPH v oblasti realizace projektu, je-li žadatel plátcem DPH,</w:t>
      </w:r>
    </w:p>
    <w:p w14:paraId="30655A9A" w14:textId="77777777" w:rsidR="00014969" w:rsidRPr="001725B3" w:rsidRDefault="00014969" w:rsidP="00014969">
      <w:pPr>
        <w:pStyle w:val="Odstavecseseznamem"/>
        <w:numPr>
          <w:ilvl w:val="0"/>
          <w:numId w:val="50"/>
        </w:numPr>
        <w:ind w:left="1418"/>
        <w:rPr>
          <w:rFonts w:ascii="Arial" w:hAnsi="Arial" w:cs="Arial"/>
        </w:rPr>
      </w:pPr>
      <w:r w:rsidRPr="001725B3">
        <w:rPr>
          <w:rFonts w:ascii="Arial" w:hAnsi="Arial" w:cs="Arial"/>
        </w:rPr>
        <w:t>prostá kopie dokladu o zřízení běžného účtu žadatele (např. prostá kopie smlouvy o zřízení běžného účtu nebo potvrzení banky o zřízení běžného účtu),</w:t>
      </w:r>
    </w:p>
    <w:p w14:paraId="3B518842" w14:textId="377759E3" w:rsidR="00014969" w:rsidRDefault="00014969" w:rsidP="00014969">
      <w:pPr>
        <w:pStyle w:val="Odstavecseseznamem"/>
        <w:numPr>
          <w:ilvl w:val="0"/>
          <w:numId w:val="50"/>
        </w:numPr>
        <w:ind w:left="1418"/>
        <w:rPr>
          <w:rFonts w:ascii="Arial" w:hAnsi="Arial" w:cs="Arial"/>
        </w:rPr>
      </w:pPr>
      <w:r w:rsidRPr="001725B3">
        <w:rPr>
          <w:rFonts w:ascii="Arial" w:hAnsi="Arial" w:cs="Arial"/>
        </w:rPr>
        <w:t>čestné prohlášení o nezměněné identifikaci žadatele dle odst. 1 – 4 (pokud byly přílohy č. 1 – 4 doloženy k žádosti o dotaci v roce 2018 a nedošlo v nich k žádné změně, lze je nahradit čestným prohlášením),</w:t>
      </w:r>
    </w:p>
    <w:p w14:paraId="78C0303B" w14:textId="083195B3" w:rsidR="00983784" w:rsidRPr="001725B3" w:rsidRDefault="00983784" w:rsidP="00014969">
      <w:pPr>
        <w:pStyle w:val="Odstavecseseznamem"/>
        <w:numPr>
          <w:ilvl w:val="0"/>
          <w:numId w:val="50"/>
        </w:numPr>
        <w:ind w:left="1418"/>
        <w:rPr>
          <w:rFonts w:ascii="Arial" w:hAnsi="Arial" w:cs="Arial"/>
        </w:rPr>
      </w:pPr>
      <w:r>
        <w:rPr>
          <w:rFonts w:ascii="Arial" w:hAnsi="Arial" w:cs="Arial"/>
        </w:rPr>
        <w:t xml:space="preserve">prostá kopie dokladu o přidělení vrcholového sportovního centra mládeže (VSCM) nebo sportovního centra mládeže (SCM) či obdobného dokladu o přidělení pověření k vrcholové  sportovní přípravě mladých sportovců (možnost jiného názvu v jednotlivých sportech), prostá kopie </w:t>
      </w:r>
      <w:r w:rsidR="00793910">
        <w:rPr>
          <w:rFonts w:ascii="Arial" w:hAnsi="Arial" w:cs="Arial"/>
        </w:rPr>
        <w:t xml:space="preserve">dokladu </w:t>
      </w:r>
      <w:r>
        <w:rPr>
          <w:rFonts w:ascii="Arial" w:hAnsi="Arial" w:cs="Arial"/>
        </w:rPr>
        <w:t>o účasti mládežnických reprezentantů ČR,</w:t>
      </w:r>
    </w:p>
    <w:p w14:paraId="56AB02DB" w14:textId="21DFB67F" w:rsidR="00014969" w:rsidRPr="001725B3" w:rsidRDefault="00014969" w:rsidP="00014969">
      <w:pPr>
        <w:pStyle w:val="Odstavecseseznamem"/>
        <w:numPr>
          <w:ilvl w:val="0"/>
          <w:numId w:val="50"/>
        </w:numPr>
        <w:ind w:left="1418"/>
        <w:rPr>
          <w:rFonts w:ascii="Arial" w:hAnsi="Arial" w:cs="Arial"/>
        </w:rPr>
      </w:pPr>
      <w:r w:rsidRPr="001725B3">
        <w:rPr>
          <w:rFonts w:ascii="Arial" w:hAnsi="Arial" w:cs="Arial"/>
        </w:rPr>
        <w:t>čestné prohlášení o tom, že žadatel splňuje podmínky uvedené v čl. 10, odst. 10.1</w:t>
      </w:r>
      <w:r w:rsidR="00FE739C" w:rsidRPr="001725B3">
        <w:rPr>
          <w:rFonts w:ascii="Arial" w:hAnsi="Arial" w:cs="Arial"/>
        </w:rPr>
        <w:t>.</w:t>
      </w:r>
    </w:p>
    <w:p w14:paraId="26E3FF4E" w14:textId="77777777" w:rsidR="00014969" w:rsidRPr="001725B3" w:rsidRDefault="00014969" w:rsidP="00014969">
      <w:pPr>
        <w:rPr>
          <w:rFonts w:ascii="Arial" w:hAnsi="Arial" w:cs="Arial"/>
        </w:rPr>
      </w:pPr>
    </w:p>
    <w:p w14:paraId="13C625D6" w14:textId="77777777" w:rsidR="00014969" w:rsidRPr="001725B3" w:rsidRDefault="00014969" w:rsidP="005833AC">
      <w:pPr>
        <w:pStyle w:val="Odstavecseseznamem"/>
        <w:numPr>
          <w:ilvl w:val="1"/>
          <w:numId w:val="39"/>
        </w:numPr>
        <w:ind w:left="709" w:hanging="709"/>
        <w:rPr>
          <w:rFonts w:ascii="Arial" w:hAnsi="Arial" w:cs="Arial"/>
          <w:bCs/>
        </w:rPr>
      </w:pPr>
      <w:proofErr w:type="gramStart"/>
      <w:r w:rsidRPr="001725B3">
        <w:rPr>
          <w:rFonts w:ascii="Arial" w:hAnsi="Arial" w:cs="Arial"/>
        </w:rPr>
        <w:t>Administrátor</w:t>
      </w:r>
      <w:proofErr w:type="gramEnd"/>
      <w:r w:rsidRPr="001725B3">
        <w:rPr>
          <w:rFonts w:ascii="Arial" w:hAnsi="Arial" w:cs="Arial"/>
        </w:rPr>
        <w:t xml:space="preserve"> z dalšího posuzování vyřadí žádosti o dotace, </w:t>
      </w:r>
      <w:proofErr w:type="gramStart"/>
      <w:r w:rsidRPr="001725B3">
        <w:rPr>
          <w:rFonts w:ascii="Arial" w:hAnsi="Arial" w:cs="Arial"/>
        </w:rPr>
        <w:t>které:</w:t>
      </w:r>
      <w:proofErr w:type="gramEnd"/>
    </w:p>
    <w:p w14:paraId="33A635B2" w14:textId="77777777" w:rsidR="00014969" w:rsidRPr="001725B3" w:rsidRDefault="00014969" w:rsidP="00014969">
      <w:pPr>
        <w:pStyle w:val="Odstavecseseznamem"/>
        <w:numPr>
          <w:ilvl w:val="0"/>
          <w:numId w:val="51"/>
        </w:numPr>
        <w:tabs>
          <w:tab w:val="left" w:pos="709"/>
        </w:tabs>
        <w:ind w:left="1134" w:hanging="425"/>
        <w:rPr>
          <w:rFonts w:ascii="Arial" w:hAnsi="Arial" w:cs="Arial"/>
        </w:rPr>
      </w:pPr>
      <w:r w:rsidRPr="001725B3">
        <w:rPr>
          <w:rFonts w:ascii="Arial" w:hAnsi="Arial" w:cs="Arial"/>
        </w:rPr>
        <w:t xml:space="preserve">nebudou </w:t>
      </w:r>
      <w:r w:rsidRPr="001725B3">
        <w:rPr>
          <w:rFonts w:ascii="Arial" w:hAnsi="Arial" w:cs="Arial"/>
          <w:b/>
        </w:rPr>
        <w:t>vyplněny a odeslány</w:t>
      </w:r>
      <w:r w:rsidRPr="001725B3">
        <w:rPr>
          <w:rFonts w:ascii="Arial" w:hAnsi="Arial" w:cs="Arial"/>
        </w:rPr>
        <w:t xml:space="preserve"> nejpozději do 12:00 hodin posledního dne lhůty k podání žádosti uvedeného v </w:t>
      </w:r>
      <w:proofErr w:type="gramStart"/>
      <w:r w:rsidRPr="001725B3">
        <w:rPr>
          <w:rFonts w:ascii="Arial" w:hAnsi="Arial" w:cs="Arial"/>
        </w:rPr>
        <w:t xml:space="preserve">odst. </w:t>
      </w:r>
      <w:hyperlink r:id="rId14" w:anchor="lhůtapodání" w:history="1">
        <w:r w:rsidRPr="001725B3">
          <w:rPr>
            <w:rStyle w:val="Hypertextovodkaz"/>
            <w:rFonts w:ascii="Arial" w:hAnsi="Arial" w:cs="Arial"/>
            <w:color w:val="auto"/>
          </w:rPr>
          <w:t>8.2</w:t>
        </w:r>
      </w:hyperlink>
      <w:r w:rsidRPr="001725B3">
        <w:rPr>
          <w:rFonts w:ascii="Arial" w:hAnsi="Arial" w:cs="Arial"/>
        </w:rPr>
        <w:t xml:space="preserve"> </w:t>
      </w:r>
      <w:r w:rsidRPr="001725B3">
        <w:rPr>
          <w:rFonts w:ascii="Arial" w:hAnsi="Arial" w:cs="Arial"/>
          <w:b/>
        </w:rPr>
        <w:t>elektronicky</w:t>
      </w:r>
      <w:proofErr w:type="gramEnd"/>
      <w:r w:rsidRPr="001725B3">
        <w:rPr>
          <w:rFonts w:ascii="Arial" w:hAnsi="Arial" w:cs="Arial"/>
          <w:b/>
        </w:rPr>
        <w:t xml:space="preserve"> na předepsaném formuláři v systému RAP (Rozhraní pro občany) a </w:t>
      </w:r>
      <w:r w:rsidRPr="001725B3">
        <w:rPr>
          <w:rFonts w:ascii="Arial" w:hAnsi="Arial" w:cs="Arial"/>
        </w:rPr>
        <w:t xml:space="preserve">nebudou vyhlašovateli dotačního programu </w:t>
      </w:r>
      <w:r w:rsidRPr="001725B3">
        <w:rPr>
          <w:rFonts w:ascii="Arial" w:hAnsi="Arial" w:cs="Arial"/>
          <w:b/>
        </w:rPr>
        <w:t>doručeny včas</w:t>
      </w:r>
      <w:r w:rsidRPr="001725B3">
        <w:rPr>
          <w:rFonts w:ascii="Arial" w:hAnsi="Arial" w:cs="Arial"/>
        </w:rPr>
        <w:t xml:space="preserve"> </w:t>
      </w:r>
      <w:r w:rsidRPr="001725B3">
        <w:rPr>
          <w:rFonts w:ascii="Arial" w:hAnsi="Arial" w:cs="Arial"/>
          <w:b/>
        </w:rPr>
        <w:t>v písemné podobě</w:t>
      </w:r>
      <w:r w:rsidRPr="001725B3">
        <w:rPr>
          <w:rFonts w:ascii="Arial" w:hAnsi="Arial" w:cs="Arial"/>
        </w:rPr>
        <w:t xml:space="preserve"> dle lhůty k podání žádosti uvedené v odst. </w:t>
      </w:r>
      <w:hyperlink r:id="rId15" w:anchor="vyplněnáDoručenáŽádost" w:history="1">
        <w:r w:rsidRPr="001725B3">
          <w:rPr>
            <w:rStyle w:val="Hypertextovodkaz"/>
            <w:rFonts w:ascii="Arial" w:hAnsi="Arial" w:cs="Arial"/>
            <w:color w:val="auto"/>
          </w:rPr>
          <w:t>8.3</w:t>
        </w:r>
      </w:hyperlink>
      <w:r w:rsidRPr="001725B3">
        <w:rPr>
          <w:rFonts w:ascii="Arial" w:hAnsi="Arial" w:cs="Arial"/>
        </w:rPr>
        <w:t xml:space="preserve">, nebo </w:t>
      </w:r>
    </w:p>
    <w:p w14:paraId="0A66B4ED" w14:textId="2C98775B" w:rsidR="00014969" w:rsidRPr="001725B3" w:rsidRDefault="00014969" w:rsidP="00014969">
      <w:pPr>
        <w:pStyle w:val="Odstavecseseznamem"/>
        <w:numPr>
          <w:ilvl w:val="0"/>
          <w:numId w:val="51"/>
        </w:numPr>
        <w:tabs>
          <w:tab w:val="left" w:pos="709"/>
        </w:tabs>
        <w:ind w:left="1134" w:hanging="425"/>
        <w:rPr>
          <w:rFonts w:ascii="Arial" w:hAnsi="Arial" w:cs="Arial"/>
        </w:rPr>
      </w:pPr>
      <w:r w:rsidRPr="001725B3">
        <w:rPr>
          <w:rFonts w:ascii="Arial" w:hAnsi="Arial" w:cs="Arial"/>
        </w:rPr>
        <w:t xml:space="preserve">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w:t>
      </w:r>
      <w:proofErr w:type="gramStart"/>
      <w:r w:rsidRPr="001725B3">
        <w:rPr>
          <w:rFonts w:ascii="Arial" w:hAnsi="Arial" w:cs="Arial"/>
        </w:rPr>
        <w:t xml:space="preserve">odst. </w:t>
      </w:r>
      <w:hyperlink r:id="rId16" w:anchor="tentýžÚčelAkce" w:history="1">
        <w:r w:rsidRPr="001725B3">
          <w:rPr>
            <w:rStyle w:val="Hypertextovodkaz"/>
            <w:rFonts w:ascii="Arial" w:hAnsi="Arial" w:cs="Arial"/>
            <w:color w:val="auto"/>
          </w:rPr>
          <w:t>5.3</w:t>
        </w:r>
      </w:hyperlink>
      <w:r w:rsidRPr="001725B3">
        <w:rPr>
          <w:rFonts w:ascii="Arial" w:hAnsi="Arial" w:cs="Arial"/>
        </w:rPr>
        <w:t>, nebo</w:t>
      </w:r>
      <w:proofErr w:type="gramEnd"/>
    </w:p>
    <w:p w14:paraId="2137919C" w14:textId="77777777" w:rsidR="00014969" w:rsidRPr="001725B3" w:rsidRDefault="00014969" w:rsidP="00014969">
      <w:pPr>
        <w:pStyle w:val="Odstavecseseznamem"/>
        <w:numPr>
          <w:ilvl w:val="0"/>
          <w:numId w:val="51"/>
        </w:numPr>
        <w:tabs>
          <w:tab w:val="left" w:pos="709"/>
        </w:tabs>
        <w:ind w:left="1134" w:hanging="425"/>
        <w:rPr>
          <w:rFonts w:ascii="Arial" w:hAnsi="Arial" w:cs="Arial"/>
        </w:rPr>
      </w:pPr>
      <w:r w:rsidRPr="001725B3">
        <w:rPr>
          <w:rFonts w:ascii="Arial" w:hAnsi="Arial" w:cs="Arial"/>
        </w:rPr>
        <w:t xml:space="preserve">budou podány žadatelem, který není oprávněným žadatelem dle definice v článku </w:t>
      </w:r>
      <w:hyperlink r:id="rId17" w:anchor="okruhŽadatelů" w:history="1">
        <w:r w:rsidRPr="001725B3">
          <w:rPr>
            <w:rStyle w:val="Hypertextovodkaz"/>
            <w:rFonts w:ascii="Arial" w:hAnsi="Arial" w:cs="Arial"/>
            <w:color w:val="auto"/>
          </w:rPr>
          <w:t>3</w:t>
        </w:r>
      </w:hyperlink>
      <w:r w:rsidRPr="001725B3">
        <w:rPr>
          <w:rFonts w:ascii="Arial" w:hAnsi="Arial" w:cs="Arial"/>
        </w:rPr>
        <w:t>.</w:t>
      </w:r>
    </w:p>
    <w:p w14:paraId="6BD9D946" w14:textId="77777777" w:rsidR="00014969" w:rsidRPr="001725B3" w:rsidRDefault="00014969" w:rsidP="00014969">
      <w:pPr>
        <w:pStyle w:val="Odstavecseseznamem"/>
        <w:tabs>
          <w:tab w:val="left" w:pos="709"/>
        </w:tabs>
        <w:ind w:left="-142"/>
        <w:rPr>
          <w:rFonts w:ascii="Arial" w:hAnsi="Arial" w:cs="Arial"/>
        </w:rPr>
      </w:pPr>
      <w:r w:rsidRPr="001725B3">
        <w:rPr>
          <w:rFonts w:ascii="Arial" w:hAnsi="Arial" w:cs="Arial"/>
        </w:rPr>
        <w:t>                     </w:t>
      </w:r>
      <w:r w:rsidRPr="001725B3">
        <w:rPr>
          <w:rFonts w:ascii="Arial" w:hAnsi="Arial" w:cs="Arial"/>
        </w:rPr>
        <w:tab/>
      </w:r>
    </w:p>
    <w:p w14:paraId="1F7136D6" w14:textId="77777777" w:rsidR="00014969" w:rsidRPr="001725B3" w:rsidRDefault="00014969" w:rsidP="00014969">
      <w:pPr>
        <w:pStyle w:val="Odstavecseseznamem"/>
        <w:tabs>
          <w:tab w:val="left" w:pos="709"/>
        </w:tabs>
        <w:ind w:left="-142"/>
        <w:rPr>
          <w:rFonts w:ascii="Arial" w:hAnsi="Arial" w:cs="Arial"/>
          <w:bCs/>
        </w:rPr>
      </w:pPr>
      <w:r w:rsidRPr="001725B3">
        <w:rPr>
          <w:rFonts w:ascii="Arial" w:hAnsi="Arial" w:cs="Arial"/>
        </w:rPr>
        <w:tab/>
      </w:r>
      <w:r w:rsidRPr="001725B3">
        <w:rPr>
          <w:rFonts w:ascii="Arial" w:hAnsi="Arial" w:cs="Arial"/>
        </w:rPr>
        <w:tab/>
        <w:t>O vyřazení žádosti bude žadatel vyrozuměn administrátorem</w:t>
      </w:r>
      <w:r w:rsidRPr="001725B3">
        <w:rPr>
          <w:rStyle w:val="Odkaznakoment"/>
          <w:rFonts w:ascii="Arial" w:hAnsi="Arial" w:cs="Arial"/>
        </w:rPr>
        <w:t>.</w:t>
      </w:r>
    </w:p>
    <w:p w14:paraId="55517281" w14:textId="77777777" w:rsidR="00014969" w:rsidRPr="001725B3" w:rsidRDefault="00014969" w:rsidP="00014969">
      <w:pPr>
        <w:pStyle w:val="Textkomente"/>
        <w:tabs>
          <w:tab w:val="left" w:pos="6530"/>
        </w:tabs>
        <w:ind w:left="0" w:firstLine="0"/>
        <w:rPr>
          <w:rFonts w:ascii="Arial" w:hAnsi="Arial" w:cs="Arial"/>
          <w:i/>
          <w:sz w:val="22"/>
          <w:szCs w:val="22"/>
        </w:rPr>
      </w:pPr>
    </w:p>
    <w:p w14:paraId="30A292A2" w14:textId="77777777" w:rsidR="00014969" w:rsidRPr="001725B3" w:rsidRDefault="00014969" w:rsidP="005833AC">
      <w:pPr>
        <w:pStyle w:val="Odstavecseseznamem"/>
        <w:numPr>
          <w:ilvl w:val="1"/>
          <w:numId w:val="39"/>
        </w:numPr>
        <w:ind w:left="709" w:hanging="709"/>
        <w:rPr>
          <w:rFonts w:ascii="Arial" w:hAnsi="Arial" w:cs="Arial"/>
          <w:bCs/>
        </w:rPr>
      </w:pPr>
      <w:r w:rsidRPr="001725B3">
        <w:rPr>
          <w:rFonts w:ascii="Arial" w:hAnsi="Arial" w:cs="Arial"/>
        </w:rPr>
        <w:t xml:space="preserve">Pokud žádost splňuje podmínky uvedené v odst. 8.5, avšak nesplňuje ostatní </w:t>
      </w:r>
      <w:r w:rsidRPr="001725B3">
        <w:rPr>
          <w:rStyle w:val="Siln"/>
          <w:rFonts w:ascii="Arial" w:hAnsi="Arial" w:cs="Arial"/>
        </w:rPr>
        <w:t xml:space="preserve">náležitosti (neúplná žádost, chybějící přílohy apod.), </w:t>
      </w:r>
      <w:r w:rsidRPr="001725B3">
        <w:rPr>
          <w:rFonts w:ascii="Arial" w:hAnsi="Arial" w:cs="Arial"/>
        </w:rPr>
        <w:t xml:space="preserve">vyzve administrátor žadatele, aby nedostatky napravil, a upozorní jej, že nebude-li žádost opravena </w:t>
      </w:r>
      <w:r w:rsidRPr="001725B3">
        <w:rPr>
          <w:rFonts w:ascii="Arial" w:hAnsi="Arial" w:cs="Arial"/>
          <w:b/>
        </w:rPr>
        <w:t>do 7 kalendářních dnů</w:t>
      </w:r>
      <w:r w:rsidRPr="001725B3">
        <w:rPr>
          <w:rFonts w:ascii="Arial" w:hAnsi="Arial" w:cs="Arial"/>
        </w:rPr>
        <w:t xml:space="preserve"> ode dne upozornění, </w:t>
      </w:r>
      <w:r w:rsidRPr="001725B3">
        <w:rPr>
          <w:rFonts w:ascii="Arial" w:hAnsi="Arial" w:cs="Arial"/>
          <w:b/>
        </w:rPr>
        <w:t>bude vyřazena z dalšího posuzování</w:t>
      </w:r>
      <w:r w:rsidRPr="001725B3">
        <w:rPr>
          <w:rFonts w:ascii="Arial" w:hAnsi="Arial" w:cs="Arial"/>
        </w:rPr>
        <w:t xml:space="preserve">. </w:t>
      </w:r>
    </w:p>
    <w:p w14:paraId="67E02D89" w14:textId="77777777" w:rsidR="00014969" w:rsidRPr="001725B3" w:rsidRDefault="00014969" w:rsidP="00014969">
      <w:pPr>
        <w:tabs>
          <w:tab w:val="left" w:pos="709"/>
        </w:tabs>
        <w:ind w:left="709" w:firstLine="0"/>
        <w:rPr>
          <w:rFonts w:ascii="Arial" w:hAnsi="Arial" w:cs="Arial"/>
        </w:rPr>
      </w:pPr>
    </w:p>
    <w:p w14:paraId="1E3FD510" w14:textId="77777777" w:rsidR="00014969" w:rsidRPr="001725B3" w:rsidRDefault="00014969" w:rsidP="00014969">
      <w:pPr>
        <w:tabs>
          <w:tab w:val="left" w:pos="709"/>
        </w:tabs>
        <w:ind w:left="709" w:firstLine="0"/>
        <w:rPr>
          <w:rFonts w:ascii="Arial" w:hAnsi="Arial" w:cs="Arial"/>
        </w:rPr>
      </w:pPr>
      <w:r w:rsidRPr="001725B3">
        <w:rPr>
          <w:rFonts w:ascii="Arial" w:hAnsi="Arial" w:cs="Arial"/>
        </w:rPr>
        <w:t>Výzva k nápravě nedostatků bude žadateli zaslána elektronicky na e-mail uvedený v žádosti.</w:t>
      </w:r>
    </w:p>
    <w:p w14:paraId="11DD76B2" w14:textId="77777777" w:rsidR="00014969" w:rsidRPr="001725B3" w:rsidRDefault="00014969" w:rsidP="00014969">
      <w:pPr>
        <w:pStyle w:val="Textkomente"/>
        <w:tabs>
          <w:tab w:val="left" w:pos="6530"/>
        </w:tabs>
        <w:ind w:left="0" w:firstLine="0"/>
        <w:rPr>
          <w:rFonts w:ascii="Arial" w:hAnsi="Arial" w:cs="Arial"/>
          <w:i/>
          <w:sz w:val="22"/>
          <w:szCs w:val="22"/>
        </w:rPr>
      </w:pPr>
    </w:p>
    <w:p w14:paraId="781F40C2" w14:textId="77777777" w:rsidR="00014969" w:rsidRPr="001725B3" w:rsidRDefault="00014969" w:rsidP="005833AC">
      <w:pPr>
        <w:pStyle w:val="Odstavecseseznamem"/>
        <w:numPr>
          <w:ilvl w:val="1"/>
          <w:numId w:val="39"/>
        </w:numPr>
        <w:ind w:left="709" w:hanging="709"/>
        <w:rPr>
          <w:rFonts w:ascii="Arial" w:hAnsi="Arial" w:cs="Arial"/>
          <w:bCs/>
        </w:rPr>
      </w:pPr>
      <w:r w:rsidRPr="001725B3">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2045839" w14:textId="77777777" w:rsidR="00014969" w:rsidRPr="001725B3" w:rsidRDefault="00014969" w:rsidP="00014969">
      <w:pPr>
        <w:pStyle w:val="Odstavecseseznamem"/>
        <w:ind w:left="907"/>
        <w:rPr>
          <w:rFonts w:ascii="Arial" w:hAnsi="Arial" w:cs="Arial"/>
          <w:bCs/>
        </w:rPr>
      </w:pPr>
      <w:r w:rsidRPr="001725B3">
        <w:rPr>
          <w:rFonts w:ascii="Arial" w:hAnsi="Arial" w:cs="Arial"/>
          <w:bCs/>
        </w:rPr>
        <w:t xml:space="preserve"> </w:t>
      </w:r>
    </w:p>
    <w:p w14:paraId="5BB96563"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sidRPr="001725B3">
        <w:rPr>
          <w:rFonts w:ascii="Arial" w:hAnsi="Arial" w:cs="Arial"/>
          <w:b/>
          <w:bCs/>
          <w:sz w:val="24"/>
          <w:szCs w:val="24"/>
        </w:rPr>
        <w:t xml:space="preserve">Administrace žádostí o dotace a kritéria hodnocení žádostí </w:t>
      </w:r>
    </w:p>
    <w:p w14:paraId="72736945" w14:textId="77777777" w:rsidR="00014969" w:rsidRPr="001725B3" w:rsidRDefault="00014969" w:rsidP="00014969">
      <w:pPr>
        <w:pStyle w:val="Odstavecseseznamem"/>
        <w:ind w:left="360"/>
        <w:rPr>
          <w:rFonts w:ascii="Arial" w:hAnsi="Arial" w:cs="Arial"/>
          <w:b/>
          <w:bCs/>
        </w:rPr>
      </w:pPr>
    </w:p>
    <w:p w14:paraId="509A61E5" w14:textId="448E02AA"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14:paraId="4DAA6256" w14:textId="77777777" w:rsidR="00014969" w:rsidRPr="001725B3" w:rsidRDefault="00014969" w:rsidP="00014969">
      <w:pPr>
        <w:pStyle w:val="Odstavecseseznamem"/>
        <w:ind w:left="851" w:firstLine="0"/>
        <w:rPr>
          <w:rFonts w:ascii="Arial" w:hAnsi="Arial" w:cs="Arial"/>
          <w:bCs/>
        </w:rPr>
      </w:pPr>
    </w:p>
    <w:p w14:paraId="1C8B5669"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Administrátor si vyhrazuje právo vyžádat si doplnění předložené žádosti o dotaci. </w:t>
      </w:r>
    </w:p>
    <w:p w14:paraId="287EB377" w14:textId="77777777" w:rsidR="00014969" w:rsidRPr="001725B3" w:rsidRDefault="00014969" w:rsidP="00014969">
      <w:pPr>
        <w:ind w:left="0" w:firstLine="0"/>
        <w:rPr>
          <w:rFonts w:ascii="Arial" w:hAnsi="Arial" w:cs="Arial"/>
          <w:bCs/>
        </w:rPr>
      </w:pPr>
    </w:p>
    <w:p w14:paraId="1FB7B459" w14:textId="77777777" w:rsidR="00014969" w:rsidRPr="001725B3" w:rsidRDefault="00014969" w:rsidP="005833AC">
      <w:pPr>
        <w:pStyle w:val="Odstavecseseznamem"/>
        <w:numPr>
          <w:ilvl w:val="1"/>
          <w:numId w:val="39"/>
        </w:numPr>
        <w:ind w:left="851" w:hanging="851"/>
        <w:rPr>
          <w:rFonts w:ascii="Arial" w:hAnsi="Arial" w:cs="Arial"/>
          <w:bCs/>
          <w:i/>
        </w:rPr>
      </w:pPr>
      <w:r w:rsidRPr="001725B3">
        <w:rPr>
          <w:rFonts w:ascii="Arial" w:hAnsi="Arial" w:cs="Arial"/>
          <w:bCs/>
        </w:rPr>
        <w:t xml:space="preserve">V případě, že žadatel v termínu dle </w:t>
      </w:r>
      <w:proofErr w:type="gramStart"/>
      <w:r w:rsidRPr="001725B3">
        <w:rPr>
          <w:rFonts w:ascii="Arial" w:hAnsi="Arial" w:cs="Arial"/>
          <w:bCs/>
        </w:rPr>
        <w:t xml:space="preserve">odst. </w:t>
      </w:r>
      <w:hyperlink r:id="rId18" w:anchor="Doplněnížádosti" w:history="1">
        <w:r w:rsidRPr="001725B3">
          <w:rPr>
            <w:rStyle w:val="Hypertextovodkaz"/>
            <w:rFonts w:ascii="Arial" w:hAnsi="Arial" w:cs="Arial"/>
            <w:bCs/>
            <w:color w:val="auto"/>
          </w:rPr>
          <w:t>8.6</w:t>
        </w:r>
      </w:hyperlink>
      <w:r w:rsidRPr="001725B3">
        <w:rPr>
          <w:rFonts w:ascii="Arial" w:hAnsi="Arial" w:cs="Arial"/>
          <w:bCs/>
        </w:rPr>
        <w:t xml:space="preserve"> nedoplní</w:t>
      </w:r>
      <w:proofErr w:type="gramEnd"/>
      <w:r w:rsidRPr="001725B3">
        <w:rPr>
          <w:rFonts w:ascii="Arial" w:hAnsi="Arial" w:cs="Arial"/>
          <w:bCs/>
        </w:rPr>
        <w:t xml:space="preserve"> předloženou žádost o dotaci, je administrátor oprávněn žádost vyřadit a takto vyřazená žádost není hodnocena.</w:t>
      </w:r>
    </w:p>
    <w:p w14:paraId="658E852F" w14:textId="77777777" w:rsidR="00014969" w:rsidRPr="001725B3" w:rsidRDefault="00014969" w:rsidP="00014969">
      <w:pPr>
        <w:pStyle w:val="Odstavecseseznamem"/>
        <w:ind w:left="0" w:firstLine="0"/>
        <w:rPr>
          <w:rFonts w:ascii="Arial" w:hAnsi="Arial" w:cs="Arial"/>
          <w:b/>
          <w:i/>
        </w:rPr>
      </w:pPr>
    </w:p>
    <w:p w14:paraId="27984786" w14:textId="078917E9" w:rsidR="00014969" w:rsidRPr="001725B3" w:rsidRDefault="00014969" w:rsidP="005833AC">
      <w:pPr>
        <w:pStyle w:val="Odstavecseseznamem"/>
        <w:numPr>
          <w:ilvl w:val="1"/>
          <w:numId w:val="39"/>
        </w:numPr>
        <w:ind w:left="851" w:hanging="851"/>
        <w:rPr>
          <w:rFonts w:ascii="Arial" w:hAnsi="Arial" w:cs="Arial"/>
          <w:b/>
        </w:rPr>
      </w:pPr>
      <w:r w:rsidRPr="001725B3">
        <w:rPr>
          <w:rFonts w:ascii="Arial" w:hAnsi="Arial" w:cs="Arial"/>
          <w:b/>
        </w:rPr>
        <w:t>Kritéria hodnocení žádostí o dotace:</w:t>
      </w:r>
    </w:p>
    <w:p w14:paraId="692F2C73" w14:textId="77777777" w:rsidR="00014969" w:rsidRPr="001725B3" w:rsidRDefault="00014969" w:rsidP="00014969">
      <w:pPr>
        <w:rPr>
          <w:rFonts w:ascii="Arial" w:hAnsi="Arial" w:cs="Arial"/>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528"/>
      </w:tblGrid>
      <w:tr w:rsidR="001725B3" w:rsidRPr="001725B3" w14:paraId="2F051A8E"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7B68C38" w14:textId="77777777" w:rsidR="00014969" w:rsidRPr="001725B3" w:rsidRDefault="00014969">
            <w:pPr>
              <w:autoSpaceDE w:val="0"/>
              <w:autoSpaceDN w:val="0"/>
              <w:adjustRightInd w:val="0"/>
              <w:spacing w:line="276" w:lineRule="auto"/>
              <w:rPr>
                <w:rFonts w:ascii="Arial" w:hAnsi="Arial" w:cs="Arial"/>
                <w:b/>
                <w:bCs/>
              </w:rPr>
            </w:pPr>
            <w:r w:rsidRPr="001725B3">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512DEFD9" w14:textId="0B8DA01A" w:rsidR="00014969" w:rsidRPr="004C7EC7" w:rsidRDefault="004C7EC7" w:rsidP="004C7EC7">
            <w:pPr>
              <w:autoSpaceDE w:val="0"/>
              <w:autoSpaceDN w:val="0"/>
              <w:adjustRightInd w:val="0"/>
              <w:spacing w:line="276" w:lineRule="auto"/>
              <w:ind w:left="0" w:firstLine="0"/>
              <w:rPr>
                <w:rFonts w:ascii="Arial" w:hAnsi="Arial" w:cs="Arial"/>
              </w:rPr>
            </w:pPr>
            <w:r w:rsidRPr="004C7EC7">
              <w:rPr>
                <w:rFonts w:ascii="Arial" w:hAnsi="Arial" w:cs="Arial"/>
                <w:b/>
              </w:rPr>
              <w:t>Úroveň soutěží družstev či jednotlivců v mládežnických kategoriích:</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A5737D0" w14:textId="77777777" w:rsidR="00014969" w:rsidRPr="004C7EC7" w:rsidRDefault="00014969">
            <w:pPr>
              <w:autoSpaceDE w:val="0"/>
              <w:autoSpaceDN w:val="0"/>
              <w:adjustRightInd w:val="0"/>
              <w:spacing w:line="276" w:lineRule="auto"/>
              <w:rPr>
                <w:rFonts w:ascii="Arial" w:hAnsi="Arial" w:cs="Arial"/>
              </w:rPr>
            </w:pPr>
            <w:r w:rsidRPr="004C7EC7">
              <w:rPr>
                <w:rFonts w:ascii="Arial" w:hAnsi="Arial" w:cs="Arial"/>
                <w:b/>
                <w:bCs/>
              </w:rPr>
              <w:t>Počet bodů</w:t>
            </w:r>
          </w:p>
        </w:tc>
      </w:tr>
      <w:tr w:rsidR="004C7EC7" w:rsidRPr="001725B3" w14:paraId="3F024177" w14:textId="77777777" w:rsidTr="00FE739C">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71D873F4" w14:textId="77777777" w:rsidR="004C7EC7" w:rsidRPr="001725B3" w:rsidRDefault="004C7EC7" w:rsidP="004C7EC7">
            <w:pPr>
              <w:autoSpaceDE w:val="0"/>
              <w:autoSpaceDN w:val="0"/>
              <w:adjustRightInd w:val="0"/>
              <w:spacing w:line="276" w:lineRule="auto"/>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3D94D3D8" w14:textId="77777777" w:rsidR="004C7EC7" w:rsidRPr="004C7EC7" w:rsidRDefault="004C7EC7" w:rsidP="004C7EC7">
            <w:pPr>
              <w:tabs>
                <w:tab w:val="center" w:pos="4057"/>
              </w:tabs>
              <w:autoSpaceDE w:val="0"/>
              <w:autoSpaceDN w:val="0"/>
              <w:adjustRightInd w:val="0"/>
              <w:spacing w:line="276" w:lineRule="auto"/>
              <w:rPr>
                <w:rFonts w:ascii="Arial" w:hAnsi="Arial" w:cs="Arial"/>
                <w:bCs/>
              </w:rPr>
            </w:pPr>
            <w:r w:rsidRPr="004C7EC7">
              <w:rPr>
                <w:rFonts w:ascii="Arial" w:hAnsi="Arial" w:cs="Arial"/>
                <w:bCs/>
              </w:rPr>
              <w:t xml:space="preserve">Účast v 1. nejvyšší v ČR – družstva, </w:t>
            </w:r>
          </w:p>
          <w:p w14:paraId="118FCB4E" w14:textId="77777777" w:rsidR="004C7EC7" w:rsidRPr="004C7EC7" w:rsidRDefault="004C7EC7" w:rsidP="004C7EC7">
            <w:pPr>
              <w:tabs>
                <w:tab w:val="center" w:pos="4057"/>
              </w:tabs>
              <w:autoSpaceDE w:val="0"/>
              <w:autoSpaceDN w:val="0"/>
              <w:adjustRightInd w:val="0"/>
              <w:spacing w:line="276" w:lineRule="auto"/>
              <w:rPr>
                <w:rFonts w:ascii="Arial" w:hAnsi="Arial" w:cs="Arial"/>
                <w:bCs/>
              </w:rPr>
            </w:pPr>
            <w:r w:rsidRPr="004C7EC7">
              <w:rPr>
                <w:rFonts w:ascii="Arial" w:hAnsi="Arial" w:cs="Arial"/>
                <w:bCs/>
              </w:rPr>
              <w:t>Mezinárodní soutěž (MS, ME, SP) – jednotlivci, reprezentanti ČR</w:t>
            </w:r>
          </w:p>
          <w:p w14:paraId="54772DE6" w14:textId="77777777" w:rsidR="004C7EC7" w:rsidRPr="004C7EC7" w:rsidRDefault="004C7EC7" w:rsidP="004C7EC7">
            <w:pPr>
              <w:tabs>
                <w:tab w:val="center" w:pos="4057"/>
              </w:tabs>
              <w:autoSpaceDE w:val="0"/>
              <w:autoSpaceDN w:val="0"/>
              <w:adjustRightInd w:val="0"/>
              <w:spacing w:line="276" w:lineRule="auto"/>
              <w:rPr>
                <w:rFonts w:ascii="Arial" w:hAnsi="Arial" w:cs="Arial"/>
                <w:bCs/>
              </w:rPr>
            </w:pPr>
            <w:r w:rsidRPr="004C7EC7">
              <w:rPr>
                <w:rFonts w:ascii="Arial" w:hAnsi="Arial" w:cs="Arial"/>
                <w:bCs/>
              </w:rPr>
              <w:t xml:space="preserve">2. nejvyšší soutěže v ČR – družstva, </w:t>
            </w:r>
          </w:p>
          <w:p w14:paraId="783E6F4E" w14:textId="7B28C41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bCs/>
              </w:rPr>
              <w:t>Účast na MČR – jednotlivci</w:t>
            </w:r>
          </w:p>
        </w:tc>
        <w:tc>
          <w:tcPr>
            <w:tcW w:w="1528" w:type="dxa"/>
            <w:tcBorders>
              <w:top w:val="single" w:sz="4" w:space="0" w:color="auto"/>
              <w:left w:val="single" w:sz="4" w:space="0" w:color="auto"/>
              <w:bottom w:val="single" w:sz="4" w:space="0" w:color="auto"/>
              <w:right w:val="single" w:sz="4" w:space="0" w:color="auto"/>
            </w:tcBorders>
            <w:vAlign w:val="center"/>
          </w:tcPr>
          <w:p w14:paraId="65F7AA01" w14:textId="7777777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71 - 100</w:t>
            </w:r>
          </w:p>
          <w:p w14:paraId="6941C7BF" w14:textId="7777777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41 - 70</w:t>
            </w:r>
          </w:p>
          <w:p w14:paraId="1B98CCFF" w14:textId="7777777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21 - 40</w:t>
            </w:r>
          </w:p>
          <w:p w14:paraId="50FAC271" w14:textId="4FFD079C"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1 - 20</w:t>
            </w:r>
          </w:p>
        </w:tc>
      </w:tr>
      <w:tr w:rsidR="001725B3" w:rsidRPr="001725B3" w14:paraId="2AA6AAD4"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49658F5" w14:textId="77777777" w:rsidR="00014969" w:rsidRPr="001725B3" w:rsidRDefault="00014969">
            <w:pPr>
              <w:tabs>
                <w:tab w:val="center" w:pos="4057"/>
              </w:tabs>
              <w:autoSpaceDE w:val="0"/>
              <w:autoSpaceDN w:val="0"/>
              <w:adjustRightInd w:val="0"/>
              <w:spacing w:line="276" w:lineRule="auto"/>
              <w:rPr>
                <w:rFonts w:ascii="Arial" w:hAnsi="Arial" w:cs="Arial"/>
                <w:b/>
                <w:bCs/>
              </w:rPr>
            </w:pPr>
            <w:r w:rsidRPr="001725B3">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6DF89F8" w14:textId="77777777" w:rsidR="00014969" w:rsidRPr="004C7EC7" w:rsidRDefault="00014969">
            <w:pPr>
              <w:tabs>
                <w:tab w:val="center" w:pos="4057"/>
              </w:tabs>
              <w:autoSpaceDE w:val="0"/>
              <w:autoSpaceDN w:val="0"/>
              <w:adjustRightInd w:val="0"/>
              <w:spacing w:line="276" w:lineRule="auto"/>
              <w:rPr>
                <w:rFonts w:ascii="Arial" w:hAnsi="Arial" w:cs="Arial"/>
              </w:rPr>
            </w:pPr>
            <w:r w:rsidRPr="004C7EC7">
              <w:rPr>
                <w:rFonts w:ascii="Arial" w:hAnsi="Arial" w:cs="Arial"/>
                <w:b/>
              </w:rPr>
              <w:t>Mládežnická členská základna žadatele:</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8BCB633" w14:textId="77777777" w:rsidR="00014969" w:rsidRPr="004C7EC7" w:rsidRDefault="00014969">
            <w:pPr>
              <w:autoSpaceDE w:val="0"/>
              <w:autoSpaceDN w:val="0"/>
              <w:adjustRightInd w:val="0"/>
              <w:spacing w:line="276" w:lineRule="auto"/>
              <w:rPr>
                <w:rFonts w:ascii="Arial" w:hAnsi="Arial" w:cs="Arial"/>
              </w:rPr>
            </w:pPr>
            <w:r w:rsidRPr="004C7EC7">
              <w:rPr>
                <w:rFonts w:ascii="Arial" w:hAnsi="Arial" w:cs="Arial"/>
                <w:b/>
                <w:bCs/>
              </w:rPr>
              <w:t>Počet bodů:</w:t>
            </w:r>
          </w:p>
        </w:tc>
      </w:tr>
      <w:tr w:rsidR="001725B3" w:rsidRPr="001725B3" w14:paraId="50FA5E28" w14:textId="77777777" w:rsidTr="00FE739C">
        <w:trPr>
          <w:trHeight w:val="1307"/>
        </w:trPr>
        <w:tc>
          <w:tcPr>
            <w:tcW w:w="709" w:type="dxa"/>
            <w:tcBorders>
              <w:top w:val="single" w:sz="4" w:space="0" w:color="auto"/>
              <w:left w:val="single" w:sz="4" w:space="0" w:color="auto"/>
              <w:bottom w:val="single" w:sz="4" w:space="0" w:color="auto"/>
              <w:right w:val="single" w:sz="4" w:space="0" w:color="auto"/>
            </w:tcBorders>
            <w:vAlign w:val="center"/>
          </w:tcPr>
          <w:p w14:paraId="56F45ADC" w14:textId="77777777" w:rsidR="00014969" w:rsidRPr="001725B3" w:rsidRDefault="00014969">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774E8D93"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Počet členů vyšší než 200 osob</w:t>
            </w:r>
          </w:p>
          <w:p w14:paraId="1B9A3093"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 xml:space="preserve">Počet členů mezi 100 a 200 osobami </w:t>
            </w:r>
          </w:p>
          <w:p w14:paraId="054627BC"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Počet členů mezi 50 a 99 osobami</w:t>
            </w:r>
          </w:p>
          <w:p w14:paraId="6F6F10D7"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 xml:space="preserve">Počet členů mezi 20 a 49 osobami </w:t>
            </w:r>
          </w:p>
          <w:p w14:paraId="12E5F521"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Počet členů menší než 20 osob</w:t>
            </w:r>
          </w:p>
          <w:p w14:paraId="1AF9B18E" w14:textId="77777777" w:rsidR="00014969" w:rsidRPr="004C7EC7" w:rsidRDefault="00014969">
            <w:pPr>
              <w:tabs>
                <w:tab w:val="center" w:pos="4057"/>
              </w:tabs>
              <w:autoSpaceDE w:val="0"/>
              <w:autoSpaceDN w:val="0"/>
              <w:adjustRightInd w:val="0"/>
              <w:spacing w:line="276" w:lineRule="auto"/>
              <w:rPr>
                <w:rFonts w:ascii="Arial" w:hAnsi="Arial" w:cs="Arial"/>
                <w:bCs/>
              </w:rPr>
            </w:pPr>
            <w:r w:rsidRPr="004C7EC7">
              <w:rPr>
                <w:rFonts w:ascii="Arial" w:hAnsi="Arial" w:cs="Arial"/>
                <w:bCs/>
              </w:rPr>
              <w:t>Počet členů menší než 10 osob</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81D61C2" w14:textId="77777777" w:rsidR="00014969" w:rsidRPr="004C7EC7" w:rsidRDefault="00014969">
            <w:pPr>
              <w:autoSpaceDE w:val="0"/>
              <w:autoSpaceDN w:val="0"/>
              <w:adjustRightInd w:val="0"/>
              <w:spacing w:line="276" w:lineRule="auto"/>
              <w:rPr>
                <w:rFonts w:ascii="Arial" w:hAnsi="Arial" w:cs="Arial"/>
              </w:rPr>
            </w:pPr>
            <w:r w:rsidRPr="004C7EC7">
              <w:rPr>
                <w:rFonts w:ascii="Arial" w:hAnsi="Arial" w:cs="Arial"/>
              </w:rPr>
              <w:t>81 - 100</w:t>
            </w:r>
          </w:p>
          <w:p w14:paraId="1A3C5321" w14:textId="77777777" w:rsidR="00014969" w:rsidRPr="004C7EC7" w:rsidRDefault="00014969">
            <w:pPr>
              <w:autoSpaceDE w:val="0"/>
              <w:autoSpaceDN w:val="0"/>
              <w:adjustRightInd w:val="0"/>
              <w:spacing w:line="276" w:lineRule="auto"/>
              <w:rPr>
                <w:rFonts w:ascii="Arial" w:hAnsi="Arial" w:cs="Arial"/>
                <w:bCs/>
              </w:rPr>
            </w:pPr>
            <w:r w:rsidRPr="004C7EC7">
              <w:rPr>
                <w:rFonts w:ascii="Arial" w:hAnsi="Arial" w:cs="Arial"/>
                <w:bCs/>
              </w:rPr>
              <w:t>61 - 80</w:t>
            </w:r>
          </w:p>
          <w:p w14:paraId="174DD203" w14:textId="77777777" w:rsidR="00014969" w:rsidRPr="004C7EC7" w:rsidRDefault="00014969">
            <w:pPr>
              <w:autoSpaceDE w:val="0"/>
              <w:autoSpaceDN w:val="0"/>
              <w:adjustRightInd w:val="0"/>
              <w:spacing w:line="276" w:lineRule="auto"/>
              <w:rPr>
                <w:rFonts w:ascii="Arial" w:hAnsi="Arial" w:cs="Arial"/>
                <w:bCs/>
              </w:rPr>
            </w:pPr>
            <w:r w:rsidRPr="004C7EC7">
              <w:rPr>
                <w:rFonts w:ascii="Arial" w:hAnsi="Arial" w:cs="Arial"/>
                <w:bCs/>
              </w:rPr>
              <w:t>41 - 60</w:t>
            </w:r>
          </w:p>
          <w:p w14:paraId="1F7E7956" w14:textId="77777777" w:rsidR="00014969" w:rsidRPr="004C7EC7" w:rsidRDefault="00014969">
            <w:pPr>
              <w:autoSpaceDE w:val="0"/>
              <w:autoSpaceDN w:val="0"/>
              <w:adjustRightInd w:val="0"/>
              <w:spacing w:line="276" w:lineRule="auto"/>
              <w:rPr>
                <w:rFonts w:ascii="Arial" w:hAnsi="Arial" w:cs="Arial"/>
                <w:bCs/>
              </w:rPr>
            </w:pPr>
            <w:r w:rsidRPr="004C7EC7">
              <w:rPr>
                <w:rFonts w:ascii="Arial" w:hAnsi="Arial" w:cs="Arial"/>
                <w:bCs/>
              </w:rPr>
              <w:t>31 - 40</w:t>
            </w:r>
          </w:p>
          <w:p w14:paraId="52018D37" w14:textId="77777777" w:rsidR="00014969" w:rsidRPr="004C7EC7" w:rsidRDefault="00014969">
            <w:pPr>
              <w:autoSpaceDE w:val="0"/>
              <w:autoSpaceDN w:val="0"/>
              <w:adjustRightInd w:val="0"/>
              <w:spacing w:line="276" w:lineRule="auto"/>
              <w:rPr>
                <w:rFonts w:ascii="Arial" w:hAnsi="Arial" w:cs="Arial"/>
                <w:bCs/>
              </w:rPr>
            </w:pPr>
            <w:r w:rsidRPr="004C7EC7">
              <w:rPr>
                <w:rFonts w:ascii="Arial" w:hAnsi="Arial" w:cs="Arial"/>
                <w:bCs/>
              </w:rPr>
              <w:t>11 - 30</w:t>
            </w:r>
          </w:p>
          <w:p w14:paraId="209360EE" w14:textId="77777777" w:rsidR="00014969" w:rsidRPr="004C7EC7" w:rsidRDefault="00014969">
            <w:pPr>
              <w:autoSpaceDE w:val="0"/>
              <w:autoSpaceDN w:val="0"/>
              <w:adjustRightInd w:val="0"/>
              <w:spacing w:line="276" w:lineRule="auto"/>
              <w:rPr>
                <w:rFonts w:ascii="Arial" w:hAnsi="Arial" w:cs="Arial"/>
                <w:bCs/>
              </w:rPr>
            </w:pPr>
            <w:r w:rsidRPr="004C7EC7">
              <w:rPr>
                <w:rFonts w:ascii="Arial" w:hAnsi="Arial" w:cs="Arial"/>
                <w:bCs/>
              </w:rPr>
              <w:t>0 -10</w:t>
            </w:r>
          </w:p>
        </w:tc>
      </w:tr>
      <w:tr w:rsidR="001725B3" w:rsidRPr="001725B3" w14:paraId="43B6304E"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FFAFA40" w14:textId="77777777" w:rsidR="00014969" w:rsidRPr="001725B3" w:rsidRDefault="00014969">
            <w:pPr>
              <w:tabs>
                <w:tab w:val="center" w:pos="4057"/>
              </w:tabs>
              <w:autoSpaceDE w:val="0"/>
              <w:autoSpaceDN w:val="0"/>
              <w:adjustRightInd w:val="0"/>
              <w:spacing w:line="276" w:lineRule="auto"/>
              <w:rPr>
                <w:rFonts w:ascii="Arial" w:hAnsi="Arial" w:cs="Arial"/>
                <w:b/>
                <w:bCs/>
              </w:rPr>
            </w:pPr>
            <w:r w:rsidRPr="001725B3">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4A5F3B4C" w14:textId="14FD77F9" w:rsidR="00014969" w:rsidRPr="004C7EC7" w:rsidRDefault="004C7EC7" w:rsidP="004C7EC7">
            <w:pPr>
              <w:tabs>
                <w:tab w:val="center" w:pos="4057"/>
              </w:tabs>
              <w:autoSpaceDE w:val="0"/>
              <w:autoSpaceDN w:val="0"/>
              <w:adjustRightInd w:val="0"/>
              <w:spacing w:line="276" w:lineRule="auto"/>
              <w:ind w:left="0" w:firstLine="0"/>
              <w:rPr>
                <w:rFonts w:ascii="Arial" w:hAnsi="Arial" w:cs="Arial"/>
              </w:rPr>
            </w:pPr>
            <w:r w:rsidRPr="004C7EC7">
              <w:rPr>
                <w:rFonts w:ascii="Arial" w:hAnsi="Arial" w:cs="Arial"/>
                <w:b/>
                <w:bCs/>
              </w:rPr>
              <w:t>Rozsah/význam projektu:</w:t>
            </w:r>
            <w:r w:rsidR="00014969" w:rsidRPr="004C7EC7">
              <w:rPr>
                <w:rFonts w:ascii="Arial" w:hAnsi="Arial" w:cs="Arial"/>
                <w:b/>
                <w:bCs/>
                <w:i/>
              </w:rPr>
              <w:tab/>
            </w:r>
          </w:p>
        </w:tc>
        <w:tc>
          <w:tcPr>
            <w:tcW w:w="1528" w:type="dxa"/>
            <w:tcBorders>
              <w:top w:val="single" w:sz="4" w:space="0" w:color="auto"/>
              <w:left w:val="single" w:sz="4" w:space="0" w:color="auto"/>
              <w:bottom w:val="single" w:sz="4" w:space="0" w:color="auto"/>
              <w:right w:val="single" w:sz="4" w:space="0" w:color="auto"/>
            </w:tcBorders>
            <w:vAlign w:val="center"/>
            <w:hideMark/>
          </w:tcPr>
          <w:p w14:paraId="4272A87A" w14:textId="77777777" w:rsidR="00014969" w:rsidRPr="004C7EC7" w:rsidRDefault="00014969">
            <w:pPr>
              <w:autoSpaceDE w:val="0"/>
              <w:autoSpaceDN w:val="0"/>
              <w:adjustRightInd w:val="0"/>
              <w:spacing w:line="276" w:lineRule="auto"/>
              <w:rPr>
                <w:rFonts w:ascii="Arial" w:hAnsi="Arial" w:cs="Arial"/>
              </w:rPr>
            </w:pPr>
            <w:r w:rsidRPr="004C7EC7">
              <w:rPr>
                <w:rFonts w:ascii="Arial" w:hAnsi="Arial" w:cs="Arial"/>
                <w:b/>
                <w:bCs/>
              </w:rPr>
              <w:t>Počet bodů:</w:t>
            </w:r>
          </w:p>
        </w:tc>
      </w:tr>
      <w:tr w:rsidR="004C7EC7" w:rsidRPr="001725B3" w14:paraId="722A0327"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F67EDF6" w14:textId="77777777" w:rsidR="004C7EC7" w:rsidRPr="001725B3" w:rsidRDefault="004C7EC7" w:rsidP="004C7EC7">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65E311A2" w14:textId="77777777" w:rsidR="004C7EC7" w:rsidRPr="004C7EC7" w:rsidRDefault="004C7EC7" w:rsidP="004C7EC7">
            <w:pPr>
              <w:autoSpaceDE w:val="0"/>
              <w:autoSpaceDN w:val="0"/>
              <w:adjustRightInd w:val="0"/>
              <w:spacing w:line="276" w:lineRule="auto"/>
              <w:ind w:left="0" w:firstLine="0"/>
              <w:rPr>
                <w:rFonts w:ascii="Arial" w:hAnsi="Arial" w:cs="Arial"/>
                <w:bCs/>
              </w:rPr>
            </w:pPr>
            <w:r w:rsidRPr="004C7EC7">
              <w:rPr>
                <w:rFonts w:ascii="Arial" w:hAnsi="Arial" w:cs="Arial"/>
                <w:bCs/>
              </w:rPr>
              <w:t>Velký význam pro naplňování cíle dotačního programu (Nadregionální apod.)</w:t>
            </w:r>
          </w:p>
          <w:p w14:paraId="5328740E" w14:textId="77777777" w:rsidR="004C7EC7" w:rsidRPr="004C7EC7" w:rsidRDefault="004C7EC7" w:rsidP="004C7EC7">
            <w:pPr>
              <w:autoSpaceDE w:val="0"/>
              <w:autoSpaceDN w:val="0"/>
              <w:adjustRightInd w:val="0"/>
              <w:spacing w:line="276" w:lineRule="auto"/>
              <w:rPr>
                <w:rFonts w:ascii="Arial" w:hAnsi="Arial" w:cs="Arial"/>
                <w:bCs/>
              </w:rPr>
            </w:pPr>
            <w:r w:rsidRPr="004C7EC7">
              <w:rPr>
                <w:rFonts w:ascii="Arial" w:hAnsi="Arial" w:cs="Arial"/>
                <w:bCs/>
              </w:rPr>
              <w:t>Střední význam pro naplňování cíle dotačního programu (Krajský apod.)</w:t>
            </w:r>
          </w:p>
          <w:p w14:paraId="1596874B" w14:textId="51F90EC2" w:rsidR="004C7EC7" w:rsidRPr="004C7EC7" w:rsidRDefault="004C7EC7" w:rsidP="004C7EC7">
            <w:pPr>
              <w:tabs>
                <w:tab w:val="center" w:pos="4057"/>
              </w:tabs>
              <w:autoSpaceDE w:val="0"/>
              <w:autoSpaceDN w:val="0"/>
              <w:adjustRightInd w:val="0"/>
              <w:spacing w:line="276" w:lineRule="auto"/>
              <w:rPr>
                <w:rFonts w:ascii="Arial" w:hAnsi="Arial" w:cs="Arial"/>
                <w:bCs/>
              </w:rPr>
            </w:pPr>
            <w:r w:rsidRPr="004C7EC7">
              <w:rPr>
                <w:rFonts w:ascii="Arial" w:hAnsi="Arial" w:cs="Arial"/>
                <w:bCs/>
              </w:rPr>
              <w:t>Malý význam pro naplňování cíle dotačního programu (Lokální / místní)</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02C6FDF" w14:textId="77777777" w:rsidR="004C7EC7" w:rsidRPr="004C7EC7" w:rsidRDefault="004C7EC7" w:rsidP="004C7EC7">
            <w:pPr>
              <w:autoSpaceDE w:val="0"/>
              <w:autoSpaceDN w:val="0"/>
              <w:adjustRightInd w:val="0"/>
              <w:spacing w:line="276" w:lineRule="auto"/>
              <w:rPr>
                <w:rFonts w:ascii="Arial" w:hAnsi="Arial" w:cs="Arial"/>
              </w:rPr>
            </w:pPr>
          </w:p>
          <w:p w14:paraId="23CCB021" w14:textId="7777777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75 - 100</w:t>
            </w:r>
          </w:p>
          <w:p w14:paraId="1C57BD9E" w14:textId="77777777" w:rsidR="004C7EC7" w:rsidRPr="004C7EC7" w:rsidRDefault="004C7EC7" w:rsidP="004C7EC7">
            <w:pPr>
              <w:autoSpaceDE w:val="0"/>
              <w:autoSpaceDN w:val="0"/>
              <w:adjustRightInd w:val="0"/>
              <w:spacing w:line="276" w:lineRule="auto"/>
              <w:rPr>
                <w:rFonts w:ascii="Arial" w:hAnsi="Arial" w:cs="Arial"/>
              </w:rPr>
            </w:pPr>
            <w:r w:rsidRPr="004C7EC7">
              <w:rPr>
                <w:rFonts w:ascii="Arial" w:hAnsi="Arial" w:cs="Arial"/>
              </w:rPr>
              <w:t>31 - 74</w:t>
            </w:r>
          </w:p>
          <w:p w14:paraId="7303C1AD" w14:textId="27C3B99D" w:rsidR="004C7EC7" w:rsidRPr="004C7EC7" w:rsidRDefault="004C7EC7" w:rsidP="004C7EC7">
            <w:pPr>
              <w:autoSpaceDE w:val="0"/>
              <w:autoSpaceDN w:val="0"/>
              <w:adjustRightInd w:val="0"/>
              <w:spacing w:line="276" w:lineRule="auto"/>
              <w:rPr>
                <w:rFonts w:ascii="Arial" w:hAnsi="Arial" w:cs="Arial"/>
                <w:bCs/>
              </w:rPr>
            </w:pPr>
            <w:r w:rsidRPr="004C7EC7">
              <w:rPr>
                <w:rFonts w:ascii="Arial" w:hAnsi="Arial" w:cs="Arial"/>
              </w:rPr>
              <w:t>1 - 30</w:t>
            </w:r>
          </w:p>
        </w:tc>
      </w:tr>
      <w:tr w:rsidR="001725B3" w:rsidRPr="001725B3" w14:paraId="4E971275"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0C7F25E" w14:textId="77777777" w:rsidR="00014969" w:rsidRPr="001725B3" w:rsidRDefault="00014969">
            <w:pPr>
              <w:tabs>
                <w:tab w:val="center" w:pos="4057"/>
              </w:tabs>
              <w:autoSpaceDE w:val="0"/>
              <w:autoSpaceDN w:val="0"/>
              <w:adjustRightInd w:val="0"/>
              <w:spacing w:line="276" w:lineRule="auto"/>
              <w:rPr>
                <w:rFonts w:ascii="Arial" w:hAnsi="Arial" w:cs="Arial"/>
                <w:b/>
                <w:bCs/>
              </w:rPr>
            </w:pPr>
            <w:r w:rsidRPr="001725B3">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1A9DC16" w14:textId="772C30B9" w:rsidR="00014969" w:rsidRPr="001725B3" w:rsidRDefault="00014969" w:rsidP="004C7EC7">
            <w:pPr>
              <w:tabs>
                <w:tab w:val="center" w:pos="4057"/>
              </w:tabs>
              <w:autoSpaceDE w:val="0"/>
              <w:autoSpaceDN w:val="0"/>
              <w:adjustRightInd w:val="0"/>
              <w:spacing w:line="276" w:lineRule="auto"/>
              <w:ind w:left="0" w:firstLine="0"/>
              <w:rPr>
                <w:rFonts w:ascii="Arial" w:hAnsi="Arial" w:cs="Arial"/>
                <w:b/>
                <w:bCs/>
              </w:rPr>
            </w:pPr>
            <w:r w:rsidRPr="001725B3">
              <w:rPr>
                <w:rFonts w:ascii="Arial" w:hAnsi="Arial" w:cs="Arial"/>
                <w:b/>
                <w:bCs/>
              </w:rPr>
              <w:t>Bodová škála dle míry propagace, finanční náročnosti sportu, významnosti sportu</w:t>
            </w:r>
          </w:p>
        </w:tc>
        <w:tc>
          <w:tcPr>
            <w:tcW w:w="1528" w:type="dxa"/>
            <w:tcBorders>
              <w:top w:val="single" w:sz="4" w:space="0" w:color="auto"/>
              <w:left w:val="single" w:sz="4" w:space="0" w:color="auto"/>
              <w:bottom w:val="single" w:sz="4" w:space="0" w:color="auto"/>
              <w:right w:val="single" w:sz="4" w:space="0" w:color="auto"/>
            </w:tcBorders>
            <w:vAlign w:val="center"/>
            <w:hideMark/>
          </w:tcPr>
          <w:p w14:paraId="0C6D0CF7"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b/>
                <w:bCs/>
              </w:rPr>
              <w:t>Počet bodů:</w:t>
            </w:r>
          </w:p>
        </w:tc>
      </w:tr>
      <w:tr w:rsidR="001725B3" w:rsidRPr="001725B3" w14:paraId="2BAA4013"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4ABEB39" w14:textId="77777777" w:rsidR="00014969" w:rsidRPr="001725B3" w:rsidRDefault="00014969">
            <w:pPr>
              <w:tabs>
                <w:tab w:val="center" w:pos="4057"/>
              </w:tabs>
              <w:autoSpaceDE w:val="0"/>
              <w:autoSpaceDN w:val="0"/>
              <w:adjustRightInd w:val="0"/>
              <w:spacing w:line="276" w:lineRule="auto"/>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226B9F95" w14:textId="64BBB5C3" w:rsidR="00014969" w:rsidRPr="001725B3" w:rsidRDefault="00014969">
            <w:pPr>
              <w:tabs>
                <w:tab w:val="center" w:pos="4057"/>
              </w:tabs>
              <w:autoSpaceDE w:val="0"/>
              <w:autoSpaceDN w:val="0"/>
              <w:adjustRightInd w:val="0"/>
              <w:spacing w:line="276" w:lineRule="auto"/>
              <w:rPr>
                <w:rFonts w:ascii="Arial" w:hAnsi="Arial" w:cs="Arial"/>
                <w:bCs/>
              </w:rPr>
            </w:pPr>
            <w:r w:rsidRPr="001725B3">
              <w:rPr>
                <w:rFonts w:ascii="Arial" w:hAnsi="Arial" w:cs="Arial"/>
                <w:bCs/>
              </w:rPr>
              <w:t xml:space="preserve">Vysoká </w:t>
            </w:r>
            <w:r w:rsidRPr="004C7EC7">
              <w:rPr>
                <w:rFonts w:ascii="Arial" w:hAnsi="Arial" w:cs="Arial"/>
                <w:bCs/>
              </w:rPr>
              <w:t>náročnost</w:t>
            </w:r>
            <w:r w:rsidR="004C7EC7" w:rsidRPr="004C7EC7">
              <w:rPr>
                <w:rFonts w:ascii="Arial" w:hAnsi="Arial" w:cs="Arial"/>
                <w:bCs/>
              </w:rPr>
              <w:t xml:space="preserve"> a </w:t>
            </w:r>
            <w:r w:rsidR="004C7EC7">
              <w:rPr>
                <w:rFonts w:ascii="Arial" w:hAnsi="Arial" w:cs="Arial"/>
                <w:bCs/>
              </w:rPr>
              <w:t>výrazná</w:t>
            </w:r>
            <w:r w:rsidR="004C7EC7" w:rsidRPr="004C7EC7">
              <w:rPr>
                <w:rFonts w:ascii="Arial" w:hAnsi="Arial" w:cs="Arial"/>
                <w:bCs/>
              </w:rPr>
              <w:t xml:space="preserve"> </w:t>
            </w:r>
            <w:r w:rsidR="004C7EC7">
              <w:rPr>
                <w:rFonts w:ascii="Arial" w:hAnsi="Arial" w:cs="Arial"/>
                <w:bCs/>
              </w:rPr>
              <w:t>propagace</w:t>
            </w:r>
          </w:p>
          <w:p w14:paraId="15D5E19C" w14:textId="023ACF67" w:rsidR="00014969" w:rsidRPr="001725B3" w:rsidRDefault="00014969">
            <w:pPr>
              <w:tabs>
                <w:tab w:val="center" w:pos="4057"/>
              </w:tabs>
              <w:autoSpaceDE w:val="0"/>
              <w:autoSpaceDN w:val="0"/>
              <w:adjustRightInd w:val="0"/>
              <w:spacing w:line="276" w:lineRule="auto"/>
              <w:rPr>
                <w:rFonts w:ascii="Arial" w:hAnsi="Arial" w:cs="Arial"/>
                <w:bCs/>
              </w:rPr>
            </w:pPr>
            <w:r w:rsidRPr="001725B3">
              <w:rPr>
                <w:rFonts w:ascii="Arial" w:hAnsi="Arial" w:cs="Arial"/>
                <w:bCs/>
              </w:rPr>
              <w:t xml:space="preserve">Vysoká náročnost, </w:t>
            </w:r>
            <w:r w:rsidR="004C7EC7">
              <w:rPr>
                <w:rFonts w:ascii="Arial" w:hAnsi="Arial" w:cs="Arial"/>
                <w:bCs/>
              </w:rPr>
              <w:t>nižší propagace</w:t>
            </w:r>
          </w:p>
          <w:p w14:paraId="493CE647" w14:textId="2871C91A" w:rsidR="00014969" w:rsidRPr="001725B3" w:rsidRDefault="00014969">
            <w:pPr>
              <w:tabs>
                <w:tab w:val="center" w:pos="4057"/>
              </w:tabs>
              <w:autoSpaceDE w:val="0"/>
              <w:autoSpaceDN w:val="0"/>
              <w:adjustRightInd w:val="0"/>
              <w:spacing w:line="276" w:lineRule="auto"/>
              <w:rPr>
                <w:rFonts w:ascii="Arial" w:hAnsi="Arial" w:cs="Arial"/>
                <w:bCs/>
              </w:rPr>
            </w:pPr>
            <w:r w:rsidRPr="001725B3">
              <w:rPr>
                <w:rFonts w:ascii="Arial" w:hAnsi="Arial" w:cs="Arial"/>
                <w:bCs/>
              </w:rPr>
              <w:t>Střední náročnost</w:t>
            </w:r>
            <w:r w:rsidR="004C7EC7" w:rsidRPr="004C7EC7">
              <w:rPr>
                <w:rFonts w:ascii="Arial" w:hAnsi="Arial" w:cs="Arial"/>
                <w:bCs/>
              </w:rPr>
              <w:t xml:space="preserve"> a </w:t>
            </w:r>
            <w:r w:rsidR="004C7EC7">
              <w:rPr>
                <w:rFonts w:ascii="Arial" w:hAnsi="Arial" w:cs="Arial"/>
                <w:bCs/>
              </w:rPr>
              <w:t>výrazná</w:t>
            </w:r>
            <w:r w:rsidR="004C7EC7" w:rsidRPr="004C7EC7">
              <w:rPr>
                <w:rFonts w:ascii="Arial" w:hAnsi="Arial" w:cs="Arial"/>
                <w:bCs/>
              </w:rPr>
              <w:t xml:space="preserve"> </w:t>
            </w:r>
            <w:r w:rsidR="004C7EC7">
              <w:rPr>
                <w:rFonts w:ascii="Arial" w:hAnsi="Arial" w:cs="Arial"/>
                <w:bCs/>
              </w:rPr>
              <w:t>propagace</w:t>
            </w:r>
          </w:p>
          <w:p w14:paraId="405B0C02" w14:textId="26082274" w:rsidR="00014969" w:rsidRPr="001725B3" w:rsidRDefault="00014969">
            <w:pPr>
              <w:tabs>
                <w:tab w:val="center" w:pos="4057"/>
              </w:tabs>
              <w:autoSpaceDE w:val="0"/>
              <w:autoSpaceDN w:val="0"/>
              <w:adjustRightInd w:val="0"/>
              <w:spacing w:line="276" w:lineRule="auto"/>
              <w:rPr>
                <w:rFonts w:ascii="Arial" w:hAnsi="Arial" w:cs="Arial"/>
                <w:bCs/>
              </w:rPr>
            </w:pPr>
            <w:r w:rsidRPr="001725B3">
              <w:rPr>
                <w:rFonts w:ascii="Arial" w:hAnsi="Arial" w:cs="Arial"/>
                <w:bCs/>
              </w:rPr>
              <w:t xml:space="preserve">Střední náročnost, </w:t>
            </w:r>
            <w:r w:rsidR="004C7EC7">
              <w:rPr>
                <w:rFonts w:ascii="Arial" w:hAnsi="Arial" w:cs="Arial"/>
                <w:bCs/>
              </w:rPr>
              <w:t>nižší propagace</w:t>
            </w:r>
          </w:p>
          <w:p w14:paraId="7FE876E0" w14:textId="6AD25163" w:rsidR="00014969" w:rsidRPr="001725B3" w:rsidRDefault="004C7EC7">
            <w:pPr>
              <w:tabs>
                <w:tab w:val="center" w:pos="4057"/>
              </w:tabs>
              <w:autoSpaceDE w:val="0"/>
              <w:autoSpaceDN w:val="0"/>
              <w:adjustRightInd w:val="0"/>
              <w:spacing w:line="276" w:lineRule="auto"/>
              <w:rPr>
                <w:rFonts w:ascii="Arial" w:hAnsi="Arial" w:cs="Arial"/>
                <w:bCs/>
              </w:rPr>
            </w:pPr>
            <w:r>
              <w:rPr>
                <w:rFonts w:ascii="Arial" w:hAnsi="Arial" w:cs="Arial"/>
                <w:bCs/>
              </w:rPr>
              <w:t>Nízká náročnost a odpovídající propagace</w:t>
            </w:r>
          </w:p>
          <w:p w14:paraId="14255A87" w14:textId="2FDF3AEB" w:rsidR="00014969" w:rsidRPr="001725B3" w:rsidRDefault="00014969" w:rsidP="004C7EC7">
            <w:pPr>
              <w:tabs>
                <w:tab w:val="center" w:pos="4057"/>
              </w:tabs>
              <w:autoSpaceDE w:val="0"/>
              <w:autoSpaceDN w:val="0"/>
              <w:adjustRightInd w:val="0"/>
              <w:spacing w:line="276" w:lineRule="auto"/>
              <w:rPr>
                <w:rFonts w:ascii="Arial" w:hAnsi="Arial" w:cs="Arial"/>
                <w:bCs/>
              </w:rPr>
            </w:pPr>
            <w:r w:rsidRPr="001725B3">
              <w:rPr>
                <w:rFonts w:ascii="Arial" w:hAnsi="Arial" w:cs="Arial"/>
                <w:bCs/>
              </w:rPr>
              <w:t xml:space="preserve">Nízká náročnost, </w:t>
            </w:r>
            <w:r w:rsidR="004C7EC7">
              <w:rPr>
                <w:rFonts w:ascii="Arial" w:hAnsi="Arial" w:cs="Arial"/>
                <w:bCs/>
              </w:rPr>
              <w:t>nízká propagace</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80E96ED"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81 – 100</w:t>
            </w:r>
          </w:p>
          <w:p w14:paraId="62C0F08A"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71 - 80</w:t>
            </w:r>
          </w:p>
          <w:p w14:paraId="1ED8D472"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51 - 70</w:t>
            </w:r>
          </w:p>
          <w:p w14:paraId="7F5AEBFB"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41 - 50</w:t>
            </w:r>
          </w:p>
          <w:p w14:paraId="5E1C02D4"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21 - 40</w:t>
            </w:r>
          </w:p>
          <w:p w14:paraId="73A56896"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rPr>
              <w:t>1 - 20</w:t>
            </w:r>
          </w:p>
        </w:tc>
      </w:tr>
      <w:tr w:rsidR="001725B3" w:rsidRPr="001725B3" w14:paraId="3E6CEE2E" w14:textId="77777777" w:rsidTr="00FE739C">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D68DCDD" w14:textId="77777777" w:rsidR="00014969" w:rsidRPr="001725B3" w:rsidRDefault="00014969">
            <w:pPr>
              <w:autoSpaceDE w:val="0"/>
              <w:autoSpaceDN w:val="0"/>
              <w:adjustRightInd w:val="0"/>
              <w:spacing w:line="276" w:lineRule="auto"/>
              <w:rPr>
                <w:rFonts w:ascii="Arial" w:hAnsi="Arial" w:cs="Arial"/>
                <w:b/>
                <w:bCs/>
              </w:rPr>
            </w:pPr>
            <w:r w:rsidRPr="001725B3">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7AEDDA75" w14:textId="77777777" w:rsidR="00014969" w:rsidRPr="001725B3" w:rsidRDefault="00014969">
            <w:pPr>
              <w:autoSpaceDE w:val="0"/>
              <w:autoSpaceDN w:val="0"/>
              <w:adjustRightInd w:val="0"/>
              <w:spacing w:line="276" w:lineRule="auto"/>
              <w:rPr>
                <w:rFonts w:ascii="Arial" w:hAnsi="Arial" w:cs="Arial"/>
                <w:b/>
              </w:rPr>
            </w:pPr>
            <w:r w:rsidRPr="001725B3">
              <w:rPr>
                <w:rFonts w:ascii="Arial" w:hAnsi="Arial" w:cs="Arial"/>
                <w:b/>
              </w:rPr>
              <w:t>Potřebnost a návaznost na strategické dokumenty</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1E2A1FC"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b/>
                <w:bCs/>
              </w:rPr>
              <w:t>Počet bodů</w:t>
            </w:r>
          </w:p>
        </w:tc>
      </w:tr>
      <w:tr w:rsidR="001725B3" w:rsidRPr="001725B3" w14:paraId="7826C369" w14:textId="77777777" w:rsidTr="00FE739C">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73FA25F0" w14:textId="77777777" w:rsidR="00014969" w:rsidRPr="001725B3" w:rsidRDefault="00014969">
            <w:pPr>
              <w:autoSpaceDE w:val="0"/>
              <w:autoSpaceDN w:val="0"/>
              <w:adjustRightInd w:val="0"/>
              <w:spacing w:line="276" w:lineRule="auto"/>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5E8E501D" w14:textId="77777777" w:rsidR="00014969" w:rsidRPr="001725B3" w:rsidRDefault="00014969">
            <w:pPr>
              <w:spacing w:line="276" w:lineRule="auto"/>
              <w:ind w:left="0" w:firstLine="0"/>
              <w:rPr>
                <w:rFonts w:ascii="Arial" w:hAnsi="Arial" w:cs="Arial"/>
              </w:rPr>
            </w:pPr>
            <w:r w:rsidRPr="001725B3">
              <w:rPr>
                <w:rFonts w:ascii="Arial" w:hAnsi="Arial" w:cs="Arial"/>
              </w:rPr>
              <w:t>Vysoká míra potřebnosti, (shoda projektu s několika obsahovými prioritami některého strategického dokumentu a územním hlediskem).</w:t>
            </w:r>
          </w:p>
          <w:p w14:paraId="14A43FFB" w14:textId="77777777" w:rsidR="00014969" w:rsidRPr="001725B3" w:rsidRDefault="00014969">
            <w:pPr>
              <w:spacing w:line="276" w:lineRule="auto"/>
              <w:ind w:left="0" w:firstLine="0"/>
              <w:rPr>
                <w:rFonts w:ascii="Arial" w:hAnsi="Arial" w:cs="Arial"/>
              </w:rPr>
            </w:pPr>
            <w:r w:rsidRPr="001725B3">
              <w:rPr>
                <w:rFonts w:ascii="Arial" w:hAnsi="Arial" w:cs="Arial"/>
              </w:rPr>
              <w:t xml:space="preserve">Zvýšená míra potřebnosti, (částečná shoda s některou obsahovou prioritou jednoho strategického dokumentu). </w:t>
            </w:r>
          </w:p>
          <w:p w14:paraId="7C3732AF" w14:textId="77777777" w:rsidR="00014969" w:rsidRPr="001725B3" w:rsidRDefault="00014969">
            <w:pPr>
              <w:autoSpaceDE w:val="0"/>
              <w:autoSpaceDN w:val="0"/>
              <w:spacing w:before="120" w:after="120" w:line="276" w:lineRule="auto"/>
              <w:rPr>
                <w:rFonts w:ascii="Arial" w:hAnsi="Arial" w:cs="Arial"/>
                <w:i/>
                <w:iCs/>
              </w:rPr>
            </w:pPr>
            <w:r w:rsidRPr="001725B3">
              <w:rPr>
                <w:rFonts w:ascii="Arial" w:hAnsi="Arial" w:cs="Arial"/>
              </w:rPr>
              <w:t>Běžná míra potřebnosti (ostatní).</w:t>
            </w:r>
          </w:p>
        </w:tc>
        <w:tc>
          <w:tcPr>
            <w:tcW w:w="1528" w:type="dxa"/>
            <w:tcBorders>
              <w:top w:val="single" w:sz="4" w:space="0" w:color="auto"/>
              <w:left w:val="single" w:sz="4" w:space="0" w:color="auto"/>
              <w:bottom w:val="single" w:sz="4" w:space="0" w:color="auto"/>
              <w:right w:val="single" w:sz="4" w:space="0" w:color="auto"/>
            </w:tcBorders>
          </w:tcPr>
          <w:p w14:paraId="6CA04DBF" w14:textId="77777777" w:rsidR="00014969" w:rsidRPr="001725B3" w:rsidRDefault="00014969">
            <w:pPr>
              <w:autoSpaceDE w:val="0"/>
              <w:autoSpaceDN w:val="0"/>
              <w:spacing w:line="276" w:lineRule="auto"/>
              <w:jc w:val="center"/>
              <w:rPr>
                <w:rFonts w:ascii="Arial" w:hAnsi="Arial" w:cs="Arial"/>
              </w:rPr>
            </w:pPr>
          </w:p>
          <w:p w14:paraId="5CD3810F" w14:textId="77777777" w:rsidR="00014969" w:rsidRPr="001725B3" w:rsidRDefault="00014969">
            <w:pPr>
              <w:autoSpaceDE w:val="0"/>
              <w:autoSpaceDN w:val="0"/>
              <w:spacing w:line="276" w:lineRule="auto"/>
              <w:jc w:val="center"/>
              <w:rPr>
                <w:rFonts w:ascii="Arial" w:hAnsi="Arial" w:cs="Arial"/>
              </w:rPr>
            </w:pPr>
            <w:r w:rsidRPr="001725B3">
              <w:rPr>
                <w:rFonts w:ascii="Arial" w:hAnsi="Arial" w:cs="Arial"/>
              </w:rPr>
              <w:t>75 – 100</w:t>
            </w:r>
          </w:p>
          <w:p w14:paraId="390B1336" w14:textId="77777777" w:rsidR="00014969" w:rsidRPr="001725B3" w:rsidRDefault="00014969">
            <w:pPr>
              <w:autoSpaceDE w:val="0"/>
              <w:autoSpaceDN w:val="0"/>
              <w:spacing w:line="276" w:lineRule="auto"/>
              <w:jc w:val="center"/>
              <w:rPr>
                <w:rFonts w:ascii="Arial" w:hAnsi="Arial" w:cs="Arial"/>
              </w:rPr>
            </w:pPr>
          </w:p>
          <w:p w14:paraId="78ECD4A2" w14:textId="77777777" w:rsidR="00014969" w:rsidRPr="001725B3" w:rsidRDefault="00014969">
            <w:pPr>
              <w:autoSpaceDE w:val="0"/>
              <w:autoSpaceDN w:val="0"/>
              <w:spacing w:line="276" w:lineRule="auto"/>
              <w:jc w:val="center"/>
              <w:rPr>
                <w:rFonts w:ascii="Arial" w:hAnsi="Arial" w:cs="Arial"/>
              </w:rPr>
            </w:pPr>
            <w:r w:rsidRPr="001725B3">
              <w:rPr>
                <w:rFonts w:ascii="Arial" w:hAnsi="Arial" w:cs="Arial"/>
              </w:rPr>
              <w:t>31 - 74</w:t>
            </w:r>
          </w:p>
          <w:p w14:paraId="30A638C6" w14:textId="77777777" w:rsidR="00014969" w:rsidRPr="001725B3" w:rsidRDefault="00014969">
            <w:pPr>
              <w:autoSpaceDE w:val="0"/>
              <w:autoSpaceDN w:val="0"/>
              <w:spacing w:line="276" w:lineRule="auto"/>
              <w:jc w:val="center"/>
              <w:rPr>
                <w:rFonts w:ascii="Arial" w:hAnsi="Arial" w:cs="Arial"/>
              </w:rPr>
            </w:pPr>
          </w:p>
          <w:p w14:paraId="73DCC963" w14:textId="77777777" w:rsidR="00014969" w:rsidRPr="001725B3" w:rsidRDefault="00014969">
            <w:pPr>
              <w:autoSpaceDE w:val="0"/>
              <w:autoSpaceDN w:val="0"/>
              <w:spacing w:line="276" w:lineRule="auto"/>
              <w:jc w:val="center"/>
              <w:rPr>
                <w:rFonts w:ascii="Arial" w:hAnsi="Arial" w:cs="Arial"/>
              </w:rPr>
            </w:pPr>
            <w:r w:rsidRPr="001725B3">
              <w:rPr>
                <w:rFonts w:ascii="Arial" w:hAnsi="Arial" w:cs="Arial"/>
              </w:rPr>
              <w:t>1 - 30</w:t>
            </w:r>
          </w:p>
        </w:tc>
      </w:tr>
      <w:tr w:rsidR="001725B3" w:rsidRPr="001725B3" w14:paraId="1CCFFB22" w14:textId="77777777" w:rsidTr="00FE739C">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14:paraId="02239B71" w14:textId="77777777" w:rsidR="00014969" w:rsidRPr="001725B3" w:rsidRDefault="00014969">
            <w:pPr>
              <w:autoSpaceDE w:val="0"/>
              <w:autoSpaceDN w:val="0"/>
              <w:adjustRightInd w:val="0"/>
              <w:spacing w:line="276" w:lineRule="auto"/>
              <w:rPr>
                <w:rFonts w:ascii="Arial" w:hAnsi="Arial" w:cs="Arial"/>
                <w:b/>
                <w:bCs/>
              </w:rPr>
            </w:pPr>
            <w:r w:rsidRPr="001725B3">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2B0F011D" w14:textId="77777777" w:rsidR="00014969" w:rsidRPr="001725B3" w:rsidRDefault="00014969" w:rsidP="004C7EC7">
            <w:pPr>
              <w:spacing w:line="276" w:lineRule="auto"/>
              <w:ind w:left="0" w:firstLine="0"/>
              <w:rPr>
                <w:rFonts w:ascii="Arial" w:hAnsi="Arial" w:cs="Arial"/>
                <w:bCs/>
                <w:i/>
              </w:rPr>
            </w:pPr>
            <w:r w:rsidRPr="001725B3">
              <w:rPr>
                <w:rFonts w:ascii="Arial" w:hAnsi="Arial" w:cs="Arial"/>
                <w:b/>
                <w:bCs/>
              </w:rPr>
              <w:t>Význam pro Olomoucký kraj z pohledu propagace a potřebnosti vyhlašovatele</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9AA7ED0" w14:textId="77777777" w:rsidR="00014969" w:rsidRPr="001725B3" w:rsidRDefault="00014969">
            <w:pPr>
              <w:autoSpaceDE w:val="0"/>
              <w:autoSpaceDN w:val="0"/>
              <w:adjustRightInd w:val="0"/>
              <w:spacing w:line="276" w:lineRule="auto"/>
              <w:rPr>
                <w:rFonts w:ascii="Arial" w:hAnsi="Arial" w:cs="Arial"/>
              </w:rPr>
            </w:pPr>
            <w:r w:rsidRPr="001725B3">
              <w:rPr>
                <w:rFonts w:ascii="Arial" w:hAnsi="Arial" w:cs="Arial"/>
                <w:b/>
                <w:bCs/>
              </w:rPr>
              <w:t>Počet bodů</w:t>
            </w:r>
          </w:p>
        </w:tc>
      </w:tr>
      <w:tr w:rsidR="001725B3" w:rsidRPr="001725B3" w14:paraId="46B48BA3" w14:textId="77777777" w:rsidTr="00FE739C">
        <w:trPr>
          <w:trHeight w:val="835"/>
        </w:trPr>
        <w:tc>
          <w:tcPr>
            <w:tcW w:w="709" w:type="dxa"/>
            <w:tcBorders>
              <w:top w:val="single" w:sz="4" w:space="0" w:color="auto"/>
              <w:left w:val="single" w:sz="4" w:space="0" w:color="auto"/>
              <w:bottom w:val="single" w:sz="4" w:space="0" w:color="auto"/>
              <w:right w:val="single" w:sz="4" w:space="0" w:color="auto"/>
            </w:tcBorders>
            <w:vAlign w:val="center"/>
          </w:tcPr>
          <w:p w14:paraId="71E20DB5" w14:textId="77777777" w:rsidR="00014969" w:rsidRPr="001725B3" w:rsidRDefault="00014969">
            <w:pPr>
              <w:autoSpaceDE w:val="0"/>
              <w:autoSpaceDN w:val="0"/>
              <w:adjustRightInd w:val="0"/>
              <w:spacing w:line="276" w:lineRule="auto"/>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0834C81A" w14:textId="77777777" w:rsidR="00014969" w:rsidRPr="001725B3" w:rsidRDefault="00014969">
            <w:pPr>
              <w:autoSpaceDE w:val="0"/>
              <w:autoSpaceDN w:val="0"/>
              <w:adjustRightInd w:val="0"/>
              <w:spacing w:line="276" w:lineRule="auto"/>
              <w:ind w:left="64" w:hanging="64"/>
              <w:rPr>
                <w:rFonts w:ascii="Arial" w:hAnsi="Arial" w:cs="Arial"/>
                <w:bCs/>
              </w:rPr>
            </w:pPr>
            <w:r w:rsidRPr="001725B3">
              <w:rPr>
                <w:rFonts w:ascii="Arial" w:hAnsi="Arial" w:cs="Arial"/>
                <w:bCs/>
              </w:rPr>
              <w:t>Vysoká míra potřebnosti - Projekt</w:t>
            </w:r>
            <w:r w:rsidRPr="001725B3">
              <w:rPr>
                <w:rFonts w:ascii="Arial" w:hAnsi="Arial" w:cs="Arial"/>
              </w:rPr>
              <w:t xml:space="preserve"> s vysokou mírou potřebnosti v území + propagace Olomouckého kraje v zahraničí a ČR</w:t>
            </w:r>
          </w:p>
          <w:p w14:paraId="6BED3DEC" w14:textId="77777777" w:rsidR="00014969" w:rsidRPr="001725B3" w:rsidRDefault="00014969" w:rsidP="005833AC">
            <w:pPr>
              <w:autoSpaceDE w:val="0"/>
              <w:autoSpaceDN w:val="0"/>
              <w:adjustRightInd w:val="0"/>
              <w:spacing w:line="276" w:lineRule="auto"/>
              <w:ind w:left="0" w:firstLine="0"/>
              <w:rPr>
                <w:rFonts w:ascii="Arial" w:hAnsi="Arial" w:cs="Arial"/>
              </w:rPr>
            </w:pPr>
            <w:r w:rsidRPr="001725B3">
              <w:rPr>
                <w:rFonts w:ascii="Arial" w:hAnsi="Arial" w:cs="Arial"/>
                <w:bCs/>
              </w:rPr>
              <w:t>Zvýšená míra potřebnosti - Projekt</w:t>
            </w:r>
            <w:r w:rsidRPr="001725B3">
              <w:rPr>
                <w:rFonts w:ascii="Arial" w:hAnsi="Arial" w:cs="Arial"/>
              </w:rPr>
              <w:t xml:space="preserve"> se zvýšenou mírou potřebnosti v území + propagace OK na nadregionální úrovni a regionální úrovni</w:t>
            </w:r>
          </w:p>
          <w:p w14:paraId="076D7495" w14:textId="77777777" w:rsidR="00014969" w:rsidRPr="001725B3" w:rsidRDefault="00014969">
            <w:pPr>
              <w:autoSpaceDE w:val="0"/>
              <w:autoSpaceDN w:val="0"/>
              <w:adjustRightInd w:val="0"/>
              <w:spacing w:line="276" w:lineRule="auto"/>
              <w:ind w:left="0" w:firstLine="0"/>
              <w:rPr>
                <w:rFonts w:ascii="Arial" w:hAnsi="Arial" w:cs="Arial"/>
              </w:rPr>
            </w:pPr>
            <w:r w:rsidRPr="001725B3">
              <w:rPr>
                <w:rFonts w:ascii="Arial" w:hAnsi="Arial" w:cs="Arial"/>
                <w:bCs/>
              </w:rPr>
              <w:t>Běžná míra potřebnosti - Projekt</w:t>
            </w:r>
            <w:r w:rsidRPr="001725B3">
              <w:rPr>
                <w:rFonts w:ascii="Arial" w:hAnsi="Arial" w:cs="Arial"/>
              </w:rPr>
              <w:t xml:space="preserve"> se srovnatelnou mírou potřebnosti na celém území kraje + propagace Olomouckého kraje místního či lokálního charakteru</w:t>
            </w:r>
          </w:p>
        </w:tc>
        <w:tc>
          <w:tcPr>
            <w:tcW w:w="1528" w:type="dxa"/>
            <w:tcBorders>
              <w:top w:val="single" w:sz="4" w:space="0" w:color="auto"/>
              <w:left w:val="single" w:sz="4" w:space="0" w:color="auto"/>
              <w:bottom w:val="single" w:sz="4" w:space="0" w:color="auto"/>
              <w:right w:val="single" w:sz="4" w:space="0" w:color="auto"/>
            </w:tcBorders>
            <w:hideMark/>
          </w:tcPr>
          <w:p w14:paraId="0D1E36B3" w14:textId="77777777" w:rsidR="00014969" w:rsidRPr="001725B3" w:rsidRDefault="00014969">
            <w:pPr>
              <w:autoSpaceDE w:val="0"/>
              <w:autoSpaceDN w:val="0"/>
              <w:spacing w:before="120" w:after="120" w:line="276" w:lineRule="auto"/>
              <w:rPr>
                <w:rFonts w:ascii="Arial" w:hAnsi="Arial" w:cs="Arial"/>
              </w:rPr>
            </w:pPr>
            <w:r w:rsidRPr="001725B3">
              <w:rPr>
                <w:rFonts w:ascii="Arial" w:hAnsi="Arial" w:cs="Arial"/>
              </w:rPr>
              <w:t>75 – 100</w:t>
            </w:r>
          </w:p>
          <w:p w14:paraId="5B2517D7" w14:textId="77777777" w:rsidR="00014969" w:rsidRPr="001725B3" w:rsidRDefault="00014969">
            <w:pPr>
              <w:autoSpaceDE w:val="0"/>
              <w:autoSpaceDN w:val="0"/>
              <w:spacing w:before="120" w:after="120" w:line="276" w:lineRule="auto"/>
              <w:rPr>
                <w:rFonts w:ascii="Arial" w:hAnsi="Arial" w:cs="Arial"/>
              </w:rPr>
            </w:pPr>
            <w:r w:rsidRPr="001725B3">
              <w:rPr>
                <w:rFonts w:ascii="Arial" w:hAnsi="Arial" w:cs="Arial"/>
              </w:rPr>
              <w:t>31 – 74</w:t>
            </w:r>
          </w:p>
          <w:p w14:paraId="59A49BE4" w14:textId="77777777" w:rsidR="00A50EA4" w:rsidRDefault="00A50EA4">
            <w:pPr>
              <w:autoSpaceDE w:val="0"/>
              <w:autoSpaceDN w:val="0"/>
              <w:spacing w:before="120" w:after="120" w:line="276" w:lineRule="auto"/>
              <w:rPr>
                <w:rFonts w:ascii="Arial" w:hAnsi="Arial" w:cs="Arial"/>
              </w:rPr>
            </w:pPr>
          </w:p>
          <w:p w14:paraId="39107064" w14:textId="512A2A46" w:rsidR="00014969" w:rsidRPr="001725B3" w:rsidRDefault="00014969">
            <w:pPr>
              <w:autoSpaceDE w:val="0"/>
              <w:autoSpaceDN w:val="0"/>
              <w:spacing w:before="120" w:after="120" w:line="276" w:lineRule="auto"/>
              <w:rPr>
                <w:rFonts w:ascii="Arial" w:hAnsi="Arial" w:cs="Arial"/>
              </w:rPr>
            </w:pPr>
            <w:r w:rsidRPr="001725B3">
              <w:rPr>
                <w:rFonts w:ascii="Arial" w:hAnsi="Arial" w:cs="Arial"/>
              </w:rPr>
              <w:t xml:space="preserve">1 - 30 </w:t>
            </w:r>
          </w:p>
        </w:tc>
      </w:tr>
    </w:tbl>
    <w:p w14:paraId="175DC7DB" w14:textId="77777777" w:rsidR="00014969" w:rsidRPr="001725B3" w:rsidRDefault="00014969" w:rsidP="00014969">
      <w:pPr>
        <w:tabs>
          <w:tab w:val="left" w:pos="0"/>
        </w:tabs>
        <w:ind w:left="0" w:firstLine="0"/>
        <w:rPr>
          <w:rFonts w:ascii="Arial" w:hAnsi="Arial" w:cs="Arial"/>
          <w:bCs/>
          <w:i/>
        </w:rPr>
      </w:pPr>
    </w:p>
    <w:p w14:paraId="03C8D5A8" w14:textId="77777777" w:rsidR="00014969" w:rsidRPr="001725B3" w:rsidRDefault="00014969" w:rsidP="00014969">
      <w:pPr>
        <w:tabs>
          <w:tab w:val="left" w:pos="0"/>
        </w:tabs>
        <w:ind w:left="0" w:firstLine="0"/>
        <w:rPr>
          <w:rFonts w:ascii="Arial" w:hAnsi="Arial" w:cs="Arial"/>
          <w:bCs/>
          <w:i/>
        </w:rPr>
      </w:pPr>
    </w:p>
    <w:tbl>
      <w:tblPr>
        <w:tblStyle w:val="Mkatabulky"/>
        <w:tblW w:w="0" w:type="dxa"/>
        <w:tblInd w:w="108" w:type="dxa"/>
        <w:tblLayout w:type="fixed"/>
        <w:tblLook w:val="04A0" w:firstRow="1" w:lastRow="0" w:firstColumn="1" w:lastColumn="0" w:noHBand="0" w:noVBand="1"/>
      </w:tblPr>
      <w:tblGrid>
        <w:gridCol w:w="706"/>
        <w:gridCol w:w="2126"/>
        <w:gridCol w:w="1987"/>
        <w:gridCol w:w="2411"/>
        <w:gridCol w:w="2694"/>
      </w:tblGrid>
      <w:tr w:rsidR="00014969" w:rsidRPr="001725B3" w14:paraId="426E8EBD" w14:textId="77777777" w:rsidTr="00014969">
        <w:trPr>
          <w:trHeight w:val="392"/>
        </w:trPr>
        <w:tc>
          <w:tcPr>
            <w:tcW w:w="9923"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4AB9513E" w14:textId="77777777" w:rsidR="00014969" w:rsidRPr="001725B3" w:rsidRDefault="00014969">
            <w:pPr>
              <w:jc w:val="center"/>
              <w:rPr>
                <w:rFonts w:ascii="Arial" w:hAnsi="Arial" w:cs="Arial"/>
                <w:b/>
                <w:sz w:val="20"/>
                <w:szCs w:val="20"/>
              </w:rPr>
            </w:pPr>
            <w:r w:rsidRPr="001725B3">
              <w:rPr>
                <w:rFonts w:ascii="Arial" w:hAnsi="Arial" w:cs="Arial"/>
                <w:b/>
                <w:sz w:val="20"/>
                <w:szCs w:val="20"/>
              </w:rPr>
              <w:t xml:space="preserve">HODNOCENÍ KRITÉRIÍ </w:t>
            </w:r>
          </w:p>
        </w:tc>
      </w:tr>
      <w:tr w:rsidR="00014969" w:rsidRPr="001725B3" w14:paraId="7B4EB548" w14:textId="77777777" w:rsidTr="00014969">
        <w:trPr>
          <w:cantSplit/>
          <w:trHeight w:val="1134"/>
        </w:trPr>
        <w:tc>
          <w:tcPr>
            <w:tcW w:w="706" w:type="dxa"/>
            <w:tcBorders>
              <w:top w:val="single" w:sz="4" w:space="0" w:color="auto"/>
              <w:left w:val="single" w:sz="4" w:space="0" w:color="auto"/>
              <w:bottom w:val="single" w:sz="4" w:space="0" w:color="auto"/>
              <w:right w:val="single" w:sz="4" w:space="0" w:color="auto"/>
            </w:tcBorders>
            <w:shd w:val="pct10" w:color="auto" w:fill="auto"/>
            <w:textDirection w:val="btLr"/>
            <w:hideMark/>
          </w:tcPr>
          <w:p w14:paraId="2666D2FC" w14:textId="77777777" w:rsidR="00014969" w:rsidRPr="001725B3" w:rsidRDefault="00014969">
            <w:pPr>
              <w:ind w:left="113" w:right="113"/>
              <w:jc w:val="right"/>
              <w:rPr>
                <w:rFonts w:ascii="Arial" w:hAnsi="Arial" w:cs="Arial"/>
                <w:b/>
                <w:sz w:val="20"/>
                <w:szCs w:val="20"/>
              </w:rPr>
            </w:pPr>
            <w:r w:rsidRPr="001725B3">
              <w:rPr>
                <w:rFonts w:ascii="Arial" w:hAnsi="Arial" w:cs="Arial"/>
                <w:b/>
                <w:sz w:val="20"/>
                <w:szCs w:val="20"/>
              </w:rPr>
              <w:t xml:space="preserve">               Označení</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14:paraId="51B8DDB8" w14:textId="77777777" w:rsidR="00014969" w:rsidRPr="001725B3" w:rsidRDefault="00014969">
            <w:pPr>
              <w:rPr>
                <w:rFonts w:ascii="Arial" w:hAnsi="Arial" w:cs="Arial"/>
                <w:b/>
                <w:sz w:val="20"/>
                <w:szCs w:val="20"/>
              </w:rPr>
            </w:pPr>
            <w:r w:rsidRPr="001725B3">
              <w:rPr>
                <w:rFonts w:ascii="Arial" w:hAnsi="Arial" w:cs="Arial"/>
                <w:b/>
                <w:sz w:val="20"/>
                <w:szCs w:val="20"/>
              </w:rPr>
              <w:t>HODNOCENÍ</w:t>
            </w:r>
          </w:p>
        </w:tc>
        <w:tc>
          <w:tcPr>
            <w:tcW w:w="1987" w:type="dxa"/>
            <w:tcBorders>
              <w:top w:val="single" w:sz="4" w:space="0" w:color="auto"/>
              <w:left w:val="single" w:sz="4" w:space="0" w:color="auto"/>
              <w:bottom w:val="single" w:sz="4" w:space="0" w:color="auto"/>
              <w:right w:val="single" w:sz="4" w:space="0" w:color="auto"/>
            </w:tcBorders>
            <w:shd w:val="pct10" w:color="auto" w:fill="auto"/>
            <w:hideMark/>
          </w:tcPr>
          <w:p w14:paraId="3C1EC352" w14:textId="77777777" w:rsidR="00014969" w:rsidRPr="001725B3" w:rsidRDefault="00014969">
            <w:pPr>
              <w:jc w:val="center"/>
              <w:rPr>
                <w:rFonts w:ascii="Arial" w:hAnsi="Arial" w:cs="Arial"/>
                <w:b/>
                <w:sz w:val="20"/>
                <w:szCs w:val="20"/>
              </w:rPr>
            </w:pPr>
            <w:r w:rsidRPr="001725B3">
              <w:rPr>
                <w:rFonts w:ascii="Arial" w:hAnsi="Arial" w:cs="Arial"/>
                <w:b/>
                <w:sz w:val="20"/>
                <w:szCs w:val="20"/>
              </w:rPr>
              <w:t>BODOVÁ</w:t>
            </w:r>
          </w:p>
          <w:p w14:paraId="0337F4B6" w14:textId="77777777" w:rsidR="00014969" w:rsidRPr="001725B3" w:rsidRDefault="00014969">
            <w:pPr>
              <w:jc w:val="center"/>
              <w:rPr>
                <w:rFonts w:ascii="Arial" w:hAnsi="Arial" w:cs="Arial"/>
                <w:b/>
                <w:sz w:val="20"/>
                <w:szCs w:val="20"/>
              </w:rPr>
            </w:pPr>
            <w:r w:rsidRPr="001725B3">
              <w:rPr>
                <w:rFonts w:ascii="Arial" w:hAnsi="Arial" w:cs="Arial"/>
                <w:b/>
                <w:sz w:val="20"/>
                <w:szCs w:val="20"/>
              </w:rPr>
              <w:t>ŠKÁLA</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14B3AE61" w14:textId="77777777" w:rsidR="00014969" w:rsidRPr="001725B3" w:rsidRDefault="00014969">
            <w:pPr>
              <w:jc w:val="center"/>
              <w:rPr>
                <w:rFonts w:ascii="Arial" w:hAnsi="Arial" w:cs="Arial"/>
                <w:b/>
                <w:sz w:val="20"/>
                <w:szCs w:val="20"/>
              </w:rPr>
            </w:pPr>
            <w:r w:rsidRPr="001725B3">
              <w:rPr>
                <w:rFonts w:ascii="Arial" w:hAnsi="Arial" w:cs="Arial"/>
                <w:b/>
                <w:sz w:val="20"/>
                <w:szCs w:val="20"/>
              </w:rPr>
              <w:t>Maximální počet bodů</w:t>
            </w:r>
          </w:p>
        </w:tc>
        <w:tc>
          <w:tcPr>
            <w:tcW w:w="2694" w:type="dxa"/>
            <w:tcBorders>
              <w:top w:val="single" w:sz="4" w:space="0" w:color="auto"/>
              <w:left w:val="single" w:sz="4" w:space="0" w:color="auto"/>
              <w:bottom w:val="single" w:sz="4" w:space="0" w:color="auto"/>
              <w:right w:val="single" w:sz="4" w:space="0" w:color="auto"/>
            </w:tcBorders>
            <w:shd w:val="pct10" w:color="auto" w:fill="auto"/>
            <w:hideMark/>
          </w:tcPr>
          <w:p w14:paraId="4C3584EC" w14:textId="77777777" w:rsidR="00014969" w:rsidRPr="001725B3" w:rsidRDefault="00014969">
            <w:pPr>
              <w:jc w:val="left"/>
              <w:rPr>
                <w:rFonts w:ascii="Arial" w:hAnsi="Arial" w:cs="Arial"/>
                <w:b/>
                <w:sz w:val="20"/>
                <w:szCs w:val="20"/>
              </w:rPr>
            </w:pPr>
            <w:r w:rsidRPr="001725B3">
              <w:rPr>
                <w:rFonts w:ascii="Arial" w:hAnsi="Arial" w:cs="Arial"/>
                <w:b/>
                <w:sz w:val="20"/>
                <w:szCs w:val="20"/>
              </w:rPr>
              <w:t>Maximální počet bodů,</w:t>
            </w:r>
          </w:p>
          <w:p w14:paraId="3C393FBB" w14:textId="77777777" w:rsidR="00014969" w:rsidRPr="001725B3" w:rsidRDefault="00014969">
            <w:pPr>
              <w:ind w:left="33" w:firstLine="0"/>
              <w:jc w:val="left"/>
              <w:rPr>
                <w:rFonts w:ascii="Arial" w:hAnsi="Arial" w:cs="Arial"/>
                <w:b/>
                <w:sz w:val="20"/>
                <w:szCs w:val="20"/>
              </w:rPr>
            </w:pPr>
            <w:r w:rsidRPr="001725B3">
              <w:rPr>
                <w:rFonts w:ascii="Arial" w:hAnsi="Arial" w:cs="Arial"/>
                <w:b/>
                <w:sz w:val="20"/>
                <w:szCs w:val="20"/>
              </w:rPr>
              <w:t>který může posuzovaná žádost dosáhnout</w:t>
            </w:r>
          </w:p>
        </w:tc>
      </w:tr>
      <w:tr w:rsidR="00014969" w:rsidRPr="001725B3" w14:paraId="066D8597" w14:textId="77777777" w:rsidTr="00014969">
        <w:tc>
          <w:tcPr>
            <w:tcW w:w="706" w:type="dxa"/>
            <w:tcBorders>
              <w:top w:val="single" w:sz="4" w:space="0" w:color="auto"/>
              <w:left w:val="single" w:sz="4" w:space="0" w:color="auto"/>
              <w:bottom w:val="single" w:sz="4" w:space="0" w:color="auto"/>
              <w:right w:val="single" w:sz="4" w:space="0" w:color="auto"/>
            </w:tcBorders>
            <w:hideMark/>
          </w:tcPr>
          <w:p w14:paraId="158D8EE2" w14:textId="77777777" w:rsidR="00014969" w:rsidRPr="001725B3" w:rsidRDefault="00014969">
            <w:pPr>
              <w:jc w:val="center"/>
              <w:rPr>
                <w:rFonts w:ascii="Arial" w:hAnsi="Arial" w:cs="Arial"/>
                <w:b/>
                <w:sz w:val="20"/>
                <w:szCs w:val="20"/>
              </w:rPr>
            </w:pPr>
            <w:r w:rsidRPr="001725B3">
              <w:rPr>
                <w:rFonts w:ascii="Arial" w:hAnsi="Arial" w:cs="Arial"/>
                <w:b/>
                <w:sz w:val="20"/>
                <w:szCs w:val="20"/>
              </w:rPr>
              <w:t>A1</w:t>
            </w:r>
          </w:p>
          <w:p w14:paraId="72AF342A" w14:textId="77777777" w:rsidR="00014969" w:rsidRPr="001725B3" w:rsidRDefault="00014969">
            <w:pPr>
              <w:jc w:val="center"/>
              <w:rPr>
                <w:rFonts w:ascii="Arial" w:hAnsi="Arial" w:cs="Arial"/>
                <w:b/>
                <w:sz w:val="20"/>
                <w:szCs w:val="20"/>
              </w:rPr>
            </w:pPr>
            <w:r w:rsidRPr="001725B3">
              <w:rPr>
                <w:rFonts w:ascii="Arial" w:hAnsi="Arial" w:cs="Arial"/>
                <w:b/>
                <w:sz w:val="20"/>
                <w:szCs w:val="20"/>
              </w:rPr>
              <w:t>A2</w:t>
            </w:r>
          </w:p>
        </w:tc>
        <w:tc>
          <w:tcPr>
            <w:tcW w:w="2126" w:type="dxa"/>
            <w:tcBorders>
              <w:top w:val="single" w:sz="4" w:space="0" w:color="auto"/>
              <w:left w:val="single" w:sz="4" w:space="0" w:color="auto"/>
              <w:bottom w:val="single" w:sz="4" w:space="0" w:color="auto"/>
              <w:right w:val="single" w:sz="4" w:space="0" w:color="auto"/>
            </w:tcBorders>
            <w:hideMark/>
          </w:tcPr>
          <w:p w14:paraId="467114B6" w14:textId="77777777" w:rsidR="00014969" w:rsidRPr="001725B3" w:rsidRDefault="00014969">
            <w:pPr>
              <w:ind w:left="176" w:firstLine="0"/>
              <w:rPr>
                <w:sz w:val="20"/>
                <w:szCs w:val="20"/>
              </w:rPr>
            </w:pPr>
            <w:r w:rsidRPr="001725B3">
              <w:rPr>
                <w:rFonts w:ascii="Arial" w:hAnsi="Arial" w:cs="Arial"/>
                <w:sz w:val="20"/>
                <w:szCs w:val="20"/>
              </w:rPr>
              <w:t xml:space="preserve">Hodnotí administrátor </w:t>
            </w:r>
          </w:p>
        </w:tc>
        <w:tc>
          <w:tcPr>
            <w:tcW w:w="1987" w:type="dxa"/>
            <w:tcBorders>
              <w:top w:val="single" w:sz="4" w:space="0" w:color="auto"/>
              <w:left w:val="single" w:sz="4" w:space="0" w:color="auto"/>
              <w:bottom w:val="single" w:sz="4" w:space="0" w:color="auto"/>
              <w:right w:val="single" w:sz="4" w:space="0" w:color="auto"/>
            </w:tcBorders>
            <w:hideMark/>
          </w:tcPr>
          <w:p w14:paraId="7B3461DB" w14:textId="77777777" w:rsidR="00014969" w:rsidRPr="001725B3" w:rsidRDefault="00014969">
            <w:pPr>
              <w:jc w:val="center"/>
              <w:rPr>
                <w:rFonts w:ascii="Arial" w:hAnsi="Arial" w:cs="Arial"/>
                <w:sz w:val="20"/>
                <w:szCs w:val="20"/>
              </w:rPr>
            </w:pPr>
            <w:r w:rsidRPr="001725B3">
              <w:rPr>
                <w:rFonts w:ascii="Arial" w:hAnsi="Arial" w:cs="Arial"/>
                <w:sz w:val="20"/>
                <w:szCs w:val="20"/>
              </w:rPr>
              <w:t>1–100</w:t>
            </w:r>
          </w:p>
          <w:p w14:paraId="239B034D" w14:textId="77777777" w:rsidR="00014969" w:rsidRPr="001725B3" w:rsidRDefault="00014969">
            <w:pPr>
              <w:jc w:val="center"/>
              <w:rPr>
                <w:sz w:val="20"/>
                <w:szCs w:val="20"/>
              </w:rPr>
            </w:pPr>
            <w:r w:rsidRPr="001725B3">
              <w:rPr>
                <w:rFonts w:ascii="Arial" w:hAnsi="Arial" w:cs="Arial"/>
                <w:sz w:val="20"/>
                <w:szCs w:val="20"/>
              </w:rPr>
              <w:t>1–100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DA5474" w14:textId="77777777" w:rsidR="00014969" w:rsidRPr="001725B3" w:rsidRDefault="00014969">
            <w:pPr>
              <w:jc w:val="center"/>
              <w:rPr>
                <w:rFonts w:ascii="Arial" w:hAnsi="Arial" w:cs="Arial"/>
                <w:sz w:val="20"/>
                <w:szCs w:val="20"/>
              </w:rPr>
            </w:pPr>
            <w:r w:rsidRPr="001725B3">
              <w:rPr>
                <w:rFonts w:ascii="Arial" w:hAnsi="Arial" w:cs="Arial"/>
                <w:sz w:val="20"/>
                <w:szCs w:val="20"/>
              </w:rPr>
              <w:t>200</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EE69173" w14:textId="77777777" w:rsidR="00014969" w:rsidRPr="001725B3" w:rsidRDefault="00014969">
            <w:pPr>
              <w:jc w:val="center"/>
              <w:rPr>
                <w:rFonts w:ascii="Arial" w:hAnsi="Arial" w:cs="Arial"/>
                <w:b/>
                <w:sz w:val="20"/>
                <w:szCs w:val="20"/>
              </w:rPr>
            </w:pPr>
          </w:p>
          <w:p w14:paraId="5E66C22A" w14:textId="77777777" w:rsidR="00014969" w:rsidRPr="001725B3" w:rsidRDefault="00014969">
            <w:pPr>
              <w:jc w:val="center"/>
              <w:rPr>
                <w:rFonts w:ascii="Arial" w:hAnsi="Arial" w:cs="Arial"/>
                <w:b/>
                <w:sz w:val="20"/>
                <w:szCs w:val="20"/>
              </w:rPr>
            </w:pPr>
          </w:p>
          <w:p w14:paraId="2733B9D9" w14:textId="77777777" w:rsidR="00014969" w:rsidRPr="001725B3" w:rsidRDefault="00014969">
            <w:pPr>
              <w:jc w:val="center"/>
              <w:rPr>
                <w:rFonts w:ascii="Arial" w:hAnsi="Arial" w:cs="Arial"/>
                <w:b/>
                <w:sz w:val="20"/>
                <w:szCs w:val="20"/>
              </w:rPr>
            </w:pPr>
            <w:r w:rsidRPr="001725B3">
              <w:rPr>
                <w:rFonts w:ascii="Arial" w:hAnsi="Arial" w:cs="Arial"/>
                <w:b/>
                <w:sz w:val="20"/>
                <w:szCs w:val="20"/>
              </w:rPr>
              <w:t>600</w:t>
            </w:r>
          </w:p>
        </w:tc>
      </w:tr>
      <w:tr w:rsidR="00014969" w:rsidRPr="001725B3" w14:paraId="376D51CF" w14:textId="77777777" w:rsidTr="00014969">
        <w:tc>
          <w:tcPr>
            <w:tcW w:w="706" w:type="dxa"/>
            <w:tcBorders>
              <w:top w:val="single" w:sz="4" w:space="0" w:color="auto"/>
              <w:left w:val="single" w:sz="4" w:space="0" w:color="auto"/>
              <w:bottom w:val="single" w:sz="4" w:space="0" w:color="auto"/>
              <w:right w:val="single" w:sz="4" w:space="0" w:color="auto"/>
            </w:tcBorders>
            <w:hideMark/>
          </w:tcPr>
          <w:p w14:paraId="32AA9778" w14:textId="77777777" w:rsidR="00014969" w:rsidRPr="001725B3" w:rsidRDefault="00014969">
            <w:pPr>
              <w:jc w:val="center"/>
              <w:rPr>
                <w:rFonts w:ascii="Arial" w:hAnsi="Arial" w:cs="Arial"/>
                <w:b/>
                <w:sz w:val="20"/>
                <w:szCs w:val="20"/>
              </w:rPr>
            </w:pPr>
            <w:r w:rsidRPr="001725B3">
              <w:rPr>
                <w:rFonts w:ascii="Arial" w:hAnsi="Arial" w:cs="Arial"/>
                <w:b/>
                <w:sz w:val="20"/>
                <w:szCs w:val="20"/>
              </w:rPr>
              <w:t>B1</w:t>
            </w:r>
          </w:p>
          <w:p w14:paraId="5581B77A" w14:textId="77777777" w:rsidR="00014969" w:rsidRPr="001725B3" w:rsidRDefault="00014969">
            <w:pPr>
              <w:jc w:val="center"/>
              <w:rPr>
                <w:rFonts w:ascii="Arial" w:hAnsi="Arial" w:cs="Arial"/>
                <w:b/>
                <w:sz w:val="20"/>
                <w:szCs w:val="20"/>
              </w:rPr>
            </w:pPr>
            <w:r w:rsidRPr="001725B3">
              <w:rPr>
                <w:rFonts w:ascii="Arial" w:hAnsi="Arial" w:cs="Arial"/>
                <w:b/>
                <w:sz w:val="20"/>
                <w:szCs w:val="20"/>
              </w:rPr>
              <w:t>B2</w:t>
            </w:r>
          </w:p>
        </w:tc>
        <w:tc>
          <w:tcPr>
            <w:tcW w:w="2126" w:type="dxa"/>
            <w:tcBorders>
              <w:top w:val="single" w:sz="4" w:space="0" w:color="auto"/>
              <w:left w:val="single" w:sz="4" w:space="0" w:color="auto"/>
              <w:bottom w:val="single" w:sz="4" w:space="0" w:color="auto"/>
              <w:right w:val="single" w:sz="4" w:space="0" w:color="auto"/>
            </w:tcBorders>
            <w:hideMark/>
          </w:tcPr>
          <w:p w14:paraId="6C6897D6" w14:textId="77777777" w:rsidR="00014969" w:rsidRPr="001725B3" w:rsidRDefault="00014969">
            <w:pPr>
              <w:ind w:left="176" w:firstLine="0"/>
              <w:jc w:val="left"/>
              <w:rPr>
                <w:sz w:val="20"/>
                <w:szCs w:val="20"/>
              </w:rPr>
            </w:pPr>
            <w:r w:rsidRPr="001725B3">
              <w:rPr>
                <w:rFonts w:ascii="Arial" w:hAnsi="Arial" w:cs="Arial"/>
                <w:sz w:val="20"/>
                <w:szCs w:val="20"/>
              </w:rPr>
              <w:t>Hodnotí poradní orgán</w:t>
            </w:r>
          </w:p>
        </w:tc>
        <w:tc>
          <w:tcPr>
            <w:tcW w:w="1987" w:type="dxa"/>
            <w:tcBorders>
              <w:top w:val="single" w:sz="4" w:space="0" w:color="auto"/>
              <w:left w:val="single" w:sz="4" w:space="0" w:color="auto"/>
              <w:bottom w:val="single" w:sz="4" w:space="0" w:color="auto"/>
              <w:right w:val="single" w:sz="4" w:space="0" w:color="auto"/>
            </w:tcBorders>
            <w:hideMark/>
          </w:tcPr>
          <w:p w14:paraId="0395E8C1" w14:textId="77777777" w:rsidR="00014969" w:rsidRPr="001725B3" w:rsidRDefault="00014969">
            <w:pPr>
              <w:jc w:val="center"/>
              <w:rPr>
                <w:rFonts w:ascii="Arial" w:hAnsi="Arial" w:cs="Arial"/>
                <w:sz w:val="20"/>
                <w:szCs w:val="20"/>
              </w:rPr>
            </w:pPr>
            <w:r w:rsidRPr="001725B3">
              <w:rPr>
                <w:rFonts w:ascii="Arial" w:hAnsi="Arial" w:cs="Arial"/>
                <w:sz w:val="20"/>
                <w:szCs w:val="20"/>
              </w:rPr>
              <w:t>1–100</w:t>
            </w:r>
          </w:p>
          <w:p w14:paraId="290ED8E8" w14:textId="77777777" w:rsidR="00014969" w:rsidRPr="001725B3" w:rsidRDefault="00014969">
            <w:pPr>
              <w:jc w:val="center"/>
              <w:rPr>
                <w:sz w:val="20"/>
                <w:szCs w:val="20"/>
              </w:rPr>
            </w:pPr>
            <w:r w:rsidRPr="001725B3">
              <w:rPr>
                <w:rFonts w:ascii="Arial" w:hAnsi="Arial" w:cs="Arial"/>
                <w:sz w:val="20"/>
                <w:szCs w:val="20"/>
              </w:rPr>
              <w:t>1–100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A3F6E0" w14:textId="77777777" w:rsidR="00014969" w:rsidRPr="001725B3" w:rsidRDefault="00014969">
            <w:pPr>
              <w:jc w:val="center"/>
              <w:rPr>
                <w:rFonts w:ascii="Arial" w:hAnsi="Arial" w:cs="Arial"/>
                <w:sz w:val="20"/>
                <w:szCs w:val="20"/>
              </w:rPr>
            </w:pPr>
            <w:r w:rsidRPr="001725B3">
              <w:rPr>
                <w:rFonts w:ascii="Arial" w:hAnsi="Arial" w:cs="Arial"/>
                <w:sz w:val="20"/>
                <w:szCs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242CADC" w14:textId="77777777" w:rsidR="00014969" w:rsidRPr="001725B3" w:rsidRDefault="00014969">
            <w:pPr>
              <w:ind w:left="0" w:firstLine="0"/>
              <w:jc w:val="left"/>
              <w:rPr>
                <w:rFonts w:ascii="Arial" w:hAnsi="Arial" w:cs="Arial"/>
                <w:b/>
                <w:sz w:val="20"/>
                <w:szCs w:val="20"/>
              </w:rPr>
            </w:pPr>
          </w:p>
        </w:tc>
      </w:tr>
      <w:tr w:rsidR="00014969" w:rsidRPr="001725B3" w14:paraId="438054CE" w14:textId="77777777" w:rsidTr="00014969">
        <w:tc>
          <w:tcPr>
            <w:tcW w:w="706" w:type="dxa"/>
            <w:tcBorders>
              <w:top w:val="single" w:sz="4" w:space="0" w:color="auto"/>
              <w:left w:val="single" w:sz="4" w:space="0" w:color="auto"/>
              <w:bottom w:val="single" w:sz="4" w:space="0" w:color="auto"/>
              <w:right w:val="single" w:sz="4" w:space="0" w:color="auto"/>
            </w:tcBorders>
            <w:hideMark/>
          </w:tcPr>
          <w:p w14:paraId="77E83DA6" w14:textId="77777777" w:rsidR="00014969" w:rsidRPr="001725B3" w:rsidRDefault="00014969">
            <w:pPr>
              <w:jc w:val="center"/>
              <w:rPr>
                <w:rFonts w:ascii="Arial" w:hAnsi="Arial" w:cs="Arial"/>
                <w:b/>
                <w:sz w:val="20"/>
                <w:szCs w:val="20"/>
              </w:rPr>
            </w:pPr>
            <w:r w:rsidRPr="001725B3">
              <w:rPr>
                <w:rFonts w:ascii="Arial" w:hAnsi="Arial" w:cs="Arial"/>
                <w:b/>
                <w:sz w:val="20"/>
                <w:szCs w:val="20"/>
              </w:rPr>
              <w:t>C1</w:t>
            </w:r>
          </w:p>
          <w:p w14:paraId="23920623" w14:textId="77777777" w:rsidR="00014969" w:rsidRPr="001725B3" w:rsidRDefault="00014969">
            <w:pPr>
              <w:jc w:val="center"/>
              <w:rPr>
                <w:rFonts w:ascii="Arial" w:hAnsi="Arial" w:cs="Arial"/>
                <w:b/>
                <w:sz w:val="20"/>
                <w:szCs w:val="20"/>
              </w:rPr>
            </w:pPr>
            <w:r w:rsidRPr="001725B3">
              <w:rPr>
                <w:rFonts w:ascii="Arial" w:hAnsi="Arial" w:cs="Arial"/>
                <w:b/>
                <w:sz w:val="20"/>
                <w:szCs w:val="20"/>
              </w:rPr>
              <w:t>C2</w:t>
            </w:r>
          </w:p>
        </w:tc>
        <w:tc>
          <w:tcPr>
            <w:tcW w:w="2126" w:type="dxa"/>
            <w:tcBorders>
              <w:top w:val="single" w:sz="4" w:space="0" w:color="auto"/>
              <w:left w:val="single" w:sz="4" w:space="0" w:color="auto"/>
              <w:bottom w:val="single" w:sz="4" w:space="0" w:color="auto"/>
              <w:right w:val="single" w:sz="4" w:space="0" w:color="auto"/>
            </w:tcBorders>
            <w:hideMark/>
          </w:tcPr>
          <w:p w14:paraId="340237DE" w14:textId="77777777" w:rsidR="00014969" w:rsidRPr="001725B3" w:rsidRDefault="00014969">
            <w:pPr>
              <w:ind w:left="176" w:firstLine="0"/>
              <w:jc w:val="left"/>
              <w:rPr>
                <w:sz w:val="20"/>
                <w:szCs w:val="20"/>
              </w:rPr>
            </w:pPr>
            <w:r w:rsidRPr="001725B3">
              <w:rPr>
                <w:rFonts w:ascii="Arial" w:hAnsi="Arial" w:cs="Arial"/>
                <w:sz w:val="20"/>
                <w:szCs w:val="20"/>
              </w:rPr>
              <w:t>Hodnotí ROK</w:t>
            </w:r>
          </w:p>
        </w:tc>
        <w:tc>
          <w:tcPr>
            <w:tcW w:w="1987" w:type="dxa"/>
            <w:tcBorders>
              <w:top w:val="single" w:sz="4" w:space="0" w:color="auto"/>
              <w:left w:val="single" w:sz="4" w:space="0" w:color="auto"/>
              <w:bottom w:val="single" w:sz="4" w:space="0" w:color="auto"/>
              <w:right w:val="single" w:sz="4" w:space="0" w:color="auto"/>
            </w:tcBorders>
            <w:hideMark/>
          </w:tcPr>
          <w:p w14:paraId="5426209B" w14:textId="77777777" w:rsidR="00014969" w:rsidRPr="001725B3" w:rsidRDefault="00014969">
            <w:pPr>
              <w:jc w:val="center"/>
              <w:rPr>
                <w:rFonts w:ascii="Arial" w:hAnsi="Arial" w:cs="Arial"/>
                <w:sz w:val="20"/>
                <w:szCs w:val="20"/>
              </w:rPr>
            </w:pPr>
            <w:r w:rsidRPr="001725B3">
              <w:rPr>
                <w:rFonts w:ascii="Arial" w:hAnsi="Arial" w:cs="Arial"/>
                <w:sz w:val="20"/>
                <w:szCs w:val="20"/>
              </w:rPr>
              <w:t>1–100</w:t>
            </w:r>
          </w:p>
          <w:p w14:paraId="55BDB5CC" w14:textId="77777777" w:rsidR="00014969" w:rsidRPr="001725B3" w:rsidRDefault="00014969">
            <w:pPr>
              <w:jc w:val="center"/>
              <w:rPr>
                <w:sz w:val="20"/>
                <w:szCs w:val="20"/>
              </w:rPr>
            </w:pPr>
            <w:r w:rsidRPr="001725B3">
              <w:rPr>
                <w:rFonts w:ascii="Arial" w:hAnsi="Arial" w:cs="Arial"/>
                <w:sz w:val="20"/>
                <w:szCs w:val="20"/>
              </w:rPr>
              <w:t>1–100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F424A1" w14:textId="77777777" w:rsidR="00014969" w:rsidRPr="001725B3" w:rsidRDefault="00014969">
            <w:pPr>
              <w:jc w:val="center"/>
              <w:rPr>
                <w:rFonts w:ascii="Arial" w:hAnsi="Arial" w:cs="Arial"/>
                <w:sz w:val="20"/>
                <w:szCs w:val="20"/>
              </w:rPr>
            </w:pPr>
            <w:r w:rsidRPr="001725B3">
              <w:rPr>
                <w:rFonts w:ascii="Arial" w:hAnsi="Arial" w:cs="Arial"/>
                <w:sz w:val="20"/>
                <w:szCs w:val="20"/>
              </w:rPr>
              <w:t>200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62E264E" w14:textId="77777777" w:rsidR="00014969" w:rsidRPr="001725B3" w:rsidRDefault="00014969">
            <w:pPr>
              <w:ind w:left="0" w:firstLine="0"/>
              <w:jc w:val="left"/>
              <w:rPr>
                <w:rFonts w:ascii="Arial" w:hAnsi="Arial" w:cs="Arial"/>
                <w:b/>
                <w:sz w:val="20"/>
                <w:szCs w:val="20"/>
              </w:rPr>
            </w:pPr>
          </w:p>
        </w:tc>
      </w:tr>
      <w:tr w:rsidR="00014969" w:rsidRPr="001725B3" w14:paraId="5EE56420" w14:textId="77777777" w:rsidTr="00014969">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22DD7" w14:textId="77777777" w:rsidR="00014969" w:rsidRPr="001725B3" w:rsidRDefault="00014969">
            <w:pPr>
              <w:spacing w:before="80" w:after="80"/>
              <w:jc w:val="center"/>
              <w:rPr>
                <w:rFonts w:ascii="Arial" w:hAnsi="Arial" w:cs="Arial"/>
                <w:sz w:val="20"/>
                <w:szCs w:val="20"/>
              </w:rPr>
            </w:pPr>
            <w:r w:rsidRPr="001725B3">
              <w:rPr>
                <w:rFonts w:ascii="Arial" w:hAnsi="Arial" w:cs="Arial"/>
                <w:b/>
                <w:sz w:val="20"/>
                <w:szCs w:val="20"/>
              </w:rPr>
              <w:t xml:space="preserve">VYSVĚTLENÍ BODOVÁNÍ </w:t>
            </w:r>
          </w:p>
        </w:tc>
      </w:tr>
      <w:tr w:rsidR="00014969" w:rsidRPr="001725B3" w14:paraId="13BB6DB1" w14:textId="77777777" w:rsidTr="00014969">
        <w:tc>
          <w:tcPr>
            <w:tcW w:w="4819" w:type="dxa"/>
            <w:gridSpan w:val="3"/>
            <w:tcBorders>
              <w:top w:val="single" w:sz="4" w:space="0" w:color="auto"/>
              <w:left w:val="single" w:sz="4" w:space="0" w:color="auto"/>
              <w:bottom w:val="single" w:sz="4" w:space="0" w:color="auto"/>
              <w:right w:val="single" w:sz="4" w:space="0" w:color="auto"/>
            </w:tcBorders>
            <w:hideMark/>
          </w:tcPr>
          <w:p w14:paraId="213F035B" w14:textId="77777777" w:rsidR="00014969" w:rsidRPr="001725B3" w:rsidRDefault="00014969">
            <w:pPr>
              <w:spacing w:before="80" w:after="80"/>
              <w:ind w:left="34" w:firstLine="0"/>
              <w:rPr>
                <w:rFonts w:ascii="Arial" w:hAnsi="Arial" w:cs="Arial"/>
                <w:sz w:val="20"/>
                <w:szCs w:val="20"/>
              </w:rPr>
            </w:pPr>
            <w:r w:rsidRPr="001725B3">
              <w:rPr>
                <w:rFonts w:ascii="Arial" w:hAnsi="Arial" w:cs="Arial"/>
                <w:b/>
                <w:sz w:val="20"/>
                <w:szCs w:val="20"/>
              </w:rPr>
              <w:t>PODKLAD PRO ROZHODNUTÍ ŘÍDÍCÍHO ORGÁNU</w:t>
            </w:r>
          </w:p>
        </w:tc>
        <w:tc>
          <w:tcPr>
            <w:tcW w:w="2411" w:type="dxa"/>
            <w:tcBorders>
              <w:top w:val="single" w:sz="4" w:space="0" w:color="auto"/>
              <w:left w:val="single" w:sz="4" w:space="0" w:color="auto"/>
              <w:bottom w:val="single" w:sz="4" w:space="0" w:color="auto"/>
              <w:right w:val="single" w:sz="4" w:space="0" w:color="auto"/>
            </w:tcBorders>
            <w:hideMark/>
          </w:tcPr>
          <w:p w14:paraId="09708AD6" w14:textId="77777777" w:rsidR="00014969" w:rsidRPr="001725B3" w:rsidRDefault="00014969">
            <w:pPr>
              <w:spacing w:before="80" w:after="80"/>
              <w:ind w:left="34" w:firstLine="0"/>
              <w:rPr>
                <w:rFonts w:ascii="Arial" w:hAnsi="Arial" w:cs="Arial"/>
                <w:b/>
                <w:caps/>
                <w:sz w:val="20"/>
                <w:szCs w:val="20"/>
              </w:rPr>
            </w:pPr>
            <w:r w:rsidRPr="001725B3">
              <w:rPr>
                <w:rFonts w:ascii="Arial" w:hAnsi="Arial" w:cs="Arial"/>
                <w:b/>
                <w:caps/>
                <w:sz w:val="20"/>
                <w:szCs w:val="20"/>
              </w:rPr>
              <w:t>Počet DOSAŽENÝCH bodů</w:t>
            </w:r>
          </w:p>
        </w:tc>
        <w:tc>
          <w:tcPr>
            <w:tcW w:w="2693" w:type="dxa"/>
            <w:tcBorders>
              <w:top w:val="single" w:sz="4" w:space="0" w:color="auto"/>
              <w:left w:val="single" w:sz="4" w:space="0" w:color="auto"/>
              <w:bottom w:val="single" w:sz="4" w:space="0" w:color="auto"/>
              <w:right w:val="single" w:sz="4" w:space="0" w:color="auto"/>
            </w:tcBorders>
            <w:hideMark/>
          </w:tcPr>
          <w:p w14:paraId="3D8ADFE0" w14:textId="77777777" w:rsidR="00014969" w:rsidRPr="001725B3" w:rsidRDefault="00014969">
            <w:pPr>
              <w:spacing w:before="80" w:after="80"/>
              <w:ind w:left="0" w:firstLine="0"/>
              <w:jc w:val="left"/>
              <w:rPr>
                <w:rFonts w:ascii="Arial" w:hAnsi="Arial" w:cs="Arial"/>
                <w:sz w:val="20"/>
                <w:szCs w:val="20"/>
              </w:rPr>
            </w:pPr>
            <w:r w:rsidRPr="001725B3">
              <w:rPr>
                <w:rFonts w:ascii="Arial" w:hAnsi="Arial" w:cs="Arial"/>
                <w:b/>
                <w:caps/>
                <w:sz w:val="20"/>
                <w:szCs w:val="20"/>
              </w:rPr>
              <w:t>Návrh řídícímu ORgánu</w:t>
            </w:r>
          </w:p>
        </w:tc>
      </w:tr>
      <w:tr w:rsidR="00014969" w:rsidRPr="001725B3" w14:paraId="2C6A6D86" w14:textId="77777777" w:rsidTr="00014969">
        <w:tc>
          <w:tcPr>
            <w:tcW w:w="4819" w:type="dxa"/>
            <w:gridSpan w:val="3"/>
            <w:tcBorders>
              <w:top w:val="single" w:sz="4" w:space="0" w:color="auto"/>
              <w:left w:val="single" w:sz="4" w:space="0" w:color="auto"/>
              <w:bottom w:val="single" w:sz="4" w:space="0" w:color="auto"/>
              <w:right w:val="single" w:sz="4" w:space="0" w:color="auto"/>
            </w:tcBorders>
            <w:hideMark/>
          </w:tcPr>
          <w:p w14:paraId="186BE68F"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 xml:space="preserve">Hodnocení administrátorem, odborným orgánem, Radou Olomouckého kraje </w:t>
            </w:r>
          </w:p>
          <w:p w14:paraId="7E78CBD2"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7B302940"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1–200</w:t>
            </w:r>
          </w:p>
        </w:tc>
        <w:tc>
          <w:tcPr>
            <w:tcW w:w="2693" w:type="dxa"/>
            <w:tcBorders>
              <w:top w:val="single" w:sz="4" w:space="0" w:color="auto"/>
              <w:left w:val="single" w:sz="4" w:space="0" w:color="auto"/>
              <w:bottom w:val="single" w:sz="4" w:space="0" w:color="auto"/>
              <w:right w:val="single" w:sz="4" w:space="0" w:color="auto"/>
            </w:tcBorders>
            <w:hideMark/>
          </w:tcPr>
          <w:p w14:paraId="01AB8719" w14:textId="77777777" w:rsidR="00014969" w:rsidRPr="001725B3" w:rsidRDefault="00014969">
            <w:pPr>
              <w:spacing w:before="120"/>
              <w:rPr>
                <w:rFonts w:ascii="Arial" w:hAnsi="Arial" w:cs="Arial"/>
                <w:sz w:val="20"/>
                <w:szCs w:val="20"/>
              </w:rPr>
            </w:pPr>
            <w:r w:rsidRPr="001725B3">
              <w:rPr>
                <w:rFonts w:ascii="Arial" w:hAnsi="Arial" w:cs="Arial"/>
                <w:sz w:val="20"/>
                <w:szCs w:val="20"/>
              </w:rPr>
              <w:t>NEVYHOVĚT</w:t>
            </w:r>
          </w:p>
        </w:tc>
      </w:tr>
      <w:tr w:rsidR="00014969" w:rsidRPr="001725B3" w14:paraId="1D7349DF" w14:textId="77777777" w:rsidTr="00014969">
        <w:tc>
          <w:tcPr>
            <w:tcW w:w="4819" w:type="dxa"/>
            <w:gridSpan w:val="3"/>
            <w:tcBorders>
              <w:top w:val="single" w:sz="4" w:space="0" w:color="auto"/>
              <w:left w:val="single" w:sz="4" w:space="0" w:color="auto"/>
              <w:bottom w:val="single" w:sz="4" w:space="0" w:color="auto"/>
              <w:right w:val="single" w:sz="4" w:space="0" w:color="auto"/>
            </w:tcBorders>
            <w:hideMark/>
          </w:tcPr>
          <w:p w14:paraId="09F8844E"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 xml:space="preserve">Hodnocení administrátorem, odborným orgánem, Radou Olomouckého kraje </w:t>
            </w:r>
          </w:p>
          <w:p w14:paraId="1DF8478E" w14:textId="77777777" w:rsidR="00014969" w:rsidRPr="001725B3" w:rsidRDefault="00014969">
            <w:pPr>
              <w:ind w:left="34" w:firstLine="0"/>
              <w:rPr>
                <w:rFonts w:ascii="Arial" w:hAnsi="Arial" w:cs="Arial"/>
                <w:b/>
                <w:sz w:val="20"/>
                <w:szCs w:val="20"/>
              </w:rPr>
            </w:pPr>
            <w:r w:rsidRPr="001725B3">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58DDD44C"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201–550</w:t>
            </w:r>
          </w:p>
        </w:tc>
        <w:tc>
          <w:tcPr>
            <w:tcW w:w="2693" w:type="dxa"/>
            <w:tcBorders>
              <w:top w:val="single" w:sz="4" w:space="0" w:color="auto"/>
              <w:left w:val="single" w:sz="4" w:space="0" w:color="auto"/>
              <w:bottom w:val="single" w:sz="4" w:space="0" w:color="auto"/>
              <w:right w:val="single" w:sz="4" w:space="0" w:color="auto"/>
            </w:tcBorders>
            <w:hideMark/>
          </w:tcPr>
          <w:p w14:paraId="51264CE9" w14:textId="77777777" w:rsidR="00014969" w:rsidRPr="001725B3" w:rsidRDefault="00014969">
            <w:pPr>
              <w:rPr>
                <w:rFonts w:ascii="Arial" w:hAnsi="Arial" w:cs="Arial"/>
                <w:sz w:val="20"/>
                <w:szCs w:val="20"/>
              </w:rPr>
            </w:pPr>
            <w:r w:rsidRPr="001725B3">
              <w:rPr>
                <w:rFonts w:ascii="Arial" w:hAnsi="Arial" w:cs="Arial"/>
                <w:sz w:val="20"/>
                <w:szCs w:val="20"/>
              </w:rPr>
              <w:t>VYHOVĚT</w:t>
            </w:r>
          </w:p>
          <w:p w14:paraId="456176AA" w14:textId="77777777" w:rsidR="00014969" w:rsidRPr="001725B3" w:rsidRDefault="00014969">
            <w:pPr>
              <w:rPr>
                <w:rFonts w:ascii="Arial" w:hAnsi="Arial" w:cs="Arial"/>
                <w:sz w:val="20"/>
                <w:szCs w:val="20"/>
              </w:rPr>
            </w:pPr>
            <w:r w:rsidRPr="001725B3">
              <w:rPr>
                <w:rFonts w:ascii="Arial" w:hAnsi="Arial" w:cs="Arial"/>
                <w:sz w:val="20"/>
                <w:szCs w:val="20"/>
              </w:rPr>
              <w:t>MŮŽE BÝT KRÁCENO</w:t>
            </w:r>
          </w:p>
          <w:p w14:paraId="47122070" w14:textId="77777777" w:rsidR="00014969" w:rsidRPr="001725B3" w:rsidRDefault="00014969">
            <w:pPr>
              <w:spacing w:after="80"/>
              <w:rPr>
                <w:rFonts w:ascii="Arial" w:hAnsi="Arial" w:cs="Arial"/>
                <w:sz w:val="20"/>
                <w:szCs w:val="20"/>
              </w:rPr>
            </w:pPr>
            <w:r w:rsidRPr="001725B3">
              <w:rPr>
                <w:rFonts w:ascii="Arial" w:hAnsi="Arial" w:cs="Arial"/>
                <w:sz w:val="20"/>
                <w:szCs w:val="20"/>
              </w:rPr>
              <w:t>(částečné vyhovění*)</w:t>
            </w:r>
          </w:p>
        </w:tc>
      </w:tr>
      <w:tr w:rsidR="00014969" w:rsidRPr="001725B3" w14:paraId="6A19B6B4" w14:textId="77777777" w:rsidTr="00014969">
        <w:tc>
          <w:tcPr>
            <w:tcW w:w="4819" w:type="dxa"/>
            <w:gridSpan w:val="3"/>
            <w:tcBorders>
              <w:top w:val="single" w:sz="4" w:space="0" w:color="auto"/>
              <w:left w:val="single" w:sz="4" w:space="0" w:color="auto"/>
              <w:bottom w:val="single" w:sz="4" w:space="0" w:color="auto"/>
              <w:right w:val="single" w:sz="4" w:space="0" w:color="auto"/>
            </w:tcBorders>
            <w:hideMark/>
          </w:tcPr>
          <w:p w14:paraId="6AE5BA0A"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 xml:space="preserve">Hodnocení administrátorem, odborným orgánem, Radou Olomouckého kraje </w:t>
            </w:r>
          </w:p>
          <w:p w14:paraId="0A1EFD29" w14:textId="77777777" w:rsidR="00014969" w:rsidRPr="001725B3" w:rsidRDefault="00014969">
            <w:pPr>
              <w:ind w:left="34" w:firstLine="0"/>
              <w:rPr>
                <w:rFonts w:ascii="Arial" w:hAnsi="Arial" w:cs="Arial"/>
                <w:b/>
                <w:sz w:val="20"/>
                <w:szCs w:val="20"/>
              </w:rPr>
            </w:pPr>
            <w:r w:rsidRPr="001725B3">
              <w:rPr>
                <w:rFonts w:ascii="Arial" w:hAnsi="Arial" w:cs="Arial"/>
                <w:sz w:val="20"/>
                <w:szCs w:val="20"/>
              </w:rPr>
              <w:t>(celkový bodový zisk A1 – C2)</w:t>
            </w:r>
          </w:p>
        </w:tc>
        <w:tc>
          <w:tcPr>
            <w:tcW w:w="2411" w:type="dxa"/>
            <w:tcBorders>
              <w:top w:val="single" w:sz="4" w:space="0" w:color="auto"/>
              <w:left w:val="single" w:sz="4" w:space="0" w:color="auto"/>
              <w:bottom w:val="single" w:sz="4" w:space="0" w:color="auto"/>
              <w:right w:val="single" w:sz="4" w:space="0" w:color="auto"/>
            </w:tcBorders>
            <w:hideMark/>
          </w:tcPr>
          <w:p w14:paraId="61E2B42E" w14:textId="77777777" w:rsidR="00014969" w:rsidRPr="001725B3" w:rsidRDefault="00014969">
            <w:pPr>
              <w:ind w:left="34" w:firstLine="0"/>
              <w:rPr>
                <w:rFonts w:ascii="Arial" w:hAnsi="Arial" w:cs="Arial"/>
                <w:sz w:val="20"/>
                <w:szCs w:val="20"/>
              </w:rPr>
            </w:pPr>
            <w:r w:rsidRPr="001725B3">
              <w:rPr>
                <w:rFonts w:ascii="Arial" w:hAnsi="Arial" w:cs="Arial"/>
                <w:sz w:val="20"/>
                <w:szCs w:val="20"/>
              </w:rPr>
              <w:t>551–600</w:t>
            </w:r>
          </w:p>
        </w:tc>
        <w:tc>
          <w:tcPr>
            <w:tcW w:w="2693" w:type="dxa"/>
            <w:tcBorders>
              <w:top w:val="single" w:sz="4" w:space="0" w:color="auto"/>
              <w:left w:val="single" w:sz="4" w:space="0" w:color="auto"/>
              <w:bottom w:val="single" w:sz="4" w:space="0" w:color="auto"/>
              <w:right w:val="single" w:sz="4" w:space="0" w:color="auto"/>
            </w:tcBorders>
            <w:hideMark/>
          </w:tcPr>
          <w:p w14:paraId="512741F2" w14:textId="77777777" w:rsidR="00014969" w:rsidRPr="001725B3" w:rsidRDefault="00014969">
            <w:pPr>
              <w:spacing w:before="120"/>
              <w:rPr>
                <w:rFonts w:ascii="Arial" w:hAnsi="Arial" w:cs="Arial"/>
                <w:sz w:val="20"/>
                <w:szCs w:val="20"/>
              </w:rPr>
            </w:pPr>
            <w:r w:rsidRPr="001725B3">
              <w:rPr>
                <w:rFonts w:ascii="Arial" w:hAnsi="Arial" w:cs="Arial"/>
                <w:sz w:val="20"/>
                <w:szCs w:val="20"/>
              </w:rPr>
              <w:t>VYHOVĚT</w:t>
            </w:r>
          </w:p>
        </w:tc>
      </w:tr>
    </w:tbl>
    <w:p w14:paraId="778316C4" w14:textId="77777777" w:rsidR="00014969" w:rsidRPr="001725B3" w:rsidRDefault="00014969" w:rsidP="00014969">
      <w:pPr>
        <w:ind w:left="708" w:firstLine="0"/>
        <w:rPr>
          <w:rFonts w:ascii="Arial" w:hAnsi="Arial" w:cs="Arial"/>
          <w:i/>
          <w:sz w:val="20"/>
          <w:szCs w:val="20"/>
        </w:rPr>
      </w:pPr>
      <w:r w:rsidRPr="001725B3">
        <w:rPr>
          <w:rFonts w:ascii="Arial" w:hAnsi="Arial" w:cs="Arial"/>
          <w:i/>
          <w:iCs/>
          <w:sz w:val="20"/>
          <w:szCs w:val="20"/>
        </w:rPr>
        <w:t xml:space="preserve">*Může být vyhověno částečně nebo v plné výši. </w:t>
      </w:r>
      <w:r w:rsidRPr="001725B3">
        <w:rPr>
          <w:rFonts w:ascii="Arial" w:hAnsi="Arial" w:cs="Arial"/>
          <w:i/>
          <w:sz w:val="20"/>
          <w:szCs w:val="20"/>
        </w:rPr>
        <w:t>Ke krácení požadavku dojde především v případech převisu žádostí a nedostatku finančních prostředků, které jsou v daném dotačním programu/titulu k dispozici.</w:t>
      </w:r>
    </w:p>
    <w:p w14:paraId="7B0D554F" w14:textId="77777777" w:rsidR="00014969" w:rsidRPr="001725B3" w:rsidRDefault="00014969" w:rsidP="00014969">
      <w:pPr>
        <w:tabs>
          <w:tab w:val="left" w:pos="851"/>
        </w:tabs>
        <w:rPr>
          <w:rFonts w:ascii="Arial" w:hAnsi="Arial" w:cs="Arial"/>
          <w:b/>
          <w:bCs/>
        </w:rPr>
      </w:pPr>
    </w:p>
    <w:p w14:paraId="3D8A46D9" w14:textId="279383E5" w:rsidR="00014969" w:rsidRPr="001725B3" w:rsidRDefault="00014969" w:rsidP="00966B7C">
      <w:pPr>
        <w:pStyle w:val="Odstavecseseznamem"/>
        <w:numPr>
          <w:ilvl w:val="1"/>
          <w:numId w:val="39"/>
        </w:numPr>
        <w:ind w:left="851" w:firstLine="0"/>
        <w:rPr>
          <w:rFonts w:ascii="Arial" w:hAnsi="Arial" w:cs="Arial"/>
          <w:bCs/>
          <w:i/>
          <w:strike/>
        </w:rPr>
      </w:pPr>
      <w:r w:rsidRPr="001725B3">
        <w:rPr>
          <w:rFonts w:ascii="Arial" w:hAnsi="Arial" w:cs="Arial"/>
          <w:bCs/>
        </w:rPr>
        <w:t>Administrátor předloží přijaté žádosti i s bodovým hodnocením kritérií A příslušnému poradnímu orgánu (Komise pro mládež a sport ROK</w:t>
      </w:r>
      <w:r w:rsidR="00FE739C" w:rsidRPr="001725B3">
        <w:rPr>
          <w:rFonts w:ascii="Arial" w:hAnsi="Arial" w:cs="Arial"/>
          <w:bCs/>
        </w:rPr>
        <w:t>).</w:t>
      </w:r>
    </w:p>
    <w:p w14:paraId="7CCCBBF5" w14:textId="77777777" w:rsidR="00014969" w:rsidRPr="001725B3" w:rsidRDefault="00014969" w:rsidP="00014969">
      <w:pPr>
        <w:tabs>
          <w:tab w:val="left" w:pos="851"/>
        </w:tabs>
        <w:ind w:left="0" w:firstLine="0"/>
        <w:rPr>
          <w:rFonts w:ascii="Arial" w:hAnsi="Arial" w:cs="Arial"/>
          <w:bCs/>
        </w:rPr>
      </w:pPr>
    </w:p>
    <w:p w14:paraId="5553B0FF"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Poradní orgán provede hodnocení žádostí z odborného pohledu </w:t>
      </w:r>
      <w:r w:rsidRPr="001725B3">
        <w:rPr>
          <w:rFonts w:ascii="Arial" w:hAnsi="Arial" w:cs="Arial"/>
          <w:bCs/>
        </w:rPr>
        <w:br/>
        <w:t>(kritéria B).</w:t>
      </w:r>
    </w:p>
    <w:p w14:paraId="06B9FE62" w14:textId="77777777" w:rsidR="00014969" w:rsidRPr="001725B3" w:rsidRDefault="00014969" w:rsidP="00014969">
      <w:pPr>
        <w:tabs>
          <w:tab w:val="left" w:pos="851"/>
          <w:tab w:val="left" w:pos="7500"/>
        </w:tabs>
        <w:ind w:left="0" w:firstLine="0"/>
        <w:rPr>
          <w:rFonts w:ascii="Arial" w:hAnsi="Arial" w:cs="Arial"/>
          <w:bCs/>
        </w:rPr>
      </w:pPr>
      <w:r w:rsidRPr="001725B3">
        <w:rPr>
          <w:rFonts w:ascii="Arial" w:hAnsi="Arial" w:cs="Arial"/>
          <w:bCs/>
        </w:rPr>
        <w:tab/>
      </w:r>
    </w:p>
    <w:p w14:paraId="28609D9D" w14:textId="1498C11F"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1D8B69BA" w14:textId="77777777" w:rsidR="00014969" w:rsidRPr="001725B3" w:rsidRDefault="00014969" w:rsidP="00014969">
      <w:pPr>
        <w:pStyle w:val="Odstavecseseznamem"/>
        <w:tabs>
          <w:tab w:val="left" w:pos="851"/>
        </w:tabs>
        <w:ind w:left="851" w:firstLine="0"/>
        <w:rPr>
          <w:rFonts w:ascii="Arial" w:hAnsi="Arial" w:cs="Arial"/>
          <w:bCs/>
        </w:rPr>
      </w:pPr>
    </w:p>
    <w:p w14:paraId="0863C84F"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770839F7" w14:textId="77777777" w:rsidR="00014969" w:rsidRPr="001725B3" w:rsidRDefault="00014969" w:rsidP="00014969">
      <w:pPr>
        <w:tabs>
          <w:tab w:val="left" w:pos="851"/>
        </w:tabs>
        <w:rPr>
          <w:rFonts w:ascii="Arial" w:hAnsi="Arial" w:cs="Arial"/>
          <w:bCs/>
        </w:rPr>
      </w:pPr>
    </w:p>
    <w:p w14:paraId="11A4AC93" w14:textId="10D64641" w:rsidR="00014969" w:rsidRPr="00D154D2" w:rsidRDefault="00014969" w:rsidP="00014969">
      <w:pPr>
        <w:tabs>
          <w:tab w:val="left" w:pos="851"/>
        </w:tabs>
        <w:rPr>
          <w:rFonts w:ascii="Arial" w:hAnsi="Arial" w:cs="Arial"/>
          <w:bCs/>
        </w:rPr>
      </w:pPr>
      <w:r w:rsidRPr="001725B3">
        <w:rPr>
          <w:rFonts w:ascii="Arial" w:hAnsi="Arial" w:cs="Arial"/>
          <w:bCs/>
        </w:rPr>
        <w:tab/>
      </w:r>
      <w:r w:rsidRPr="001725B3">
        <w:rPr>
          <w:rFonts w:ascii="Arial" w:hAnsi="Arial" w:cs="Arial"/>
          <w:b/>
          <w:bCs/>
        </w:rPr>
        <w:t>Řídící orgán při posuzování bodového hodnocení přihlíží zejména k hranici dosaženého bodového zisku</w:t>
      </w:r>
      <w:r w:rsidRPr="00D154D2">
        <w:rPr>
          <w:rFonts w:ascii="Arial" w:hAnsi="Arial" w:cs="Arial"/>
          <w:bCs/>
        </w:rPr>
        <w:t xml:space="preserve">, 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757D2FFB" w14:textId="77777777" w:rsidR="00014969" w:rsidRPr="001725B3" w:rsidRDefault="00014969" w:rsidP="00014969">
      <w:pPr>
        <w:autoSpaceDE w:val="0"/>
        <w:autoSpaceDN w:val="0"/>
        <w:adjustRightInd w:val="0"/>
        <w:spacing w:before="120" w:after="120"/>
        <w:contextualSpacing/>
        <w:rPr>
          <w:rFonts w:ascii="Arial" w:hAnsi="Arial" w:cs="Arial"/>
          <w:b/>
          <w:sz w:val="6"/>
          <w:szCs w:val="6"/>
          <w:u w:val="single"/>
        </w:rPr>
      </w:pPr>
    </w:p>
    <w:p w14:paraId="5EA6B34E" w14:textId="7E1DF140" w:rsidR="00014969" w:rsidRPr="001725B3" w:rsidRDefault="00014969" w:rsidP="005833AC">
      <w:pPr>
        <w:pStyle w:val="Odstavecseseznamem"/>
        <w:numPr>
          <w:ilvl w:val="1"/>
          <w:numId w:val="39"/>
        </w:numPr>
        <w:ind w:left="851" w:hanging="851"/>
        <w:rPr>
          <w:rFonts w:ascii="Arial" w:hAnsi="Arial" w:cs="Arial"/>
          <w:bCs/>
          <w:strike/>
        </w:rPr>
      </w:pPr>
      <w:r w:rsidRPr="001725B3">
        <w:rPr>
          <w:rFonts w:ascii="Arial" w:hAnsi="Arial" w:cs="Arial"/>
          <w:bCs/>
        </w:rPr>
        <w:t>Lhůta pro rozhodnutí o žádostech činí 60 dnů ode dne ukončení lhůty pro podávání žádostí.</w:t>
      </w:r>
    </w:p>
    <w:p w14:paraId="3C39B2BE" w14:textId="77777777" w:rsidR="00014969" w:rsidRPr="001725B3" w:rsidRDefault="00014969" w:rsidP="00014969">
      <w:pPr>
        <w:tabs>
          <w:tab w:val="left" w:pos="851"/>
        </w:tabs>
        <w:ind w:left="0" w:firstLine="0"/>
        <w:rPr>
          <w:rFonts w:ascii="Arial" w:hAnsi="Arial" w:cs="Arial"/>
          <w:bCs/>
          <w:sz w:val="6"/>
          <w:szCs w:val="6"/>
        </w:rPr>
      </w:pPr>
    </w:p>
    <w:p w14:paraId="0C8B0316" w14:textId="77777777" w:rsidR="00014969" w:rsidRPr="001725B3" w:rsidRDefault="00014969" w:rsidP="00014969">
      <w:pPr>
        <w:pStyle w:val="Odstavecseseznamem"/>
        <w:tabs>
          <w:tab w:val="left" w:pos="851"/>
        </w:tabs>
        <w:ind w:left="851" w:firstLine="0"/>
        <w:rPr>
          <w:rFonts w:ascii="Arial" w:hAnsi="Arial" w:cs="Arial"/>
          <w:bCs/>
        </w:rPr>
      </w:pPr>
    </w:p>
    <w:p w14:paraId="4C021139" w14:textId="1894CDD0"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065B9452" w14:textId="77777777" w:rsidR="00014969" w:rsidRPr="001725B3" w:rsidRDefault="00014969" w:rsidP="00014969">
      <w:pPr>
        <w:tabs>
          <w:tab w:val="left" w:pos="851"/>
        </w:tabs>
        <w:ind w:left="0" w:firstLine="0"/>
        <w:rPr>
          <w:rFonts w:ascii="Arial" w:hAnsi="Arial" w:cs="Arial"/>
          <w:bCs/>
        </w:rPr>
      </w:pPr>
    </w:p>
    <w:p w14:paraId="0255D4C0"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31CF7DC0" w14:textId="77777777" w:rsidR="00014969" w:rsidRPr="001725B3" w:rsidRDefault="00014969" w:rsidP="00014969">
      <w:pPr>
        <w:pStyle w:val="Odstavecseseznamem"/>
        <w:tabs>
          <w:tab w:val="left" w:pos="851"/>
        </w:tabs>
        <w:ind w:left="851" w:firstLine="0"/>
        <w:rPr>
          <w:rFonts w:ascii="Arial" w:hAnsi="Arial" w:cs="Arial"/>
          <w:bCs/>
        </w:rPr>
      </w:pPr>
    </w:p>
    <w:p w14:paraId="00180AD8" w14:textId="27B9EE08" w:rsidR="00014969" w:rsidRPr="001725B3" w:rsidRDefault="00014969" w:rsidP="005833AC">
      <w:pPr>
        <w:pStyle w:val="Odstavecseseznamem"/>
        <w:numPr>
          <w:ilvl w:val="1"/>
          <w:numId w:val="39"/>
        </w:numPr>
        <w:ind w:left="851" w:hanging="851"/>
        <w:rPr>
          <w:rFonts w:ascii="Arial" w:hAnsi="Arial" w:cs="Arial"/>
          <w:bCs/>
          <w:i/>
          <w:strike/>
        </w:rPr>
      </w:pPr>
      <w:r w:rsidRPr="001725B3">
        <w:rPr>
          <w:rFonts w:ascii="Arial" w:hAnsi="Arial" w:cs="Arial"/>
          <w:bCs/>
        </w:rPr>
        <w:t>Informaci o poskytnutí či neposkytnutí dotace zašle administrátor žadatelům nejpozději do 30 dnů po rozhodnutí řídícího orgánu.</w:t>
      </w:r>
    </w:p>
    <w:p w14:paraId="3564ADA7" w14:textId="77777777" w:rsidR="00014969" w:rsidRPr="001725B3" w:rsidRDefault="00014969" w:rsidP="00014969">
      <w:pPr>
        <w:tabs>
          <w:tab w:val="left" w:pos="851"/>
        </w:tabs>
        <w:ind w:left="0" w:firstLine="0"/>
        <w:rPr>
          <w:rFonts w:ascii="Arial" w:hAnsi="Arial" w:cs="Arial"/>
          <w:bCs/>
          <w:i/>
        </w:rPr>
      </w:pPr>
    </w:p>
    <w:p w14:paraId="1C7D123F" w14:textId="77777777" w:rsidR="00014969" w:rsidRPr="001725B3" w:rsidRDefault="00014969" w:rsidP="00014969">
      <w:pPr>
        <w:pStyle w:val="Odstavecseseznamem"/>
        <w:rPr>
          <w:rFonts w:ascii="Arial" w:hAnsi="Arial" w:cs="Arial"/>
        </w:rPr>
      </w:pPr>
    </w:p>
    <w:p w14:paraId="0531BEB3" w14:textId="77777777" w:rsidR="00014969" w:rsidRPr="001725B3" w:rsidRDefault="00014969"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sidRPr="001725B3">
        <w:rPr>
          <w:rFonts w:ascii="Arial" w:hAnsi="Arial" w:cs="Arial"/>
          <w:b/>
          <w:bCs/>
          <w:sz w:val="24"/>
          <w:szCs w:val="24"/>
        </w:rPr>
        <w:t xml:space="preserve"> Obecné podmínky pro poskytování dotací </w:t>
      </w:r>
    </w:p>
    <w:p w14:paraId="606D9B43" w14:textId="77777777" w:rsidR="00014969" w:rsidRPr="001725B3" w:rsidRDefault="00014969" w:rsidP="00014969">
      <w:pPr>
        <w:pStyle w:val="Default"/>
        <w:spacing w:before="120" w:after="120"/>
        <w:ind w:left="284"/>
        <w:rPr>
          <w:color w:val="auto"/>
          <w:sz w:val="23"/>
          <w:szCs w:val="23"/>
        </w:rPr>
      </w:pPr>
    </w:p>
    <w:p w14:paraId="67EA490E" w14:textId="77777777" w:rsidR="00014969" w:rsidRPr="001725B3" w:rsidRDefault="00014969" w:rsidP="005833AC">
      <w:pPr>
        <w:pStyle w:val="Odstavecseseznamem"/>
        <w:numPr>
          <w:ilvl w:val="1"/>
          <w:numId w:val="39"/>
        </w:numPr>
        <w:ind w:left="851" w:hanging="851"/>
        <w:rPr>
          <w:rFonts w:ascii="Arial" w:hAnsi="Arial" w:cs="Arial"/>
          <w:strike/>
        </w:rPr>
      </w:pPr>
      <w:r w:rsidRPr="001725B3">
        <w:rPr>
          <w:rFonts w:ascii="Arial" w:hAnsi="Arial" w:cs="Arial"/>
          <w:b/>
        </w:rPr>
        <w:t xml:space="preserve">Povinnosti žadatele o dotaci z rozpočtu Olomouckého kraje. </w:t>
      </w:r>
    </w:p>
    <w:p w14:paraId="2201979F" w14:textId="77777777" w:rsidR="00014969" w:rsidRPr="001725B3" w:rsidRDefault="00014969" w:rsidP="00014969">
      <w:pPr>
        <w:ind w:firstLine="0"/>
        <w:rPr>
          <w:rFonts w:ascii="Arial" w:hAnsi="Arial" w:cs="Arial"/>
        </w:rPr>
      </w:pPr>
    </w:p>
    <w:p w14:paraId="32227A11" w14:textId="77777777" w:rsidR="00014969" w:rsidRPr="001725B3" w:rsidRDefault="00014969" w:rsidP="00014969">
      <w:pPr>
        <w:ind w:firstLine="0"/>
        <w:rPr>
          <w:rFonts w:ascii="Arial" w:hAnsi="Arial" w:cs="Arial"/>
          <w:strike/>
        </w:rPr>
      </w:pPr>
      <w:r w:rsidRPr="001725B3">
        <w:rPr>
          <w:rFonts w:ascii="Arial" w:hAnsi="Arial" w:cs="Arial"/>
        </w:rPr>
        <w:t xml:space="preserve">Žadatel je povinen k datu podání žádosti doložit povinné náležitosti. Dotaci lze poskytnout jen tomu žadateli: </w:t>
      </w:r>
    </w:p>
    <w:p w14:paraId="6FB1A6B4" w14:textId="77777777" w:rsidR="00014969" w:rsidRPr="001725B3" w:rsidRDefault="00014969" w:rsidP="00014969">
      <w:pPr>
        <w:pStyle w:val="Odstavecseseznamem"/>
        <w:numPr>
          <w:ilvl w:val="0"/>
          <w:numId w:val="53"/>
        </w:numPr>
        <w:ind w:hanging="784"/>
        <w:rPr>
          <w:rFonts w:ascii="Arial" w:hAnsi="Arial" w:cs="Arial"/>
          <w:i/>
        </w:rPr>
      </w:pPr>
      <w:r w:rsidRPr="001725B3">
        <w:rPr>
          <w:rFonts w:ascii="Arial" w:hAnsi="Arial" w:cs="Arial"/>
        </w:rPr>
        <w:t xml:space="preserve">který nemá </w:t>
      </w:r>
      <w:r w:rsidRPr="001725B3">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D554101" w14:textId="77777777" w:rsidR="00014969" w:rsidRPr="001725B3" w:rsidRDefault="00014969" w:rsidP="00014969">
      <w:pPr>
        <w:pStyle w:val="Odstavecseseznamem"/>
        <w:numPr>
          <w:ilvl w:val="0"/>
          <w:numId w:val="53"/>
        </w:numPr>
        <w:ind w:hanging="784"/>
        <w:rPr>
          <w:rFonts w:ascii="Arial" w:hAnsi="Arial" w:cs="Arial"/>
          <w:b/>
          <w:i/>
          <w:u w:val="single"/>
        </w:rPr>
      </w:pPr>
      <w:r w:rsidRPr="001725B3">
        <w:rPr>
          <w:rFonts w:ascii="Arial" w:hAnsi="Arial" w:cs="Arial"/>
        </w:rPr>
        <w:t xml:space="preserve">který nemá neuhrazené závazky po lhůtě splatnosti vůči Olomouckému kraji, jím zřízeným organizacím a jiným územním samosprávným celkům </w:t>
      </w:r>
      <w:r w:rsidRPr="001725B3">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1AAB6F59" w14:textId="77777777" w:rsidR="00014969" w:rsidRPr="001725B3" w:rsidRDefault="00014969" w:rsidP="00014969">
      <w:pPr>
        <w:pStyle w:val="Odstavecseseznamem"/>
        <w:numPr>
          <w:ilvl w:val="0"/>
          <w:numId w:val="53"/>
        </w:numPr>
        <w:ind w:hanging="784"/>
        <w:rPr>
          <w:rFonts w:ascii="Arial" w:hAnsi="Arial" w:cs="Arial"/>
          <w:i/>
        </w:rPr>
      </w:pPr>
      <w:r w:rsidRPr="001725B3">
        <w:rPr>
          <w:rFonts w:ascii="Arial" w:hAnsi="Arial" w:cs="Arial"/>
        </w:rPr>
        <w:t xml:space="preserve">kterému nebyl soudem nebo správním orgánem uložen zákaz činnosti nebo </w:t>
      </w:r>
    </w:p>
    <w:p w14:paraId="3DDB74B6" w14:textId="159C8A45" w:rsidR="00014969" w:rsidRPr="001725B3" w:rsidRDefault="00014969" w:rsidP="00014969">
      <w:pPr>
        <w:ind w:left="1635" w:firstLine="0"/>
        <w:rPr>
          <w:rFonts w:ascii="Arial" w:hAnsi="Arial" w:cs="Arial"/>
        </w:rPr>
      </w:pPr>
      <w:r w:rsidRPr="001725B3">
        <w:rPr>
          <w:rFonts w:ascii="Arial" w:hAnsi="Arial" w:cs="Arial"/>
        </w:rPr>
        <w:t xml:space="preserve">zrušeno oprávnění k činnosti týkající se jeho předmětu podnikání a/nebo související s činností, na kterou má být poskytována dotace; </w:t>
      </w:r>
    </w:p>
    <w:p w14:paraId="2719399E" w14:textId="77777777" w:rsidR="00014969" w:rsidRPr="001725B3" w:rsidRDefault="00014969" w:rsidP="00014969">
      <w:pPr>
        <w:pStyle w:val="Odstavecseseznamem"/>
        <w:numPr>
          <w:ilvl w:val="0"/>
          <w:numId w:val="53"/>
        </w:numPr>
        <w:ind w:hanging="784"/>
        <w:rPr>
          <w:rFonts w:ascii="Arial" w:hAnsi="Arial" w:cs="Arial"/>
        </w:rPr>
      </w:pPr>
      <w:r w:rsidRPr="001725B3">
        <w:rPr>
          <w:rFonts w:ascii="Arial" w:hAnsi="Arial" w:cs="Arial"/>
        </w:rPr>
        <w:t xml:space="preserve">vůči kterému (případně, vůči jehož majetku) není navrhováno ani vedeno řízení o výkon soudního či správního rozhodnutí; </w:t>
      </w:r>
    </w:p>
    <w:p w14:paraId="0DC43187" w14:textId="77777777" w:rsidR="00014969" w:rsidRPr="001725B3" w:rsidRDefault="00014969" w:rsidP="00014969">
      <w:pPr>
        <w:pStyle w:val="Odstavecseseznamem"/>
        <w:numPr>
          <w:ilvl w:val="0"/>
          <w:numId w:val="53"/>
        </w:numPr>
        <w:ind w:hanging="784"/>
        <w:rPr>
          <w:rFonts w:ascii="Arial" w:hAnsi="Arial" w:cs="Arial"/>
        </w:rPr>
      </w:pPr>
      <w:r w:rsidRPr="001725B3">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1725B3">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AACB454" w14:textId="77777777" w:rsidR="00014969" w:rsidRPr="001725B3" w:rsidRDefault="00014969" w:rsidP="00A50EA4">
      <w:pPr>
        <w:pStyle w:val="Odstavecseseznamem"/>
        <w:numPr>
          <w:ilvl w:val="0"/>
          <w:numId w:val="53"/>
        </w:numPr>
        <w:ind w:hanging="784"/>
        <w:rPr>
          <w:rFonts w:ascii="Arial" w:hAnsi="Arial" w:cs="Arial"/>
        </w:rPr>
      </w:pPr>
      <w:r w:rsidRPr="001725B3">
        <w:rPr>
          <w:rFonts w:ascii="Arial" w:hAnsi="Arial" w:cs="Arial"/>
        </w:rPr>
        <w:t xml:space="preserve">který nemá v centrálním registru podpor malého rozsahu překročen limit stanovený v </w:t>
      </w:r>
      <w:hyperlink r:id="rId19" w:tgtFrame="_blank" w:tooltip=" odkaz do nového okna" w:history="1">
        <w:r w:rsidRPr="001725B3">
          <w:rPr>
            <w:rStyle w:val="Hypertextovodkaz"/>
            <w:rFonts w:ascii="Arial" w:hAnsi="Arial" w:cs="Arial"/>
            <w:color w:val="auto"/>
          </w:rPr>
          <w:t xml:space="preserve">Nařízení Komise (EU) č. 1407/2013 ze dne 18. prosince 2013 o použití článků 107 a 108 Smlouvy o fungování Evropské unie na podporu de </w:t>
        </w:r>
        <w:proofErr w:type="spellStart"/>
        <w:r w:rsidRPr="001725B3">
          <w:rPr>
            <w:rStyle w:val="Hypertextovodkaz"/>
            <w:rFonts w:ascii="Arial" w:hAnsi="Arial" w:cs="Arial"/>
            <w:color w:val="auto"/>
          </w:rPr>
          <w:t>minimis</w:t>
        </w:r>
        <w:proofErr w:type="spellEnd"/>
      </w:hyperlink>
      <w:r w:rsidRPr="001725B3">
        <w:rPr>
          <w:rFonts w:ascii="Arial" w:hAnsi="Arial" w:cs="Arial"/>
        </w:rPr>
        <w:t xml:space="preserve"> uveřejněného v Úředním věstníku Evropské unie č. L 352/1 dne 24. prosince 2013 v případě, že bude dotace poskytnuta formou podpory de </w:t>
      </w:r>
      <w:proofErr w:type="spellStart"/>
      <w:r w:rsidRPr="001725B3">
        <w:rPr>
          <w:rFonts w:ascii="Arial" w:hAnsi="Arial" w:cs="Arial"/>
        </w:rPr>
        <w:t>minimis</w:t>
      </w:r>
      <w:proofErr w:type="spellEnd"/>
      <w:r w:rsidRPr="001725B3">
        <w:rPr>
          <w:rFonts w:ascii="Arial" w:hAnsi="Arial" w:cs="Arial"/>
        </w:rPr>
        <w:t>. (v případech, kdy se jedná o veřejnou podporu malého rozsahu) Tam, kde se nejedná o veřejnou podporu, se centrální registr neprověřuje;</w:t>
      </w:r>
    </w:p>
    <w:p w14:paraId="0E8EBB68" w14:textId="15CF725E" w:rsidR="00014969" w:rsidRPr="001725B3" w:rsidRDefault="00014969" w:rsidP="00A50EA4">
      <w:pPr>
        <w:pStyle w:val="Odstavecseseznamem"/>
        <w:numPr>
          <w:ilvl w:val="0"/>
          <w:numId w:val="53"/>
        </w:numPr>
        <w:ind w:hanging="784"/>
        <w:rPr>
          <w:rFonts w:ascii="Arial" w:hAnsi="Arial" w:cs="Arial"/>
          <w:i/>
        </w:rPr>
      </w:pPr>
      <w:r w:rsidRPr="001725B3">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14B843CD" w14:textId="4E0B8F13" w:rsidR="00014969" w:rsidRPr="001725B3" w:rsidRDefault="00014969" w:rsidP="00A50EA4">
      <w:pPr>
        <w:pStyle w:val="Odstavecseseznamem"/>
        <w:numPr>
          <w:ilvl w:val="0"/>
          <w:numId w:val="53"/>
        </w:numPr>
        <w:ind w:hanging="784"/>
        <w:rPr>
          <w:rFonts w:ascii="Arial" w:hAnsi="Arial" w:cs="Arial"/>
          <w:i/>
        </w:rPr>
      </w:pPr>
      <w:r w:rsidRPr="001725B3">
        <w:rPr>
          <w:rFonts w:ascii="Arial" w:hAnsi="Arial" w:cs="Arial"/>
        </w:rPr>
        <w:t xml:space="preserve">který se nenachází v procesu zrušení bez právního nástupce (např. likvidace, zrušení nebo zánik živnostenského oprávnění), ani není </w:t>
      </w:r>
      <w:r w:rsidRPr="001725B3">
        <w:rPr>
          <w:rFonts w:ascii="Arial" w:hAnsi="Arial" w:cs="Arial"/>
        </w:rPr>
        <w:br/>
        <w:t>v procesu zrušení s právním nástupcem (např. sloučení, splynutí, rozdělení obchodní společnosti)</w:t>
      </w:r>
      <w:r w:rsidR="00A50EA4">
        <w:rPr>
          <w:rFonts w:ascii="Arial" w:hAnsi="Arial" w:cs="Arial"/>
        </w:rPr>
        <w:t>.</w:t>
      </w:r>
    </w:p>
    <w:p w14:paraId="7C0DB9BB" w14:textId="77777777" w:rsidR="00014969" w:rsidRPr="001725B3" w:rsidRDefault="00014969" w:rsidP="00014969">
      <w:pPr>
        <w:ind w:hanging="720"/>
        <w:rPr>
          <w:rFonts w:ascii="Arial" w:hAnsi="Arial" w:cs="Arial"/>
          <w:b/>
        </w:rPr>
      </w:pPr>
    </w:p>
    <w:p w14:paraId="359B25DB" w14:textId="77777777" w:rsidR="00014969" w:rsidRPr="001725B3" w:rsidRDefault="00014969" w:rsidP="005833AC">
      <w:pPr>
        <w:pStyle w:val="Odstavecseseznamem"/>
        <w:numPr>
          <w:ilvl w:val="1"/>
          <w:numId w:val="39"/>
        </w:numPr>
        <w:ind w:left="851" w:hanging="851"/>
        <w:rPr>
          <w:rFonts w:ascii="Arial" w:hAnsi="Arial" w:cs="Arial"/>
          <w:b/>
        </w:rPr>
      </w:pPr>
      <w:r w:rsidRPr="001725B3">
        <w:rPr>
          <w:rFonts w:ascii="Arial" w:hAnsi="Arial" w:cs="Arial"/>
          <w:b/>
        </w:rPr>
        <w:t>Informační povinnost žadatele o dotaci z rozpočtu Olomouckého kraje</w:t>
      </w:r>
    </w:p>
    <w:p w14:paraId="1C082431" w14:textId="77777777" w:rsidR="00014969" w:rsidRPr="001725B3" w:rsidRDefault="00014969" w:rsidP="00014969">
      <w:pPr>
        <w:pStyle w:val="Odstavecseseznamem"/>
        <w:ind w:left="851" w:firstLine="0"/>
        <w:rPr>
          <w:rFonts w:ascii="Arial" w:hAnsi="Arial" w:cs="Arial"/>
          <w:b/>
        </w:rPr>
      </w:pPr>
    </w:p>
    <w:p w14:paraId="7F613946" w14:textId="77777777" w:rsidR="00014969" w:rsidRPr="001725B3" w:rsidRDefault="00014969" w:rsidP="00014969">
      <w:pPr>
        <w:pStyle w:val="Odstavecseseznamem"/>
        <w:ind w:left="851" w:firstLine="0"/>
        <w:rPr>
          <w:rFonts w:ascii="Arial" w:hAnsi="Arial" w:cs="Arial"/>
        </w:rPr>
      </w:pPr>
      <w:r w:rsidRPr="001725B3">
        <w:rPr>
          <w:rFonts w:ascii="Arial" w:hAnsi="Arial" w:cs="Arial"/>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4FDF2B97" w14:textId="77777777" w:rsidR="00014969" w:rsidRPr="001725B3" w:rsidRDefault="00014969" w:rsidP="00014969">
      <w:pPr>
        <w:rPr>
          <w:rFonts w:ascii="Arial" w:hAnsi="Arial" w:cs="Arial"/>
          <w:sz w:val="24"/>
          <w:szCs w:val="24"/>
        </w:rPr>
      </w:pPr>
    </w:p>
    <w:p w14:paraId="3F980EC1" w14:textId="77777777" w:rsidR="00014969" w:rsidRPr="001725B3" w:rsidRDefault="00014969" w:rsidP="005833AC">
      <w:pPr>
        <w:pStyle w:val="Odstavecseseznamem"/>
        <w:numPr>
          <w:ilvl w:val="1"/>
          <w:numId w:val="39"/>
        </w:numPr>
        <w:ind w:left="851" w:hanging="851"/>
        <w:rPr>
          <w:rFonts w:ascii="Arial" w:hAnsi="Arial" w:cs="Arial"/>
          <w:b/>
        </w:rPr>
      </w:pPr>
      <w:r w:rsidRPr="001725B3">
        <w:rPr>
          <w:rFonts w:ascii="Arial" w:hAnsi="Arial" w:cs="Arial"/>
          <w:b/>
        </w:rPr>
        <w:t xml:space="preserve">Lokalizace výstupů dotačního programu  </w:t>
      </w:r>
    </w:p>
    <w:p w14:paraId="477AE638" w14:textId="77777777" w:rsidR="00014969" w:rsidRPr="001725B3" w:rsidRDefault="00014969" w:rsidP="00014969">
      <w:pPr>
        <w:autoSpaceDE w:val="0"/>
        <w:autoSpaceDN w:val="0"/>
        <w:adjustRightInd w:val="0"/>
        <w:ind w:left="839" w:firstLine="0"/>
        <w:rPr>
          <w:rFonts w:ascii="Arial" w:hAnsi="Arial" w:cs="Arial"/>
        </w:rPr>
      </w:pPr>
    </w:p>
    <w:p w14:paraId="50DEBF98" w14:textId="77777777" w:rsidR="00014969" w:rsidRPr="001725B3" w:rsidRDefault="00014969" w:rsidP="00014969">
      <w:pPr>
        <w:autoSpaceDE w:val="0"/>
        <w:autoSpaceDN w:val="0"/>
        <w:adjustRightInd w:val="0"/>
        <w:ind w:left="839" w:firstLine="0"/>
        <w:rPr>
          <w:rFonts w:ascii="Arial" w:hAnsi="Arial" w:cs="Arial"/>
        </w:rPr>
      </w:pPr>
      <w:r w:rsidRPr="001725B3">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0C690E7A" w14:textId="77777777" w:rsidR="00014969" w:rsidRPr="001725B3" w:rsidRDefault="00014969" w:rsidP="00014969">
      <w:pPr>
        <w:autoSpaceDE w:val="0"/>
        <w:autoSpaceDN w:val="0"/>
        <w:adjustRightInd w:val="0"/>
        <w:spacing w:before="120" w:after="120"/>
        <w:ind w:left="0" w:firstLine="0"/>
        <w:rPr>
          <w:rFonts w:ascii="Arial" w:hAnsi="Arial" w:cs="Arial"/>
          <w:b/>
          <w:bCs/>
          <w:sz w:val="24"/>
          <w:szCs w:val="24"/>
        </w:rPr>
      </w:pPr>
    </w:p>
    <w:p w14:paraId="4EB44E74" w14:textId="5FD0E290" w:rsidR="00014969" w:rsidRPr="001725B3" w:rsidRDefault="001725B3" w:rsidP="005833AC">
      <w:pPr>
        <w:pStyle w:val="Odstavecseseznamem"/>
        <w:numPr>
          <w:ilvl w:val="0"/>
          <w:numId w:val="39"/>
        </w:numPr>
        <w:autoSpaceDE w:val="0"/>
        <w:autoSpaceDN w:val="0"/>
        <w:adjustRightInd w:val="0"/>
        <w:spacing w:before="120" w:after="120"/>
        <w:ind w:left="284" w:hanging="357"/>
        <w:rPr>
          <w:rFonts w:ascii="Arial" w:hAnsi="Arial" w:cs="Arial"/>
          <w:i/>
        </w:rPr>
      </w:pPr>
      <w:r>
        <w:rPr>
          <w:rFonts w:ascii="Arial" w:hAnsi="Arial" w:cs="Arial"/>
          <w:b/>
          <w:bCs/>
          <w:sz w:val="24"/>
          <w:szCs w:val="24"/>
        </w:rPr>
        <w:t xml:space="preserve"> </w:t>
      </w:r>
      <w:r w:rsidR="00014969" w:rsidRPr="001725B3">
        <w:rPr>
          <w:rFonts w:ascii="Arial" w:hAnsi="Arial" w:cs="Arial"/>
          <w:b/>
          <w:bCs/>
          <w:sz w:val="24"/>
          <w:szCs w:val="24"/>
        </w:rPr>
        <w:t>Základní pojmy</w:t>
      </w:r>
    </w:p>
    <w:p w14:paraId="76329413" w14:textId="77777777" w:rsidR="00014969" w:rsidRPr="001725B3" w:rsidRDefault="00014969" w:rsidP="00014969">
      <w:pPr>
        <w:pStyle w:val="Odstavecseseznamem"/>
        <w:autoSpaceDE w:val="0"/>
        <w:autoSpaceDN w:val="0"/>
        <w:adjustRightInd w:val="0"/>
        <w:ind w:left="360"/>
        <w:rPr>
          <w:rFonts w:ascii="Arial" w:hAnsi="Arial" w:cs="Arial"/>
          <w:b/>
        </w:rPr>
      </w:pPr>
    </w:p>
    <w:p w14:paraId="0D67983D" w14:textId="77777777"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Administrátor</w:t>
      </w:r>
      <w:r w:rsidRPr="001725B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A480F09" w14:textId="72A83699"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 xml:space="preserve">Činnost </w:t>
      </w:r>
      <w:r w:rsidRPr="001725B3">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14:paraId="1975B2ED" w14:textId="4186E0D0" w:rsidR="00014969" w:rsidRPr="001725B3" w:rsidRDefault="00014969" w:rsidP="005833AC">
      <w:pPr>
        <w:pStyle w:val="Odstavecseseznamem"/>
        <w:numPr>
          <w:ilvl w:val="1"/>
          <w:numId w:val="39"/>
        </w:numPr>
        <w:spacing w:after="120"/>
        <w:ind w:left="851" w:hanging="851"/>
        <w:rPr>
          <w:rFonts w:ascii="Arial" w:hAnsi="Arial" w:cs="Arial"/>
          <w:i/>
          <w:strike/>
        </w:rPr>
      </w:pPr>
      <w:r w:rsidRPr="001725B3">
        <w:rPr>
          <w:rFonts w:ascii="Arial" w:hAnsi="Arial" w:cs="Arial"/>
          <w:b/>
        </w:rPr>
        <w:t>Celkové předpokládané uznatelné výdaje</w:t>
      </w:r>
      <w:r w:rsidRPr="001725B3">
        <w:rPr>
          <w:rFonts w:ascii="Arial" w:hAnsi="Arial" w:cs="Arial"/>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programu, </w:t>
      </w:r>
      <w:proofErr w:type="gramStart"/>
      <w:r w:rsidRPr="001725B3">
        <w:rPr>
          <w:rFonts w:ascii="Arial" w:hAnsi="Arial" w:cs="Arial"/>
        </w:rPr>
        <w:t xml:space="preserve">odst. </w:t>
      </w:r>
      <w:hyperlink r:id="rId20" w:anchor="platebniPodminky" w:history="1">
        <w:r w:rsidRPr="001725B3">
          <w:rPr>
            <w:rStyle w:val="Hypertextovodkaz"/>
            <w:rFonts w:ascii="Arial" w:hAnsi="Arial" w:cs="Arial"/>
            <w:color w:val="auto"/>
          </w:rPr>
          <w:t>5.4.</w:t>
        </w:r>
      </w:hyperlink>
      <w:proofErr w:type="gramEnd"/>
      <w:r w:rsidRPr="001725B3">
        <w:rPr>
          <w:rFonts w:ascii="Arial" w:hAnsi="Arial" w:cs="Arial"/>
        </w:rPr>
        <w:t xml:space="preserve"> Ostatní výdaje vzniklé před tímto obdobím či po ukončení tohoto období jsou neuznatelnými výdaji. </w:t>
      </w:r>
    </w:p>
    <w:p w14:paraId="535DDBBA" w14:textId="173634E9" w:rsidR="00014969" w:rsidRPr="001725B3" w:rsidRDefault="00014969" w:rsidP="005833AC">
      <w:pPr>
        <w:pStyle w:val="Odstavecseseznamem"/>
        <w:numPr>
          <w:ilvl w:val="1"/>
          <w:numId w:val="39"/>
        </w:numPr>
        <w:spacing w:after="120"/>
        <w:ind w:left="851" w:hanging="851"/>
        <w:rPr>
          <w:rFonts w:ascii="Arial" w:hAnsi="Arial" w:cs="Arial"/>
          <w:i/>
          <w:strike/>
        </w:rPr>
      </w:pPr>
      <w:r w:rsidRPr="001725B3">
        <w:rPr>
          <w:rFonts w:ascii="Arial" w:hAnsi="Arial" w:cs="Arial"/>
          <w:b/>
        </w:rPr>
        <w:t>Celkové skutečně vynaložené uznatelné výdaje</w:t>
      </w:r>
      <w:r w:rsidRPr="001725B3">
        <w:rPr>
          <w:rFonts w:ascii="Arial" w:hAnsi="Arial" w:cs="Arial"/>
        </w:rPr>
        <w:t xml:space="preserve"> jsou celkové uznatelné výdaje, které žadatel skutečně vynaložil na realizaci své činnosti. Celkovými uznatelnými výdaji jsou výdaje vzniklé v období realizace činnosti dle těchto pravidel dotačního programu, </w:t>
      </w:r>
      <w:proofErr w:type="gramStart"/>
      <w:r w:rsidRPr="001725B3">
        <w:rPr>
          <w:rFonts w:ascii="Arial" w:hAnsi="Arial" w:cs="Arial"/>
        </w:rPr>
        <w:t xml:space="preserve">odst. </w:t>
      </w:r>
      <w:hyperlink r:id="rId21" w:anchor="platebniPodminky" w:history="1">
        <w:r w:rsidRPr="001725B3">
          <w:rPr>
            <w:rStyle w:val="Hypertextovodkaz"/>
            <w:rFonts w:ascii="Arial" w:hAnsi="Arial" w:cs="Arial"/>
            <w:color w:val="auto"/>
          </w:rPr>
          <w:t>5.4</w:t>
        </w:r>
      </w:hyperlink>
      <w:r w:rsidRPr="001725B3">
        <w:rPr>
          <w:rFonts w:ascii="Arial" w:hAnsi="Arial" w:cs="Arial"/>
        </w:rPr>
        <w:t>.</w:t>
      </w:r>
      <w:proofErr w:type="gramEnd"/>
      <w:r w:rsidRPr="001725B3">
        <w:rPr>
          <w:rFonts w:ascii="Arial" w:hAnsi="Arial" w:cs="Arial"/>
        </w:rPr>
        <w:t xml:space="preserve"> Ostatní výdaje vzniklé před tímto obdobím či po ukončení tohoto období jsou neuznatelnými výdaji.  </w:t>
      </w:r>
    </w:p>
    <w:p w14:paraId="52C36029" w14:textId="77777777"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Dotační program</w:t>
      </w:r>
      <w:r w:rsidRPr="001725B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2C4CECD2" w14:textId="77777777"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Dotační titul</w:t>
      </w:r>
      <w:r w:rsidRPr="001725B3">
        <w:rPr>
          <w:rFonts w:ascii="Arial" w:hAnsi="Arial" w:cs="Arial"/>
        </w:rPr>
        <w:t xml:space="preserve"> je konkrétní oblast podpory s uvedením obecného účelu poskytované dotace, vyhlášená  poskytovatelem dotace v rámci dotačního programu. </w:t>
      </w:r>
    </w:p>
    <w:p w14:paraId="1E260BA8" w14:textId="1B11E69B"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 xml:space="preserve">Konkrétní účel </w:t>
      </w:r>
      <w:r w:rsidRPr="001725B3">
        <w:rPr>
          <w:rFonts w:ascii="Arial" w:hAnsi="Arial" w:cs="Arial"/>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1725B3">
        <w:rPr>
          <w:rFonts w:ascii="Arial" w:hAnsi="Arial" w:cs="Arial"/>
          <w:b/>
        </w:rPr>
        <w:t xml:space="preserve">Dotaci lze použít na uznatelné výdaje, které jsou výslovně uvedeny ve Smlouvě.  </w:t>
      </w:r>
    </w:p>
    <w:p w14:paraId="3499FDEE" w14:textId="6A19BA32"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Neuznatelné výdaje</w:t>
      </w:r>
      <w:r w:rsidRPr="001725B3">
        <w:rPr>
          <w:rFonts w:ascii="Arial" w:hAnsi="Arial" w:cs="Arial"/>
        </w:rPr>
        <w:t xml:space="preserve"> jsou výdaje, které žadatel nemůže zahrnout do celkových předpokládaných ani celkových skutečně vynaložených výdajů na realizaci své činnosti. Neuznatelnými výdaji jsou výdaje definované dle těchto pravidel dotačního programu, </w:t>
      </w:r>
      <w:proofErr w:type="gramStart"/>
      <w:r w:rsidRPr="001725B3">
        <w:rPr>
          <w:rFonts w:ascii="Arial" w:hAnsi="Arial" w:cs="Arial"/>
        </w:rPr>
        <w:t xml:space="preserve">odst. </w:t>
      </w:r>
      <w:hyperlink r:id="rId22" w:anchor="neuznatelnévýdaje" w:history="1">
        <w:r w:rsidRPr="001725B3">
          <w:rPr>
            <w:rStyle w:val="Hypertextovodkaz"/>
            <w:rFonts w:ascii="Arial" w:hAnsi="Arial" w:cs="Arial"/>
            <w:color w:val="auto"/>
          </w:rPr>
          <w:t>7.4</w:t>
        </w:r>
      </w:hyperlink>
      <w:r w:rsidRPr="001725B3">
        <w:rPr>
          <w:rFonts w:ascii="Arial" w:hAnsi="Arial" w:cs="Arial"/>
        </w:rPr>
        <w:t>.</w:t>
      </w:r>
      <w:proofErr w:type="gramEnd"/>
      <w:r w:rsidRPr="001725B3">
        <w:rPr>
          <w:rFonts w:ascii="Arial" w:hAnsi="Arial" w:cs="Arial"/>
        </w:rPr>
        <w:t xml:space="preserve"> Neuznatelné výdaje jsou výdaje činnosti hrazené žadatelem nad rámec celkových uznatelných výdajů.</w:t>
      </w:r>
    </w:p>
    <w:p w14:paraId="12AF5B65" w14:textId="48FE4F6D"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Obecný účel</w:t>
      </w:r>
      <w:r w:rsidRPr="001725B3">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6C51F38D" w14:textId="584DEC03" w:rsidR="00014969" w:rsidRPr="001725B3" w:rsidRDefault="00014969" w:rsidP="005833AC">
      <w:pPr>
        <w:pStyle w:val="Odstavecseseznamem"/>
        <w:numPr>
          <w:ilvl w:val="1"/>
          <w:numId w:val="39"/>
        </w:numPr>
        <w:spacing w:after="120"/>
        <w:ind w:left="851" w:hanging="851"/>
        <w:rPr>
          <w:rFonts w:ascii="Arial" w:hAnsi="Arial" w:cs="Arial"/>
          <w:i/>
        </w:rPr>
      </w:pPr>
      <w:r w:rsidRPr="001725B3">
        <w:rPr>
          <w:rFonts w:ascii="Arial" w:hAnsi="Arial" w:cs="Arial"/>
          <w:b/>
        </w:rPr>
        <w:t xml:space="preserve">Písemná žádost </w:t>
      </w:r>
      <w:r w:rsidRPr="001725B3">
        <w:rPr>
          <w:rFonts w:ascii="Arial" w:hAnsi="Arial" w:cs="Arial"/>
        </w:rPr>
        <w:t xml:space="preserve">o poskytnutí dotace je </w:t>
      </w:r>
      <w:r w:rsidRPr="001725B3">
        <w:rPr>
          <w:rFonts w:ascii="Arial" w:hAnsi="Arial" w:cs="Arial"/>
          <w:u w:val="single"/>
        </w:rPr>
        <w:t xml:space="preserve">žádost, vyplněná prostřednictvím elektronického formuláře v systému RAP </w:t>
      </w:r>
      <w:r w:rsidRPr="001725B3">
        <w:rPr>
          <w:rFonts w:ascii="Arial" w:hAnsi="Arial" w:cs="Arial"/>
        </w:rPr>
        <w:t xml:space="preserve">umístěného na webu Olomouckého kraje </w:t>
      </w:r>
      <w:hyperlink r:id="rId23" w:history="1">
        <w:r w:rsidRPr="001725B3">
          <w:rPr>
            <w:rStyle w:val="Hypertextovodkaz"/>
            <w:rFonts w:ascii="Arial" w:hAnsi="Arial" w:cs="Arial"/>
            <w:color w:val="auto"/>
          </w:rPr>
          <w:t>https://www.olkraj.cz/prispevky-granty-a-dotace-cl-15.html</w:t>
        </w:r>
      </w:hyperlink>
      <w:r w:rsidRPr="001725B3">
        <w:rPr>
          <w:rFonts w:ascii="Arial" w:hAnsi="Arial" w:cs="Arial"/>
        </w:rPr>
        <w:t xml:space="preserve">, </w:t>
      </w:r>
      <w:r w:rsidRPr="001725B3">
        <w:rPr>
          <w:rFonts w:ascii="Arial" w:hAnsi="Arial" w:cs="Arial"/>
          <w:u w:val="single"/>
        </w:rPr>
        <w:t>opatřená podpisem</w:t>
      </w:r>
      <w:r w:rsidRPr="001725B3">
        <w:rPr>
          <w:rFonts w:ascii="Arial" w:hAnsi="Arial" w:cs="Arial"/>
        </w:rPr>
        <w:t xml:space="preserve"> žadatele </w:t>
      </w:r>
      <w:r w:rsidRPr="001725B3">
        <w:rPr>
          <w:rFonts w:ascii="Arial" w:hAnsi="Arial" w:cs="Arial"/>
          <w:b/>
        </w:rPr>
        <w:t>a</w:t>
      </w:r>
      <w:r w:rsidRPr="001725B3">
        <w:rPr>
          <w:rFonts w:ascii="Arial" w:hAnsi="Arial" w:cs="Arial"/>
        </w:rPr>
        <w:t xml:space="preserve"> </w:t>
      </w:r>
      <w:r w:rsidRPr="001725B3">
        <w:rPr>
          <w:rFonts w:ascii="Arial" w:hAnsi="Arial" w:cs="Arial"/>
          <w:u w:val="single"/>
        </w:rPr>
        <w:t>doručená administrátorovi</w:t>
      </w:r>
      <w:r w:rsidRPr="001725B3">
        <w:rPr>
          <w:rFonts w:ascii="Arial" w:hAnsi="Arial" w:cs="Arial"/>
        </w:rPr>
        <w:t xml:space="preserve"> dotačního programu v elektronické podobě se zaručeným elektronickým podpisem na adresu </w:t>
      </w:r>
      <w:hyperlink r:id="rId24" w:history="1">
        <w:r w:rsidRPr="001725B3">
          <w:rPr>
            <w:rStyle w:val="Hypertextovodkaz"/>
            <w:rFonts w:ascii="Arial" w:hAnsi="Arial" w:cs="Arial"/>
            <w:color w:val="auto"/>
          </w:rPr>
          <w:t>e-podatelna@kr-olomoucky.cz</w:t>
        </w:r>
      </w:hyperlink>
      <w:r w:rsidRPr="001725B3">
        <w:rPr>
          <w:rFonts w:ascii="Arial" w:hAnsi="Arial" w:cs="Arial"/>
        </w:rPr>
        <w:t xml:space="preserve"> nebo datovou zprávou do datové schránky ID: </w:t>
      </w:r>
      <w:proofErr w:type="spellStart"/>
      <w:r w:rsidRPr="001725B3">
        <w:rPr>
          <w:rFonts w:ascii="Arial" w:hAnsi="Arial" w:cs="Arial"/>
          <w:u w:val="single"/>
        </w:rPr>
        <w:t>qiabfmf</w:t>
      </w:r>
      <w:proofErr w:type="spellEnd"/>
      <w:r w:rsidRPr="001725B3">
        <w:rPr>
          <w:rFonts w:ascii="Arial" w:hAnsi="Arial" w:cs="Arial"/>
        </w:rPr>
        <w:t xml:space="preserve">, </w:t>
      </w:r>
      <w:r w:rsidRPr="001725B3">
        <w:rPr>
          <w:rFonts w:ascii="Arial" w:hAnsi="Arial" w:cs="Arial"/>
          <w:b/>
        </w:rPr>
        <w:t>nebo</w:t>
      </w:r>
      <w:r w:rsidRPr="001725B3">
        <w:rPr>
          <w:rFonts w:ascii="Arial" w:hAnsi="Arial" w:cs="Arial"/>
        </w:rPr>
        <w:t xml:space="preserve"> opatřená vlastnoručním podpisem, doručená administrátorovi dotačního programu v listinné podobě na adresu dle </w:t>
      </w:r>
      <w:proofErr w:type="gramStart"/>
      <w:r w:rsidRPr="001725B3">
        <w:rPr>
          <w:rFonts w:ascii="Arial" w:hAnsi="Arial" w:cs="Arial"/>
        </w:rPr>
        <w:t xml:space="preserve">odst. </w:t>
      </w:r>
      <w:hyperlink r:id="rId25" w:anchor="Administrátor" w:history="1">
        <w:r w:rsidRPr="001725B3">
          <w:rPr>
            <w:rStyle w:val="Hypertextovodkaz"/>
            <w:rFonts w:ascii="Arial" w:hAnsi="Arial" w:cs="Arial"/>
            <w:color w:val="auto"/>
          </w:rPr>
          <w:t>1.4.</w:t>
        </w:r>
      </w:hyperlink>
      <w:r w:rsidRPr="001725B3">
        <w:rPr>
          <w:rFonts w:ascii="Arial" w:hAnsi="Arial" w:cs="Arial"/>
        </w:rPr>
        <w:t xml:space="preserve"> (žádost</w:t>
      </w:r>
      <w:proofErr w:type="gramEnd"/>
      <w:r w:rsidRPr="001725B3">
        <w:rPr>
          <w:rFonts w:ascii="Arial" w:hAnsi="Arial" w:cs="Arial"/>
        </w:rPr>
        <w:t xml:space="preserve"> je </w:t>
      </w:r>
      <w:r w:rsidRPr="001725B3">
        <w:rPr>
          <w:rFonts w:ascii="Arial" w:hAnsi="Arial" w:cs="Arial"/>
        </w:rPr>
        <w:sym w:font="Wingdings" w:char="F0E0"/>
      </w:r>
      <w:r w:rsidRPr="001725B3">
        <w:rPr>
          <w:rFonts w:ascii="Arial" w:hAnsi="Arial" w:cs="Arial"/>
        </w:rPr>
        <w:t xml:space="preserve"> </w:t>
      </w:r>
      <w:r w:rsidR="00416D5E" w:rsidRPr="001725B3">
        <w:rPr>
          <w:rFonts w:ascii="Arial" w:hAnsi="Arial" w:cs="Arial"/>
        </w:rPr>
        <w:t xml:space="preserve">vyplněná, uložená a odeslaná </w:t>
      </w:r>
      <w:r w:rsidRPr="001725B3">
        <w:rPr>
          <w:rFonts w:ascii="Arial" w:hAnsi="Arial" w:cs="Arial"/>
        </w:rPr>
        <w:t xml:space="preserve">ve formuláři na webu v systému RAP </w:t>
      </w:r>
      <w:r w:rsidRPr="001725B3">
        <w:rPr>
          <w:rFonts w:ascii="Arial" w:hAnsi="Arial" w:cs="Arial"/>
        </w:rPr>
        <w:sym w:font="Wingdings" w:char="F0E0"/>
      </w:r>
      <w:r w:rsidRPr="001725B3">
        <w:rPr>
          <w:rFonts w:ascii="Arial" w:hAnsi="Arial" w:cs="Arial"/>
        </w:rPr>
        <w:t xml:space="preserve"> vytištěná z formuláře na webu ze systému RAP </w:t>
      </w:r>
      <w:r w:rsidRPr="001725B3">
        <w:rPr>
          <w:rFonts w:ascii="Arial" w:hAnsi="Arial" w:cs="Arial"/>
        </w:rPr>
        <w:sym w:font="Wingdings" w:char="F0E0"/>
      </w:r>
      <w:r w:rsidRPr="001725B3">
        <w:rPr>
          <w:rFonts w:ascii="Arial" w:hAnsi="Arial" w:cs="Arial"/>
        </w:rPr>
        <w:t xml:space="preserve"> podepsaná buď vlastnoručně, nebo zaručeným elektronickým podpisem </w:t>
      </w:r>
      <w:r w:rsidRPr="001725B3">
        <w:rPr>
          <w:rFonts w:ascii="Arial" w:hAnsi="Arial" w:cs="Arial"/>
        </w:rPr>
        <w:sym w:font="Wingdings" w:char="F0E0"/>
      </w:r>
      <w:r w:rsidRPr="001725B3">
        <w:rPr>
          <w:rFonts w:ascii="Arial" w:hAnsi="Arial" w:cs="Arial"/>
        </w:rPr>
        <w:t xml:space="preserve"> zaslaná poštou, nebo elektronicky, nebo donesená osobně na úřad).</w:t>
      </w:r>
    </w:p>
    <w:p w14:paraId="1EF95B77" w14:textId="77777777" w:rsidR="00014969" w:rsidRPr="001725B3" w:rsidRDefault="00014969" w:rsidP="005833AC">
      <w:pPr>
        <w:pStyle w:val="Odstavecseseznamem"/>
        <w:numPr>
          <w:ilvl w:val="1"/>
          <w:numId w:val="39"/>
        </w:numPr>
        <w:spacing w:after="120"/>
        <w:ind w:left="851" w:hanging="851"/>
        <w:rPr>
          <w:rFonts w:ascii="Arial" w:hAnsi="Arial" w:cs="Arial"/>
          <w:b/>
          <w:u w:val="single"/>
        </w:rPr>
      </w:pPr>
      <w:r w:rsidRPr="001725B3">
        <w:rPr>
          <w:rFonts w:ascii="Arial" w:hAnsi="Arial" w:cs="Arial"/>
          <w:b/>
        </w:rPr>
        <w:t>Poradní orgán</w:t>
      </w:r>
      <w:r w:rsidRPr="001725B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5F36A5CB" w14:textId="77777777" w:rsidR="00014969" w:rsidRPr="001725B3" w:rsidRDefault="00014969" w:rsidP="005833AC">
      <w:pPr>
        <w:pStyle w:val="Odstavecseseznamem"/>
        <w:numPr>
          <w:ilvl w:val="1"/>
          <w:numId w:val="39"/>
        </w:numPr>
        <w:spacing w:after="120"/>
        <w:ind w:left="851" w:hanging="851"/>
        <w:rPr>
          <w:rFonts w:ascii="Arial" w:hAnsi="Arial" w:cs="Arial"/>
          <w:i/>
        </w:rPr>
      </w:pPr>
      <w:r w:rsidRPr="001725B3">
        <w:rPr>
          <w:rFonts w:ascii="Arial" w:hAnsi="Arial" w:cs="Arial"/>
          <w:b/>
        </w:rPr>
        <w:t>Poskytovatel dotace</w:t>
      </w:r>
      <w:r w:rsidRPr="001725B3">
        <w:rPr>
          <w:rFonts w:ascii="Arial" w:hAnsi="Arial" w:cs="Arial"/>
        </w:rPr>
        <w:t xml:space="preserve"> je Olomoucký kraj.</w:t>
      </w:r>
    </w:p>
    <w:p w14:paraId="4E83341D" w14:textId="77777777"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Příjemce</w:t>
      </w:r>
      <w:r w:rsidRPr="001725B3">
        <w:rPr>
          <w:rFonts w:ascii="Arial" w:hAnsi="Arial" w:cs="Arial"/>
        </w:rPr>
        <w:t xml:space="preserve"> dotace je žadatel, v jehož prospěch řídící orgán schválil poskytnutí dotace.</w:t>
      </w:r>
    </w:p>
    <w:p w14:paraId="1A730E6F" w14:textId="77777777"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 xml:space="preserve">Řídící orgán </w:t>
      </w:r>
      <w:r w:rsidRPr="001725B3">
        <w:rPr>
          <w:rFonts w:ascii="Arial" w:hAnsi="Arial" w:cs="Arial"/>
        </w:rPr>
        <w:t>u poskytovatele je</w:t>
      </w:r>
      <w:r w:rsidRPr="001725B3">
        <w:rPr>
          <w:rFonts w:ascii="Arial" w:hAnsi="Arial" w:cs="Arial"/>
          <w:b/>
        </w:rPr>
        <w:t xml:space="preserve"> </w:t>
      </w:r>
      <w:r w:rsidRPr="001725B3">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4AFD8041" w14:textId="77777777"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 xml:space="preserve">Smlouva </w:t>
      </w:r>
      <w:r w:rsidRPr="001725B3">
        <w:rPr>
          <w:rFonts w:ascii="Arial" w:hAnsi="Arial" w:cs="Arial"/>
        </w:rPr>
        <w:t>je písemná veřejnoprávní smlouva, která obsahuje zákonem stanovené náležitosti. Na základě této smlouvy poskytovatel poskytuje dotaci příjemci.</w:t>
      </w:r>
    </w:p>
    <w:p w14:paraId="7A2E25D6" w14:textId="4239AC0B" w:rsidR="00014969" w:rsidRPr="001725B3" w:rsidRDefault="00014969" w:rsidP="005833AC">
      <w:pPr>
        <w:pStyle w:val="Odstavecseseznamem"/>
        <w:numPr>
          <w:ilvl w:val="1"/>
          <w:numId w:val="39"/>
        </w:numPr>
        <w:spacing w:after="120"/>
        <w:ind w:left="851" w:hanging="851"/>
        <w:rPr>
          <w:rFonts w:ascii="Arial" w:hAnsi="Arial" w:cs="Arial"/>
          <w:i/>
          <w:strike/>
        </w:rPr>
      </w:pPr>
      <w:r w:rsidRPr="001725B3">
        <w:rPr>
          <w:rFonts w:ascii="Arial" w:hAnsi="Arial" w:cs="Arial"/>
          <w:b/>
        </w:rPr>
        <w:t>Uznatelný výdaj</w:t>
      </w:r>
      <w:r w:rsidRPr="001725B3">
        <w:rPr>
          <w:rFonts w:ascii="Arial" w:hAnsi="Arial" w:cs="Arial"/>
        </w:rPr>
        <w:t xml:space="preserve"> je výdaj žadatele, který musí být vynaložen na činnosti a aktivity, které jasně souvisí s obsahem a cíli činnosti a který vznikl v období realizace činnosti dle těchto pravidel dotačního programu, </w:t>
      </w:r>
      <w:proofErr w:type="gramStart"/>
      <w:r w:rsidRPr="001725B3">
        <w:rPr>
          <w:rFonts w:ascii="Arial" w:hAnsi="Arial" w:cs="Arial"/>
        </w:rPr>
        <w:t xml:space="preserve">odst. </w:t>
      </w:r>
      <w:hyperlink r:id="rId26" w:anchor="platebniPodminky" w:history="1">
        <w:r w:rsidRPr="001725B3">
          <w:rPr>
            <w:rStyle w:val="Hypertextovodkaz"/>
            <w:rFonts w:ascii="Arial" w:hAnsi="Arial" w:cs="Arial"/>
            <w:color w:val="auto"/>
          </w:rPr>
          <w:t>5.4</w:t>
        </w:r>
      </w:hyperlink>
      <w:r w:rsidRPr="001725B3">
        <w:rPr>
          <w:rFonts w:ascii="Arial" w:hAnsi="Arial" w:cs="Arial"/>
          <w:u w:val="single"/>
        </w:rPr>
        <w:t>.</w:t>
      </w:r>
      <w:r w:rsidRPr="001725B3">
        <w:rPr>
          <w:rFonts w:ascii="Arial" w:hAnsi="Arial" w:cs="Arial"/>
        </w:rPr>
        <w:t xml:space="preserve"> písm.</w:t>
      </w:r>
      <w:proofErr w:type="gramEnd"/>
      <w:r w:rsidRPr="001725B3">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576E75FB" w14:textId="77777777" w:rsidR="00014969" w:rsidRPr="001725B3" w:rsidRDefault="00014969" w:rsidP="005833AC">
      <w:pPr>
        <w:pStyle w:val="Odstavecseseznamem"/>
        <w:numPr>
          <w:ilvl w:val="1"/>
          <w:numId w:val="39"/>
        </w:numPr>
        <w:spacing w:after="120"/>
        <w:ind w:left="851" w:hanging="851"/>
        <w:rPr>
          <w:rFonts w:ascii="Arial" w:hAnsi="Arial" w:cs="Arial"/>
          <w:b/>
        </w:rPr>
      </w:pPr>
      <w:r w:rsidRPr="001725B3">
        <w:rPr>
          <w:rFonts w:ascii="Arial" w:hAnsi="Arial" w:cs="Arial"/>
          <w:b/>
        </w:rPr>
        <w:t>Vyhlašovatel</w:t>
      </w:r>
      <w:r w:rsidRPr="001725B3">
        <w:rPr>
          <w:rFonts w:ascii="Arial" w:hAnsi="Arial" w:cs="Arial"/>
        </w:rPr>
        <w:t xml:space="preserve"> je Olomoucký kraj.</w:t>
      </w:r>
    </w:p>
    <w:p w14:paraId="43B1061C" w14:textId="5D4DDAAD"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 xml:space="preserve">Závěrečná zpráva </w:t>
      </w:r>
      <w:r w:rsidRPr="001725B3">
        <w:rPr>
          <w:rFonts w:ascii="Arial" w:hAnsi="Arial" w:cs="Arial"/>
        </w:rPr>
        <w:t>je popis a závěrečné zhodnocení činnosti.</w:t>
      </w:r>
    </w:p>
    <w:p w14:paraId="31C986DD" w14:textId="620F9B89" w:rsidR="00014969" w:rsidRPr="001725B3" w:rsidRDefault="00014969" w:rsidP="005833AC">
      <w:pPr>
        <w:pStyle w:val="Odstavecseseznamem"/>
        <w:numPr>
          <w:ilvl w:val="1"/>
          <w:numId w:val="39"/>
        </w:numPr>
        <w:spacing w:after="120"/>
        <w:ind w:left="851" w:hanging="851"/>
        <w:rPr>
          <w:rFonts w:ascii="Arial" w:hAnsi="Arial" w:cs="Arial"/>
        </w:rPr>
      </w:pPr>
      <w:r w:rsidRPr="001725B3">
        <w:rPr>
          <w:rFonts w:ascii="Arial" w:hAnsi="Arial" w:cs="Arial"/>
          <w:b/>
        </w:rPr>
        <w:t>Projekt</w:t>
      </w:r>
      <w:r w:rsidRPr="001725B3">
        <w:rPr>
          <w:rFonts w:ascii="Arial" w:hAnsi="Arial" w:cs="Arial"/>
        </w:rPr>
        <w:t xml:space="preserve"> – činnost (žadatelem navrhovaný ucelený souhrn aktivit, které mají být podpořeny z dotačního titulu, např. kulturní akce/celoroční činnost).</w:t>
      </w:r>
    </w:p>
    <w:p w14:paraId="1B478E13" w14:textId="6D201CA9" w:rsidR="00014969" w:rsidRPr="001725B3" w:rsidRDefault="00014969" w:rsidP="005833AC">
      <w:pPr>
        <w:pStyle w:val="Odstavecseseznamem"/>
        <w:numPr>
          <w:ilvl w:val="1"/>
          <w:numId w:val="39"/>
        </w:numPr>
        <w:spacing w:after="120"/>
        <w:ind w:left="851" w:hanging="851"/>
        <w:rPr>
          <w:rFonts w:ascii="Arial" w:hAnsi="Arial" w:cs="Arial"/>
          <w:i/>
        </w:rPr>
      </w:pPr>
      <w:r w:rsidRPr="001725B3">
        <w:rPr>
          <w:rFonts w:ascii="Arial" w:hAnsi="Arial" w:cs="Arial"/>
          <w:b/>
        </w:rPr>
        <w:t>Žadatel</w:t>
      </w:r>
      <w:r w:rsidRPr="001725B3">
        <w:rPr>
          <w:rFonts w:ascii="Arial" w:hAnsi="Arial" w:cs="Arial"/>
        </w:rPr>
        <w:t xml:space="preserve"> je právnická osoba, která může žádat o dotaci. </w:t>
      </w:r>
    </w:p>
    <w:p w14:paraId="3DFBC173" w14:textId="77777777" w:rsidR="00014969" w:rsidRPr="001725B3" w:rsidRDefault="00014969" w:rsidP="00014969">
      <w:pPr>
        <w:tabs>
          <w:tab w:val="left" w:pos="851"/>
        </w:tabs>
        <w:ind w:left="0" w:firstLine="0"/>
        <w:rPr>
          <w:rFonts w:ascii="Arial" w:hAnsi="Arial" w:cs="Arial"/>
          <w:bCs/>
        </w:rPr>
      </w:pPr>
    </w:p>
    <w:p w14:paraId="7E393B88" w14:textId="19D314ED" w:rsidR="00014969" w:rsidRPr="001725B3" w:rsidRDefault="001725B3" w:rsidP="005833AC">
      <w:pPr>
        <w:pStyle w:val="Odstavecseseznamem"/>
        <w:numPr>
          <w:ilvl w:val="0"/>
          <w:numId w:val="39"/>
        </w:numPr>
        <w:autoSpaceDE w:val="0"/>
        <w:autoSpaceDN w:val="0"/>
        <w:adjustRightInd w:val="0"/>
        <w:spacing w:before="120" w:after="120"/>
        <w:ind w:left="284" w:hanging="357"/>
        <w:rPr>
          <w:rFonts w:ascii="Arial" w:hAnsi="Arial" w:cs="Arial"/>
          <w:b/>
          <w:bCs/>
          <w:sz w:val="24"/>
          <w:szCs w:val="24"/>
        </w:rPr>
      </w:pPr>
      <w:r>
        <w:rPr>
          <w:rFonts w:ascii="Arial" w:hAnsi="Arial" w:cs="Arial"/>
          <w:b/>
          <w:bCs/>
          <w:sz w:val="24"/>
          <w:szCs w:val="24"/>
        </w:rPr>
        <w:t xml:space="preserve"> </w:t>
      </w:r>
      <w:r w:rsidR="00014969" w:rsidRPr="001725B3">
        <w:rPr>
          <w:rFonts w:ascii="Arial" w:hAnsi="Arial" w:cs="Arial"/>
          <w:b/>
          <w:bCs/>
          <w:sz w:val="24"/>
          <w:szCs w:val="24"/>
        </w:rPr>
        <w:t xml:space="preserve">Ostatní ustanovení </w:t>
      </w:r>
    </w:p>
    <w:p w14:paraId="74ADB9AD" w14:textId="77777777" w:rsidR="00014969" w:rsidRPr="001725B3" w:rsidRDefault="00014969" w:rsidP="00014969">
      <w:pPr>
        <w:pStyle w:val="Odstavecseseznamem"/>
        <w:ind w:left="360"/>
        <w:rPr>
          <w:rFonts w:ascii="Arial" w:hAnsi="Arial" w:cs="Arial"/>
          <w:b/>
          <w:bCs/>
        </w:rPr>
      </w:pPr>
    </w:p>
    <w:p w14:paraId="47B929FE"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Dotační program bude vyhlášen vyvěšením oznámení na úřední desce Olomouckého kraje a na internetových stránkách Olomouckého kraje.</w:t>
      </w:r>
    </w:p>
    <w:p w14:paraId="258CD0C3" w14:textId="77777777" w:rsidR="00014969" w:rsidRPr="001725B3" w:rsidRDefault="00014969" w:rsidP="00014969">
      <w:pPr>
        <w:pStyle w:val="Odstavecseseznamem"/>
        <w:ind w:left="851" w:firstLine="0"/>
        <w:rPr>
          <w:rFonts w:ascii="Arial" w:hAnsi="Arial" w:cs="Arial"/>
          <w:bCs/>
        </w:rPr>
      </w:pPr>
    </w:p>
    <w:p w14:paraId="26319A5D" w14:textId="7777777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57FBAD3D" w14:textId="77777777" w:rsidR="00014969" w:rsidRPr="001725B3" w:rsidRDefault="00014969" w:rsidP="00014969">
      <w:pPr>
        <w:tabs>
          <w:tab w:val="left" w:pos="851"/>
        </w:tabs>
        <w:ind w:left="0" w:firstLine="0"/>
        <w:rPr>
          <w:rFonts w:ascii="Arial" w:hAnsi="Arial" w:cs="Arial"/>
          <w:bCs/>
        </w:rPr>
      </w:pPr>
    </w:p>
    <w:p w14:paraId="6D31D3A0" w14:textId="48C70F83"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Poskytnutá dotace ani její část nesmí být v průběhu realizace činnosti převedena na jiného nositele činnosti nebo jinou osobu. Změna příjemce je možná pouze v případě právního nástupnictví.</w:t>
      </w:r>
    </w:p>
    <w:p w14:paraId="2B90927E" w14:textId="77777777" w:rsidR="00014969" w:rsidRPr="001725B3" w:rsidRDefault="00014969" w:rsidP="00014969">
      <w:pPr>
        <w:tabs>
          <w:tab w:val="left" w:pos="851"/>
        </w:tabs>
        <w:ind w:left="0" w:firstLine="0"/>
        <w:rPr>
          <w:rFonts w:ascii="Arial" w:hAnsi="Arial" w:cs="Arial"/>
          <w:bCs/>
        </w:rPr>
      </w:pPr>
    </w:p>
    <w:p w14:paraId="778663FB" w14:textId="7B478A44"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r w:rsidRPr="001725B3">
        <w:rPr>
          <w:rFonts w:ascii="Arial" w:hAnsi="Arial" w:cs="Arial"/>
          <w:i/>
        </w:rPr>
        <w:t xml:space="preserve"> </w:t>
      </w:r>
    </w:p>
    <w:p w14:paraId="79B68D6A" w14:textId="77777777" w:rsidR="00014969" w:rsidRPr="001725B3" w:rsidRDefault="00014969" w:rsidP="00014969">
      <w:pPr>
        <w:pStyle w:val="Odstavecseseznamem"/>
        <w:ind w:left="907"/>
        <w:rPr>
          <w:rFonts w:ascii="Arial" w:hAnsi="Arial" w:cs="Arial"/>
          <w:bCs/>
        </w:rPr>
      </w:pPr>
    </w:p>
    <w:p w14:paraId="6B5C17D0" w14:textId="704251C7" w:rsidR="00014969" w:rsidRPr="001725B3" w:rsidRDefault="00014969" w:rsidP="005833AC">
      <w:pPr>
        <w:pStyle w:val="Odstavecseseznamem"/>
        <w:numPr>
          <w:ilvl w:val="1"/>
          <w:numId w:val="39"/>
        </w:numPr>
        <w:ind w:left="851" w:hanging="851"/>
        <w:rPr>
          <w:rFonts w:ascii="Arial" w:hAnsi="Arial" w:cs="Arial"/>
          <w:bCs/>
        </w:rPr>
      </w:pPr>
      <w:r w:rsidRPr="001725B3">
        <w:rPr>
          <w:rFonts w:ascii="Arial" w:hAnsi="Arial" w:cs="Arial"/>
          <w:bCs/>
        </w:rPr>
        <w:t xml:space="preserve">Přílohy dotačního titulu </w:t>
      </w:r>
      <w:r w:rsidR="0052077C">
        <w:rPr>
          <w:rFonts w:ascii="Arial" w:hAnsi="Arial" w:cs="Arial"/>
          <w:bCs/>
        </w:rPr>
        <w:t>2</w:t>
      </w:r>
      <w:r w:rsidRPr="001725B3">
        <w:rPr>
          <w:rFonts w:ascii="Arial" w:hAnsi="Arial" w:cs="Arial"/>
          <w:bCs/>
        </w:rPr>
        <w:t>:</w:t>
      </w:r>
    </w:p>
    <w:p w14:paraId="470A6D97" w14:textId="77777777" w:rsidR="00014969" w:rsidRPr="001725B3" w:rsidRDefault="00014969" w:rsidP="00014969">
      <w:pPr>
        <w:rPr>
          <w:rFonts w:ascii="Arial" w:hAnsi="Arial" w:cs="Arial"/>
          <w:bCs/>
        </w:rPr>
      </w:pPr>
    </w:p>
    <w:p w14:paraId="761B0A67" w14:textId="3E75D7FC" w:rsidR="00014969" w:rsidRPr="0052077C" w:rsidRDefault="00014969" w:rsidP="00014969">
      <w:pPr>
        <w:pStyle w:val="Odstavecseseznamem"/>
        <w:numPr>
          <w:ilvl w:val="0"/>
          <w:numId w:val="24"/>
        </w:numPr>
        <w:spacing w:after="200" w:line="276" w:lineRule="auto"/>
        <w:rPr>
          <w:rFonts w:ascii="Arial" w:hAnsi="Arial" w:cs="Arial"/>
          <w:b/>
          <w:bCs/>
          <w:strike/>
        </w:rPr>
      </w:pPr>
      <w:r w:rsidRPr="0052077C">
        <w:rPr>
          <w:rFonts w:ascii="Arial" w:hAnsi="Arial" w:cs="Arial"/>
          <w:bCs/>
        </w:rPr>
        <w:t>Vzor žádosti o poskytnutí dotace z rozpočtu Olomouckého kraje v titulu 2</w:t>
      </w:r>
      <w:r w:rsidR="001725B3" w:rsidRPr="0052077C">
        <w:rPr>
          <w:rFonts w:ascii="Arial" w:hAnsi="Arial" w:cs="Arial"/>
          <w:bCs/>
        </w:rPr>
        <w:t>,</w:t>
      </w:r>
      <w:r w:rsidRPr="0052077C">
        <w:rPr>
          <w:rFonts w:ascii="Arial" w:hAnsi="Arial" w:cs="Arial"/>
          <w:bCs/>
          <w:strike/>
        </w:rPr>
        <w:t xml:space="preserve"> </w:t>
      </w:r>
    </w:p>
    <w:p w14:paraId="46DC94AD" w14:textId="35497550" w:rsidR="00014969" w:rsidRPr="0052077C" w:rsidRDefault="00014969" w:rsidP="00996CC6">
      <w:pPr>
        <w:pStyle w:val="Odstavecseseznamem"/>
        <w:numPr>
          <w:ilvl w:val="0"/>
          <w:numId w:val="24"/>
        </w:numPr>
        <w:spacing w:after="200" w:line="276" w:lineRule="auto"/>
        <w:rPr>
          <w:rFonts w:ascii="Arial" w:hAnsi="Arial" w:cs="Arial"/>
          <w:bCs/>
          <w:strike/>
        </w:rPr>
      </w:pPr>
      <w:r w:rsidRPr="0052077C">
        <w:rPr>
          <w:rFonts w:ascii="Arial" w:hAnsi="Arial" w:cs="Arial"/>
          <w:bCs/>
        </w:rPr>
        <w:t>Vzorová smlouva na činnost pro právnické osoby</w:t>
      </w:r>
      <w:r w:rsidR="001725B3" w:rsidRPr="0052077C">
        <w:rPr>
          <w:rFonts w:ascii="Arial" w:hAnsi="Arial" w:cs="Arial"/>
          <w:bCs/>
        </w:rPr>
        <w:t xml:space="preserve"> v titulu 2.</w:t>
      </w:r>
    </w:p>
    <w:p w14:paraId="7C32094D" w14:textId="77777777" w:rsidR="00014969" w:rsidRPr="001725B3" w:rsidRDefault="00014969" w:rsidP="00014969">
      <w:pPr>
        <w:ind w:left="0" w:firstLine="0"/>
        <w:rPr>
          <w:rFonts w:ascii="Arial" w:hAnsi="Arial" w:cs="Arial"/>
        </w:rPr>
      </w:pPr>
      <w:r w:rsidRPr="001725B3">
        <w:rPr>
          <w:rFonts w:ascii="Arial" w:hAnsi="Arial" w:cs="Arial"/>
        </w:rPr>
        <w:t>Vzorové smlouvy jsou zveřejněny na webových stránkách Olomouckého kraje v sekci Dotace 2019 a na úřední desce Olomouckého kraje.</w:t>
      </w:r>
    </w:p>
    <w:p w14:paraId="269BC895" w14:textId="77777777" w:rsidR="00014969" w:rsidRPr="001725B3" w:rsidRDefault="00014969" w:rsidP="00014969">
      <w:pPr>
        <w:ind w:left="0" w:firstLine="0"/>
        <w:rPr>
          <w:rFonts w:ascii="Arial" w:hAnsi="Arial" w:cs="Arial"/>
          <w:i/>
        </w:rPr>
      </w:pPr>
    </w:p>
    <w:p w14:paraId="416ACE7A" w14:textId="77777777" w:rsidR="00014969" w:rsidRPr="001725B3" w:rsidRDefault="00014969" w:rsidP="00014969">
      <w:pPr>
        <w:ind w:left="0" w:firstLine="0"/>
        <w:rPr>
          <w:rFonts w:ascii="Arial" w:hAnsi="Arial" w:cs="Arial"/>
          <w:bCs/>
        </w:rPr>
      </w:pPr>
    </w:p>
    <w:p w14:paraId="397FE9B3" w14:textId="77777777" w:rsidR="00014969" w:rsidRPr="001725B3" w:rsidRDefault="00014969" w:rsidP="00014969">
      <w:pPr>
        <w:ind w:left="0" w:firstLine="0"/>
        <w:rPr>
          <w:rFonts w:ascii="Arial" w:hAnsi="Arial" w:cs="Arial"/>
          <w:bCs/>
        </w:rPr>
      </w:pPr>
      <w:r w:rsidRPr="001725B3">
        <w:rPr>
          <w:rFonts w:ascii="Arial" w:hAnsi="Arial" w:cs="Arial"/>
          <w:bCs/>
        </w:rPr>
        <w:t>Doložka podle § 23 zákona č. 129/2000 Sb., o krajích (krajské zřízení), ve znění pozdějších předpisů:</w:t>
      </w:r>
    </w:p>
    <w:p w14:paraId="7B354786" w14:textId="77777777" w:rsidR="00014969" w:rsidRPr="001725B3" w:rsidRDefault="00014969" w:rsidP="00014969">
      <w:pPr>
        <w:ind w:left="0" w:firstLine="0"/>
        <w:rPr>
          <w:rFonts w:ascii="Arial" w:hAnsi="Arial" w:cs="Arial"/>
          <w:bCs/>
        </w:rPr>
      </w:pPr>
    </w:p>
    <w:p w14:paraId="4605D52B" w14:textId="5C99601E" w:rsidR="00014969" w:rsidRPr="001725B3" w:rsidRDefault="00014969" w:rsidP="00014969">
      <w:pPr>
        <w:ind w:left="0" w:firstLine="0"/>
        <w:rPr>
          <w:rFonts w:ascii="Arial" w:hAnsi="Arial" w:cs="Arial"/>
          <w:bCs/>
        </w:rPr>
      </w:pPr>
      <w:r w:rsidRPr="001725B3">
        <w:rPr>
          <w:rFonts w:ascii="Arial" w:hAnsi="Arial" w:cs="Arial"/>
          <w:bCs/>
        </w:rPr>
        <w:t>Tento dotační program byl schválen Zastupitelstvem Olomouckého kraje dne 17. 9. 2018</w:t>
      </w:r>
      <w:r w:rsidRPr="001725B3">
        <w:rPr>
          <w:rFonts w:ascii="Arial" w:hAnsi="Arial" w:cs="Arial"/>
          <w:bCs/>
          <w:i/>
        </w:rPr>
        <w:t xml:space="preserve"> </w:t>
      </w:r>
      <w:r w:rsidRPr="001725B3">
        <w:rPr>
          <w:rFonts w:ascii="Arial" w:hAnsi="Arial" w:cs="Arial"/>
          <w:bCs/>
        </w:rPr>
        <w:t xml:space="preserve">usnesením č. </w:t>
      </w:r>
      <w:r w:rsidRPr="001725B3">
        <w:rPr>
          <w:rFonts w:ascii="Arial" w:hAnsi="Arial" w:cs="Arial"/>
          <w:bCs/>
          <w:i/>
        </w:rPr>
        <w:t>UZ/………………</w:t>
      </w:r>
    </w:p>
    <w:p w14:paraId="68CFA544" w14:textId="77777777" w:rsidR="00014969" w:rsidRPr="001725B3" w:rsidRDefault="00014969" w:rsidP="00014969">
      <w:pPr>
        <w:ind w:left="0" w:firstLine="0"/>
        <w:rPr>
          <w:rFonts w:ascii="Arial" w:hAnsi="Arial" w:cs="Arial"/>
          <w:bCs/>
        </w:rPr>
      </w:pPr>
    </w:p>
    <w:p w14:paraId="010408F5" w14:textId="77777777" w:rsidR="00014969" w:rsidRPr="001725B3" w:rsidRDefault="00014969" w:rsidP="00014969">
      <w:pPr>
        <w:ind w:left="0" w:firstLine="0"/>
        <w:rPr>
          <w:rFonts w:ascii="Arial" w:hAnsi="Arial" w:cs="Arial"/>
          <w:bCs/>
        </w:rPr>
      </w:pPr>
    </w:p>
    <w:p w14:paraId="12D85E06" w14:textId="77777777" w:rsidR="00014969" w:rsidRPr="001725B3" w:rsidRDefault="00014969" w:rsidP="00014969">
      <w:pPr>
        <w:ind w:left="0" w:firstLine="0"/>
        <w:rPr>
          <w:rFonts w:ascii="Arial" w:hAnsi="Arial" w:cs="Arial"/>
          <w:bCs/>
        </w:rPr>
      </w:pPr>
    </w:p>
    <w:p w14:paraId="119BB672" w14:textId="77777777" w:rsidR="00014969" w:rsidRPr="001725B3" w:rsidRDefault="00014969" w:rsidP="00014969">
      <w:pPr>
        <w:ind w:left="0" w:firstLine="0"/>
        <w:rPr>
          <w:rFonts w:ascii="Arial" w:hAnsi="Arial" w:cs="Arial"/>
          <w:bCs/>
        </w:rPr>
      </w:pPr>
      <w:r w:rsidRPr="001725B3">
        <w:rPr>
          <w:rFonts w:ascii="Arial" w:hAnsi="Arial" w:cs="Arial"/>
          <w:bCs/>
        </w:rPr>
        <w:t>V Olomouci dne ………………………………</w:t>
      </w:r>
    </w:p>
    <w:p w14:paraId="1DB2DD1D" w14:textId="77777777" w:rsidR="00014969" w:rsidRPr="001725B3" w:rsidRDefault="00014969" w:rsidP="00014969">
      <w:pPr>
        <w:ind w:left="0" w:firstLine="0"/>
        <w:rPr>
          <w:rFonts w:ascii="Arial" w:hAnsi="Arial" w:cs="Arial"/>
          <w:bCs/>
        </w:rPr>
      </w:pPr>
    </w:p>
    <w:p w14:paraId="71D96B60" w14:textId="77777777" w:rsidR="00014969" w:rsidRPr="001725B3" w:rsidRDefault="00014969" w:rsidP="00014969">
      <w:pPr>
        <w:ind w:left="0" w:firstLine="0"/>
        <w:rPr>
          <w:rFonts w:ascii="Arial" w:hAnsi="Arial" w:cs="Arial"/>
          <w:bCs/>
        </w:rPr>
      </w:pPr>
    </w:p>
    <w:p w14:paraId="3CF92F29" w14:textId="77777777" w:rsidR="00014969" w:rsidRPr="001725B3" w:rsidRDefault="00014969" w:rsidP="00014969">
      <w:pPr>
        <w:ind w:left="0" w:firstLine="0"/>
        <w:rPr>
          <w:rFonts w:ascii="Arial" w:hAnsi="Arial" w:cs="Arial"/>
          <w:bCs/>
        </w:rPr>
      </w:pPr>
    </w:p>
    <w:p w14:paraId="3E92FBB4" w14:textId="77777777" w:rsidR="00014969" w:rsidRPr="001725B3" w:rsidRDefault="00014969" w:rsidP="00014969">
      <w:pPr>
        <w:ind w:left="0" w:firstLine="0"/>
        <w:rPr>
          <w:rFonts w:ascii="Arial" w:hAnsi="Arial" w:cs="Arial"/>
          <w:bCs/>
        </w:rPr>
      </w:pPr>
    </w:p>
    <w:p w14:paraId="27CF10FE" w14:textId="77777777" w:rsidR="00014969" w:rsidRPr="001725B3" w:rsidRDefault="00014969" w:rsidP="00014969">
      <w:pPr>
        <w:ind w:left="0" w:firstLine="0"/>
        <w:rPr>
          <w:rFonts w:ascii="Arial" w:hAnsi="Arial" w:cs="Arial"/>
          <w:bCs/>
        </w:rPr>
      </w:pP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t>………………………………………</w:t>
      </w:r>
    </w:p>
    <w:p w14:paraId="4DCBA9A1" w14:textId="77777777" w:rsidR="00014969" w:rsidRPr="001725B3" w:rsidRDefault="00014969" w:rsidP="00014969">
      <w:pPr>
        <w:ind w:left="0" w:firstLine="0"/>
        <w:rPr>
          <w:rFonts w:ascii="Arial" w:hAnsi="Arial" w:cs="Arial"/>
          <w:bCs/>
        </w:rPr>
      </w:pP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t>jméno</w:t>
      </w:r>
    </w:p>
    <w:p w14:paraId="193758A9" w14:textId="77777777" w:rsidR="00014969" w:rsidRPr="001725B3" w:rsidRDefault="00014969" w:rsidP="00014969">
      <w:pPr>
        <w:ind w:left="0" w:firstLine="0"/>
        <w:rPr>
          <w:rFonts w:ascii="Arial" w:hAnsi="Arial" w:cs="Arial"/>
          <w:bCs/>
        </w:rPr>
      </w:pP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r>
      <w:r w:rsidRPr="001725B3">
        <w:rPr>
          <w:rFonts w:ascii="Arial" w:hAnsi="Arial" w:cs="Arial"/>
          <w:bCs/>
        </w:rPr>
        <w:tab/>
        <w:t>funkce</w:t>
      </w:r>
    </w:p>
    <w:p w14:paraId="7B5116B2" w14:textId="77777777" w:rsidR="00014969" w:rsidRPr="001725B3" w:rsidRDefault="00014969" w:rsidP="00014969">
      <w:pPr>
        <w:ind w:left="0" w:firstLine="0"/>
        <w:rPr>
          <w:rFonts w:ascii="Arial" w:hAnsi="Arial" w:cs="Arial"/>
          <w:bCs/>
        </w:rPr>
      </w:pPr>
    </w:p>
    <w:p w14:paraId="70E0998E" w14:textId="77777777" w:rsidR="00014969" w:rsidRPr="001725B3" w:rsidRDefault="00014969" w:rsidP="00014969">
      <w:pPr>
        <w:ind w:left="0" w:firstLine="0"/>
        <w:rPr>
          <w:rFonts w:ascii="Arial" w:hAnsi="Arial" w:cs="Arial"/>
          <w:bCs/>
        </w:rPr>
      </w:pPr>
    </w:p>
    <w:p w14:paraId="6EF94B1F" w14:textId="77777777" w:rsidR="003E4527" w:rsidRPr="001725B3" w:rsidRDefault="003E4527" w:rsidP="00014969">
      <w:pPr>
        <w:ind w:left="0" w:firstLine="0"/>
        <w:rPr>
          <w:rFonts w:ascii="Arial" w:hAnsi="Arial" w:cs="Arial"/>
          <w:bCs/>
        </w:rPr>
      </w:pPr>
    </w:p>
    <w:sectPr w:rsidR="003E4527" w:rsidRPr="001725B3" w:rsidSect="0052077C">
      <w:headerReference w:type="default" r:id="rId27"/>
      <w:footerReference w:type="default" r:id="rId28"/>
      <w:footerReference w:type="first" r:id="rId29"/>
      <w:pgSz w:w="11906" w:h="16838" w:code="9"/>
      <w:pgMar w:top="1418" w:right="1418" w:bottom="1418" w:left="1418" w:header="709" w:footer="947"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26A6" w14:textId="77777777" w:rsidR="0012445F" w:rsidRDefault="0012445F">
      <w:r>
        <w:separator/>
      </w:r>
    </w:p>
  </w:endnote>
  <w:endnote w:type="continuationSeparator" w:id="0">
    <w:p w14:paraId="30F92A9E" w14:textId="77777777" w:rsidR="0012445F" w:rsidRDefault="0012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7D6F" w14:textId="69725EBF" w:rsidR="0012445F" w:rsidRDefault="003F712F" w:rsidP="004C603D">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 9. 2018</w:t>
    </w:r>
    <w:r w:rsidR="0012445F">
      <w:rPr>
        <w:rFonts w:ascii="Arial" w:eastAsia="Times New Roman" w:hAnsi="Arial" w:cs="Arial"/>
        <w:i/>
        <w:iCs/>
        <w:sz w:val="20"/>
        <w:szCs w:val="20"/>
        <w:lang w:eastAsia="cs-CZ"/>
      </w:rPr>
      <w:tab/>
    </w:r>
    <w:r w:rsidR="0012445F" w:rsidRPr="007D628A">
      <w:rPr>
        <w:rFonts w:ascii="Arial" w:eastAsia="Times New Roman" w:hAnsi="Arial" w:cs="Arial"/>
        <w:i/>
        <w:iCs/>
        <w:sz w:val="20"/>
        <w:szCs w:val="20"/>
        <w:lang w:eastAsia="cs-CZ"/>
      </w:rPr>
      <w:tab/>
      <w:t>Strana </w:t>
    </w:r>
    <w:r w:rsidR="0012445F">
      <w:rPr>
        <w:rFonts w:ascii="Arial" w:eastAsia="Times New Roman" w:hAnsi="Arial" w:cs="Arial"/>
        <w:i/>
        <w:iCs/>
        <w:sz w:val="20"/>
        <w:szCs w:val="20"/>
        <w:lang w:eastAsia="cs-CZ"/>
      </w:rPr>
      <w:fldChar w:fldCharType="begin"/>
    </w:r>
    <w:r w:rsidR="0012445F">
      <w:rPr>
        <w:rFonts w:ascii="Arial" w:eastAsia="Times New Roman" w:hAnsi="Arial" w:cs="Arial"/>
        <w:i/>
        <w:iCs/>
        <w:sz w:val="20"/>
        <w:szCs w:val="20"/>
        <w:lang w:eastAsia="cs-CZ"/>
      </w:rPr>
      <w:instrText xml:space="preserve"> PAGE   \* MERGEFORMAT </w:instrText>
    </w:r>
    <w:r w:rsidR="0012445F">
      <w:rPr>
        <w:rFonts w:ascii="Arial" w:eastAsia="Times New Roman" w:hAnsi="Arial" w:cs="Arial"/>
        <w:i/>
        <w:iCs/>
        <w:sz w:val="20"/>
        <w:szCs w:val="20"/>
        <w:lang w:eastAsia="cs-CZ"/>
      </w:rPr>
      <w:fldChar w:fldCharType="separate"/>
    </w:r>
    <w:r w:rsidR="00E70E5C">
      <w:rPr>
        <w:rFonts w:ascii="Arial" w:eastAsia="Times New Roman" w:hAnsi="Arial" w:cs="Arial"/>
        <w:i/>
        <w:iCs/>
        <w:noProof/>
        <w:sz w:val="20"/>
        <w:szCs w:val="20"/>
        <w:lang w:eastAsia="cs-CZ"/>
      </w:rPr>
      <w:t>29</w:t>
    </w:r>
    <w:r w:rsidR="0012445F">
      <w:rPr>
        <w:rFonts w:ascii="Arial" w:eastAsia="Times New Roman" w:hAnsi="Arial" w:cs="Arial"/>
        <w:i/>
        <w:iCs/>
        <w:sz w:val="20"/>
        <w:szCs w:val="20"/>
        <w:lang w:eastAsia="cs-CZ"/>
      </w:rPr>
      <w:fldChar w:fldCharType="end"/>
    </w:r>
    <w:r w:rsidR="00F72F8D">
      <w:rPr>
        <w:rFonts w:ascii="Arial" w:eastAsia="Times New Roman" w:hAnsi="Arial" w:cs="Arial"/>
        <w:i/>
        <w:iCs/>
        <w:sz w:val="20"/>
        <w:szCs w:val="20"/>
        <w:lang w:eastAsia="cs-CZ"/>
      </w:rPr>
      <w:t xml:space="preserve"> (celkem </w:t>
    </w:r>
    <w:r w:rsidR="00E70E5C">
      <w:rPr>
        <w:rFonts w:ascii="Arial" w:eastAsia="Times New Roman" w:hAnsi="Arial" w:cs="Arial"/>
        <w:i/>
        <w:iCs/>
        <w:sz w:val="20"/>
        <w:szCs w:val="20"/>
        <w:lang w:eastAsia="cs-CZ"/>
      </w:rPr>
      <w:t>65</w:t>
    </w:r>
    <w:r w:rsidR="0012445F">
      <w:rPr>
        <w:rFonts w:ascii="Arial" w:eastAsia="Times New Roman" w:hAnsi="Arial" w:cs="Arial"/>
        <w:i/>
        <w:iCs/>
        <w:sz w:val="20"/>
        <w:szCs w:val="20"/>
        <w:lang w:eastAsia="cs-CZ"/>
      </w:rPr>
      <w:t>)</w:t>
    </w:r>
    <w:r w:rsidR="0012445F" w:rsidRPr="007D628A">
      <w:rPr>
        <w:rFonts w:ascii="Arial" w:eastAsia="Times New Roman" w:hAnsi="Arial" w:cs="Arial"/>
        <w:i/>
        <w:iCs/>
        <w:sz w:val="20"/>
        <w:szCs w:val="20"/>
        <w:lang w:eastAsia="cs-CZ"/>
      </w:rPr>
      <w:t xml:space="preserve"> </w:t>
    </w:r>
  </w:p>
  <w:p w14:paraId="1F09CFA0" w14:textId="333E2F23" w:rsidR="0012445F" w:rsidRDefault="00220C75" w:rsidP="004C603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50</w:t>
    </w:r>
    <w:r w:rsidR="001725B3">
      <w:rPr>
        <w:rFonts w:ascii="Arial" w:eastAsia="Times New Roman" w:hAnsi="Arial" w:cs="Arial"/>
        <w:i/>
        <w:iCs/>
        <w:sz w:val="20"/>
        <w:szCs w:val="20"/>
        <w:lang w:eastAsia="cs-CZ"/>
      </w:rPr>
      <w:t>.</w:t>
    </w:r>
    <w:r w:rsidR="0012445F">
      <w:rPr>
        <w:rFonts w:ascii="Arial" w:eastAsia="Times New Roman" w:hAnsi="Arial" w:cs="Arial"/>
        <w:i/>
        <w:iCs/>
        <w:sz w:val="20"/>
        <w:szCs w:val="20"/>
        <w:lang w:eastAsia="cs-CZ"/>
      </w:rPr>
      <w:t xml:space="preserve"> – Program na podporu sportovní činnosti v OK v roce 2019 - vyhlášení</w:t>
    </w:r>
  </w:p>
  <w:p w14:paraId="7DC41313" w14:textId="2D28B244" w:rsidR="0012445F" w:rsidRPr="007D628A" w:rsidRDefault="0012445F" w:rsidP="004C603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E91968">
      <w:rPr>
        <w:rFonts w:ascii="Arial" w:eastAsia="Times New Roman" w:hAnsi="Arial" w:cs="Arial"/>
        <w:i/>
        <w:iCs/>
        <w:sz w:val="20"/>
        <w:szCs w:val="20"/>
        <w:lang w:eastAsia="cs-CZ"/>
      </w:rPr>
      <w:t>2</w:t>
    </w:r>
    <w:r>
      <w:rPr>
        <w:rFonts w:ascii="Arial" w:eastAsia="Times New Roman" w:hAnsi="Arial" w:cs="Arial"/>
        <w:i/>
        <w:iCs/>
        <w:sz w:val="20"/>
        <w:szCs w:val="20"/>
        <w:lang w:eastAsia="cs-CZ"/>
      </w:rPr>
      <w:t xml:space="preserve"> – Pravidla do</w:t>
    </w:r>
    <w:r w:rsidRPr="004C603D">
      <w:rPr>
        <w:rFonts w:ascii="Arial" w:eastAsia="Times New Roman" w:hAnsi="Arial" w:cs="Arial"/>
        <w:i/>
        <w:iCs/>
        <w:sz w:val="20"/>
        <w:szCs w:val="20"/>
        <w:lang w:eastAsia="cs-CZ"/>
      </w:rPr>
      <w:t>tační</w:t>
    </w:r>
    <w:r>
      <w:rPr>
        <w:rFonts w:ascii="Arial" w:eastAsia="Times New Roman" w:hAnsi="Arial" w:cs="Arial"/>
        <w:i/>
        <w:iCs/>
        <w:sz w:val="20"/>
        <w:szCs w:val="20"/>
        <w:lang w:eastAsia="cs-CZ"/>
      </w:rPr>
      <w:t>ho</w:t>
    </w:r>
    <w:r w:rsidRPr="004C603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titulu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12445F" w:rsidRPr="00256C15" w:rsidRDefault="0012445F"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12445F" w:rsidRDefault="0012445F"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12445F" w:rsidRPr="00256C15" w:rsidRDefault="0012445F"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EF70" w14:textId="77777777" w:rsidR="0012445F" w:rsidRDefault="0012445F">
      <w:r>
        <w:separator/>
      </w:r>
    </w:p>
  </w:footnote>
  <w:footnote w:type="continuationSeparator" w:id="0">
    <w:p w14:paraId="44E69D3C" w14:textId="77777777" w:rsidR="0012445F" w:rsidRDefault="0012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A071" w14:textId="6FFB1B54" w:rsidR="00E91968" w:rsidRPr="00E91968" w:rsidRDefault="00E91968" w:rsidP="00E91968">
    <w:pPr>
      <w:pStyle w:val="Zpat"/>
      <w:jc w:val="center"/>
      <w:rPr>
        <w:rFonts w:ascii="Arial" w:eastAsia="Times New Roman" w:hAnsi="Arial" w:cs="Arial"/>
        <w:i/>
        <w:iCs/>
        <w:sz w:val="24"/>
        <w:szCs w:val="24"/>
        <w:lang w:eastAsia="cs-CZ"/>
      </w:rPr>
    </w:pPr>
    <w:r w:rsidRPr="00E91968">
      <w:rPr>
        <w:rFonts w:ascii="Arial" w:eastAsia="Times New Roman" w:hAnsi="Arial" w:cs="Arial"/>
        <w:i/>
        <w:iCs/>
        <w:sz w:val="24"/>
        <w:szCs w:val="24"/>
        <w:lang w:eastAsia="cs-CZ"/>
      </w:rPr>
      <w:t>Příloha č. 2 – Pravidla dotačního titulu 2</w:t>
    </w:r>
  </w:p>
  <w:p w14:paraId="095B89C9" w14:textId="77777777" w:rsidR="0012445F" w:rsidRDefault="0012445F" w:rsidP="00FF3425">
    <w:pPr>
      <w:pStyle w:val="Zhlav"/>
      <w:tabs>
        <w:tab w:val="clear" w:pos="4536"/>
        <w:tab w:val="clear" w:pos="9072"/>
        <w:tab w:val="left" w:pos="19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91182"/>
    <w:multiLevelType w:val="hybridMultilevel"/>
    <w:tmpl w:val="8AE4D5B0"/>
    <w:lvl w:ilvl="0" w:tplc="3B76A8C0">
      <w:start w:val="1"/>
      <w:numFmt w:val="decimal"/>
      <w:lvlText w:val="%1."/>
      <w:lvlJc w:val="left"/>
      <w:pPr>
        <w:ind w:left="1571" w:hanging="360"/>
      </w:pPr>
      <w:rPr>
        <w:i w:val="0"/>
        <w:color w:val="auto"/>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F21D37"/>
    <w:multiLevelType w:val="multilevel"/>
    <w:tmpl w:val="74B6DF18"/>
    <w:lvl w:ilvl="0">
      <w:start w:val="2"/>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4391DA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994A9B"/>
    <w:multiLevelType w:val="hybridMultilevel"/>
    <w:tmpl w:val="2D4AC3AE"/>
    <w:lvl w:ilvl="0" w:tplc="004E19B4">
      <w:start w:val="1"/>
      <w:numFmt w:val="lowerLetter"/>
      <w:lvlText w:val="%1)"/>
      <w:lvlJc w:val="left"/>
      <w:pPr>
        <w:ind w:left="1778" w:hanging="360"/>
      </w:pPr>
      <w:rPr>
        <w:rFonts w:hint="default"/>
        <w:color w:val="0000FF"/>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E7335D"/>
    <w:multiLevelType w:val="hybridMultilevel"/>
    <w:tmpl w:val="4108468C"/>
    <w:lvl w:ilvl="0" w:tplc="F5F42E0C">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F54BAF"/>
    <w:multiLevelType w:val="multilevel"/>
    <w:tmpl w:val="5798FA98"/>
    <w:lvl w:ilvl="0">
      <w:start w:val="1"/>
      <w:numFmt w:val="decimal"/>
      <w:lvlText w:val="%1)"/>
      <w:lvlJc w:val="left"/>
      <w:pPr>
        <w:ind w:left="1495" w:hanging="360"/>
      </w:pPr>
      <w:rPr>
        <w:rFonts w:hint="default"/>
        <w:b w:val="0"/>
        <w:i w:val="0"/>
        <w:strike w:val="0"/>
        <w:color w:val="auto"/>
      </w:rPr>
    </w:lvl>
    <w:lvl w:ilvl="1">
      <w:start w:val="1"/>
      <w:numFmt w:val="decimal"/>
      <w:lvlText w:val="%1.%2."/>
      <w:lvlJc w:val="left"/>
      <w:pPr>
        <w:ind w:left="2042" w:hanging="547"/>
      </w:pPr>
      <w:rPr>
        <w:rFonts w:hint="default"/>
      </w:rPr>
    </w:lvl>
    <w:lvl w:ilvl="2">
      <w:start w:val="1"/>
      <w:numFmt w:val="decimal"/>
      <w:lvlText w:val="%1.%2.%3."/>
      <w:lvlJc w:val="left"/>
      <w:pPr>
        <w:ind w:left="2359" w:hanging="504"/>
      </w:pPr>
      <w:rPr>
        <w:rFonts w:hint="default"/>
      </w:rPr>
    </w:lvl>
    <w:lvl w:ilvl="3">
      <w:start w:val="1"/>
      <w:numFmt w:val="decimal"/>
      <w:lvlText w:val="%1.%2.%3.%4."/>
      <w:lvlJc w:val="left"/>
      <w:pPr>
        <w:ind w:left="2863"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4"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6" w15:restartNumberingAfterBreak="0">
    <w:nsid w:val="69BB7B00"/>
    <w:multiLevelType w:val="hybridMultilevel"/>
    <w:tmpl w:val="32B4A0C8"/>
    <w:lvl w:ilvl="0" w:tplc="8B26ADA2">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8" w15:restartNumberingAfterBreak="0">
    <w:nsid w:val="6BAF5613"/>
    <w:multiLevelType w:val="hybridMultilevel"/>
    <w:tmpl w:val="C6C06036"/>
    <w:lvl w:ilvl="0" w:tplc="6986B7C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46384C"/>
    <w:multiLevelType w:val="hybridMultilevel"/>
    <w:tmpl w:val="EFEA9E44"/>
    <w:lvl w:ilvl="0" w:tplc="04050017">
      <w:start w:val="1"/>
      <w:numFmt w:val="lowerLetter"/>
      <w:lvlText w:val="%1)"/>
      <w:lvlJc w:val="left"/>
      <w:pPr>
        <w:ind w:left="1635" w:hanging="360"/>
      </w:p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25"/>
  </w:num>
  <w:num w:numId="3">
    <w:abstractNumId w:val="17"/>
  </w:num>
  <w:num w:numId="4">
    <w:abstractNumId w:val="20"/>
  </w:num>
  <w:num w:numId="5">
    <w:abstractNumId w:val="1"/>
  </w:num>
  <w:num w:numId="6">
    <w:abstractNumId w:val="5"/>
  </w:num>
  <w:num w:numId="7">
    <w:abstractNumId w:val="10"/>
  </w:num>
  <w:num w:numId="8">
    <w:abstractNumId w:val="3"/>
  </w:num>
  <w:num w:numId="9">
    <w:abstractNumId w:val="29"/>
  </w:num>
  <w:num w:numId="10">
    <w:abstractNumId w:val="2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26"/>
  </w:num>
  <w:num w:numId="15">
    <w:abstractNumId w:val="33"/>
  </w:num>
  <w:num w:numId="16">
    <w:abstractNumId w:val="0"/>
  </w:num>
  <w:num w:numId="17">
    <w:abstractNumId w:val="22"/>
  </w:num>
  <w:num w:numId="18">
    <w:abstractNumId w:val="4"/>
  </w:num>
  <w:num w:numId="19">
    <w:abstractNumId w:val="12"/>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1"/>
  </w:num>
  <w:num w:numId="33">
    <w:abstractNumId w:val="8"/>
  </w:num>
  <w:num w:numId="34">
    <w:abstractNumId w:val="32"/>
  </w:num>
  <w:num w:numId="35">
    <w:abstractNumId w:val="16"/>
  </w:num>
  <w:num w:numId="36">
    <w:abstractNumId w:val="1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lvlOverride w:ilvl="2"/>
    <w:lvlOverride w:ilvl="3"/>
    <w:lvlOverride w:ilvl="4"/>
    <w:lvlOverride w:ilvl="5"/>
    <w:lvlOverride w:ilvl="6"/>
    <w:lvlOverride w:ilvl="7"/>
    <w:lvlOverride w:ilvl="8"/>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4969"/>
    <w:rsid w:val="00015C60"/>
    <w:rsid w:val="000160CC"/>
    <w:rsid w:val="000164E4"/>
    <w:rsid w:val="0001669B"/>
    <w:rsid w:val="0002113F"/>
    <w:rsid w:val="00021AC8"/>
    <w:rsid w:val="00023E22"/>
    <w:rsid w:val="00025936"/>
    <w:rsid w:val="0002603A"/>
    <w:rsid w:val="0002639A"/>
    <w:rsid w:val="000264ED"/>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77A7"/>
    <w:rsid w:val="000A7D23"/>
    <w:rsid w:val="000B06B5"/>
    <w:rsid w:val="000B070B"/>
    <w:rsid w:val="000B1725"/>
    <w:rsid w:val="000B21C4"/>
    <w:rsid w:val="000B3E78"/>
    <w:rsid w:val="000B3ED9"/>
    <w:rsid w:val="000C2D68"/>
    <w:rsid w:val="000C348C"/>
    <w:rsid w:val="000C3A46"/>
    <w:rsid w:val="000C594B"/>
    <w:rsid w:val="000C5975"/>
    <w:rsid w:val="000C5F2E"/>
    <w:rsid w:val="000D0137"/>
    <w:rsid w:val="000D2C11"/>
    <w:rsid w:val="000D2DBF"/>
    <w:rsid w:val="000D2EAB"/>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A61"/>
    <w:rsid w:val="000F51E1"/>
    <w:rsid w:val="000F7348"/>
    <w:rsid w:val="000F74F8"/>
    <w:rsid w:val="000F7D98"/>
    <w:rsid w:val="00100495"/>
    <w:rsid w:val="001022B2"/>
    <w:rsid w:val="00102545"/>
    <w:rsid w:val="001048D1"/>
    <w:rsid w:val="00104AA7"/>
    <w:rsid w:val="0010553A"/>
    <w:rsid w:val="00106140"/>
    <w:rsid w:val="001061FB"/>
    <w:rsid w:val="00107CAA"/>
    <w:rsid w:val="001103C2"/>
    <w:rsid w:val="0011073C"/>
    <w:rsid w:val="00110F6D"/>
    <w:rsid w:val="00111143"/>
    <w:rsid w:val="001114B8"/>
    <w:rsid w:val="00111FA4"/>
    <w:rsid w:val="00112C15"/>
    <w:rsid w:val="00112C45"/>
    <w:rsid w:val="00114741"/>
    <w:rsid w:val="00114AE6"/>
    <w:rsid w:val="00115248"/>
    <w:rsid w:val="0011544F"/>
    <w:rsid w:val="0012296B"/>
    <w:rsid w:val="00123047"/>
    <w:rsid w:val="0012445F"/>
    <w:rsid w:val="00126FB5"/>
    <w:rsid w:val="001270E5"/>
    <w:rsid w:val="0013079A"/>
    <w:rsid w:val="001321AA"/>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5AEA"/>
    <w:rsid w:val="001670CB"/>
    <w:rsid w:val="001678C4"/>
    <w:rsid w:val="00167B93"/>
    <w:rsid w:val="00167B9B"/>
    <w:rsid w:val="001712E2"/>
    <w:rsid w:val="001713B7"/>
    <w:rsid w:val="0017165B"/>
    <w:rsid w:val="00171D7D"/>
    <w:rsid w:val="00171FBD"/>
    <w:rsid w:val="0017213C"/>
    <w:rsid w:val="00172481"/>
    <w:rsid w:val="001725B3"/>
    <w:rsid w:val="0017323F"/>
    <w:rsid w:val="00174828"/>
    <w:rsid w:val="00175342"/>
    <w:rsid w:val="00175AC5"/>
    <w:rsid w:val="0017623E"/>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C51"/>
    <w:rsid w:val="001A0F54"/>
    <w:rsid w:val="001A13B5"/>
    <w:rsid w:val="001A1422"/>
    <w:rsid w:val="001A3567"/>
    <w:rsid w:val="001A45F3"/>
    <w:rsid w:val="001A51C2"/>
    <w:rsid w:val="001A5524"/>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0C75"/>
    <w:rsid w:val="002231B4"/>
    <w:rsid w:val="0022330C"/>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47E4D"/>
    <w:rsid w:val="00251E9A"/>
    <w:rsid w:val="002521F2"/>
    <w:rsid w:val="00254794"/>
    <w:rsid w:val="002552C6"/>
    <w:rsid w:val="00255322"/>
    <w:rsid w:val="00255359"/>
    <w:rsid w:val="002561BB"/>
    <w:rsid w:val="00256C15"/>
    <w:rsid w:val="00257235"/>
    <w:rsid w:val="00257C1E"/>
    <w:rsid w:val="00257E63"/>
    <w:rsid w:val="002603C3"/>
    <w:rsid w:val="002628B7"/>
    <w:rsid w:val="002635C7"/>
    <w:rsid w:val="00264B31"/>
    <w:rsid w:val="0026551C"/>
    <w:rsid w:val="00266150"/>
    <w:rsid w:val="0026622B"/>
    <w:rsid w:val="00266499"/>
    <w:rsid w:val="00266968"/>
    <w:rsid w:val="00266F86"/>
    <w:rsid w:val="00267E0A"/>
    <w:rsid w:val="002708C0"/>
    <w:rsid w:val="00271B56"/>
    <w:rsid w:val="00272D37"/>
    <w:rsid w:val="00273314"/>
    <w:rsid w:val="0027370F"/>
    <w:rsid w:val="00274AB6"/>
    <w:rsid w:val="00274C99"/>
    <w:rsid w:val="00277C8B"/>
    <w:rsid w:val="00281613"/>
    <w:rsid w:val="002822F6"/>
    <w:rsid w:val="002829CA"/>
    <w:rsid w:val="00282A20"/>
    <w:rsid w:val="00283788"/>
    <w:rsid w:val="00284015"/>
    <w:rsid w:val="00286560"/>
    <w:rsid w:val="002875D7"/>
    <w:rsid w:val="002878DE"/>
    <w:rsid w:val="00287F4B"/>
    <w:rsid w:val="002902DF"/>
    <w:rsid w:val="00290DA7"/>
    <w:rsid w:val="00292548"/>
    <w:rsid w:val="00295F90"/>
    <w:rsid w:val="002A15BB"/>
    <w:rsid w:val="002A2C10"/>
    <w:rsid w:val="002A32FD"/>
    <w:rsid w:val="002A64FB"/>
    <w:rsid w:val="002A6DB3"/>
    <w:rsid w:val="002A74A3"/>
    <w:rsid w:val="002A7528"/>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F0FFE"/>
    <w:rsid w:val="002F11F1"/>
    <w:rsid w:val="002F17F3"/>
    <w:rsid w:val="002F1D64"/>
    <w:rsid w:val="002F30B5"/>
    <w:rsid w:val="002F3E34"/>
    <w:rsid w:val="002F4522"/>
    <w:rsid w:val="002F54B9"/>
    <w:rsid w:val="002F630D"/>
    <w:rsid w:val="002F65C2"/>
    <w:rsid w:val="002F7522"/>
    <w:rsid w:val="002F7968"/>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338F"/>
    <w:rsid w:val="00333D2F"/>
    <w:rsid w:val="00335394"/>
    <w:rsid w:val="003373B3"/>
    <w:rsid w:val="00337613"/>
    <w:rsid w:val="00340B4A"/>
    <w:rsid w:val="00340CD3"/>
    <w:rsid w:val="00340ED9"/>
    <w:rsid w:val="00341AFE"/>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3DA"/>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3EFB"/>
    <w:rsid w:val="003C544A"/>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27"/>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A87"/>
    <w:rsid w:val="003F712F"/>
    <w:rsid w:val="00401469"/>
    <w:rsid w:val="00402AA0"/>
    <w:rsid w:val="00402ABB"/>
    <w:rsid w:val="00402FEC"/>
    <w:rsid w:val="0040392E"/>
    <w:rsid w:val="004048D5"/>
    <w:rsid w:val="00405391"/>
    <w:rsid w:val="00405D1A"/>
    <w:rsid w:val="00407565"/>
    <w:rsid w:val="004111F5"/>
    <w:rsid w:val="0041225C"/>
    <w:rsid w:val="004135CA"/>
    <w:rsid w:val="004137A9"/>
    <w:rsid w:val="00413E40"/>
    <w:rsid w:val="00414BE8"/>
    <w:rsid w:val="00414F5B"/>
    <w:rsid w:val="0041534D"/>
    <w:rsid w:val="0041560A"/>
    <w:rsid w:val="00415BAC"/>
    <w:rsid w:val="00416D5E"/>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90146"/>
    <w:rsid w:val="004909CE"/>
    <w:rsid w:val="00491888"/>
    <w:rsid w:val="00491AAF"/>
    <w:rsid w:val="0049200E"/>
    <w:rsid w:val="00492B50"/>
    <w:rsid w:val="00493567"/>
    <w:rsid w:val="0049388A"/>
    <w:rsid w:val="004957F1"/>
    <w:rsid w:val="00495CC4"/>
    <w:rsid w:val="004969F2"/>
    <w:rsid w:val="00496DBF"/>
    <w:rsid w:val="00497734"/>
    <w:rsid w:val="004A08FD"/>
    <w:rsid w:val="004A1247"/>
    <w:rsid w:val="004A133B"/>
    <w:rsid w:val="004A147B"/>
    <w:rsid w:val="004A1ACF"/>
    <w:rsid w:val="004A3ED2"/>
    <w:rsid w:val="004A6404"/>
    <w:rsid w:val="004A6C23"/>
    <w:rsid w:val="004A7C3A"/>
    <w:rsid w:val="004B0125"/>
    <w:rsid w:val="004B1A8F"/>
    <w:rsid w:val="004B264D"/>
    <w:rsid w:val="004B27CC"/>
    <w:rsid w:val="004B2EB0"/>
    <w:rsid w:val="004B487C"/>
    <w:rsid w:val="004B4C98"/>
    <w:rsid w:val="004B4DAA"/>
    <w:rsid w:val="004B666D"/>
    <w:rsid w:val="004C0426"/>
    <w:rsid w:val="004C0F88"/>
    <w:rsid w:val="004C1641"/>
    <w:rsid w:val="004C3F04"/>
    <w:rsid w:val="004C44AD"/>
    <w:rsid w:val="004C5B7E"/>
    <w:rsid w:val="004C603D"/>
    <w:rsid w:val="004C799C"/>
    <w:rsid w:val="004C7EC7"/>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4786"/>
    <w:rsid w:val="004E5322"/>
    <w:rsid w:val="004E61DF"/>
    <w:rsid w:val="004E6471"/>
    <w:rsid w:val="004E6F86"/>
    <w:rsid w:val="004F1569"/>
    <w:rsid w:val="004F4D53"/>
    <w:rsid w:val="00500B67"/>
    <w:rsid w:val="00501912"/>
    <w:rsid w:val="00502465"/>
    <w:rsid w:val="005042DF"/>
    <w:rsid w:val="00504621"/>
    <w:rsid w:val="005046EF"/>
    <w:rsid w:val="00505A34"/>
    <w:rsid w:val="00507251"/>
    <w:rsid w:val="00507B02"/>
    <w:rsid w:val="0051045B"/>
    <w:rsid w:val="005115BE"/>
    <w:rsid w:val="005130A9"/>
    <w:rsid w:val="005206F5"/>
    <w:rsid w:val="0052077C"/>
    <w:rsid w:val="00520ED8"/>
    <w:rsid w:val="005227F3"/>
    <w:rsid w:val="00522941"/>
    <w:rsid w:val="00526F03"/>
    <w:rsid w:val="00527675"/>
    <w:rsid w:val="00527989"/>
    <w:rsid w:val="00532215"/>
    <w:rsid w:val="0053340C"/>
    <w:rsid w:val="00535B84"/>
    <w:rsid w:val="00536697"/>
    <w:rsid w:val="00537EF4"/>
    <w:rsid w:val="00541A27"/>
    <w:rsid w:val="00542527"/>
    <w:rsid w:val="005427EA"/>
    <w:rsid w:val="00543C1E"/>
    <w:rsid w:val="00547A6D"/>
    <w:rsid w:val="00550213"/>
    <w:rsid w:val="00550457"/>
    <w:rsid w:val="005518BD"/>
    <w:rsid w:val="005518DD"/>
    <w:rsid w:val="005531EF"/>
    <w:rsid w:val="00553A99"/>
    <w:rsid w:val="005549BF"/>
    <w:rsid w:val="005559DA"/>
    <w:rsid w:val="00555C6A"/>
    <w:rsid w:val="0056136F"/>
    <w:rsid w:val="00561591"/>
    <w:rsid w:val="0056229F"/>
    <w:rsid w:val="005636A0"/>
    <w:rsid w:val="00563FE3"/>
    <w:rsid w:val="0056435E"/>
    <w:rsid w:val="00564FA1"/>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33AC"/>
    <w:rsid w:val="0058531B"/>
    <w:rsid w:val="0058648A"/>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358F"/>
    <w:rsid w:val="005D3A3F"/>
    <w:rsid w:val="005D4E07"/>
    <w:rsid w:val="005D5382"/>
    <w:rsid w:val="005E2928"/>
    <w:rsid w:val="005E669C"/>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478D"/>
    <w:rsid w:val="00605259"/>
    <w:rsid w:val="00605DFC"/>
    <w:rsid w:val="00611758"/>
    <w:rsid w:val="006126C0"/>
    <w:rsid w:val="006154E5"/>
    <w:rsid w:val="00615642"/>
    <w:rsid w:val="00616B65"/>
    <w:rsid w:val="006179DE"/>
    <w:rsid w:val="00617E58"/>
    <w:rsid w:val="00622E63"/>
    <w:rsid w:val="00623ED7"/>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4725"/>
    <w:rsid w:val="0065504A"/>
    <w:rsid w:val="0065518C"/>
    <w:rsid w:val="00655E11"/>
    <w:rsid w:val="00656BEB"/>
    <w:rsid w:val="00657339"/>
    <w:rsid w:val="00657EF9"/>
    <w:rsid w:val="0066232E"/>
    <w:rsid w:val="006629B1"/>
    <w:rsid w:val="006664A8"/>
    <w:rsid w:val="00666FFE"/>
    <w:rsid w:val="006704F4"/>
    <w:rsid w:val="00671EEC"/>
    <w:rsid w:val="00673C36"/>
    <w:rsid w:val="00676C42"/>
    <w:rsid w:val="00677DE8"/>
    <w:rsid w:val="00680DFB"/>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43D"/>
    <w:rsid w:val="006A0AAF"/>
    <w:rsid w:val="006A1530"/>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6E72"/>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70C8"/>
    <w:rsid w:val="00710243"/>
    <w:rsid w:val="00712C9D"/>
    <w:rsid w:val="0071329F"/>
    <w:rsid w:val="00713654"/>
    <w:rsid w:val="00713795"/>
    <w:rsid w:val="00716965"/>
    <w:rsid w:val="00720A9D"/>
    <w:rsid w:val="00722185"/>
    <w:rsid w:val="00723E37"/>
    <w:rsid w:val="00726D3B"/>
    <w:rsid w:val="00726EFF"/>
    <w:rsid w:val="00727142"/>
    <w:rsid w:val="0072797D"/>
    <w:rsid w:val="007301D8"/>
    <w:rsid w:val="00731296"/>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56AA"/>
    <w:rsid w:val="00777AAF"/>
    <w:rsid w:val="00780135"/>
    <w:rsid w:val="00780454"/>
    <w:rsid w:val="00780805"/>
    <w:rsid w:val="00781E7F"/>
    <w:rsid w:val="00783763"/>
    <w:rsid w:val="007837A6"/>
    <w:rsid w:val="00790146"/>
    <w:rsid w:val="00790624"/>
    <w:rsid w:val="00790AD9"/>
    <w:rsid w:val="00790C54"/>
    <w:rsid w:val="0079219F"/>
    <w:rsid w:val="0079271C"/>
    <w:rsid w:val="00793866"/>
    <w:rsid w:val="00793910"/>
    <w:rsid w:val="007A0C95"/>
    <w:rsid w:val="007A0D70"/>
    <w:rsid w:val="007A1D0A"/>
    <w:rsid w:val="007A2640"/>
    <w:rsid w:val="007A2A23"/>
    <w:rsid w:val="007A2C81"/>
    <w:rsid w:val="007A36DB"/>
    <w:rsid w:val="007A38E6"/>
    <w:rsid w:val="007A4261"/>
    <w:rsid w:val="007A4F20"/>
    <w:rsid w:val="007A5055"/>
    <w:rsid w:val="007A5408"/>
    <w:rsid w:val="007A5D7F"/>
    <w:rsid w:val="007B164F"/>
    <w:rsid w:val="007B2C50"/>
    <w:rsid w:val="007B36B1"/>
    <w:rsid w:val="007B3CF2"/>
    <w:rsid w:val="007B4C5F"/>
    <w:rsid w:val="007B6C29"/>
    <w:rsid w:val="007B7C0C"/>
    <w:rsid w:val="007C05DC"/>
    <w:rsid w:val="007C0637"/>
    <w:rsid w:val="007C0837"/>
    <w:rsid w:val="007C1B71"/>
    <w:rsid w:val="007C3846"/>
    <w:rsid w:val="007C48FF"/>
    <w:rsid w:val="007C4FCA"/>
    <w:rsid w:val="007C6D6E"/>
    <w:rsid w:val="007C7A69"/>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707"/>
    <w:rsid w:val="007E7B9F"/>
    <w:rsid w:val="007F031C"/>
    <w:rsid w:val="007F225E"/>
    <w:rsid w:val="007F2D61"/>
    <w:rsid w:val="007F49D6"/>
    <w:rsid w:val="007F5540"/>
    <w:rsid w:val="007F6ACE"/>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816"/>
    <w:rsid w:val="00841892"/>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68A5"/>
    <w:rsid w:val="00867B0A"/>
    <w:rsid w:val="00867ED3"/>
    <w:rsid w:val="008711CD"/>
    <w:rsid w:val="008749F7"/>
    <w:rsid w:val="00876076"/>
    <w:rsid w:val="00876E43"/>
    <w:rsid w:val="0087710D"/>
    <w:rsid w:val="00877E6B"/>
    <w:rsid w:val="00880543"/>
    <w:rsid w:val="00880FAE"/>
    <w:rsid w:val="00882337"/>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4D67"/>
    <w:rsid w:val="008E58A0"/>
    <w:rsid w:val="008E593E"/>
    <w:rsid w:val="008E5C57"/>
    <w:rsid w:val="008E6C35"/>
    <w:rsid w:val="008F186A"/>
    <w:rsid w:val="008F2393"/>
    <w:rsid w:val="008F3445"/>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68BE"/>
    <w:rsid w:val="00907239"/>
    <w:rsid w:val="00907E17"/>
    <w:rsid w:val="00912461"/>
    <w:rsid w:val="0091497F"/>
    <w:rsid w:val="0091518C"/>
    <w:rsid w:val="009160C8"/>
    <w:rsid w:val="00917F0F"/>
    <w:rsid w:val="00920D78"/>
    <w:rsid w:val="00920E08"/>
    <w:rsid w:val="00920F7A"/>
    <w:rsid w:val="009212FF"/>
    <w:rsid w:val="00922007"/>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3201"/>
    <w:rsid w:val="00983474"/>
    <w:rsid w:val="00983784"/>
    <w:rsid w:val="00983823"/>
    <w:rsid w:val="00983F28"/>
    <w:rsid w:val="00984780"/>
    <w:rsid w:val="00984CFE"/>
    <w:rsid w:val="00984D97"/>
    <w:rsid w:val="00985254"/>
    <w:rsid w:val="0098681A"/>
    <w:rsid w:val="0098742F"/>
    <w:rsid w:val="009877EC"/>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C094A"/>
    <w:rsid w:val="009C0F44"/>
    <w:rsid w:val="009C19DD"/>
    <w:rsid w:val="009C3BC6"/>
    <w:rsid w:val="009C699F"/>
    <w:rsid w:val="009C6CAF"/>
    <w:rsid w:val="009C76A0"/>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A9"/>
    <w:rsid w:val="00A20D6B"/>
    <w:rsid w:val="00A226F5"/>
    <w:rsid w:val="00A2283A"/>
    <w:rsid w:val="00A22A27"/>
    <w:rsid w:val="00A23881"/>
    <w:rsid w:val="00A25065"/>
    <w:rsid w:val="00A25300"/>
    <w:rsid w:val="00A25505"/>
    <w:rsid w:val="00A25C8C"/>
    <w:rsid w:val="00A27F9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0EA4"/>
    <w:rsid w:val="00A5149F"/>
    <w:rsid w:val="00A520FB"/>
    <w:rsid w:val="00A54669"/>
    <w:rsid w:val="00A5500A"/>
    <w:rsid w:val="00A55CC0"/>
    <w:rsid w:val="00A56C68"/>
    <w:rsid w:val="00A57611"/>
    <w:rsid w:val="00A61127"/>
    <w:rsid w:val="00A616AE"/>
    <w:rsid w:val="00A61D23"/>
    <w:rsid w:val="00A6274C"/>
    <w:rsid w:val="00A6375E"/>
    <w:rsid w:val="00A64BB8"/>
    <w:rsid w:val="00A65192"/>
    <w:rsid w:val="00A651D7"/>
    <w:rsid w:val="00A66184"/>
    <w:rsid w:val="00A67EF9"/>
    <w:rsid w:val="00A67FCC"/>
    <w:rsid w:val="00A708FD"/>
    <w:rsid w:val="00A72227"/>
    <w:rsid w:val="00A724CE"/>
    <w:rsid w:val="00A73718"/>
    <w:rsid w:val="00A758FF"/>
    <w:rsid w:val="00A75967"/>
    <w:rsid w:val="00A76581"/>
    <w:rsid w:val="00A77136"/>
    <w:rsid w:val="00A77DB1"/>
    <w:rsid w:val="00A809D3"/>
    <w:rsid w:val="00A80DA5"/>
    <w:rsid w:val="00A8260A"/>
    <w:rsid w:val="00A82A2B"/>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4ABE"/>
    <w:rsid w:val="00AC577E"/>
    <w:rsid w:val="00AC6181"/>
    <w:rsid w:val="00AC68D8"/>
    <w:rsid w:val="00AC7B3D"/>
    <w:rsid w:val="00AD49A4"/>
    <w:rsid w:val="00AD590C"/>
    <w:rsid w:val="00AD6CCE"/>
    <w:rsid w:val="00AD6FF3"/>
    <w:rsid w:val="00AE1D92"/>
    <w:rsid w:val="00AE1EAE"/>
    <w:rsid w:val="00AE2B9E"/>
    <w:rsid w:val="00AE305E"/>
    <w:rsid w:val="00AE3801"/>
    <w:rsid w:val="00AE452A"/>
    <w:rsid w:val="00AE652B"/>
    <w:rsid w:val="00AF032E"/>
    <w:rsid w:val="00AF0C33"/>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7862"/>
    <w:rsid w:val="00BC7D70"/>
    <w:rsid w:val="00BD326D"/>
    <w:rsid w:val="00BD6804"/>
    <w:rsid w:val="00BD74FE"/>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94B"/>
    <w:rsid w:val="00BF2695"/>
    <w:rsid w:val="00BF44A1"/>
    <w:rsid w:val="00BF4CB5"/>
    <w:rsid w:val="00BF5C93"/>
    <w:rsid w:val="00BF6426"/>
    <w:rsid w:val="00BF64B9"/>
    <w:rsid w:val="00BF6A09"/>
    <w:rsid w:val="00C00090"/>
    <w:rsid w:val="00C0035D"/>
    <w:rsid w:val="00C02595"/>
    <w:rsid w:val="00C03457"/>
    <w:rsid w:val="00C0374D"/>
    <w:rsid w:val="00C05C73"/>
    <w:rsid w:val="00C078A7"/>
    <w:rsid w:val="00C07A10"/>
    <w:rsid w:val="00C07A48"/>
    <w:rsid w:val="00C07F9C"/>
    <w:rsid w:val="00C118BF"/>
    <w:rsid w:val="00C14143"/>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B06BD"/>
    <w:rsid w:val="00CB2B44"/>
    <w:rsid w:val="00CB2F35"/>
    <w:rsid w:val="00CB3FD4"/>
    <w:rsid w:val="00CB5D1A"/>
    <w:rsid w:val="00CB689E"/>
    <w:rsid w:val="00CB6FDE"/>
    <w:rsid w:val="00CB77D1"/>
    <w:rsid w:val="00CB7FDA"/>
    <w:rsid w:val="00CC1766"/>
    <w:rsid w:val="00CC1ACE"/>
    <w:rsid w:val="00CC1AE0"/>
    <w:rsid w:val="00CC1BD7"/>
    <w:rsid w:val="00CC31DF"/>
    <w:rsid w:val="00CC3432"/>
    <w:rsid w:val="00CC37E1"/>
    <w:rsid w:val="00CD025F"/>
    <w:rsid w:val="00CD2267"/>
    <w:rsid w:val="00CD2C0F"/>
    <w:rsid w:val="00CD2E77"/>
    <w:rsid w:val="00CD303B"/>
    <w:rsid w:val="00CD4B36"/>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735E"/>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4D2"/>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3FA"/>
    <w:rsid w:val="00D97B37"/>
    <w:rsid w:val="00DA0925"/>
    <w:rsid w:val="00DA09D7"/>
    <w:rsid w:val="00DA5F96"/>
    <w:rsid w:val="00DA69E4"/>
    <w:rsid w:val="00DA6DBF"/>
    <w:rsid w:val="00DA6F94"/>
    <w:rsid w:val="00DA76F4"/>
    <w:rsid w:val="00DB1128"/>
    <w:rsid w:val="00DB2B53"/>
    <w:rsid w:val="00DB5C7C"/>
    <w:rsid w:val="00DB7F38"/>
    <w:rsid w:val="00DC07B4"/>
    <w:rsid w:val="00DC1442"/>
    <w:rsid w:val="00DC2AF4"/>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3482"/>
    <w:rsid w:val="00E553A1"/>
    <w:rsid w:val="00E574D2"/>
    <w:rsid w:val="00E57C61"/>
    <w:rsid w:val="00E57D9A"/>
    <w:rsid w:val="00E62A99"/>
    <w:rsid w:val="00E62C0B"/>
    <w:rsid w:val="00E66C82"/>
    <w:rsid w:val="00E70E5C"/>
    <w:rsid w:val="00E715BC"/>
    <w:rsid w:val="00E723C6"/>
    <w:rsid w:val="00E72DF8"/>
    <w:rsid w:val="00E747AD"/>
    <w:rsid w:val="00E75203"/>
    <w:rsid w:val="00E755B5"/>
    <w:rsid w:val="00E76FA8"/>
    <w:rsid w:val="00E77C65"/>
    <w:rsid w:val="00E77E91"/>
    <w:rsid w:val="00E80EED"/>
    <w:rsid w:val="00E81258"/>
    <w:rsid w:val="00E82384"/>
    <w:rsid w:val="00E83B05"/>
    <w:rsid w:val="00E84CF3"/>
    <w:rsid w:val="00E85A48"/>
    <w:rsid w:val="00E86630"/>
    <w:rsid w:val="00E87E42"/>
    <w:rsid w:val="00E90395"/>
    <w:rsid w:val="00E90493"/>
    <w:rsid w:val="00E91968"/>
    <w:rsid w:val="00E9474E"/>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906"/>
    <w:rsid w:val="00EE7B24"/>
    <w:rsid w:val="00EF1382"/>
    <w:rsid w:val="00EF2BB5"/>
    <w:rsid w:val="00EF3879"/>
    <w:rsid w:val="00EF3D2C"/>
    <w:rsid w:val="00EF502A"/>
    <w:rsid w:val="00EF5552"/>
    <w:rsid w:val="00F027F7"/>
    <w:rsid w:val="00F05B3F"/>
    <w:rsid w:val="00F0656C"/>
    <w:rsid w:val="00F066B2"/>
    <w:rsid w:val="00F067FD"/>
    <w:rsid w:val="00F107CD"/>
    <w:rsid w:val="00F10894"/>
    <w:rsid w:val="00F1102D"/>
    <w:rsid w:val="00F136D6"/>
    <w:rsid w:val="00F14368"/>
    <w:rsid w:val="00F171B3"/>
    <w:rsid w:val="00F173F5"/>
    <w:rsid w:val="00F216D2"/>
    <w:rsid w:val="00F22294"/>
    <w:rsid w:val="00F2378F"/>
    <w:rsid w:val="00F23A36"/>
    <w:rsid w:val="00F24525"/>
    <w:rsid w:val="00F2579F"/>
    <w:rsid w:val="00F271BB"/>
    <w:rsid w:val="00F27750"/>
    <w:rsid w:val="00F31B33"/>
    <w:rsid w:val="00F3257C"/>
    <w:rsid w:val="00F33636"/>
    <w:rsid w:val="00F3557B"/>
    <w:rsid w:val="00F366DB"/>
    <w:rsid w:val="00F40899"/>
    <w:rsid w:val="00F40FEB"/>
    <w:rsid w:val="00F41815"/>
    <w:rsid w:val="00F424C7"/>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2F8D"/>
    <w:rsid w:val="00F7352D"/>
    <w:rsid w:val="00F75435"/>
    <w:rsid w:val="00F77498"/>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B95"/>
    <w:rsid w:val="00FD2BBB"/>
    <w:rsid w:val="00FD39B2"/>
    <w:rsid w:val="00FD3D6E"/>
    <w:rsid w:val="00FD5D97"/>
    <w:rsid w:val="00FD5DA3"/>
    <w:rsid w:val="00FD6BDE"/>
    <w:rsid w:val="00FD72BA"/>
    <w:rsid w:val="00FD7765"/>
    <w:rsid w:val="00FE0B1A"/>
    <w:rsid w:val="00FE0BE7"/>
    <w:rsid w:val="00FE20FD"/>
    <w:rsid w:val="00FE36B9"/>
    <w:rsid w:val="00FE55C3"/>
    <w:rsid w:val="00FE6EE4"/>
    <w:rsid w:val="00FE739C"/>
    <w:rsid w:val="00FE7B86"/>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3A952E"/>
  <w15:docId w15:val="{88F79839-EEB9-4432-937B-9124F975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uiPriority w:val="99"/>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uiPriority w:val="99"/>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uiPriority w:val="99"/>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uiPriority w:val="99"/>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uiPriority w:val="99"/>
    <w:rsid w:val="00691685"/>
    <w:pPr>
      <w:ind w:left="0" w:firstLine="0"/>
      <w:jc w:val="left"/>
    </w:pPr>
    <w:rPr>
      <w:rFonts w:ascii="Arial" w:eastAsia="Times New Roman" w:hAnsi="Arial" w:cs="Times New Roman"/>
      <w:b/>
      <w:szCs w:val="20"/>
      <w:lang w:eastAsia="cs-CZ"/>
    </w:rPr>
  </w:style>
  <w:style w:type="paragraph" w:customStyle="1" w:styleId="Default">
    <w:name w:val="Default"/>
    <w:uiPriority w:val="99"/>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uiPriority w:val="99"/>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uiPriority w:val="99"/>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uiPriority w:val="99"/>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uiPriority w:val="99"/>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ln"/>
    <w:uiPriority w:val="99"/>
    <w:semiHidden/>
    <w:rsid w:val="00014969"/>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37306948">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10311068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chalek@kr-olomoucky.cz" TargetMode="External"/><Relationship Id="rId13" Type="http://schemas.openxmlformats.org/officeDocument/2006/relationships/hyperlink" Target="mailto:e-podatelna@kr-olomoucky.cz" TargetMode="External"/><Relationship Id="rId18" Type="http://schemas.openxmlformats.org/officeDocument/2006/relationships/hyperlink" Target="file:///Q:\Dokumenty\Samospr&#225;va\2018\ROK\ROK%2010.9.2018\Fin&#225;ln&#237;\.P&#345;&#237;loha%201%20-%20Pravidla%20dota&#269;n&#237;ho%20program-OSKPP-R10-09-2018.docx" TargetMode="External"/><Relationship Id="rId26" Type="http://schemas.openxmlformats.org/officeDocument/2006/relationships/hyperlink" Target="file:///Q:\Dokumenty\Samospr&#225;va\2018\ROK\ROK%2010.9.2018\Fin&#225;ln&#237;\.P&#345;&#237;loha%201%20-%20Pravidla%20dota&#269;n&#237;ho%20program-OSKPP-R10-09-2018.docx" TargetMode="External"/><Relationship Id="rId3" Type="http://schemas.openxmlformats.org/officeDocument/2006/relationships/styles" Target="styles.xml"/><Relationship Id="rId21" Type="http://schemas.openxmlformats.org/officeDocument/2006/relationships/hyperlink" Target="file:///Q:\Dokumenty\Samospr&#225;va\2018\ROK\ROK%2010.9.2018\Fin&#225;ln&#237;\.P&#345;&#237;loha%201%20-%20Pravidla%20dota&#269;n&#237;ho%20program-OSKPP-R10-09-2018.docx" TargetMode="External"/><Relationship Id="rId7" Type="http://schemas.openxmlformats.org/officeDocument/2006/relationships/endnotes" Target="endnotes.xml"/><Relationship Id="rId12" Type="http://schemas.openxmlformats.org/officeDocument/2006/relationships/hyperlink" Target="file:///Q:\Dokumenty\Samospr&#225;va\2018\ROK\ROK%2010.9.2018\Fin&#225;ln&#237;\.P&#345;&#237;loha%201%20-%20Pravidla%20dota&#269;n&#237;ho%20program-OSKPP-R10-09-2018.docx" TargetMode="External"/><Relationship Id="rId17" Type="http://schemas.openxmlformats.org/officeDocument/2006/relationships/hyperlink" Target="file:///Q:\Dokumenty\Samospr&#225;va\2018\ROK\ROK%2010.9.2018\Fin&#225;ln&#237;\.P&#345;&#237;loha%201%20-%20Pravidla%20dota&#269;n&#237;ho%20program-OSKPP-R10-09-2018.docx" TargetMode="External"/><Relationship Id="rId25" Type="http://schemas.openxmlformats.org/officeDocument/2006/relationships/hyperlink" Target="file:///Q:\Dokumenty\Samospr&#225;va\2018\ROK\ROK%2010.9.2018\Fin&#225;ln&#237;\.P&#345;&#237;loha%201%20-%20Pravidla%20dota&#269;n&#237;ho%20program-OSKPP-R10-09-2018.docx" TargetMode="External"/><Relationship Id="rId2" Type="http://schemas.openxmlformats.org/officeDocument/2006/relationships/numbering" Target="numbering.xml"/><Relationship Id="rId16" Type="http://schemas.openxmlformats.org/officeDocument/2006/relationships/hyperlink" Target="file:///Q:\Dokumenty\Samospr&#225;va\2018\ROK\ROK%2010.9.2018\Fin&#225;ln&#237;\.P&#345;&#237;loha%201%20-%20Pravidla%20dota&#269;n&#237;ho%20program-OSKPP-R10-09-2018.docx" TargetMode="External"/><Relationship Id="rId20" Type="http://schemas.openxmlformats.org/officeDocument/2006/relationships/hyperlink" Target="file:///Q:\Dokumenty\Samospr&#225;va\2018\ROK\ROK%2010.9.2018\Fin&#225;ln&#237;\.P&#345;&#237;loha%201%20-%20Pravidla%20dota&#269;n&#237;ho%20program-OSKPP-R10-09-2018.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Q:\Dokumenty\Samospr&#225;va\2018\ROK\ROK%2010.9.2018\Fin&#225;ln&#237;\.P&#345;&#237;loha%201%20-%20Pravidla%20dota&#269;n&#237;ho%20program-OSKPP-R10-09-2018.docx" TargetMode="External"/><Relationship Id="rId24" Type="http://schemas.openxmlformats.org/officeDocument/2006/relationships/hyperlink" Target="mailto:e-podatelna@kr-olomoucky.cz" TargetMode="External"/><Relationship Id="rId5" Type="http://schemas.openxmlformats.org/officeDocument/2006/relationships/webSettings" Target="webSettings.xml"/><Relationship Id="rId15" Type="http://schemas.openxmlformats.org/officeDocument/2006/relationships/hyperlink" Target="file:///Q:\Dokumenty\Samospr&#225;va\2018\ROK\ROK%2010.9.2018\Fin&#225;ln&#237;\.P&#345;&#237;loha%201%20-%20Pravidla%20dota&#269;n&#237;ho%20program-OSKPP-R10-09-2018.docx" TargetMode="External"/><Relationship Id="rId23" Type="http://schemas.openxmlformats.org/officeDocument/2006/relationships/hyperlink" Target="https://www.olkraj.cz/prispevky-granty-a-dotace-cl-15.html" TargetMode="External"/><Relationship Id="rId28" Type="http://schemas.openxmlformats.org/officeDocument/2006/relationships/footer" Target="footer1.xml"/><Relationship Id="rId10" Type="http://schemas.openxmlformats.org/officeDocument/2006/relationships/hyperlink" Target="file:///Q:\Dokumenty\Samospr&#225;va\2018\ROK\ROK%2010.9.2018\Fin&#225;ln&#237;\.P&#345;&#237;loha%201%20-%20Pravidla%20dota&#269;n&#237;ho%20program-OSKPP-R10-09-2018.docx" TargetMode="External"/><Relationship Id="rId19" Type="http://schemas.openxmlformats.org/officeDocument/2006/relationships/hyperlink" Target="http://eur-lex.europa.eu/LexUriServ/LexUriServ.do?uri=OJ:L:2013:352:0001:0008:C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hyperlink" Target="file:///Q:\Dokumenty\Samospr&#225;va\2018\ROK\ROK%2010.9.2018\Fin&#225;ln&#237;\.P&#345;&#237;loha%201%20-%20Pravidla%20dota&#269;n&#237;ho%20program-OSKPP-R10-09-2018.docx" TargetMode="External"/><Relationship Id="rId22" Type="http://schemas.openxmlformats.org/officeDocument/2006/relationships/hyperlink" Target="file:///Q:\Dokumenty\Samospr&#225;va\2018\ROK\ROK%2010.9.2018\Fin&#225;ln&#237;\.P&#345;&#237;loha%201%20-%20Pravidla%20dota&#269;n&#237;ho%20program-OSKPP-R10-09-2018.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9070-1459-4C06-B056-6B9C638E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5372</Words>
  <Characters>31697</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Machálek Miloslav</cp:lastModifiedBy>
  <cp:revision>18</cp:revision>
  <cp:lastPrinted>2018-09-05T09:59:00Z</cp:lastPrinted>
  <dcterms:created xsi:type="dcterms:W3CDTF">2018-09-04T06:40:00Z</dcterms:created>
  <dcterms:modified xsi:type="dcterms:W3CDTF">2018-09-11T08:03:00Z</dcterms:modified>
</cp:coreProperties>
</file>