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4E" w:rsidRPr="008866D2" w:rsidRDefault="0022424E" w:rsidP="0022424E">
      <w:pPr>
        <w:widowControl w:val="0"/>
        <w:spacing w:after="120"/>
        <w:jc w:val="both"/>
        <w:rPr>
          <w:rFonts w:ascii="Arial" w:hAnsi="Arial" w:cs="Arial"/>
          <w:b/>
          <w:noProof/>
          <w:snapToGrid w:val="0"/>
          <w:szCs w:val="20"/>
        </w:rPr>
      </w:pPr>
      <w:r w:rsidRPr="008866D2">
        <w:rPr>
          <w:rFonts w:ascii="Arial" w:hAnsi="Arial" w:cs="Arial"/>
          <w:b/>
          <w:noProof/>
          <w:snapToGrid w:val="0"/>
          <w:szCs w:val="20"/>
        </w:rPr>
        <w:t>Důvodová zpráva:</w:t>
      </w:r>
    </w:p>
    <w:p w:rsidR="0022424E" w:rsidRDefault="00D46637" w:rsidP="0022424E">
      <w:pPr>
        <w:widowControl w:val="0"/>
        <w:spacing w:after="120"/>
        <w:jc w:val="both"/>
        <w:rPr>
          <w:rFonts w:ascii="Arial" w:hAnsi="Arial"/>
        </w:rPr>
      </w:pPr>
      <w:r>
        <w:rPr>
          <w:rFonts w:ascii="Arial" w:hAnsi="Arial"/>
          <w:bCs/>
          <w:noProof/>
          <w:lang w:eastAsia="en-US"/>
        </w:rPr>
        <w:t>O</w:t>
      </w:r>
      <w:r w:rsidRPr="008866D2">
        <w:rPr>
          <w:rFonts w:ascii="Arial" w:hAnsi="Arial"/>
          <w:bCs/>
          <w:noProof/>
          <w:lang w:eastAsia="en-US"/>
        </w:rPr>
        <w:t xml:space="preserve">dbor </w:t>
      </w:r>
      <w:r>
        <w:rPr>
          <w:rFonts w:ascii="Arial" w:hAnsi="Arial"/>
          <w:bCs/>
          <w:noProof/>
          <w:lang w:eastAsia="en-US"/>
        </w:rPr>
        <w:t>kancelář hejtmana,</w:t>
      </w:r>
      <w:r w:rsidRPr="008866D2">
        <w:rPr>
          <w:rFonts w:ascii="Arial" w:hAnsi="Arial"/>
          <w:bCs/>
          <w:noProof/>
          <w:lang w:eastAsia="en-US"/>
        </w:rPr>
        <w:t xml:space="preserve"> </w:t>
      </w:r>
      <w:r>
        <w:rPr>
          <w:rFonts w:ascii="Arial" w:hAnsi="Arial"/>
          <w:bCs/>
          <w:noProof/>
          <w:lang w:eastAsia="en-US"/>
        </w:rPr>
        <w:t>o</w:t>
      </w:r>
      <w:r w:rsidR="0022424E">
        <w:rPr>
          <w:rFonts w:ascii="Arial" w:hAnsi="Arial"/>
          <w:bCs/>
          <w:noProof/>
          <w:lang w:eastAsia="en-US"/>
        </w:rPr>
        <w:t xml:space="preserve">ddělení cestovního ruchu a vnějších vztahů </w:t>
      </w:r>
      <w:r w:rsidR="0022424E" w:rsidRPr="008866D2">
        <w:rPr>
          <w:rFonts w:ascii="Arial" w:hAnsi="Arial"/>
          <w:bCs/>
          <w:noProof/>
          <w:lang w:eastAsia="en-US"/>
        </w:rPr>
        <w:t>(dále jen O</w:t>
      </w:r>
      <w:r w:rsidR="0022424E">
        <w:rPr>
          <w:rFonts w:ascii="Arial" w:hAnsi="Arial"/>
          <w:bCs/>
          <w:noProof/>
          <w:lang w:eastAsia="en-US"/>
        </w:rPr>
        <w:t>dCRVV</w:t>
      </w:r>
      <w:r w:rsidR="0022424E" w:rsidRPr="008866D2">
        <w:rPr>
          <w:rFonts w:ascii="Arial" w:hAnsi="Arial"/>
          <w:bCs/>
          <w:noProof/>
          <w:lang w:eastAsia="en-US"/>
        </w:rPr>
        <w:t xml:space="preserve">) předkládá </w:t>
      </w:r>
      <w:r w:rsidR="008F3F18">
        <w:rPr>
          <w:rFonts w:ascii="Arial" w:hAnsi="Arial"/>
          <w:bCs/>
          <w:noProof/>
          <w:lang w:eastAsia="en-US"/>
        </w:rPr>
        <w:t>Zastupitelstvu</w:t>
      </w:r>
      <w:r w:rsidR="0022424E" w:rsidRPr="008866D2">
        <w:rPr>
          <w:rFonts w:ascii="Arial" w:hAnsi="Arial"/>
          <w:bCs/>
          <w:noProof/>
          <w:lang w:eastAsia="en-US"/>
        </w:rPr>
        <w:t xml:space="preserve"> Olomouckého kraje k projednání </w:t>
      </w:r>
      <w:r w:rsidR="0022424E" w:rsidRPr="00B552F3">
        <w:rPr>
          <w:rFonts w:ascii="Arial" w:hAnsi="Arial"/>
          <w:b/>
        </w:rPr>
        <w:t>žádost o</w:t>
      </w:r>
      <w:r w:rsidR="001A4563">
        <w:rPr>
          <w:rFonts w:ascii="Arial" w:hAnsi="Arial"/>
          <w:b/>
        </w:rPr>
        <w:t> </w:t>
      </w:r>
      <w:r w:rsidR="0022424E" w:rsidRPr="00B552F3">
        <w:rPr>
          <w:rFonts w:ascii="Arial" w:hAnsi="Arial"/>
          <w:b/>
        </w:rPr>
        <w:t>poskytnutí individuální dotac</w:t>
      </w:r>
      <w:r w:rsidR="00435DE6">
        <w:rPr>
          <w:rFonts w:ascii="Arial" w:hAnsi="Arial"/>
          <w:b/>
        </w:rPr>
        <w:t>e</w:t>
      </w:r>
      <w:r w:rsidR="0022424E" w:rsidRPr="00B552F3">
        <w:rPr>
          <w:rFonts w:ascii="Arial" w:hAnsi="Arial"/>
          <w:b/>
        </w:rPr>
        <w:t xml:space="preserve"> v oblasti cestovního ruchu </w:t>
      </w:r>
      <w:r w:rsidR="0022424E">
        <w:rPr>
          <w:rFonts w:ascii="Arial" w:hAnsi="Arial"/>
          <w:b/>
        </w:rPr>
        <w:t xml:space="preserve">a vnějších vztahů </w:t>
      </w:r>
      <w:r w:rsidR="0022424E" w:rsidRPr="00B552F3">
        <w:rPr>
          <w:rFonts w:ascii="Arial" w:hAnsi="Arial"/>
          <w:b/>
        </w:rPr>
        <w:t>z rozpočtu Olomouckého kraje na rok 201</w:t>
      </w:r>
      <w:r w:rsidR="0022424E">
        <w:rPr>
          <w:rFonts w:ascii="Arial" w:hAnsi="Arial"/>
          <w:b/>
        </w:rPr>
        <w:t>8</w:t>
      </w:r>
      <w:r w:rsidR="0022424E">
        <w:rPr>
          <w:rFonts w:ascii="Arial" w:hAnsi="Arial"/>
        </w:rPr>
        <w:t>.</w:t>
      </w:r>
    </w:p>
    <w:p w:rsidR="0022424E" w:rsidRDefault="0022424E" w:rsidP="0022424E">
      <w:pPr>
        <w:jc w:val="both"/>
        <w:rPr>
          <w:rFonts w:ascii="Arial" w:eastAsiaTheme="minorHAnsi" w:hAnsi="Arial" w:cs="Arial"/>
          <w:lang w:eastAsia="en-US"/>
        </w:rPr>
      </w:pPr>
      <w:r>
        <w:rPr>
          <w:rFonts w:ascii="Arial" w:hAnsi="Arial" w:cs="Arial"/>
        </w:rPr>
        <w:t>Zastupitelstvo Olomoucké</w:t>
      </w:r>
      <w:r w:rsidR="00D46637">
        <w:rPr>
          <w:rFonts w:ascii="Arial" w:hAnsi="Arial" w:cs="Arial"/>
        </w:rPr>
        <w:t>ho</w:t>
      </w:r>
      <w:r>
        <w:rPr>
          <w:rFonts w:ascii="Arial" w:hAnsi="Arial" w:cs="Arial"/>
        </w:rPr>
        <w:t xml:space="preserve"> kraje svým usnesením č. </w:t>
      </w:r>
      <w:r w:rsidRPr="00D97729">
        <w:rPr>
          <w:rFonts w:ascii="Arial" w:hAnsi="Arial" w:cs="Arial"/>
          <w:bCs/>
        </w:rPr>
        <w:t>UZ/8/82/2017</w:t>
      </w:r>
      <w:r w:rsidRPr="00C10F96">
        <w:rPr>
          <w:rFonts w:ascii="Arial" w:hAnsi="Arial" w:cs="Arial"/>
          <w:bCs/>
        </w:rPr>
        <w:t xml:space="preserve"> ze dne 1</w:t>
      </w:r>
      <w:r>
        <w:rPr>
          <w:rFonts w:ascii="Arial" w:hAnsi="Arial" w:cs="Arial"/>
          <w:bCs/>
        </w:rPr>
        <w:t>8</w:t>
      </w:r>
      <w:r w:rsidRPr="00C10F96">
        <w:rPr>
          <w:rFonts w:ascii="Arial" w:hAnsi="Arial" w:cs="Arial"/>
          <w:bCs/>
        </w:rPr>
        <w:t>.</w:t>
      </w:r>
      <w:r w:rsidR="00B06307">
        <w:rPr>
          <w:rFonts w:ascii="Arial" w:hAnsi="Arial" w:cs="Arial"/>
          <w:bCs/>
        </w:rPr>
        <w:t> </w:t>
      </w:r>
      <w:r w:rsidRPr="00C10F96">
        <w:rPr>
          <w:rFonts w:ascii="Arial" w:hAnsi="Arial" w:cs="Arial"/>
          <w:bCs/>
        </w:rPr>
        <w:t>12.</w:t>
      </w:r>
      <w:r w:rsidR="00B06307">
        <w:rPr>
          <w:rFonts w:ascii="Arial" w:hAnsi="Arial" w:cs="Arial"/>
          <w:bCs/>
        </w:rPr>
        <w:t> </w:t>
      </w:r>
      <w:r w:rsidRPr="00C10F96">
        <w:rPr>
          <w:rFonts w:ascii="Arial" w:hAnsi="Arial" w:cs="Arial"/>
          <w:bCs/>
        </w:rPr>
        <w:t>201</w:t>
      </w:r>
      <w:r>
        <w:rPr>
          <w:rFonts w:ascii="Arial" w:hAnsi="Arial" w:cs="Arial"/>
          <w:bCs/>
        </w:rPr>
        <w:t xml:space="preserve">7 </w:t>
      </w:r>
      <w:r>
        <w:rPr>
          <w:rFonts w:ascii="Arial" w:hAnsi="Arial" w:cs="Arial"/>
        </w:rPr>
        <w:t xml:space="preserve">schválilo </w:t>
      </w:r>
      <w:r w:rsidRPr="00D97729">
        <w:rPr>
          <w:rFonts w:ascii="Arial" w:eastAsiaTheme="minorHAnsi" w:hAnsi="Arial" w:cs="Arial"/>
          <w:lang w:eastAsia="en-US"/>
        </w:rPr>
        <w:t>Zásady pro poskytování individuálních dotací z rozpočt</w:t>
      </w:r>
      <w:r>
        <w:rPr>
          <w:rFonts w:ascii="Arial" w:eastAsiaTheme="minorHAnsi" w:hAnsi="Arial" w:cs="Arial"/>
          <w:lang w:eastAsia="en-US"/>
        </w:rPr>
        <w:t>u Olomouckého kraje v roce 2018.</w:t>
      </w:r>
    </w:p>
    <w:p w:rsidR="0022424E" w:rsidRDefault="0022424E" w:rsidP="0022424E">
      <w:pPr>
        <w:jc w:val="both"/>
        <w:rPr>
          <w:rFonts w:ascii="Arial" w:eastAsiaTheme="minorHAnsi" w:hAnsi="Arial" w:cs="Arial"/>
          <w:lang w:eastAsia="en-US"/>
        </w:rPr>
      </w:pPr>
    </w:p>
    <w:p w:rsidR="0022424E" w:rsidRDefault="0022424E" w:rsidP="0022424E">
      <w:pPr>
        <w:jc w:val="both"/>
        <w:rPr>
          <w:rFonts w:ascii="Arial" w:eastAsiaTheme="minorHAnsi" w:hAnsi="Arial" w:cs="Arial"/>
          <w:lang w:eastAsia="en-US"/>
        </w:rPr>
      </w:pPr>
      <w:r>
        <w:rPr>
          <w:rFonts w:ascii="Arial" w:eastAsiaTheme="minorHAnsi" w:hAnsi="Arial" w:cs="Arial"/>
          <w:lang w:eastAsia="en-US"/>
        </w:rPr>
        <w:t>Oddělení cestovního ruchu a vnějších vztahů OKH k </w:t>
      </w:r>
      <w:r w:rsidR="00435DE6">
        <w:rPr>
          <w:rFonts w:ascii="Arial" w:eastAsiaTheme="minorHAnsi" w:hAnsi="Arial" w:cs="Arial"/>
          <w:lang w:eastAsia="en-US"/>
        </w:rPr>
        <w:t>20</w:t>
      </w:r>
      <w:r>
        <w:rPr>
          <w:rFonts w:ascii="Arial" w:eastAsiaTheme="minorHAnsi" w:hAnsi="Arial" w:cs="Arial"/>
          <w:lang w:eastAsia="en-US"/>
        </w:rPr>
        <w:t xml:space="preserve">. </w:t>
      </w:r>
      <w:r w:rsidR="00435DE6">
        <w:rPr>
          <w:rFonts w:ascii="Arial" w:eastAsiaTheme="minorHAnsi" w:hAnsi="Arial" w:cs="Arial"/>
          <w:lang w:eastAsia="en-US"/>
        </w:rPr>
        <w:t>8</w:t>
      </w:r>
      <w:r>
        <w:rPr>
          <w:rFonts w:ascii="Arial" w:eastAsiaTheme="minorHAnsi" w:hAnsi="Arial" w:cs="Arial"/>
          <w:lang w:eastAsia="en-US"/>
        </w:rPr>
        <w:t>. 2018 evidovalo celkem 1</w:t>
      </w:r>
      <w:r w:rsidR="00435DE6">
        <w:rPr>
          <w:rFonts w:ascii="Arial" w:eastAsiaTheme="minorHAnsi" w:hAnsi="Arial" w:cs="Arial"/>
          <w:lang w:eastAsia="en-US"/>
        </w:rPr>
        <w:t>8</w:t>
      </w:r>
      <w:r w:rsidR="001A4563">
        <w:rPr>
          <w:rFonts w:ascii="Arial" w:eastAsiaTheme="minorHAnsi" w:hAnsi="Arial" w:cs="Arial"/>
          <w:lang w:eastAsia="en-US"/>
        </w:rPr>
        <w:t> </w:t>
      </w:r>
      <w:r>
        <w:rPr>
          <w:rFonts w:ascii="Arial" w:eastAsiaTheme="minorHAnsi" w:hAnsi="Arial" w:cs="Arial"/>
          <w:lang w:eastAsia="en-US"/>
        </w:rPr>
        <w:t xml:space="preserve">individuálních žádostí o </w:t>
      </w:r>
      <w:r w:rsidRPr="00194312">
        <w:rPr>
          <w:rFonts w:ascii="Arial" w:eastAsiaTheme="minorHAnsi" w:hAnsi="Arial" w:cs="Arial"/>
          <w:lang w:eastAsia="en-US"/>
        </w:rPr>
        <w:t xml:space="preserve">dotaci </w:t>
      </w:r>
      <w:r w:rsidRPr="00194312">
        <w:rPr>
          <w:rFonts w:ascii="Arial" w:hAnsi="Arial"/>
        </w:rPr>
        <w:t>v oblasti cestovního ruchu a vnějších vztahů</w:t>
      </w:r>
      <w:r w:rsidRPr="00194312">
        <w:rPr>
          <w:rFonts w:ascii="Arial" w:eastAsiaTheme="minorHAnsi" w:hAnsi="Arial" w:cs="Arial"/>
          <w:lang w:eastAsia="en-US"/>
        </w:rPr>
        <w:t>.</w:t>
      </w:r>
      <w:r>
        <w:rPr>
          <w:rFonts w:ascii="Arial" w:eastAsiaTheme="minorHAnsi" w:hAnsi="Arial" w:cs="Arial"/>
          <w:lang w:eastAsia="en-US"/>
        </w:rPr>
        <w:t xml:space="preserve"> Jedna žádost byla stornována samotným ž</w:t>
      </w:r>
      <w:r w:rsidR="00964D2A">
        <w:rPr>
          <w:rFonts w:ascii="Arial" w:eastAsiaTheme="minorHAnsi" w:hAnsi="Arial" w:cs="Arial"/>
          <w:lang w:eastAsia="en-US"/>
        </w:rPr>
        <w:t xml:space="preserve">adatelem. Dalších </w:t>
      </w:r>
      <w:r w:rsidR="00435DE6">
        <w:rPr>
          <w:rFonts w:ascii="Arial" w:eastAsiaTheme="minorHAnsi" w:hAnsi="Arial" w:cs="Arial"/>
          <w:lang w:eastAsia="en-US"/>
        </w:rPr>
        <w:t>šestnáct</w:t>
      </w:r>
      <w:r w:rsidR="00964D2A">
        <w:rPr>
          <w:rFonts w:ascii="Arial" w:eastAsiaTheme="minorHAnsi" w:hAnsi="Arial" w:cs="Arial"/>
          <w:lang w:eastAsia="en-US"/>
        </w:rPr>
        <w:t xml:space="preserve"> žádostí již</w:t>
      </w:r>
      <w:r>
        <w:rPr>
          <w:rFonts w:ascii="Arial" w:eastAsiaTheme="minorHAnsi" w:hAnsi="Arial" w:cs="Arial"/>
          <w:lang w:eastAsia="en-US"/>
        </w:rPr>
        <w:t xml:space="preserve"> </w:t>
      </w:r>
      <w:r w:rsidR="00964D2A">
        <w:rPr>
          <w:rFonts w:ascii="Arial" w:eastAsiaTheme="minorHAnsi" w:hAnsi="Arial" w:cs="Arial"/>
          <w:lang w:eastAsia="en-US"/>
        </w:rPr>
        <w:t xml:space="preserve">bylo ROK/ZOK </w:t>
      </w:r>
      <w:r>
        <w:rPr>
          <w:rFonts w:ascii="Arial" w:eastAsiaTheme="minorHAnsi" w:hAnsi="Arial" w:cs="Arial"/>
          <w:lang w:eastAsia="en-US"/>
        </w:rPr>
        <w:t>předloženo k vyhodnocení</w:t>
      </w:r>
      <w:r w:rsidR="00EE7606">
        <w:rPr>
          <w:rFonts w:ascii="Arial" w:hAnsi="Arial"/>
        </w:rPr>
        <w:t xml:space="preserve">. Zbývající </w:t>
      </w:r>
      <w:r w:rsidR="00964D2A">
        <w:rPr>
          <w:rFonts w:ascii="Arial" w:hAnsi="Arial"/>
        </w:rPr>
        <w:t>podan</w:t>
      </w:r>
      <w:r w:rsidR="00435DE6">
        <w:rPr>
          <w:rFonts w:ascii="Arial" w:hAnsi="Arial"/>
        </w:rPr>
        <w:t>á</w:t>
      </w:r>
      <w:r>
        <w:rPr>
          <w:rFonts w:ascii="Arial" w:hAnsi="Arial"/>
        </w:rPr>
        <w:t xml:space="preserve"> žádost o dotaci </w:t>
      </w:r>
      <w:r w:rsidR="00964D2A">
        <w:rPr>
          <w:rFonts w:ascii="Arial" w:hAnsi="Arial"/>
        </w:rPr>
        <w:t>j</w:t>
      </w:r>
      <w:r w:rsidR="00435DE6">
        <w:rPr>
          <w:rFonts w:ascii="Arial" w:hAnsi="Arial"/>
        </w:rPr>
        <w:t>e</w:t>
      </w:r>
      <w:r w:rsidR="008F3F18">
        <w:rPr>
          <w:rFonts w:ascii="Arial" w:hAnsi="Arial"/>
        </w:rPr>
        <w:t xml:space="preserve"> Z</w:t>
      </w:r>
      <w:r>
        <w:rPr>
          <w:rFonts w:ascii="Arial" w:hAnsi="Arial"/>
        </w:rPr>
        <w:t>OK předložen</w:t>
      </w:r>
      <w:r w:rsidR="00435DE6">
        <w:rPr>
          <w:rFonts w:ascii="Arial" w:hAnsi="Arial"/>
        </w:rPr>
        <w:t>a</w:t>
      </w:r>
      <w:r>
        <w:rPr>
          <w:rFonts w:ascii="Arial" w:hAnsi="Arial"/>
        </w:rPr>
        <w:t xml:space="preserve"> </w:t>
      </w:r>
      <w:r w:rsidR="00964D2A">
        <w:rPr>
          <w:rFonts w:ascii="Arial" w:hAnsi="Arial"/>
        </w:rPr>
        <w:t>nyní</w:t>
      </w:r>
      <w:r>
        <w:rPr>
          <w:rFonts w:ascii="Arial" w:hAnsi="Arial" w:cs="Arial"/>
        </w:rPr>
        <w:t>.</w:t>
      </w:r>
    </w:p>
    <w:p w:rsidR="0022424E" w:rsidRPr="008E198A" w:rsidRDefault="0022424E" w:rsidP="0022424E">
      <w:pPr>
        <w:jc w:val="both"/>
        <w:rPr>
          <w:rFonts w:ascii="Arial" w:eastAsiaTheme="minorHAnsi" w:hAnsi="Arial" w:cs="Arial"/>
          <w:lang w:eastAsia="en-US"/>
        </w:rPr>
      </w:pPr>
    </w:p>
    <w:p w:rsidR="0022424E" w:rsidRDefault="0022424E" w:rsidP="0022424E">
      <w:pPr>
        <w:widowControl w:val="0"/>
        <w:spacing w:after="120"/>
        <w:jc w:val="both"/>
        <w:rPr>
          <w:rFonts w:ascii="Arial" w:hAnsi="Arial" w:cs="Arial"/>
        </w:rPr>
      </w:pPr>
      <w:r w:rsidRPr="00D34B4F">
        <w:rPr>
          <w:rFonts w:ascii="Arial" w:hAnsi="Arial" w:cs="Arial"/>
        </w:rPr>
        <w:t>Žádost</w:t>
      </w:r>
      <w:r w:rsidR="008F3F18">
        <w:rPr>
          <w:rFonts w:ascii="Arial" w:hAnsi="Arial" w:cs="Arial"/>
        </w:rPr>
        <w:t xml:space="preserve"> projednal </w:t>
      </w:r>
      <w:r w:rsidR="00EE7606" w:rsidRPr="000A2F61">
        <w:rPr>
          <w:rFonts w:ascii="Arial" w:hAnsi="Arial" w:cs="Arial"/>
          <w:b/>
        </w:rPr>
        <w:t>Výbor pro rozvoj cestovního ruchu</w:t>
      </w:r>
      <w:r w:rsidR="00EE7606" w:rsidRPr="00D34B4F">
        <w:rPr>
          <w:rFonts w:ascii="Arial" w:hAnsi="Arial" w:cs="Arial"/>
        </w:rPr>
        <w:t xml:space="preserve"> Zastupitelstva Olomouckého kraje (dále také V-RCR)</w:t>
      </w:r>
      <w:r w:rsidR="000A2F61">
        <w:rPr>
          <w:rFonts w:ascii="Arial" w:hAnsi="Arial" w:cs="Arial"/>
        </w:rPr>
        <w:t xml:space="preserve"> korespondenčně.</w:t>
      </w:r>
    </w:p>
    <w:p w:rsidR="008F3F18" w:rsidRPr="00114DA5" w:rsidRDefault="008F3F18" w:rsidP="0022424E">
      <w:pPr>
        <w:widowControl w:val="0"/>
        <w:spacing w:after="120"/>
        <w:jc w:val="both"/>
        <w:rPr>
          <w:rFonts w:ascii="Arial" w:hAnsi="Arial" w:cs="Arial"/>
          <w:color w:val="FF0000"/>
        </w:rPr>
      </w:pPr>
      <w:r w:rsidRPr="00561E23">
        <w:rPr>
          <w:rFonts w:ascii="Arial" w:hAnsi="Arial" w:cs="Arial"/>
          <w:b/>
        </w:rPr>
        <w:t>Rada Olomouckého kraje</w:t>
      </w:r>
      <w:r w:rsidRPr="00561E23">
        <w:rPr>
          <w:rFonts w:ascii="Arial" w:hAnsi="Arial" w:cs="Arial"/>
        </w:rPr>
        <w:t xml:space="preserve"> svým usnesením </w:t>
      </w:r>
      <w:r w:rsidRPr="008F3F18">
        <w:rPr>
          <w:rFonts w:ascii="Arial" w:hAnsi="Arial" w:cs="Arial"/>
        </w:rPr>
        <w:t xml:space="preserve">UR/48/12/2018 ze dne 27. 8. 2018 </w:t>
      </w:r>
      <w:r w:rsidRPr="00561E23">
        <w:rPr>
          <w:rFonts w:ascii="Arial" w:hAnsi="Arial" w:cs="Arial"/>
        </w:rPr>
        <w:t>doporučila Zastupitelstvu Olomouckého kraje schválit poskytnutí dotace žadateli č.</w:t>
      </w:r>
      <w:r w:rsidR="007663A4">
        <w:rPr>
          <w:rFonts w:ascii="Arial" w:hAnsi="Arial" w:cs="Arial"/>
        </w:rPr>
        <w:t> </w:t>
      </w:r>
      <w:r w:rsidRPr="00561E23">
        <w:rPr>
          <w:rFonts w:ascii="Arial" w:hAnsi="Arial" w:cs="Arial"/>
        </w:rPr>
        <w:t>1</w:t>
      </w:r>
      <w:r w:rsidR="007663A4">
        <w:rPr>
          <w:rFonts w:ascii="Arial" w:hAnsi="Arial" w:cs="Arial"/>
        </w:rPr>
        <w:t>8</w:t>
      </w:r>
      <w:r w:rsidRPr="00561E23">
        <w:rPr>
          <w:rFonts w:ascii="Arial" w:hAnsi="Arial" w:cs="Arial"/>
        </w:rPr>
        <w:t xml:space="preserve"> dle důvodové zprávy, schválit uzavření veřejnoprávní smlouvy o poskytnutí dotace s žadatelem č. 1</w:t>
      </w:r>
      <w:r w:rsidR="007663A4">
        <w:rPr>
          <w:rFonts w:ascii="Arial" w:hAnsi="Arial" w:cs="Arial"/>
        </w:rPr>
        <w:t>8</w:t>
      </w:r>
      <w:r w:rsidRPr="00561E23">
        <w:rPr>
          <w:rFonts w:ascii="Arial" w:hAnsi="Arial" w:cs="Arial"/>
        </w:rPr>
        <w:t xml:space="preserve"> a uložit Ladislavu Oklešťkovi, hejtmanovi Olomouckého kraje, smlouvu podepsat.</w:t>
      </w:r>
    </w:p>
    <w:p w:rsidR="0022424E" w:rsidRDefault="00435DE6" w:rsidP="0029605A">
      <w:pPr>
        <w:pStyle w:val="Zkladntextodsazen"/>
        <w:spacing w:before="240"/>
        <w:ind w:left="0"/>
        <w:jc w:val="both"/>
        <w:rPr>
          <w:rFonts w:ascii="Arial" w:hAnsi="Arial" w:cs="Arial"/>
          <w:bCs/>
        </w:rPr>
      </w:pPr>
      <w:r>
        <w:rPr>
          <w:rFonts w:ascii="Arial" w:hAnsi="Arial" w:cs="Arial"/>
          <w:bCs/>
        </w:rPr>
        <w:t>Výše uvedené se týká tét</w:t>
      </w:r>
      <w:r w:rsidR="0022424E">
        <w:rPr>
          <w:rFonts w:ascii="Arial" w:hAnsi="Arial" w:cs="Arial"/>
          <w:bCs/>
        </w:rPr>
        <w:t>o žádost</w:t>
      </w:r>
      <w:r>
        <w:rPr>
          <w:rFonts w:ascii="Arial" w:hAnsi="Arial" w:cs="Arial"/>
          <w:bCs/>
        </w:rPr>
        <w:t>i</w:t>
      </w:r>
      <w:r w:rsidR="0022424E">
        <w:rPr>
          <w:rFonts w:ascii="Arial" w:hAnsi="Arial" w:cs="Arial"/>
          <w:bCs/>
        </w:rPr>
        <w:t>:</w:t>
      </w:r>
    </w:p>
    <w:p w:rsidR="0022424E" w:rsidRDefault="0022424E" w:rsidP="0022424E">
      <w:pPr>
        <w:pStyle w:val="Dopisnadpissdlen"/>
        <w:spacing w:before="0" w:after="0"/>
      </w:pPr>
      <w:r>
        <w:t>Individuální žádosti o dotaci</w:t>
      </w:r>
      <w:r w:rsidRPr="00327918">
        <w:t xml:space="preserve"> v</w:t>
      </w:r>
      <w:r>
        <w:t> </w:t>
      </w:r>
      <w:r w:rsidRPr="00327918">
        <w:t>oblasti</w:t>
      </w:r>
      <w:r>
        <w:t xml:space="preserve"> cestovního ruchu a vnějších vztahů</w:t>
      </w:r>
    </w:p>
    <w:p w:rsidR="0022424E" w:rsidRDefault="0022424E" w:rsidP="0022424E">
      <w:pPr>
        <w:pStyle w:val="Dopisnadpissdlen"/>
        <w:spacing w:before="0" w:after="0"/>
      </w:pPr>
    </w:p>
    <w:p w:rsidR="009460A0" w:rsidRDefault="00EE7606" w:rsidP="006B3E91">
      <w:pPr>
        <w:pStyle w:val="Normal"/>
        <w:pBdr>
          <w:top w:val="single" w:sz="4" w:space="1" w:color="auto"/>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134" w:hanging="1134"/>
        <w:jc w:val="both"/>
      </w:pPr>
      <w:r>
        <w:t xml:space="preserve">Poř. č. </w:t>
      </w:r>
      <w:r w:rsidR="00435DE6">
        <w:t>žádosti - 18</w:t>
      </w:r>
    </w:p>
    <w:p w:rsidR="00EE7606" w:rsidRDefault="00EE7606" w:rsidP="003E67EF">
      <w:pPr>
        <w:pStyle w:val="Normal"/>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b/>
        </w:rPr>
      </w:pPr>
      <w:r w:rsidRPr="00627583">
        <w:t xml:space="preserve">Název: </w:t>
      </w:r>
      <w:r w:rsidR="00435DE6" w:rsidRPr="00842032">
        <w:rPr>
          <w:b/>
          <w:bCs/>
        </w:rPr>
        <w:t>Havarijní stav na lokalitě Hranické propasti 2018</w:t>
      </w:r>
    </w:p>
    <w:p w:rsidR="00EE7606" w:rsidRPr="00627583" w:rsidRDefault="00EE7606" w:rsidP="003E67EF">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pPr>
      <w:r w:rsidRPr="00627583">
        <w:t xml:space="preserve">Termín doručení: </w:t>
      </w:r>
      <w:r w:rsidR="00435DE6">
        <w:t>14</w:t>
      </w:r>
      <w:r w:rsidRPr="00627583">
        <w:t xml:space="preserve">. </w:t>
      </w:r>
      <w:r w:rsidR="00435DE6">
        <w:t>8</w:t>
      </w:r>
      <w:r w:rsidRPr="00627583">
        <w:t>. 201</w:t>
      </w:r>
      <w:r>
        <w:t>8</w:t>
      </w:r>
      <w:r w:rsidRPr="00627583">
        <w:t xml:space="preserve"> </w:t>
      </w:r>
    </w:p>
    <w:p w:rsidR="00EE7606" w:rsidRPr="00627583" w:rsidRDefault="00EE7606" w:rsidP="003E67EF">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pPr>
      <w:r w:rsidRPr="00627583">
        <w:t xml:space="preserve">Žadatel: </w:t>
      </w:r>
      <w:r w:rsidR="00435DE6" w:rsidRPr="002A43C1">
        <w:rPr>
          <w:bCs/>
        </w:rPr>
        <w:t>Česká speleologická společnost, základní organizace 7-02, Hranický kras,  Krčmaňská 481/, 78372 Velký Týnec</w:t>
      </w:r>
    </w:p>
    <w:p w:rsidR="00435DE6" w:rsidRDefault="00EE7606" w:rsidP="003E67EF">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eastAsia="Calibri"/>
        </w:rPr>
      </w:pPr>
      <w:r>
        <w:t xml:space="preserve">Datum realizace projektu: </w:t>
      </w:r>
      <w:r w:rsidR="00435DE6" w:rsidRPr="00265CCB">
        <w:rPr>
          <w:rFonts w:eastAsia="Calibri"/>
        </w:rPr>
        <w:t>1. 1.</w:t>
      </w:r>
      <w:r w:rsidR="00435DE6">
        <w:rPr>
          <w:rFonts w:eastAsia="Calibri"/>
        </w:rPr>
        <w:t xml:space="preserve"> 2018 – 3</w:t>
      </w:r>
      <w:r w:rsidR="00383E34">
        <w:rPr>
          <w:rFonts w:eastAsia="Calibri"/>
        </w:rPr>
        <w:t>1</w:t>
      </w:r>
      <w:r w:rsidR="00435DE6">
        <w:rPr>
          <w:rFonts w:eastAsia="Calibri"/>
        </w:rPr>
        <w:t xml:space="preserve">. </w:t>
      </w:r>
      <w:r w:rsidR="00383E34">
        <w:rPr>
          <w:rFonts w:eastAsia="Calibri"/>
        </w:rPr>
        <w:t>12</w:t>
      </w:r>
      <w:r w:rsidR="00435DE6">
        <w:rPr>
          <w:rFonts w:eastAsia="Calibri"/>
        </w:rPr>
        <w:t>. 2018</w:t>
      </w:r>
    </w:p>
    <w:p w:rsidR="00435DE6" w:rsidRPr="00435DE6" w:rsidRDefault="00435DE6" w:rsidP="003E67EF">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pPr>
      <w:r w:rsidRPr="00842032">
        <w:rPr>
          <w:bCs/>
        </w:rPr>
        <w:t xml:space="preserve">Základní informace o Hranické propasti: </w:t>
      </w:r>
    </w:p>
    <w:p w:rsidR="00435DE6" w:rsidRPr="00842032" w:rsidRDefault="00435DE6" w:rsidP="00435DE6">
      <w:pPr>
        <w:numPr>
          <w:ilvl w:val="0"/>
          <w:numId w:val="15"/>
        </w:numPr>
        <w:spacing w:before="120" w:after="120"/>
        <w:jc w:val="both"/>
        <w:rPr>
          <w:rFonts w:ascii="Arial" w:hAnsi="Arial" w:cs="Arial"/>
          <w:bCs/>
        </w:rPr>
      </w:pPr>
      <w:r w:rsidRPr="00842032">
        <w:rPr>
          <w:rFonts w:ascii="Arial" w:hAnsi="Arial" w:cs="Arial"/>
        </w:rPr>
        <w:t xml:space="preserve">Kategorie zvláště chráněného území: </w:t>
      </w:r>
      <w:r>
        <w:rPr>
          <w:rFonts w:ascii="Arial" w:hAnsi="Arial" w:cs="Arial"/>
        </w:rPr>
        <w:t>N</w:t>
      </w:r>
      <w:r w:rsidRPr="00842032">
        <w:rPr>
          <w:rFonts w:ascii="Arial" w:hAnsi="Arial" w:cs="Arial"/>
        </w:rPr>
        <w:t xml:space="preserve">árodní přírodní rezervace </w:t>
      </w:r>
      <w:r>
        <w:rPr>
          <w:rFonts w:ascii="Arial" w:hAnsi="Arial" w:cs="Arial"/>
        </w:rPr>
        <w:t>spravována</w:t>
      </w:r>
      <w:r w:rsidRPr="00842032">
        <w:rPr>
          <w:rFonts w:ascii="Arial" w:hAnsi="Arial" w:cs="Arial"/>
        </w:rPr>
        <w:t xml:space="preserve"> Agenturou </w:t>
      </w:r>
      <w:r>
        <w:rPr>
          <w:rFonts w:ascii="Arial" w:hAnsi="Arial" w:cs="Arial"/>
        </w:rPr>
        <w:t>ochrany přírody a krajiny ČR.</w:t>
      </w:r>
    </w:p>
    <w:p w:rsidR="00435DE6" w:rsidRPr="00842032" w:rsidRDefault="00435DE6" w:rsidP="00435DE6">
      <w:pPr>
        <w:numPr>
          <w:ilvl w:val="0"/>
          <w:numId w:val="15"/>
        </w:numPr>
        <w:spacing w:before="120" w:after="120"/>
        <w:jc w:val="both"/>
        <w:rPr>
          <w:rFonts w:ascii="Arial" w:hAnsi="Arial" w:cs="Arial"/>
          <w:bCs/>
        </w:rPr>
      </w:pPr>
      <w:r w:rsidRPr="00842032">
        <w:rPr>
          <w:rStyle w:val="Siln"/>
          <w:rFonts w:ascii="Arial" w:hAnsi="Arial" w:cs="Arial"/>
        </w:rPr>
        <w:t>Agentura ochrany přírody a krajiny ČR</w:t>
      </w:r>
      <w:r w:rsidRPr="00842032">
        <w:rPr>
          <w:rFonts w:ascii="Arial" w:hAnsi="Arial" w:cs="Arial"/>
        </w:rPr>
        <w:t> je organizační složkou státu dle §3</w:t>
      </w:r>
      <w:r w:rsidR="001A4563">
        <w:rPr>
          <w:rFonts w:ascii="Arial" w:hAnsi="Arial" w:cs="Arial"/>
        </w:rPr>
        <w:t> </w:t>
      </w:r>
      <w:r w:rsidRPr="00842032">
        <w:rPr>
          <w:rFonts w:ascii="Arial" w:hAnsi="Arial" w:cs="Arial"/>
        </w:rPr>
        <w:t>zákona č. 219/2000 Sb., o majetku České republiky a jejím vystupování v</w:t>
      </w:r>
      <w:r w:rsidR="004C7129">
        <w:rPr>
          <w:rFonts w:ascii="Arial" w:hAnsi="Arial" w:cs="Arial"/>
        </w:rPr>
        <w:t> </w:t>
      </w:r>
      <w:r w:rsidRPr="00842032">
        <w:rPr>
          <w:rFonts w:ascii="Arial" w:hAnsi="Arial" w:cs="Arial"/>
        </w:rPr>
        <w:t>právních vztazích</w:t>
      </w:r>
      <w:r>
        <w:rPr>
          <w:rFonts w:ascii="Arial" w:hAnsi="Arial" w:cs="Arial"/>
        </w:rPr>
        <w:t>.</w:t>
      </w:r>
    </w:p>
    <w:p w:rsidR="00435DE6" w:rsidRPr="00842032" w:rsidRDefault="00435DE6" w:rsidP="00435DE6">
      <w:pPr>
        <w:pStyle w:val="Odstavecseseznamem"/>
        <w:numPr>
          <w:ilvl w:val="0"/>
          <w:numId w:val="15"/>
        </w:numPr>
        <w:spacing w:before="120" w:after="120"/>
        <w:ind w:hanging="357"/>
        <w:contextualSpacing w:val="0"/>
        <w:jc w:val="both"/>
        <w:rPr>
          <w:rFonts w:ascii="Arial" w:hAnsi="Arial" w:cs="Arial"/>
        </w:rPr>
      </w:pPr>
      <w:r w:rsidRPr="00842032">
        <w:rPr>
          <w:rFonts w:ascii="Arial" w:hAnsi="Arial" w:cs="Arial"/>
        </w:rPr>
        <w:t xml:space="preserve">Hranická propast je téma celosvětové (především pro odborníky, případně </w:t>
      </w:r>
      <w:r>
        <w:rPr>
          <w:rFonts w:ascii="Arial" w:hAnsi="Arial" w:cs="Arial"/>
        </w:rPr>
        <w:t>příznivce</w:t>
      </w:r>
      <w:r w:rsidRPr="00842032">
        <w:rPr>
          <w:rFonts w:ascii="Arial" w:hAnsi="Arial" w:cs="Arial"/>
        </w:rPr>
        <w:t xml:space="preserve"> potápění, speleologie, ale i přírodních </w:t>
      </w:r>
      <w:r>
        <w:rPr>
          <w:rFonts w:ascii="Arial" w:hAnsi="Arial" w:cs="Arial"/>
        </w:rPr>
        <w:t>památek</w:t>
      </w:r>
      <w:r w:rsidRPr="00842032">
        <w:rPr>
          <w:rFonts w:ascii="Arial" w:hAnsi="Arial" w:cs="Arial"/>
        </w:rPr>
        <w:t>, atd.)</w:t>
      </w:r>
      <w:r>
        <w:rPr>
          <w:rFonts w:ascii="Arial" w:hAnsi="Arial" w:cs="Arial"/>
        </w:rPr>
        <w:t>.</w:t>
      </w:r>
    </w:p>
    <w:p w:rsidR="00435DE6" w:rsidRPr="00842032" w:rsidRDefault="00435DE6" w:rsidP="00435DE6">
      <w:pPr>
        <w:pStyle w:val="Odstavecseseznamem"/>
        <w:numPr>
          <w:ilvl w:val="0"/>
          <w:numId w:val="15"/>
        </w:numPr>
        <w:spacing w:before="120" w:after="120"/>
        <w:ind w:hanging="357"/>
        <w:contextualSpacing w:val="0"/>
        <w:jc w:val="both"/>
        <w:rPr>
          <w:rFonts w:ascii="Arial" w:hAnsi="Arial" w:cs="Arial"/>
        </w:rPr>
      </w:pPr>
      <w:r w:rsidRPr="00842032">
        <w:rPr>
          <w:rFonts w:ascii="Arial" w:hAnsi="Arial" w:cs="Arial"/>
        </w:rPr>
        <w:t>Jde o jeden z unikátů Olomouckého kraje (ČR), který má celosvětový přesah</w:t>
      </w:r>
      <w:r>
        <w:rPr>
          <w:rFonts w:ascii="Arial" w:hAnsi="Arial" w:cs="Arial"/>
        </w:rPr>
        <w:t>.</w:t>
      </w:r>
    </w:p>
    <w:p w:rsidR="00435DE6" w:rsidRDefault="00435DE6" w:rsidP="00435DE6">
      <w:pPr>
        <w:autoSpaceDE w:val="0"/>
        <w:autoSpaceDN w:val="0"/>
        <w:adjustRightInd w:val="0"/>
        <w:spacing w:before="120" w:after="120"/>
        <w:jc w:val="both"/>
        <w:rPr>
          <w:rFonts w:ascii="Arial" w:eastAsia="Calibri" w:hAnsi="Arial" w:cs="Arial"/>
          <w:lang w:eastAsia="en-US"/>
        </w:rPr>
      </w:pPr>
      <w:r w:rsidRPr="00265CCB">
        <w:rPr>
          <w:rFonts w:ascii="Arial" w:hAnsi="Arial" w:cs="Arial"/>
          <w:b/>
        </w:rPr>
        <w:t>Popis akce / projektu</w:t>
      </w:r>
      <w:r w:rsidRPr="00265CCB">
        <w:t xml:space="preserve">: </w:t>
      </w:r>
      <w:r w:rsidRPr="002A43C1">
        <w:rPr>
          <w:rFonts w:ascii="Arial" w:eastAsia="Calibri" w:hAnsi="Arial" w:cs="Arial"/>
          <w:lang w:eastAsia="en-US"/>
        </w:rPr>
        <w:t>Členové České speleologické společnosti, ZO 7-02 Hranický kras (dále jen ZO 7-02) provádí již od 60 let minulého století systematický</w:t>
      </w:r>
      <w:r>
        <w:rPr>
          <w:rFonts w:ascii="Arial" w:eastAsia="Calibri" w:hAnsi="Arial" w:cs="Arial"/>
          <w:lang w:eastAsia="en-US"/>
        </w:rPr>
        <w:t xml:space="preserve"> </w:t>
      </w:r>
      <w:r w:rsidRPr="002A43C1">
        <w:rPr>
          <w:rFonts w:ascii="Arial" w:eastAsia="Calibri" w:hAnsi="Arial" w:cs="Arial"/>
          <w:lang w:eastAsia="en-US"/>
        </w:rPr>
        <w:t>průzkum a</w:t>
      </w:r>
      <w:r w:rsidR="004C7129">
        <w:rPr>
          <w:rFonts w:ascii="Arial" w:eastAsia="Calibri" w:hAnsi="Arial" w:cs="Arial"/>
          <w:lang w:eastAsia="en-US"/>
        </w:rPr>
        <w:t> </w:t>
      </w:r>
      <w:r w:rsidRPr="002A43C1">
        <w:rPr>
          <w:rFonts w:ascii="Arial" w:eastAsia="Calibri" w:hAnsi="Arial" w:cs="Arial"/>
          <w:lang w:eastAsia="en-US"/>
        </w:rPr>
        <w:t xml:space="preserve">výzkum Hranické propasti. Protože se Hranická propast nachází v NPR Hůrka </w:t>
      </w:r>
      <w:r w:rsidRPr="002A43C1">
        <w:rPr>
          <w:rFonts w:ascii="Arial" w:eastAsia="Calibri" w:hAnsi="Arial" w:cs="Arial"/>
          <w:lang w:eastAsia="en-US"/>
        </w:rPr>
        <w:lastRenderedPageBreak/>
        <w:t>u</w:t>
      </w:r>
      <w:r w:rsidR="004C7129">
        <w:rPr>
          <w:rFonts w:ascii="Arial" w:eastAsia="Calibri" w:hAnsi="Arial" w:cs="Arial"/>
          <w:lang w:eastAsia="en-US"/>
        </w:rPr>
        <w:t> </w:t>
      </w:r>
      <w:r w:rsidRPr="002A43C1">
        <w:rPr>
          <w:rFonts w:ascii="Arial" w:eastAsia="Calibri" w:hAnsi="Arial" w:cs="Arial"/>
          <w:lang w:eastAsia="en-US"/>
        </w:rPr>
        <w:t>Hranic, je tento průzkum a výzkum</w:t>
      </w:r>
      <w:r>
        <w:rPr>
          <w:rFonts w:ascii="Arial" w:eastAsia="Calibri" w:hAnsi="Arial" w:cs="Arial"/>
          <w:lang w:eastAsia="en-US"/>
        </w:rPr>
        <w:t xml:space="preserve"> </w:t>
      </w:r>
      <w:r w:rsidRPr="002A43C1">
        <w:rPr>
          <w:rFonts w:ascii="Arial" w:eastAsia="Calibri" w:hAnsi="Arial" w:cs="Arial"/>
          <w:lang w:eastAsia="en-US"/>
        </w:rPr>
        <w:t>prováděn na základě pětiletých povolení, dříve udělovalo MŽP, nyní uděluje AOPK ČR.</w:t>
      </w:r>
      <w:r>
        <w:rPr>
          <w:rFonts w:ascii="Arial" w:eastAsia="Calibri" w:hAnsi="Arial" w:cs="Arial"/>
          <w:lang w:eastAsia="en-US"/>
        </w:rPr>
        <w:t xml:space="preserve"> </w:t>
      </w:r>
    </w:p>
    <w:p w:rsidR="00435DE6" w:rsidRDefault="00435DE6" w:rsidP="00435DE6">
      <w:pPr>
        <w:autoSpaceDE w:val="0"/>
        <w:autoSpaceDN w:val="0"/>
        <w:adjustRightInd w:val="0"/>
        <w:spacing w:before="120" w:after="120"/>
        <w:jc w:val="both"/>
        <w:rPr>
          <w:rFonts w:ascii="Arial" w:eastAsia="Calibri" w:hAnsi="Arial" w:cs="Arial"/>
          <w:lang w:eastAsia="en-US"/>
        </w:rPr>
      </w:pPr>
      <w:r w:rsidRPr="002A43C1">
        <w:rPr>
          <w:rFonts w:ascii="Arial" w:eastAsia="Calibri" w:hAnsi="Arial" w:cs="Arial"/>
          <w:lang w:eastAsia="en-US"/>
        </w:rPr>
        <w:t>V prosinci 2017 potápěči ZO 7-02 při průzkumu zjistili, že se do Jezírka propasti se</w:t>
      </w:r>
      <w:r>
        <w:rPr>
          <w:rFonts w:ascii="Arial" w:eastAsia="Calibri" w:hAnsi="Arial" w:cs="Arial"/>
          <w:lang w:eastAsia="en-US"/>
        </w:rPr>
        <w:br/>
      </w:r>
      <w:r w:rsidRPr="002A43C1">
        <w:rPr>
          <w:rFonts w:ascii="Arial" w:eastAsia="Calibri" w:hAnsi="Arial" w:cs="Arial"/>
          <w:lang w:eastAsia="en-US"/>
        </w:rPr>
        <w:t>z prostoru Ohlubně zřítil vzrostlý cca 30 m</w:t>
      </w:r>
      <w:r>
        <w:rPr>
          <w:rFonts w:ascii="Arial" w:eastAsia="Calibri" w:hAnsi="Arial" w:cs="Arial"/>
          <w:lang w:eastAsia="en-US"/>
        </w:rPr>
        <w:t xml:space="preserve"> </w:t>
      </w:r>
      <w:r w:rsidRPr="002A43C1">
        <w:rPr>
          <w:rFonts w:ascii="Arial" w:eastAsia="Calibri" w:hAnsi="Arial" w:cs="Arial"/>
          <w:lang w:eastAsia="en-US"/>
        </w:rPr>
        <w:t>vysoký statný buk. Při pádu do Propasti došlo k rozdělení buku na několik částí, které při dopadu do Jezírka díky svým velkým</w:t>
      </w:r>
      <w:r>
        <w:rPr>
          <w:rFonts w:ascii="Arial" w:eastAsia="Calibri" w:hAnsi="Arial" w:cs="Arial"/>
          <w:lang w:eastAsia="en-US"/>
        </w:rPr>
        <w:t xml:space="preserve"> </w:t>
      </w:r>
      <w:r w:rsidRPr="002A43C1">
        <w:rPr>
          <w:rFonts w:ascii="Arial" w:eastAsia="Calibri" w:hAnsi="Arial" w:cs="Arial"/>
          <w:lang w:eastAsia="en-US"/>
        </w:rPr>
        <w:t>rozměrům způsobily uvolnění veškerých dříve napadaných klád, listí a</w:t>
      </w:r>
      <w:r w:rsidR="004C7129">
        <w:rPr>
          <w:rFonts w:ascii="Arial" w:eastAsia="Calibri" w:hAnsi="Arial" w:cs="Arial"/>
          <w:lang w:eastAsia="en-US"/>
        </w:rPr>
        <w:t> </w:t>
      </w:r>
      <w:r w:rsidRPr="002A43C1">
        <w:rPr>
          <w:rFonts w:ascii="Arial" w:eastAsia="Calibri" w:hAnsi="Arial" w:cs="Arial"/>
          <w:lang w:eastAsia="en-US"/>
        </w:rPr>
        <w:t>dalších sedimentů ze svažitého dna Jezírka do prostoru</w:t>
      </w:r>
      <w:r>
        <w:rPr>
          <w:rFonts w:ascii="Arial" w:eastAsia="Calibri" w:hAnsi="Arial" w:cs="Arial"/>
          <w:lang w:eastAsia="en-US"/>
        </w:rPr>
        <w:t xml:space="preserve"> </w:t>
      </w:r>
      <w:r w:rsidRPr="002A43C1">
        <w:rPr>
          <w:rFonts w:ascii="Arial" w:eastAsia="Calibri" w:hAnsi="Arial" w:cs="Arial"/>
          <w:lang w:eastAsia="en-US"/>
        </w:rPr>
        <w:t>Severozápadního kanálu. Části buku a dalších klád, zůstaly ležet v prostorách severozápadního Pilíře a</w:t>
      </w:r>
      <w:r w:rsidR="004C7129">
        <w:rPr>
          <w:rFonts w:ascii="Arial" w:eastAsia="Calibri" w:hAnsi="Arial" w:cs="Arial"/>
          <w:lang w:eastAsia="en-US"/>
        </w:rPr>
        <w:t> </w:t>
      </w:r>
      <w:r w:rsidRPr="002A43C1">
        <w:rPr>
          <w:rFonts w:ascii="Arial" w:eastAsia="Calibri" w:hAnsi="Arial" w:cs="Arial"/>
          <w:lang w:eastAsia="en-US"/>
        </w:rPr>
        <w:t>Severozápadního kanálu v</w:t>
      </w:r>
      <w:r>
        <w:rPr>
          <w:rFonts w:ascii="Arial" w:eastAsia="Calibri" w:hAnsi="Arial" w:cs="Arial"/>
          <w:lang w:eastAsia="en-US"/>
        </w:rPr>
        <w:t xml:space="preserve"> </w:t>
      </w:r>
      <w:r w:rsidRPr="002A43C1">
        <w:rPr>
          <w:rFonts w:ascii="Arial" w:eastAsia="Calibri" w:hAnsi="Arial" w:cs="Arial"/>
          <w:lang w:eastAsia="en-US"/>
        </w:rPr>
        <w:t>hloubkách 25-45 m. Jejich poloha je velice nestabilní a</w:t>
      </w:r>
      <w:r w:rsidR="004C7129">
        <w:rPr>
          <w:rFonts w:ascii="Arial" w:eastAsia="Calibri" w:hAnsi="Arial" w:cs="Arial"/>
          <w:lang w:eastAsia="en-US"/>
        </w:rPr>
        <w:t> </w:t>
      </w:r>
      <w:r w:rsidRPr="002A43C1">
        <w:rPr>
          <w:rFonts w:ascii="Arial" w:eastAsia="Calibri" w:hAnsi="Arial" w:cs="Arial"/>
          <w:lang w:eastAsia="en-US"/>
        </w:rPr>
        <w:t>hrozí jejich pád do nižších prostor Severozápadního kanálu (50 m) a následně</w:t>
      </w:r>
      <w:r>
        <w:rPr>
          <w:rFonts w:ascii="Arial" w:eastAsia="Calibri" w:hAnsi="Arial" w:cs="Arial"/>
          <w:lang w:eastAsia="en-US"/>
        </w:rPr>
        <w:t xml:space="preserve"> </w:t>
      </w:r>
      <w:r w:rsidRPr="002A43C1">
        <w:rPr>
          <w:rFonts w:ascii="Arial" w:eastAsia="Calibri" w:hAnsi="Arial" w:cs="Arial"/>
          <w:lang w:eastAsia="en-US"/>
        </w:rPr>
        <w:t>do</w:t>
      </w:r>
      <w:r w:rsidR="004C7129">
        <w:rPr>
          <w:rFonts w:ascii="Arial" w:eastAsia="Calibri" w:hAnsi="Arial" w:cs="Arial"/>
          <w:lang w:eastAsia="en-US"/>
        </w:rPr>
        <w:t> </w:t>
      </w:r>
      <w:r w:rsidRPr="002A43C1">
        <w:rPr>
          <w:rFonts w:ascii="Arial" w:eastAsia="Calibri" w:hAnsi="Arial" w:cs="Arial"/>
          <w:lang w:eastAsia="en-US"/>
        </w:rPr>
        <w:t>spodních partií Liftu I (200 m), který je jedním z vertikálních systémů Propasti.</w:t>
      </w:r>
      <w:r>
        <w:rPr>
          <w:rFonts w:ascii="Arial" w:eastAsia="Calibri" w:hAnsi="Arial" w:cs="Arial"/>
          <w:lang w:eastAsia="en-US"/>
        </w:rPr>
        <w:t xml:space="preserve"> </w:t>
      </w:r>
      <w:r w:rsidRPr="002A43C1">
        <w:rPr>
          <w:rFonts w:ascii="Arial" w:eastAsia="Calibri" w:hAnsi="Arial" w:cs="Arial"/>
          <w:lang w:eastAsia="en-US"/>
        </w:rPr>
        <w:t>Výše popisovaný stav považuji za kritický, neboť spadem částí buku, klád, listí a</w:t>
      </w:r>
      <w:r w:rsidR="004C7129">
        <w:rPr>
          <w:rFonts w:ascii="Arial" w:eastAsia="Calibri" w:hAnsi="Arial" w:cs="Arial"/>
          <w:lang w:eastAsia="en-US"/>
        </w:rPr>
        <w:t> </w:t>
      </w:r>
      <w:r w:rsidRPr="002A43C1">
        <w:rPr>
          <w:rFonts w:ascii="Arial" w:eastAsia="Calibri" w:hAnsi="Arial" w:cs="Arial"/>
          <w:lang w:eastAsia="en-US"/>
        </w:rPr>
        <w:t>dalšího sedimentu, jenž byl uvolněn a je nestabilní,</w:t>
      </w:r>
      <w:r>
        <w:rPr>
          <w:rFonts w:ascii="Arial" w:eastAsia="Calibri" w:hAnsi="Arial" w:cs="Arial"/>
          <w:lang w:eastAsia="en-US"/>
        </w:rPr>
        <w:t xml:space="preserve"> </w:t>
      </w:r>
      <w:r w:rsidRPr="002A43C1">
        <w:rPr>
          <w:rFonts w:ascii="Arial" w:eastAsia="Calibri" w:hAnsi="Arial" w:cs="Arial"/>
          <w:lang w:eastAsia="en-US"/>
        </w:rPr>
        <w:t>může dojít k zavalení restrikce Mikádo nacházející se na dně Liftu I.</w:t>
      </w:r>
      <w:r>
        <w:rPr>
          <w:rFonts w:ascii="Arial" w:eastAsia="Calibri" w:hAnsi="Arial" w:cs="Arial"/>
          <w:lang w:eastAsia="en-US"/>
        </w:rPr>
        <w:t xml:space="preserve"> </w:t>
      </w:r>
      <w:r w:rsidRPr="002A43C1">
        <w:rPr>
          <w:rFonts w:ascii="Arial" w:eastAsia="Calibri" w:hAnsi="Arial" w:cs="Arial"/>
          <w:lang w:eastAsia="en-US"/>
        </w:rPr>
        <w:t>Restrikci Mikádo se členům naší organizace podařilo objevit při hloubkovém potápěčském průzkumu Liftu I v roce 2013. Následně bylo</w:t>
      </w:r>
      <w:r>
        <w:rPr>
          <w:rFonts w:ascii="Arial" w:eastAsia="Calibri" w:hAnsi="Arial" w:cs="Arial"/>
          <w:lang w:eastAsia="en-US"/>
        </w:rPr>
        <w:t xml:space="preserve"> </w:t>
      </w:r>
      <w:r w:rsidRPr="002A43C1">
        <w:rPr>
          <w:rFonts w:ascii="Arial" w:eastAsia="Calibri" w:hAnsi="Arial" w:cs="Arial"/>
          <w:lang w:eastAsia="en-US"/>
        </w:rPr>
        <w:t>nalezeno pokračování Propasti za restrikcí Mikádo v nových prostorách označených jako Lift II, ve kterých bylo za pomocí podvodního</w:t>
      </w:r>
      <w:r>
        <w:rPr>
          <w:rFonts w:ascii="Arial" w:eastAsia="Calibri" w:hAnsi="Arial" w:cs="Arial"/>
          <w:lang w:eastAsia="en-US"/>
        </w:rPr>
        <w:t xml:space="preserve"> </w:t>
      </w:r>
      <w:r w:rsidRPr="002A43C1">
        <w:rPr>
          <w:rFonts w:ascii="Arial" w:eastAsia="Calibri" w:hAnsi="Arial" w:cs="Arial"/>
          <w:lang w:eastAsia="en-US"/>
        </w:rPr>
        <w:t>robota fy.</w:t>
      </w:r>
      <w:r w:rsidR="004C7129">
        <w:rPr>
          <w:rFonts w:ascii="Arial" w:eastAsia="Calibri" w:hAnsi="Arial" w:cs="Arial"/>
          <w:lang w:eastAsia="en-US"/>
        </w:rPr>
        <w:t> </w:t>
      </w:r>
      <w:r w:rsidRPr="002A43C1">
        <w:rPr>
          <w:rFonts w:ascii="Arial" w:eastAsia="Calibri" w:hAnsi="Arial" w:cs="Arial"/>
          <w:lang w:eastAsia="en-US"/>
        </w:rPr>
        <w:t>GRALmarine dosaženo hloubky 404 m, na jejímž základě se stala Hranická propast nejhlubší zatopenou propastí na světě</w:t>
      </w:r>
      <w:r>
        <w:rPr>
          <w:rFonts w:ascii="Arial" w:eastAsia="Calibri" w:hAnsi="Arial" w:cs="Arial"/>
          <w:lang w:eastAsia="en-US"/>
        </w:rPr>
        <w:t xml:space="preserve">. </w:t>
      </w:r>
    </w:p>
    <w:p w:rsidR="00435DE6" w:rsidRDefault="00435DE6" w:rsidP="00435DE6">
      <w:pPr>
        <w:autoSpaceDE w:val="0"/>
        <w:autoSpaceDN w:val="0"/>
        <w:adjustRightInd w:val="0"/>
        <w:spacing w:before="120" w:after="120"/>
        <w:jc w:val="both"/>
        <w:rPr>
          <w:rFonts w:ascii="Arial" w:eastAsia="Calibri" w:hAnsi="Arial" w:cs="Arial"/>
          <w:lang w:eastAsia="en-US"/>
        </w:rPr>
      </w:pPr>
      <w:r w:rsidRPr="002A43C1">
        <w:rPr>
          <w:rFonts w:ascii="Arial" w:eastAsia="Calibri" w:hAnsi="Arial" w:cs="Arial"/>
          <w:lang w:eastAsia="en-US"/>
        </w:rPr>
        <w:t>Po provedených konzultacích se členy naší organizace, kteří se na výzkumu a</w:t>
      </w:r>
      <w:r w:rsidR="004C7129">
        <w:rPr>
          <w:rFonts w:ascii="Arial" w:eastAsia="Calibri" w:hAnsi="Arial" w:cs="Arial"/>
          <w:lang w:eastAsia="en-US"/>
        </w:rPr>
        <w:t> </w:t>
      </w:r>
      <w:r w:rsidRPr="002A43C1">
        <w:rPr>
          <w:rFonts w:ascii="Arial" w:eastAsia="Calibri" w:hAnsi="Arial" w:cs="Arial"/>
          <w:lang w:eastAsia="en-US"/>
        </w:rPr>
        <w:t>průzkumu Hranické propasti podílejí již od 60 let</w:t>
      </w:r>
      <w:r>
        <w:rPr>
          <w:rFonts w:ascii="Arial" w:eastAsia="Calibri" w:hAnsi="Arial" w:cs="Arial"/>
          <w:lang w:eastAsia="en-US"/>
        </w:rPr>
        <w:t xml:space="preserve"> </w:t>
      </w:r>
      <w:r w:rsidRPr="002A43C1">
        <w:rPr>
          <w:rFonts w:ascii="Arial" w:eastAsia="Calibri" w:hAnsi="Arial" w:cs="Arial"/>
          <w:lang w:eastAsia="en-US"/>
        </w:rPr>
        <w:t>minulého století a s pracovníky Agentury ochrany přírody a krajiny České republiky, Regionální pracoviště Olomoucko (dále jen AOPK)</w:t>
      </w:r>
      <w:r>
        <w:rPr>
          <w:rFonts w:ascii="Arial" w:eastAsia="Calibri" w:hAnsi="Arial" w:cs="Arial"/>
          <w:lang w:eastAsia="en-US"/>
        </w:rPr>
        <w:t xml:space="preserve"> </w:t>
      </w:r>
      <w:r w:rsidRPr="002A43C1">
        <w:rPr>
          <w:rFonts w:ascii="Arial" w:eastAsia="Calibri" w:hAnsi="Arial" w:cs="Arial"/>
          <w:lang w:eastAsia="en-US"/>
        </w:rPr>
        <w:t>a pracovními potápěči fy. Alvin a fy. Trespresidentes jsme dospěli k závěru, že jedinou možností je spadlé části buku, některé starší</w:t>
      </w:r>
      <w:r>
        <w:rPr>
          <w:rFonts w:ascii="Arial" w:eastAsia="Calibri" w:hAnsi="Arial" w:cs="Arial"/>
          <w:lang w:eastAsia="en-US"/>
        </w:rPr>
        <w:t xml:space="preserve"> </w:t>
      </w:r>
      <w:r w:rsidRPr="002A43C1">
        <w:rPr>
          <w:rFonts w:ascii="Arial" w:eastAsia="Calibri" w:hAnsi="Arial" w:cs="Arial"/>
          <w:lang w:eastAsia="en-US"/>
        </w:rPr>
        <w:t>klády a část sedimentu z prostor severozápadního Pilíře a Severozápadního kanálu vyzdvihnout pomocí potápěčů a potápěčské</w:t>
      </w:r>
      <w:r>
        <w:rPr>
          <w:rFonts w:ascii="Arial" w:eastAsia="Calibri" w:hAnsi="Arial" w:cs="Arial"/>
          <w:lang w:eastAsia="en-US"/>
        </w:rPr>
        <w:t xml:space="preserve"> </w:t>
      </w:r>
      <w:r w:rsidRPr="002A43C1">
        <w:rPr>
          <w:rFonts w:ascii="Arial" w:eastAsia="Calibri" w:hAnsi="Arial" w:cs="Arial"/>
          <w:lang w:eastAsia="en-US"/>
        </w:rPr>
        <w:t>techniky k tomu určené.</w:t>
      </w:r>
      <w:r>
        <w:rPr>
          <w:rFonts w:ascii="Arial" w:eastAsia="Calibri" w:hAnsi="Arial" w:cs="Arial"/>
          <w:lang w:eastAsia="en-US"/>
        </w:rPr>
        <w:t xml:space="preserve"> </w:t>
      </w:r>
    </w:p>
    <w:p w:rsidR="00435DE6" w:rsidRDefault="00435DE6" w:rsidP="00435DE6">
      <w:pPr>
        <w:autoSpaceDE w:val="0"/>
        <w:autoSpaceDN w:val="0"/>
        <w:adjustRightInd w:val="0"/>
        <w:spacing w:before="120" w:after="120"/>
        <w:jc w:val="both"/>
        <w:rPr>
          <w:rFonts w:ascii="Arial" w:eastAsia="Calibri" w:hAnsi="Arial" w:cs="Arial"/>
          <w:lang w:eastAsia="en-US"/>
        </w:rPr>
      </w:pPr>
      <w:r w:rsidRPr="002A43C1">
        <w:rPr>
          <w:rFonts w:ascii="Arial" w:eastAsia="Calibri" w:hAnsi="Arial" w:cs="Arial"/>
          <w:lang w:eastAsia="en-US"/>
        </w:rPr>
        <w:t>Vzhledem k tomu, že naše organizace je nezisková a výše uvedené pracoviště AOPK nedisponuje žádnou finanční rezervou, jsme</w:t>
      </w:r>
      <w:r>
        <w:rPr>
          <w:rFonts w:ascii="Arial" w:eastAsia="Calibri" w:hAnsi="Arial" w:cs="Arial"/>
          <w:lang w:eastAsia="en-US"/>
        </w:rPr>
        <w:t xml:space="preserve"> </w:t>
      </w:r>
      <w:r w:rsidRPr="002A43C1">
        <w:rPr>
          <w:rFonts w:ascii="Arial" w:eastAsia="Calibri" w:hAnsi="Arial" w:cs="Arial"/>
          <w:lang w:eastAsia="en-US"/>
        </w:rPr>
        <w:t>požádali o finanční výpomoc náměstka MŽP pro řízení sekce ochrany přírody a krajiny pana Ing. Vladimíra Dolejského, Ph.D., který</w:t>
      </w:r>
      <w:r>
        <w:rPr>
          <w:rFonts w:ascii="Arial" w:eastAsia="Calibri" w:hAnsi="Arial" w:cs="Arial"/>
          <w:lang w:eastAsia="en-US"/>
        </w:rPr>
        <w:t xml:space="preserve"> </w:t>
      </w:r>
      <w:r w:rsidRPr="002A43C1">
        <w:rPr>
          <w:rFonts w:ascii="Arial" w:eastAsia="Calibri" w:hAnsi="Arial" w:cs="Arial"/>
          <w:lang w:eastAsia="en-US"/>
        </w:rPr>
        <w:t xml:space="preserve">nám zaslal své negativní stanovisko prostřednictvím odpovědi ředitelky odboru zvláštní </w:t>
      </w:r>
      <w:r>
        <w:rPr>
          <w:rFonts w:ascii="Arial" w:eastAsia="Calibri" w:hAnsi="Arial" w:cs="Arial"/>
          <w:lang w:eastAsia="en-US"/>
        </w:rPr>
        <w:t>ú</w:t>
      </w:r>
      <w:r w:rsidRPr="002A43C1">
        <w:rPr>
          <w:rFonts w:ascii="Arial" w:eastAsia="Calibri" w:hAnsi="Arial" w:cs="Arial"/>
          <w:lang w:eastAsia="en-US"/>
        </w:rPr>
        <w:t>zemní ochrany přírody a krajiny RNDr. Aleny</w:t>
      </w:r>
      <w:r>
        <w:rPr>
          <w:rFonts w:ascii="Arial" w:eastAsia="Calibri" w:hAnsi="Arial" w:cs="Arial"/>
          <w:lang w:eastAsia="en-US"/>
        </w:rPr>
        <w:t xml:space="preserve"> </w:t>
      </w:r>
      <w:r w:rsidRPr="002A43C1">
        <w:rPr>
          <w:rFonts w:ascii="Arial" w:eastAsia="Calibri" w:hAnsi="Arial" w:cs="Arial"/>
          <w:lang w:eastAsia="en-US"/>
        </w:rPr>
        <w:t xml:space="preserve">Vopálkové. </w:t>
      </w:r>
    </w:p>
    <w:p w:rsidR="00435DE6" w:rsidRDefault="00435DE6" w:rsidP="00435DE6">
      <w:pPr>
        <w:autoSpaceDE w:val="0"/>
        <w:autoSpaceDN w:val="0"/>
        <w:adjustRightInd w:val="0"/>
        <w:spacing w:before="120" w:after="120"/>
        <w:jc w:val="both"/>
        <w:rPr>
          <w:rFonts w:ascii="Arial" w:eastAsia="Calibri" w:hAnsi="Arial" w:cs="Arial"/>
          <w:lang w:eastAsia="en-US"/>
        </w:rPr>
      </w:pPr>
      <w:r w:rsidRPr="002A43C1">
        <w:rPr>
          <w:rFonts w:ascii="Arial" w:eastAsia="Calibri" w:hAnsi="Arial" w:cs="Arial"/>
          <w:lang w:eastAsia="en-US"/>
        </w:rPr>
        <w:t>Z výše popisovaných důvodů žádám poskytnutí individuální dotace z</w:t>
      </w:r>
      <w:r>
        <w:rPr>
          <w:rFonts w:ascii="Arial" w:eastAsia="Calibri" w:hAnsi="Arial" w:cs="Arial"/>
          <w:lang w:eastAsia="en-US"/>
        </w:rPr>
        <w:t xml:space="preserve"> </w:t>
      </w:r>
      <w:r w:rsidRPr="002A43C1">
        <w:rPr>
          <w:rFonts w:ascii="Arial" w:eastAsia="Calibri" w:hAnsi="Arial" w:cs="Arial"/>
          <w:lang w:eastAsia="en-US"/>
        </w:rPr>
        <w:t>rozpočtu Olomouckého kraje, neboť si myslím, že pokud tak neučiníme, znevážíme práci všech oso</w:t>
      </w:r>
      <w:r>
        <w:rPr>
          <w:rFonts w:ascii="Arial" w:eastAsia="Calibri" w:hAnsi="Arial" w:cs="Arial"/>
          <w:lang w:eastAsia="en-US"/>
        </w:rPr>
        <w:t>b</w:t>
      </w:r>
      <w:r w:rsidRPr="002A43C1">
        <w:rPr>
          <w:rFonts w:ascii="Arial" w:eastAsia="Calibri" w:hAnsi="Arial" w:cs="Arial"/>
          <w:lang w:eastAsia="en-US"/>
        </w:rPr>
        <w:t>, které se na systematickém</w:t>
      </w:r>
      <w:r>
        <w:rPr>
          <w:rFonts w:ascii="Arial" w:eastAsia="Calibri" w:hAnsi="Arial" w:cs="Arial"/>
          <w:lang w:eastAsia="en-US"/>
        </w:rPr>
        <w:t xml:space="preserve"> </w:t>
      </w:r>
      <w:r w:rsidRPr="002A43C1">
        <w:rPr>
          <w:rFonts w:ascii="Arial" w:eastAsia="Calibri" w:hAnsi="Arial" w:cs="Arial"/>
          <w:lang w:eastAsia="en-US"/>
        </w:rPr>
        <w:t>výzkumu a průzkumu propasti podílejí j</w:t>
      </w:r>
      <w:r>
        <w:rPr>
          <w:rFonts w:ascii="Arial" w:eastAsia="Calibri" w:hAnsi="Arial" w:cs="Arial"/>
          <w:lang w:eastAsia="en-US"/>
        </w:rPr>
        <w:t>i</w:t>
      </w:r>
      <w:r w:rsidRPr="002A43C1">
        <w:rPr>
          <w:rFonts w:ascii="Arial" w:eastAsia="Calibri" w:hAnsi="Arial" w:cs="Arial"/>
          <w:lang w:eastAsia="en-US"/>
        </w:rPr>
        <w:t>ž 58</w:t>
      </w:r>
      <w:r w:rsidR="004C7129">
        <w:rPr>
          <w:rFonts w:ascii="Arial" w:eastAsia="Calibri" w:hAnsi="Arial" w:cs="Arial"/>
          <w:lang w:eastAsia="en-US"/>
        </w:rPr>
        <w:t> </w:t>
      </w:r>
      <w:r w:rsidRPr="002A43C1">
        <w:rPr>
          <w:rFonts w:ascii="Arial" w:eastAsia="Calibri" w:hAnsi="Arial" w:cs="Arial"/>
          <w:lang w:eastAsia="en-US"/>
        </w:rPr>
        <w:t xml:space="preserve">let. </w:t>
      </w:r>
    </w:p>
    <w:p w:rsidR="00435DE6" w:rsidRDefault="00435DE6" w:rsidP="00435DE6">
      <w:pPr>
        <w:autoSpaceDE w:val="0"/>
        <w:autoSpaceDN w:val="0"/>
        <w:adjustRightInd w:val="0"/>
        <w:spacing w:before="120" w:after="120"/>
        <w:jc w:val="both"/>
        <w:rPr>
          <w:rFonts w:ascii="Arial" w:eastAsia="Calibri" w:hAnsi="Arial" w:cs="Arial"/>
          <w:lang w:eastAsia="en-US"/>
        </w:rPr>
      </w:pPr>
      <w:r w:rsidRPr="002A43C1">
        <w:rPr>
          <w:rFonts w:ascii="Arial" w:eastAsia="Calibri" w:hAnsi="Arial" w:cs="Arial"/>
          <w:lang w:eastAsia="en-US"/>
        </w:rPr>
        <w:t>Dále bych jen podotknul, že lokalita Hranické propasti by ztratila na své světové</w:t>
      </w:r>
      <w:r>
        <w:rPr>
          <w:rFonts w:ascii="Arial" w:eastAsia="Calibri" w:hAnsi="Arial" w:cs="Arial"/>
          <w:lang w:eastAsia="en-US"/>
        </w:rPr>
        <w:t xml:space="preserve"> </w:t>
      </w:r>
      <w:r w:rsidRPr="002A43C1">
        <w:rPr>
          <w:rFonts w:ascii="Arial" w:eastAsia="Calibri" w:hAnsi="Arial" w:cs="Arial"/>
          <w:lang w:eastAsia="en-US"/>
        </w:rPr>
        <w:t xml:space="preserve">jedinečnosti, díky své největší hloubce na světě s dalším možným pokračováním. </w:t>
      </w:r>
    </w:p>
    <w:p w:rsidR="00435DE6" w:rsidRDefault="00435DE6" w:rsidP="00435DE6">
      <w:pPr>
        <w:autoSpaceDE w:val="0"/>
        <w:autoSpaceDN w:val="0"/>
        <w:adjustRightInd w:val="0"/>
        <w:spacing w:before="120" w:after="120"/>
        <w:jc w:val="both"/>
        <w:rPr>
          <w:rFonts w:ascii="Arial" w:eastAsia="Calibri" w:hAnsi="Arial" w:cs="Arial"/>
          <w:lang w:eastAsia="en-US"/>
        </w:rPr>
      </w:pPr>
      <w:r w:rsidRPr="002A43C1">
        <w:rPr>
          <w:rFonts w:ascii="Arial" w:eastAsia="Calibri" w:hAnsi="Arial" w:cs="Arial"/>
          <w:lang w:eastAsia="en-US"/>
        </w:rPr>
        <w:t xml:space="preserve">V příloze </w:t>
      </w:r>
      <w:r>
        <w:rPr>
          <w:rFonts w:ascii="Arial" w:eastAsia="Calibri" w:hAnsi="Arial" w:cs="Arial"/>
          <w:lang w:eastAsia="en-US"/>
        </w:rPr>
        <w:t>žádosti</w:t>
      </w:r>
      <w:r w:rsidRPr="002A43C1">
        <w:rPr>
          <w:rFonts w:ascii="Arial" w:eastAsia="Calibri" w:hAnsi="Arial" w:cs="Arial"/>
          <w:lang w:eastAsia="en-US"/>
        </w:rPr>
        <w:t xml:space="preserve"> přikládám projektovou dokumentaci, kterou jsme vypracovali pro</w:t>
      </w:r>
      <w:r w:rsidR="004C7129">
        <w:rPr>
          <w:rFonts w:ascii="Arial" w:eastAsia="Calibri" w:hAnsi="Arial" w:cs="Arial"/>
          <w:lang w:eastAsia="en-US"/>
        </w:rPr>
        <w:t> </w:t>
      </w:r>
      <w:r w:rsidRPr="002A43C1">
        <w:rPr>
          <w:rFonts w:ascii="Arial" w:eastAsia="Calibri" w:hAnsi="Arial" w:cs="Arial"/>
          <w:lang w:eastAsia="en-US"/>
        </w:rPr>
        <w:t>pracovníky Agentury ochrany přírody a krajiny ČR,</w:t>
      </w:r>
      <w:r>
        <w:rPr>
          <w:rFonts w:ascii="Arial" w:eastAsia="Calibri" w:hAnsi="Arial" w:cs="Arial"/>
          <w:lang w:eastAsia="en-US"/>
        </w:rPr>
        <w:t xml:space="preserve"> </w:t>
      </w:r>
      <w:r w:rsidRPr="002A43C1">
        <w:rPr>
          <w:rFonts w:ascii="Arial" w:eastAsia="Calibri" w:hAnsi="Arial" w:cs="Arial"/>
          <w:lang w:eastAsia="en-US"/>
        </w:rPr>
        <w:t>regionální pracoviště Olomoucko, která je vypracována ve dvou verzích. Celkové náklady v dražší verzi činí 1</w:t>
      </w:r>
      <w:r w:rsidR="00947496">
        <w:rPr>
          <w:rFonts w:ascii="Arial" w:eastAsia="Calibri" w:hAnsi="Arial" w:cs="Arial"/>
          <w:lang w:eastAsia="en-US"/>
        </w:rPr>
        <w:t> </w:t>
      </w:r>
      <w:r w:rsidRPr="002A43C1">
        <w:rPr>
          <w:rFonts w:ascii="Arial" w:eastAsia="Calibri" w:hAnsi="Arial" w:cs="Arial"/>
          <w:lang w:eastAsia="en-US"/>
        </w:rPr>
        <w:t>229</w:t>
      </w:r>
      <w:r w:rsidR="00947496">
        <w:rPr>
          <w:rFonts w:ascii="Arial" w:eastAsia="Calibri" w:hAnsi="Arial" w:cs="Arial"/>
          <w:lang w:eastAsia="en-US"/>
        </w:rPr>
        <w:t> </w:t>
      </w:r>
      <w:r w:rsidRPr="002A43C1">
        <w:rPr>
          <w:rFonts w:ascii="Arial" w:eastAsia="Calibri" w:hAnsi="Arial" w:cs="Arial"/>
          <w:lang w:eastAsia="en-US"/>
        </w:rPr>
        <w:t xml:space="preserve">035,- </w:t>
      </w:r>
      <w:r w:rsidRPr="00A17E24">
        <w:rPr>
          <w:rFonts w:ascii="Arial" w:eastAsia="Calibri" w:hAnsi="Arial" w:cs="Arial"/>
          <w:lang w:eastAsia="en-US"/>
        </w:rPr>
        <w:t>Kč</w:t>
      </w:r>
      <w:r w:rsidR="00A17E24" w:rsidRPr="00A17E24">
        <w:rPr>
          <w:rFonts w:ascii="Arial" w:eastAsia="Calibri" w:hAnsi="Arial" w:cs="Arial"/>
          <w:lang w:eastAsia="en-US"/>
        </w:rPr>
        <w:t xml:space="preserve"> (je počítáno s vyzdvižením kmenů a klád a odsátím sedimentu, kdy náklady na tyto činnosti činní 933 088,-Kč bez DPH, s DPH (21%) činí náklady 1 129 035,-Kč) a celkové náklady v omezené verzi činí 794 743,-Kč (je počítáno pouze s vyzdvižením kmenů a klád, kdy náklady na tyto činnosti činní 656 812,-Kč bez DPH, s DPH (21%) činní náklady 794 743,-Kč)</w:t>
      </w:r>
      <w:r w:rsidRPr="00A17E24">
        <w:rPr>
          <w:rFonts w:ascii="Arial" w:eastAsia="Calibri" w:hAnsi="Arial" w:cs="Arial"/>
          <w:lang w:eastAsia="en-US"/>
        </w:rPr>
        <w:t>.</w:t>
      </w:r>
      <w:r w:rsidRPr="002A43C1">
        <w:rPr>
          <w:rFonts w:ascii="Arial" w:eastAsia="Calibri" w:hAnsi="Arial" w:cs="Arial"/>
          <w:lang w:eastAsia="en-US"/>
        </w:rPr>
        <w:t xml:space="preserve"> </w:t>
      </w:r>
    </w:p>
    <w:p w:rsidR="00435DE6" w:rsidRPr="00265CCB" w:rsidRDefault="00435DE6" w:rsidP="00435DE6">
      <w:pPr>
        <w:autoSpaceDE w:val="0"/>
        <w:autoSpaceDN w:val="0"/>
        <w:adjustRightInd w:val="0"/>
        <w:spacing w:before="120" w:after="120"/>
        <w:jc w:val="both"/>
        <w:rPr>
          <w:rFonts w:ascii="Arial" w:eastAsia="Calibri" w:hAnsi="Arial" w:cs="Arial"/>
          <w:lang w:eastAsia="en-US"/>
        </w:rPr>
      </w:pPr>
      <w:r w:rsidRPr="002A43C1">
        <w:rPr>
          <w:rFonts w:ascii="Arial" w:eastAsia="Calibri" w:hAnsi="Arial" w:cs="Arial"/>
          <w:lang w:eastAsia="en-US"/>
        </w:rPr>
        <w:lastRenderedPageBreak/>
        <w:t>Celou</w:t>
      </w:r>
      <w:r>
        <w:rPr>
          <w:rFonts w:ascii="Arial" w:eastAsia="Calibri" w:hAnsi="Arial" w:cs="Arial"/>
          <w:lang w:eastAsia="en-US"/>
        </w:rPr>
        <w:t xml:space="preserve"> </w:t>
      </w:r>
      <w:r w:rsidRPr="002A43C1">
        <w:rPr>
          <w:rFonts w:ascii="Arial" w:eastAsia="Calibri" w:hAnsi="Arial" w:cs="Arial"/>
          <w:lang w:eastAsia="en-US"/>
        </w:rPr>
        <w:t>akci by v součinnosti s AOPK případně organizovali a částečně prováděli členové naší organizace, neboť mají výborné znalosti</w:t>
      </w:r>
      <w:r>
        <w:rPr>
          <w:rFonts w:ascii="Arial" w:eastAsia="Calibri" w:hAnsi="Arial" w:cs="Arial"/>
          <w:lang w:eastAsia="en-US"/>
        </w:rPr>
        <w:t xml:space="preserve"> </w:t>
      </w:r>
      <w:r w:rsidRPr="002A43C1">
        <w:rPr>
          <w:rFonts w:ascii="Arial" w:eastAsia="Calibri" w:hAnsi="Arial" w:cs="Arial"/>
          <w:lang w:eastAsia="en-US"/>
        </w:rPr>
        <w:t>podvodního jeskynního prostředí Hranické propasti a jsou důkladně seznámeni s podmínkami spojenými s</w:t>
      </w:r>
      <w:r w:rsidR="004C7129">
        <w:rPr>
          <w:rFonts w:ascii="Arial" w:eastAsia="Calibri" w:hAnsi="Arial" w:cs="Arial"/>
          <w:lang w:eastAsia="en-US"/>
        </w:rPr>
        <w:t> </w:t>
      </w:r>
      <w:r w:rsidRPr="002A43C1">
        <w:rPr>
          <w:rFonts w:ascii="Arial" w:eastAsia="Calibri" w:hAnsi="Arial" w:cs="Arial"/>
          <w:lang w:eastAsia="en-US"/>
        </w:rPr>
        <w:t>pohybem v prostoru NPR</w:t>
      </w:r>
      <w:r>
        <w:rPr>
          <w:rFonts w:ascii="Arial" w:eastAsia="Calibri" w:hAnsi="Arial" w:cs="Arial"/>
          <w:lang w:eastAsia="en-US"/>
        </w:rPr>
        <w:t xml:space="preserve"> </w:t>
      </w:r>
      <w:r w:rsidRPr="002A43C1">
        <w:rPr>
          <w:rFonts w:ascii="Arial" w:eastAsia="Calibri" w:hAnsi="Arial" w:cs="Arial"/>
          <w:lang w:eastAsia="en-US"/>
        </w:rPr>
        <w:t>Hůrka u Hranic.</w:t>
      </w:r>
    </w:p>
    <w:p w:rsidR="00435DE6" w:rsidRPr="00265CCB" w:rsidRDefault="00435DE6" w:rsidP="0072721A">
      <w:pPr>
        <w:autoSpaceDE w:val="0"/>
        <w:autoSpaceDN w:val="0"/>
        <w:adjustRightInd w:val="0"/>
        <w:spacing w:before="360" w:after="120"/>
        <w:jc w:val="both"/>
        <w:rPr>
          <w:rFonts w:ascii="Arial" w:eastAsia="Calibri" w:hAnsi="Arial" w:cs="Arial"/>
          <w:lang w:eastAsia="en-US"/>
        </w:rPr>
      </w:pPr>
      <w:r w:rsidRPr="00265CCB">
        <w:rPr>
          <w:rFonts w:ascii="Arial" w:eastAsia="Calibri" w:hAnsi="Arial" w:cs="Arial"/>
          <w:b/>
          <w:lang w:eastAsia="en-US"/>
        </w:rPr>
        <w:t>Dotace bude použita</w:t>
      </w:r>
      <w:r w:rsidRPr="00265CCB">
        <w:rPr>
          <w:rFonts w:ascii="Arial" w:eastAsia="Calibri" w:hAnsi="Arial" w:cs="Arial"/>
          <w:lang w:eastAsia="en-US"/>
        </w:rPr>
        <w:t xml:space="preserve"> zejména na financování:</w:t>
      </w:r>
    </w:p>
    <w:p w:rsidR="00A17E24" w:rsidRPr="00A17E24" w:rsidRDefault="00A17E24" w:rsidP="0072721A">
      <w:pPr>
        <w:pStyle w:val="Odstavecseseznamem"/>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jc w:val="both"/>
        <w:rPr>
          <w:rFonts w:ascii="Arial" w:eastAsia="Calibri" w:hAnsi="Arial" w:cs="Arial"/>
          <w:lang w:eastAsia="en-US"/>
        </w:rPr>
      </w:pPr>
      <w:r>
        <w:rPr>
          <w:rFonts w:ascii="Arial" w:eastAsia="Calibri" w:hAnsi="Arial" w:cs="Arial"/>
          <w:lang w:eastAsia="en-US"/>
        </w:rPr>
        <w:t>Odstranění havarijního stavu (</w:t>
      </w:r>
      <w:r w:rsidR="00DD6DF4">
        <w:rPr>
          <w:rFonts w:ascii="Arial" w:eastAsia="Calibri" w:hAnsi="Arial" w:cs="Arial"/>
          <w:lang w:eastAsia="en-US"/>
        </w:rPr>
        <w:t xml:space="preserve">náklady na </w:t>
      </w:r>
      <w:r>
        <w:rPr>
          <w:rFonts w:ascii="Arial" w:eastAsia="Calibri" w:hAnsi="Arial" w:cs="Arial"/>
          <w:lang w:eastAsia="en-US"/>
        </w:rPr>
        <w:t>vyzdvižení část</w:t>
      </w:r>
      <w:r w:rsidR="00DD6DF4">
        <w:rPr>
          <w:rFonts w:ascii="Arial" w:eastAsia="Calibri" w:hAnsi="Arial" w:cs="Arial"/>
          <w:lang w:eastAsia="en-US"/>
        </w:rPr>
        <w:t>í</w:t>
      </w:r>
      <w:r>
        <w:rPr>
          <w:rFonts w:ascii="Arial" w:eastAsia="Calibri" w:hAnsi="Arial" w:cs="Arial"/>
          <w:lang w:eastAsia="en-US"/>
        </w:rPr>
        <w:t xml:space="preserve"> </w:t>
      </w:r>
      <w:r w:rsidR="00DD6DF4">
        <w:rPr>
          <w:rFonts w:ascii="Arial" w:eastAsia="Calibri" w:hAnsi="Arial" w:cs="Arial"/>
          <w:lang w:eastAsia="en-US"/>
        </w:rPr>
        <w:t>stromů</w:t>
      </w:r>
      <w:r>
        <w:rPr>
          <w:rFonts w:ascii="Arial" w:eastAsia="Calibri" w:hAnsi="Arial" w:cs="Arial"/>
          <w:lang w:eastAsia="en-US"/>
        </w:rPr>
        <w:t>, zafixování proti sesuvu a</w:t>
      </w:r>
      <w:r w:rsidR="004C7129">
        <w:rPr>
          <w:rFonts w:ascii="Arial" w:eastAsia="Calibri" w:hAnsi="Arial" w:cs="Arial"/>
          <w:lang w:eastAsia="en-US"/>
        </w:rPr>
        <w:t> </w:t>
      </w:r>
      <w:r>
        <w:rPr>
          <w:rFonts w:ascii="Arial" w:eastAsia="Calibri" w:hAnsi="Arial" w:cs="Arial"/>
          <w:lang w:eastAsia="en-US"/>
        </w:rPr>
        <w:t>další práce</w:t>
      </w:r>
      <w:r w:rsidR="00DD6DF4">
        <w:rPr>
          <w:rFonts w:ascii="Arial" w:eastAsia="Calibri" w:hAnsi="Arial" w:cs="Arial"/>
          <w:lang w:eastAsia="en-US"/>
        </w:rPr>
        <w:t>, pronájem nezbytné techniky</w:t>
      </w:r>
      <w:r w:rsidR="006125DE">
        <w:rPr>
          <w:rFonts w:ascii="Arial" w:eastAsia="Calibri" w:hAnsi="Arial" w:cs="Arial"/>
          <w:lang w:eastAsia="en-US"/>
        </w:rPr>
        <w:t>, pořízení materiálu</w:t>
      </w:r>
      <w:r w:rsidR="00DD6DF4">
        <w:rPr>
          <w:rFonts w:ascii="Arial" w:eastAsia="Calibri" w:hAnsi="Arial" w:cs="Arial"/>
          <w:lang w:eastAsia="en-US"/>
        </w:rPr>
        <w:t>, personální náklady</w:t>
      </w:r>
      <w:r>
        <w:rPr>
          <w:rFonts w:ascii="Arial" w:eastAsia="Calibri" w:hAnsi="Arial" w:cs="Arial"/>
          <w:lang w:eastAsia="en-US"/>
        </w:rPr>
        <w:t>)</w:t>
      </w:r>
    </w:p>
    <w:p w:rsidR="00435DE6" w:rsidRPr="00265CCB"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jc w:val="both"/>
        <w:rPr>
          <w:rFonts w:ascii="Arial" w:eastAsia="Calibri" w:hAnsi="Arial" w:cs="Arial"/>
          <w:lang w:eastAsia="en-US"/>
        </w:rPr>
      </w:pPr>
      <w:r w:rsidRPr="00265CCB">
        <w:rPr>
          <w:rFonts w:ascii="Arial" w:eastAsia="Calibri" w:hAnsi="Arial" w:cs="Arial"/>
          <w:lang w:eastAsia="en-US"/>
        </w:rPr>
        <w:t>Celkové náklady realizované akce/projektu (na území OK):</w:t>
      </w:r>
      <w:r w:rsidRPr="00265CCB">
        <w:rPr>
          <w:rFonts w:ascii="Arial" w:eastAsia="Calibri" w:hAnsi="Arial" w:cs="Arial"/>
          <w:lang w:eastAsia="en-US"/>
        </w:rPr>
        <w:tab/>
      </w:r>
      <w:r w:rsidR="00357030">
        <w:rPr>
          <w:rFonts w:ascii="Arial" w:eastAsia="Calibri" w:hAnsi="Arial" w:cs="Arial"/>
          <w:lang w:eastAsia="en-US"/>
        </w:rPr>
        <w:tab/>
      </w:r>
      <w:r>
        <w:rPr>
          <w:rFonts w:ascii="Arial" w:eastAsia="Calibri" w:hAnsi="Arial" w:cs="Arial"/>
          <w:lang w:eastAsia="en-US"/>
        </w:rPr>
        <w:t>1.229.035</w:t>
      </w:r>
      <w:r w:rsidRPr="00265CCB">
        <w:rPr>
          <w:rFonts w:ascii="Arial" w:eastAsia="Calibri" w:hAnsi="Arial" w:cs="Arial"/>
          <w:lang w:eastAsia="en-US"/>
        </w:rPr>
        <w:t xml:space="preserve"> Kč</w:t>
      </w:r>
    </w:p>
    <w:p w:rsidR="00435DE6" w:rsidRPr="00265CCB"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Arial" w:eastAsia="Calibri" w:hAnsi="Arial" w:cs="Arial"/>
          <w:lang w:eastAsia="en-US"/>
        </w:rPr>
      </w:pPr>
      <w:r w:rsidRPr="00265CCB">
        <w:rPr>
          <w:rFonts w:ascii="Arial" w:eastAsia="Calibri" w:hAnsi="Arial" w:cs="Arial"/>
          <w:lang w:eastAsia="en-US"/>
        </w:rPr>
        <w:t>Výše požadované dotace z rozpočtu Olomouckého kraje:</w:t>
      </w:r>
      <w:r w:rsidRPr="00265CCB">
        <w:rPr>
          <w:rFonts w:ascii="Arial" w:eastAsia="Calibri" w:hAnsi="Arial" w:cs="Arial"/>
          <w:lang w:eastAsia="en-US"/>
        </w:rPr>
        <w:tab/>
      </w:r>
      <w:r w:rsidR="00357030">
        <w:rPr>
          <w:rFonts w:ascii="Arial" w:eastAsia="Calibri" w:hAnsi="Arial" w:cs="Arial"/>
          <w:lang w:eastAsia="en-US"/>
        </w:rPr>
        <w:tab/>
      </w:r>
      <w:bookmarkStart w:id="0" w:name="_GoBack"/>
      <w:bookmarkEnd w:id="0"/>
      <w:r>
        <w:rPr>
          <w:rFonts w:ascii="Arial" w:eastAsia="Calibri" w:hAnsi="Arial" w:cs="Arial"/>
          <w:lang w:eastAsia="en-US"/>
        </w:rPr>
        <w:t>1.229.035</w:t>
      </w:r>
      <w:r w:rsidRPr="00265CCB">
        <w:rPr>
          <w:rFonts w:ascii="Arial" w:eastAsia="Calibri" w:hAnsi="Arial" w:cs="Arial"/>
          <w:lang w:eastAsia="en-US"/>
        </w:rPr>
        <w:t xml:space="preserve"> Kč</w:t>
      </w:r>
    </w:p>
    <w:p w:rsidR="00435DE6" w:rsidRPr="00265CCB"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Arial" w:eastAsia="Calibri" w:hAnsi="Arial" w:cs="Arial"/>
          <w:lang w:eastAsia="en-US"/>
        </w:rPr>
      </w:pPr>
      <w:r w:rsidRPr="00265CCB">
        <w:rPr>
          <w:rFonts w:ascii="Arial" w:eastAsia="Calibri" w:hAnsi="Arial" w:cs="Arial"/>
          <w:lang w:eastAsia="en-US"/>
        </w:rPr>
        <w:t>Vlastní zdroje:</w:t>
      </w:r>
      <w:r w:rsidRPr="00265CCB">
        <w:rPr>
          <w:rFonts w:ascii="Arial" w:eastAsia="Calibri" w:hAnsi="Arial" w:cs="Arial"/>
          <w:lang w:eastAsia="en-US"/>
        </w:rPr>
        <w:tab/>
      </w:r>
      <w:r w:rsidRPr="00265CCB">
        <w:rPr>
          <w:rFonts w:ascii="Arial" w:eastAsia="Calibri" w:hAnsi="Arial" w:cs="Arial"/>
          <w:lang w:eastAsia="en-US"/>
        </w:rPr>
        <w:tab/>
      </w:r>
      <w:r w:rsidRPr="00265CCB">
        <w:rPr>
          <w:rFonts w:ascii="Arial" w:eastAsia="Calibri" w:hAnsi="Arial" w:cs="Arial"/>
          <w:lang w:eastAsia="en-US"/>
        </w:rPr>
        <w:tab/>
      </w:r>
      <w:r w:rsidRPr="00265CCB">
        <w:rPr>
          <w:rFonts w:ascii="Arial" w:eastAsia="Calibri" w:hAnsi="Arial" w:cs="Arial"/>
          <w:lang w:eastAsia="en-US"/>
        </w:rPr>
        <w:tab/>
      </w:r>
      <w:r w:rsidRPr="00265CCB">
        <w:rPr>
          <w:rFonts w:ascii="Arial" w:eastAsia="Calibri" w:hAnsi="Arial" w:cs="Arial"/>
          <w:lang w:eastAsia="en-US"/>
        </w:rPr>
        <w:tab/>
      </w:r>
      <w:r w:rsidRPr="00265CCB">
        <w:rPr>
          <w:rFonts w:ascii="Arial" w:eastAsia="Calibri" w:hAnsi="Arial" w:cs="Arial"/>
          <w:lang w:eastAsia="en-US"/>
        </w:rPr>
        <w:tab/>
      </w:r>
      <w:r w:rsidRPr="00265CCB">
        <w:rPr>
          <w:rFonts w:ascii="Arial" w:eastAsia="Calibri" w:hAnsi="Arial" w:cs="Arial"/>
          <w:lang w:eastAsia="en-US"/>
        </w:rPr>
        <w:tab/>
      </w:r>
      <w:r>
        <w:rPr>
          <w:rFonts w:ascii="Arial" w:eastAsia="Calibri" w:hAnsi="Arial" w:cs="Arial"/>
          <w:lang w:eastAsia="en-US"/>
        </w:rPr>
        <w:t xml:space="preserve">                      </w:t>
      </w:r>
      <w:r w:rsidRPr="00265CCB">
        <w:rPr>
          <w:rFonts w:ascii="Arial" w:eastAsia="Calibri" w:hAnsi="Arial" w:cs="Arial"/>
          <w:lang w:eastAsia="en-US"/>
        </w:rPr>
        <w:t>0 Kč</w:t>
      </w:r>
    </w:p>
    <w:p w:rsidR="00435DE6" w:rsidRPr="00265CCB"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Arial" w:eastAsia="Calibri" w:hAnsi="Arial" w:cs="Arial"/>
          <w:lang w:eastAsia="en-US"/>
        </w:rPr>
      </w:pPr>
      <w:r>
        <w:rPr>
          <w:rFonts w:ascii="Arial" w:eastAsia="Calibri" w:hAnsi="Arial" w:cs="Arial"/>
          <w:lang w:eastAsia="en-US"/>
        </w:rPr>
        <w:t>Jiné zdroje:</w:t>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t xml:space="preserve">  </w:t>
      </w:r>
      <w:r w:rsidR="00BF4A88">
        <w:rPr>
          <w:rFonts w:ascii="Arial" w:eastAsia="Calibri" w:hAnsi="Arial" w:cs="Arial"/>
          <w:lang w:eastAsia="en-US"/>
        </w:rPr>
        <w:t xml:space="preserve">                               </w:t>
      </w:r>
      <w:r>
        <w:rPr>
          <w:rFonts w:ascii="Arial" w:eastAsia="Calibri" w:hAnsi="Arial" w:cs="Arial"/>
          <w:lang w:eastAsia="en-US"/>
        </w:rPr>
        <w:t>0</w:t>
      </w:r>
      <w:r w:rsidRPr="00265CCB">
        <w:rPr>
          <w:rFonts w:ascii="Arial" w:eastAsia="Calibri" w:hAnsi="Arial" w:cs="Arial"/>
          <w:lang w:eastAsia="en-US"/>
        </w:rPr>
        <w:t xml:space="preserve"> Kč</w:t>
      </w:r>
    </w:p>
    <w:p w:rsidR="00435DE6" w:rsidRPr="00265CCB"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Arial" w:eastAsia="Calibri" w:hAnsi="Arial" w:cs="Arial"/>
          <w:b/>
          <w:bCs/>
          <w:lang w:eastAsia="en-US"/>
        </w:rPr>
      </w:pPr>
      <w:r w:rsidRPr="00947496">
        <w:rPr>
          <w:rFonts w:ascii="Arial" w:eastAsia="Calibri" w:hAnsi="Arial" w:cs="Arial"/>
          <w:lang w:eastAsia="en-US"/>
        </w:rPr>
        <w:t xml:space="preserve">Návrh administrátora: </w:t>
      </w:r>
      <w:r w:rsidRPr="00947496">
        <w:rPr>
          <w:rFonts w:ascii="Arial" w:eastAsia="Calibri" w:hAnsi="Arial" w:cs="Arial"/>
          <w:b/>
          <w:bCs/>
          <w:lang w:eastAsia="en-US"/>
        </w:rPr>
        <w:t xml:space="preserve">VYHOVĚT ve výši 150.000 Kč </w:t>
      </w:r>
    </w:p>
    <w:p w:rsidR="00A17E24"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20"/>
        <w:jc w:val="both"/>
        <w:rPr>
          <w:rFonts w:ascii="Arial" w:eastAsia="Calibri" w:hAnsi="Arial" w:cs="Arial"/>
          <w:lang w:eastAsia="en-US"/>
        </w:rPr>
      </w:pPr>
      <w:r w:rsidRPr="00265CCB">
        <w:rPr>
          <w:rFonts w:ascii="Arial" w:eastAsia="Calibri" w:hAnsi="Arial" w:cs="Arial"/>
          <w:b/>
          <w:bCs/>
          <w:lang w:eastAsia="en-US"/>
        </w:rPr>
        <w:t xml:space="preserve">Odůvodnění: </w:t>
      </w:r>
      <w:r w:rsidRPr="00F570EF">
        <w:rPr>
          <w:rFonts w:ascii="Arial" w:eastAsia="Calibri" w:hAnsi="Arial" w:cs="Arial"/>
          <w:lang w:eastAsia="en-US"/>
        </w:rPr>
        <w:t xml:space="preserve">Hranická propast je téma celosvětové </w:t>
      </w:r>
      <w:r w:rsidR="00A17E24">
        <w:rPr>
          <w:rFonts w:ascii="Arial" w:eastAsia="Calibri" w:hAnsi="Arial" w:cs="Arial"/>
          <w:lang w:eastAsia="en-US"/>
        </w:rPr>
        <w:t>a j</w:t>
      </w:r>
      <w:r w:rsidRPr="00F570EF">
        <w:rPr>
          <w:rFonts w:ascii="Arial" w:eastAsia="Calibri" w:hAnsi="Arial" w:cs="Arial"/>
          <w:lang w:eastAsia="en-US"/>
        </w:rPr>
        <w:t>de o jeden z unikátů Olomouckého kraje</w:t>
      </w:r>
      <w:r w:rsidR="00A17E24">
        <w:rPr>
          <w:rFonts w:ascii="Arial" w:eastAsia="Calibri" w:hAnsi="Arial" w:cs="Arial"/>
          <w:lang w:eastAsia="en-US"/>
        </w:rPr>
        <w:t xml:space="preserve">, resp. </w:t>
      </w:r>
      <w:r w:rsidRPr="00F570EF">
        <w:rPr>
          <w:rFonts w:ascii="Arial" w:eastAsia="Calibri" w:hAnsi="Arial" w:cs="Arial"/>
          <w:lang w:eastAsia="en-US"/>
        </w:rPr>
        <w:t>ČR</w:t>
      </w:r>
      <w:r>
        <w:rPr>
          <w:rFonts w:ascii="Arial" w:eastAsia="Calibri" w:hAnsi="Arial" w:cs="Arial"/>
          <w:lang w:eastAsia="en-US"/>
        </w:rPr>
        <w:t xml:space="preserve">. </w:t>
      </w:r>
      <w:r w:rsidRPr="00F570EF">
        <w:rPr>
          <w:rFonts w:ascii="Arial" w:eastAsia="Calibri" w:hAnsi="Arial" w:cs="Arial"/>
          <w:lang w:eastAsia="en-US"/>
        </w:rPr>
        <w:t>V současné době téma ještě není marketingově uchopeno (nabíhá spolupráce města Hranice, speleologů, a dalších na rozvoji tohoto tématu)</w:t>
      </w:r>
      <w:r>
        <w:rPr>
          <w:rFonts w:ascii="Arial" w:eastAsia="Calibri" w:hAnsi="Arial" w:cs="Arial"/>
          <w:lang w:eastAsia="en-US"/>
        </w:rPr>
        <w:t xml:space="preserve">. </w:t>
      </w:r>
      <w:r w:rsidRPr="00F570EF">
        <w:rPr>
          <w:rFonts w:ascii="Arial" w:eastAsia="Calibri" w:hAnsi="Arial" w:cs="Arial"/>
          <w:lang w:eastAsia="en-US"/>
        </w:rPr>
        <w:t>Město Hranice v květnu otevřelo TIC Hranické p</w:t>
      </w:r>
      <w:r w:rsidR="0029605A">
        <w:rPr>
          <w:rFonts w:ascii="Arial" w:eastAsia="Calibri" w:hAnsi="Arial" w:cs="Arial"/>
          <w:lang w:eastAsia="en-US"/>
        </w:rPr>
        <w:t>ropasti</w:t>
      </w:r>
      <w:r w:rsidRPr="00F570EF">
        <w:rPr>
          <w:rFonts w:ascii="Arial" w:eastAsia="Calibri" w:hAnsi="Arial" w:cs="Arial"/>
          <w:lang w:eastAsia="en-US"/>
        </w:rPr>
        <w:t xml:space="preserve"> a plánuje odkup části budovy nádraží Teplice nad Bečvou od SŽDC (TIC má nyní provizorně v nájmu jen omezené prostory) a vytvoření plnohodnotného zázemí k</w:t>
      </w:r>
      <w:r w:rsidR="0029605A">
        <w:rPr>
          <w:rFonts w:ascii="Arial" w:eastAsia="Calibri" w:hAnsi="Arial" w:cs="Arial"/>
          <w:lang w:eastAsia="en-US"/>
        </w:rPr>
        <w:t> </w:t>
      </w:r>
      <w:r w:rsidRPr="00F570EF">
        <w:rPr>
          <w:rFonts w:ascii="Arial" w:eastAsia="Calibri" w:hAnsi="Arial" w:cs="Arial"/>
          <w:lang w:eastAsia="en-US"/>
        </w:rPr>
        <w:t>tématu</w:t>
      </w:r>
      <w:r w:rsidR="0029605A">
        <w:rPr>
          <w:rFonts w:ascii="Arial" w:eastAsia="Calibri" w:hAnsi="Arial" w:cs="Arial"/>
          <w:lang w:eastAsia="en-US"/>
        </w:rPr>
        <w:t xml:space="preserve"> propasti</w:t>
      </w:r>
      <w:r w:rsidRPr="00F570EF">
        <w:rPr>
          <w:rFonts w:ascii="Arial" w:eastAsia="Calibri" w:hAnsi="Arial" w:cs="Arial"/>
          <w:lang w:eastAsia="en-US"/>
        </w:rPr>
        <w:t xml:space="preserve"> (TIC, školící místnosti, interaktivní prezentace atd.)</w:t>
      </w:r>
      <w:r>
        <w:rPr>
          <w:rFonts w:ascii="Arial" w:eastAsia="Calibri" w:hAnsi="Arial" w:cs="Arial"/>
          <w:lang w:eastAsia="en-US"/>
        </w:rPr>
        <w:t xml:space="preserve">. </w:t>
      </w:r>
      <w:r w:rsidRPr="00F570EF">
        <w:rPr>
          <w:rFonts w:ascii="Arial" w:eastAsia="Calibri" w:hAnsi="Arial" w:cs="Arial"/>
          <w:lang w:eastAsia="en-US"/>
        </w:rPr>
        <w:t>Olomoucký kraj loni přispěl na nákup videotechniky, s níž je možné filmovat a pořizovat fotografie v</w:t>
      </w:r>
      <w:r w:rsidR="004C7129">
        <w:rPr>
          <w:rFonts w:ascii="Arial" w:eastAsia="Calibri" w:hAnsi="Arial" w:cs="Arial"/>
          <w:lang w:eastAsia="en-US"/>
        </w:rPr>
        <w:t> </w:t>
      </w:r>
      <w:r w:rsidRPr="00F570EF">
        <w:rPr>
          <w:rFonts w:ascii="Arial" w:eastAsia="Calibri" w:hAnsi="Arial" w:cs="Arial"/>
          <w:lang w:eastAsia="en-US"/>
        </w:rPr>
        <w:t>daných hloubkách (následně jsou využívány pro propagační a interaktivní materiály)</w:t>
      </w:r>
      <w:r>
        <w:rPr>
          <w:rFonts w:ascii="Arial" w:eastAsia="Calibri" w:hAnsi="Arial" w:cs="Arial"/>
          <w:lang w:eastAsia="en-US"/>
        </w:rPr>
        <w:t>.</w:t>
      </w:r>
      <w:r w:rsidRPr="00F570EF">
        <w:rPr>
          <w:rFonts w:ascii="Arial" w:eastAsia="Calibri" w:hAnsi="Arial" w:cs="Arial"/>
          <w:lang w:eastAsia="en-US"/>
        </w:rPr>
        <w:tab/>
      </w:r>
    </w:p>
    <w:p w:rsidR="00435DE6" w:rsidRPr="0029605A"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jc w:val="both"/>
        <w:rPr>
          <w:rFonts w:ascii="Arial" w:eastAsia="Calibri" w:hAnsi="Arial" w:cs="Arial"/>
          <w:bCs/>
          <w:lang w:eastAsia="en-US"/>
        </w:rPr>
      </w:pPr>
      <w:r w:rsidRPr="00F570EF">
        <w:rPr>
          <w:rFonts w:ascii="Arial" w:eastAsia="Calibri" w:hAnsi="Arial" w:cs="Arial"/>
          <w:lang w:eastAsia="en-US"/>
        </w:rPr>
        <w:t>Do budoucna se otevírá možnost toto téma dále rozvíjet</w:t>
      </w:r>
      <w:r>
        <w:rPr>
          <w:rFonts w:ascii="Arial" w:eastAsia="Calibri" w:hAnsi="Arial" w:cs="Arial"/>
          <w:lang w:eastAsia="en-US"/>
        </w:rPr>
        <w:t>.</w:t>
      </w:r>
      <w:r w:rsidR="00A17E24">
        <w:rPr>
          <w:rFonts w:ascii="Arial" w:eastAsia="Calibri" w:hAnsi="Arial" w:cs="Arial"/>
          <w:lang w:eastAsia="en-US"/>
        </w:rPr>
        <w:t xml:space="preserve"> </w:t>
      </w:r>
      <w:r w:rsidR="00BC651A" w:rsidRPr="00BC651A">
        <w:rPr>
          <w:rFonts w:ascii="Arial" w:eastAsia="Calibri" w:hAnsi="Arial" w:cs="Arial"/>
          <w:b/>
          <w:lang w:eastAsia="en-US"/>
        </w:rPr>
        <w:t>Žádost bude finančně vykryta z nevyčerpané alokace dotačního programu na podporu cestovního ruchu a zahraničních vztahů 2018 rozpočtu OKH (ORJ 18).</w:t>
      </w:r>
      <w:r>
        <w:rPr>
          <w:rFonts w:ascii="Arial" w:eastAsia="Calibri" w:hAnsi="Arial" w:cs="Arial"/>
          <w:b/>
          <w:lang w:eastAsia="en-US"/>
        </w:rPr>
        <w:t xml:space="preserve"> </w:t>
      </w:r>
      <w:r w:rsidR="0029605A" w:rsidRPr="0029605A">
        <w:rPr>
          <w:rFonts w:ascii="Arial" w:eastAsia="Calibri" w:hAnsi="Arial" w:cs="Arial"/>
          <w:lang w:eastAsia="en-US"/>
        </w:rPr>
        <w:t>Administrátor také doporučuje zapojení dalších subjektů (AOPK ČR, MAS Hranicko z.s., Město Hranice,</w:t>
      </w:r>
      <w:r w:rsidR="006125DE">
        <w:rPr>
          <w:rFonts w:ascii="Arial" w:eastAsia="Calibri" w:hAnsi="Arial" w:cs="Arial"/>
          <w:lang w:eastAsia="en-US"/>
        </w:rPr>
        <w:t xml:space="preserve"> Lesy ČR s.p.,</w:t>
      </w:r>
      <w:r w:rsidR="0029605A" w:rsidRPr="0029605A">
        <w:rPr>
          <w:rFonts w:ascii="Arial" w:eastAsia="Calibri" w:hAnsi="Arial" w:cs="Arial"/>
          <w:lang w:eastAsia="en-US"/>
        </w:rPr>
        <w:t xml:space="preserve"> aj.)</w:t>
      </w:r>
      <w:r w:rsidR="0029605A">
        <w:rPr>
          <w:rFonts w:ascii="Arial" w:eastAsia="Calibri" w:hAnsi="Arial" w:cs="Arial"/>
          <w:lang w:eastAsia="en-US"/>
        </w:rPr>
        <w:t>.</w:t>
      </w:r>
    </w:p>
    <w:p w:rsidR="00435DE6" w:rsidRPr="00265CCB"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20"/>
        <w:jc w:val="both"/>
        <w:rPr>
          <w:rFonts w:ascii="Arial" w:eastAsia="Calibri" w:hAnsi="Arial" w:cs="Arial"/>
          <w:b/>
          <w:bCs/>
          <w:lang w:eastAsia="en-US"/>
        </w:rPr>
      </w:pPr>
      <w:r w:rsidRPr="00265CCB">
        <w:rPr>
          <w:rFonts w:ascii="Arial" w:eastAsia="Calibri" w:hAnsi="Arial" w:cs="Arial"/>
          <w:b/>
          <w:bCs/>
          <w:lang w:eastAsia="en-US"/>
        </w:rPr>
        <w:t>Posouzení žádosti z hlediska základních podmínek (odst. 1 Zásad):</w:t>
      </w:r>
    </w:p>
    <w:p w:rsidR="00435DE6"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jc w:val="both"/>
        <w:rPr>
          <w:rFonts w:ascii="Arial" w:eastAsia="Calibri" w:hAnsi="Arial" w:cs="Arial"/>
          <w:lang w:eastAsia="en-US"/>
        </w:rPr>
      </w:pPr>
      <w:r w:rsidRPr="00265CCB">
        <w:rPr>
          <w:rFonts w:ascii="Arial" w:eastAsia="Calibri" w:hAnsi="Arial" w:cs="Arial"/>
          <w:lang w:eastAsia="en-US"/>
        </w:rPr>
        <w:t xml:space="preserve">Účel akce / projektu je mimořádného významu a splňuje všechny podmínky </w:t>
      </w:r>
      <w:r w:rsidRPr="00265CCB">
        <w:rPr>
          <w:rFonts w:ascii="Arial" w:eastAsia="Calibri" w:hAnsi="Arial" w:cs="Arial"/>
          <w:lang w:eastAsia="en-US"/>
        </w:rPr>
        <w:br/>
        <w:t>dle odst. 1 Zásad pro poskytování individuálních dotací z rozpočtu Olomouckého kraje v roce 2018.</w:t>
      </w:r>
    </w:p>
    <w:p w:rsidR="00435DE6" w:rsidRPr="00265CCB"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20"/>
        <w:jc w:val="both"/>
        <w:rPr>
          <w:rFonts w:ascii="Arial" w:eastAsia="Calibri" w:hAnsi="Arial" w:cs="Arial"/>
          <w:b/>
          <w:bCs/>
          <w:lang w:eastAsia="en-US"/>
        </w:rPr>
      </w:pPr>
      <w:r w:rsidRPr="00265CCB">
        <w:rPr>
          <w:rFonts w:ascii="Arial" w:eastAsia="Calibri" w:hAnsi="Arial" w:cs="Arial"/>
          <w:b/>
          <w:bCs/>
          <w:lang w:eastAsia="en-US"/>
        </w:rPr>
        <w:t>Posouzení výjimečnosti akce/projektu (odst. 4.2 Zásad):</w:t>
      </w:r>
    </w:p>
    <w:p w:rsidR="00435DE6"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jc w:val="both"/>
        <w:rPr>
          <w:rFonts w:ascii="Arial" w:eastAsia="Calibri" w:hAnsi="Arial" w:cs="Arial"/>
          <w:lang w:eastAsia="en-US"/>
        </w:rPr>
      </w:pPr>
      <w:r w:rsidRPr="00265CCB">
        <w:rPr>
          <w:rFonts w:ascii="Arial" w:eastAsia="Calibri" w:hAnsi="Arial" w:cs="Arial"/>
          <w:lang w:eastAsia="en-US"/>
        </w:rPr>
        <w:t xml:space="preserve">odst. 4.2 </w:t>
      </w:r>
      <w:r>
        <w:rPr>
          <w:rFonts w:ascii="Arial" w:eastAsia="Calibri" w:hAnsi="Arial" w:cs="Arial"/>
          <w:lang w:eastAsia="en-US"/>
        </w:rPr>
        <w:t>B</w:t>
      </w:r>
      <w:r w:rsidRPr="00265CCB">
        <w:rPr>
          <w:rFonts w:ascii="Arial" w:eastAsia="Calibri" w:hAnsi="Arial" w:cs="Arial"/>
          <w:lang w:eastAsia="en-US"/>
        </w:rPr>
        <w:t xml:space="preserve"> – Mimořádn</w:t>
      </w:r>
      <w:r>
        <w:rPr>
          <w:rFonts w:ascii="Arial" w:eastAsia="Calibri" w:hAnsi="Arial" w:cs="Arial"/>
          <w:lang w:eastAsia="en-US"/>
        </w:rPr>
        <w:t>ý projekt hodný zvláštního zřetele z důvodu neočekávanosti projektu/události, na který má být dotace poskytnuta</w:t>
      </w:r>
      <w:r w:rsidRPr="00265CCB">
        <w:rPr>
          <w:rFonts w:ascii="Arial" w:eastAsia="Calibri" w:hAnsi="Arial" w:cs="Arial"/>
          <w:lang w:eastAsia="en-US"/>
        </w:rPr>
        <w:t>.</w:t>
      </w:r>
    </w:p>
    <w:p w:rsidR="00435DE6" w:rsidRPr="00265CCB" w:rsidRDefault="00435DE6" w:rsidP="007272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20"/>
        <w:jc w:val="both"/>
        <w:rPr>
          <w:rFonts w:ascii="Arial" w:eastAsia="Calibri" w:hAnsi="Arial" w:cs="Arial"/>
          <w:b/>
          <w:bCs/>
          <w:lang w:eastAsia="en-US"/>
        </w:rPr>
      </w:pPr>
      <w:r w:rsidRPr="00265CCB">
        <w:rPr>
          <w:rFonts w:ascii="Arial" w:eastAsia="Calibri" w:hAnsi="Arial" w:cs="Arial"/>
          <w:b/>
          <w:bCs/>
          <w:lang w:eastAsia="en-US"/>
        </w:rPr>
        <w:t>Posouzení formálních náležitostí (odst. 4.4 a 4.5 Zásad):</w:t>
      </w:r>
    </w:p>
    <w:p w:rsidR="00EE7606" w:rsidRPr="007D48AC" w:rsidRDefault="00435DE6" w:rsidP="0072721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sidRPr="00265CCB">
        <w:rPr>
          <w:rFonts w:eastAsia="Calibri"/>
          <w:bCs/>
        </w:rPr>
        <w:t>Žádost byla doručena v termínu stanoveném Zásadami a požadovanou formou.</w:t>
      </w:r>
    </w:p>
    <w:p w:rsidR="006B3E91" w:rsidRDefault="00EE7606" w:rsidP="0072721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sidRPr="00115977">
        <w:rPr>
          <w:b/>
        </w:rPr>
        <w:t xml:space="preserve">Stanovisko </w:t>
      </w:r>
      <w:r>
        <w:rPr>
          <w:b/>
        </w:rPr>
        <w:t>Výboru pro rozvoj cestovního ruchu</w:t>
      </w:r>
      <w:r w:rsidRPr="00115977">
        <w:rPr>
          <w:b/>
        </w:rPr>
        <w:t>:</w:t>
      </w:r>
      <w:r>
        <w:rPr>
          <w:b/>
        </w:rPr>
        <w:t xml:space="preserve"> </w:t>
      </w:r>
      <w:r w:rsidR="008F3F18" w:rsidRPr="008F3F18">
        <w:rPr>
          <w:b/>
          <w:bCs/>
        </w:rPr>
        <w:t xml:space="preserve">VYHOVĚT ve </w:t>
      </w:r>
      <w:r w:rsidR="008F3F18" w:rsidRPr="008F3F18">
        <w:rPr>
          <w:b/>
          <w:bCs/>
        </w:rPr>
        <w:tab/>
        <w:t>výši 150 000 Kč</w:t>
      </w:r>
    </w:p>
    <w:p w:rsidR="0022424E" w:rsidRDefault="007663A4" w:rsidP="0072721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jc w:val="both"/>
        <w:rPr>
          <w:b/>
        </w:rPr>
      </w:pPr>
      <w:r>
        <w:rPr>
          <w:b/>
        </w:rPr>
        <w:t>Předkladatel</w:t>
      </w:r>
      <w:r w:rsidR="008F3F18">
        <w:rPr>
          <w:b/>
        </w:rPr>
        <w:t xml:space="preserve"> doporučuje Zastupitelstvu Olomouckého kraje</w:t>
      </w:r>
      <w:r w:rsidR="0022424E" w:rsidRPr="00CA31D5">
        <w:rPr>
          <w:b/>
        </w:rPr>
        <w:t xml:space="preserve"> schválit k tomuto materiálu navržené usnesení a dále postupovat dle tohoto usnesení.</w:t>
      </w:r>
    </w:p>
    <w:p w:rsidR="0022424E" w:rsidRDefault="0022424E" w:rsidP="0022424E">
      <w:pPr>
        <w:keepNext/>
        <w:tabs>
          <w:tab w:val="left" w:pos="5130"/>
        </w:tabs>
        <w:spacing w:before="240" w:after="240"/>
        <w:jc w:val="both"/>
        <w:rPr>
          <w:rFonts w:ascii="Arial" w:hAnsi="Arial"/>
          <w:u w:val="single"/>
        </w:rPr>
      </w:pPr>
      <w:r w:rsidRPr="00AD7A4D">
        <w:rPr>
          <w:rFonts w:ascii="Arial" w:hAnsi="Arial"/>
          <w:u w:val="single"/>
        </w:rPr>
        <w:lastRenderedPageBreak/>
        <w:t>Přílohy:</w:t>
      </w:r>
    </w:p>
    <w:p w:rsidR="0022424E" w:rsidRPr="003E52A1" w:rsidRDefault="0022424E" w:rsidP="0022424E">
      <w:pPr>
        <w:numPr>
          <w:ilvl w:val="0"/>
          <w:numId w:val="1"/>
        </w:numPr>
        <w:tabs>
          <w:tab w:val="left" w:pos="284"/>
        </w:tabs>
        <w:spacing w:after="120"/>
        <w:ind w:left="0" w:firstLine="0"/>
        <w:jc w:val="both"/>
        <w:rPr>
          <w:rFonts w:ascii="Arial" w:hAnsi="Arial"/>
          <w:u w:val="single"/>
        </w:rPr>
      </w:pPr>
      <w:r w:rsidRPr="003E52A1">
        <w:rPr>
          <w:rFonts w:ascii="Arial" w:hAnsi="Arial"/>
          <w:u w:val="single"/>
        </w:rPr>
        <w:t xml:space="preserve">Příloha č. </w:t>
      </w:r>
      <w:r>
        <w:rPr>
          <w:rFonts w:ascii="Arial" w:hAnsi="Arial"/>
          <w:u w:val="single"/>
        </w:rPr>
        <w:t>1</w:t>
      </w:r>
      <w:r w:rsidRPr="003E52A1">
        <w:rPr>
          <w:rFonts w:ascii="Arial" w:hAnsi="Arial"/>
          <w:u w:val="single"/>
        </w:rPr>
        <w:t xml:space="preserve"> </w:t>
      </w:r>
    </w:p>
    <w:p w:rsidR="0022424E" w:rsidRDefault="0022424E" w:rsidP="0022424E">
      <w:pPr>
        <w:tabs>
          <w:tab w:val="left" w:pos="284"/>
        </w:tabs>
        <w:spacing w:after="120"/>
        <w:ind w:left="284"/>
        <w:jc w:val="both"/>
        <w:rPr>
          <w:rFonts w:ascii="Arial" w:hAnsi="Arial"/>
        </w:rPr>
      </w:pPr>
      <w:r w:rsidRPr="00226489">
        <w:rPr>
          <w:rFonts w:ascii="Arial" w:hAnsi="Arial" w:cs="Arial"/>
          <w:bCs/>
        </w:rPr>
        <w:t xml:space="preserve">Seznam žadatelů </w:t>
      </w:r>
      <w:r>
        <w:rPr>
          <w:rFonts w:ascii="Arial" w:hAnsi="Arial" w:cs="Arial"/>
          <w:bCs/>
        </w:rPr>
        <w:t>o individuální dotace v oblasti cestovního ruchu</w:t>
      </w:r>
      <w:r w:rsidRPr="003E52A1">
        <w:rPr>
          <w:rFonts w:ascii="Arial" w:hAnsi="Arial"/>
        </w:rPr>
        <w:t xml:space="preserve"> </w:t>
      </w:r>
      <w:r>
        <w:rPr>
          <w:rFonts w:ascii="Arial" w:hAnsi="Arial"/>
        </w:rPr>
        <w:t xml:space="preserve">a vnějších vztahů </w:t>
      </w:r>
      <w:r w:rsidRPr="003E52A1">
        <w:rPr>
          <w:rFonts w:ascii="Arial" w:hAnsi="Arial"/>
        </w:rPr>
        <w:t>(</w:t>
      </w:r>
      <w:r w:rsidRPr="00143A0C">
        <w:rPr>
          <w:rFonts w:ascii="Arial" w:hAnsi="Arial" w:cs="Arial"/>
          <w:bCs/>
        </w:rPr>
        <w:t>samostatná příloha DZ ve formátu .xls</w:t>
      </w:r>
      <w:r w:rsidRPr="003E52A1">
        <w:rPr>
          <w:rFonts w:ascii="Arial" w:hAnsi="Arial"/>
        </w:rPr>
        <w:t>)</w:t>
      </w:r>
    </w:p>
    <w:p w:rsidR="0022424E" w:rsidRPr="00DF104E" w:rsidRDefault="0022424E" w:rsidP="0022424E">
      <w:pPr>
        <w:numPr>
          <w:ilvl w:val="0"/>
          <w:numId w:val="1"/>
        </w:numPr>
        <w:tabs>
          <w:tab w:val="left" w:pos="284"/>
        </w:tabs>
        <w:spacing w:after="120"/>
        <w:ind w:left="0" w:firstLine="0"/>
        <w:jc w:val="both"/>
        <w:rPr>
          <w:rFonts w:ascii="Arial" w:hAnsi="Arial"/>
          <w:u w:val="single"/>
        </w:rPr>
      </w:pPr>
      <w:r w:rsidRPr="00DF104E">
        <w:rPr>
          <w:rFonts w:ascii="Arial" w:hAnsi="Arial"/>
          <w:u w:val="single"/>
        </w:rPr>
        <w:t xml:space="preserve">Příloha č. </w:t>
      </w:r>
      <w:r>
        <w:rPr>
          <w:rFonts w:ascii="Arial" w:hAnsi="Arial"/>
          <w:u w:val="single"/>
        </w:rPr>
        <w:t>2</w:t>
      </w:r>
      <w:r w:rsidRPr="00DF104E">
        <w:rPr>
          <w:rFonts w:ascii="Arial" w:hAnsi="Arial"/>
          <w:u w:val="single"/>
        </w:rPr>
        <w:t xml:space="preserve"> </w:t>
      </w:r>
    </w:p>
    <w:p w:rsidR="0022424E" w:rsidRDefault="0022424E" w:rsidP="0022424E">
      <w:pPr>
        <w:tabs>
          <w:tab w:val="left" w:pos="284"/>
        </w:tabs>
        <w:spacing w:after="120"/>
        <w:ind w:left="284"/>
        <w:jc w:val="both"/>
        <w:rPr>
          <w:rFonts w:ascii="Arial" w:hAnsi="Arial" w:cs="Arial"/>
        </w:rPr>
      </w:pPr>
      <w:r>
        <w:rPr>
          <w:rFonts w:ascii="Arial" w:hAnsi="Arial" w:cs="Arial"/>
          <w:bCs/>
        </w:rPr>
        <w:t>S</w:t>
      </w:r>
      <w:r w:rsidRPr="00E52F27">
        <w:rPr>
          <w:rFonts w:ascii="Arial" w:hAnsi="Arial" w:cs="Arial"/>
          <w:bCs/>
        </w:rPr>
        <w:t>mlouv</w:t>
      </w:r>
      <w:r w:rsidR="007E25D1">
        <w:rPr>
          <w:rFonts w:ascii="Arial" w:hAnsi="Arial" w:cs="Arial"/>
          <w:bCs/>
        </w:rPr>
        <w:t>a</w:t>
      </w:r>
      <w:r>
        <w:rPr>
          <w:rFonts w:ascii="Arial" w:hAnsi="Arial" w:cs="Arial"/>
          <w:bCs/>
        </w:rPr>
        <w:t xml:space="preserve"> o poskytnutí dotace</w:t>
      </w:r>
      <w:r w:rsidRPr="00E52F27">
        <w:rPr>
          <w:rFonts w:ascii="Arial" w:hAnsi="Arial" w:cs="Arial"/>
          <w:bCs/>
        </w:rPr>
        <w:t xml:space="preserve"> </w:t>
      </w:r>
      <w:r w:rsidR="007E25D1">
        <w:rPr>
          <w:rFonts w:ascii="Arial" w:hAnsi="Arial" w:cs="Arial"/>
          <w:bCs/>
        </w:rPr>
        <w:t xml:space="preserve">s </w:t>
      </w:r>
      <w:r w:rsidR="00947496" w:rsidRPr="002A43C1">
        <w:rPr>
          <w:rFonts w:ascii="Arial" w:hAnsi="Arial" w:cs="Arial"/>
          <w:bCs/>
        </w:rPr>
        <w:t>Česk</w:t>
      </w:r>
      <w:r w:rsidR="00BF4A88">
        <w:rPr>
          <w:rFonts w:ascii="Arial" w:hAnsi="Arial" w:cs="Arial"/>
          <w:bCs/>
        </w:rPr>
        <w:t>ou speleologickou</w:t>
      </w:r>
      <w:r w:rsidR="00947496" w:rsidRPr="002A43C1">
        <w:rPr>
          <w:rFonts w:ascii="Arial" w:hAnsi="Arial" w:cs="Arial"/>
          <w:bCs/>
        </w:rPr>
        <w:t xml:space="preserve"> společnost</w:t>
      </w:r>
      <w:r w:rsidR="00BF4A88">
        <w:rPr>
          <w:rFonts w:ascii="Arial" w:hAnsi="Arial" w:cs="Arial"/>
          <w:bCs/>
        </w:rPr>
        <w:t>í</w:t>
      </w:r>
      <w:r w:rsidR="00947496" w:rsidRPr="002A43C1">
        <w:rPr>
          <w:rFonts w:ascii="Arial" w:hAnsi="Arial" w:cs="Arial"/>
          <w:bCs/>
        </w:rPr>
        <w:t>, základní organizace 7-02, Hranický kras</w:t>
      </w:r>
      <w:r w:rsidR="00947496" w:rsidRPr="00E52F27">
        <w:rPr>
          <w:rFonts w:ascii="Arial" w:hAnsi="Arial" w:cs="Arial"/>
          <w:bCs/>
        </w:rPr>
        <w:t xml:space="preserve"> </w:t>
      </w:r>
      <w:r w:rsidRPr="00E52F27">
        <w:rPr>
          <w:rFonts w:ascii="Arial" w:hAnsi="Arial" w:cs="Arial"/>
          <w:bCs/>
        </w:rPr>
        <w:t xml:space="preserve">(strana </w:t>
      </w:r>
      <w:r w:rsidR="00B96727">
        <w:rPr>
          <w:rFonts w:ascii="Arial" w:hAnsi="Arial" w:cs="Arial"/>
          <w:bCs/>
        </w:rPr>
        <w:t>5</w:t>
      </w:r>
      <w:r w:rsidRPr="00E52F27">
        <w:rPr>
          <w:rFonts w:ascii="Arial" w:hAnsi="Arial" w:cs="Arial"/>
          <w:bCs/>
        </w:rPr>
        <w:t xml:space="preserve"> - </w:t>
      </w:r>
      <w:r w:rsidR="006B3E91">
        <w:rPr>
          <w:rFonts w:ascii="Arial" w:hAnsi="Arial" w:cs="Arial"/>
          <w:bCs/>
        </w:rPr>
        <w:t>1</w:t>
      </w:r>
      <w:r w:rsidR="00B96727">
        <w:rPr>
          <w:rFonts w:ascii="Arial" w:hAnsi="Arial" w:cs="Arial"/>
          <w:bCs/>
        </w:rPr>
        <w:t>0</w:t>
      </w:r>
      <w:r w:rsidRPr="00E52F27">
        <w:rPr>
          <w:rFonts w:ascii="Arial" w:hAnsi="Arial" w:cs="Arial"/>
          <w:bCs/>
        </w:rPr>
        <w:t>)</w:t>
      </w:r>
    </w:p>
    <w:p w:rsidR="004478AA" w:rsidRDefault="004478AA" w:rsidP="00964D2A">
      <w:pPr>
        <w:spacing w:after="120"/>
        <w:jc w:val="both"/>
        <w:sectPr w:rsidR="004478A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6E75D3" w:rsidRDefault="006E75D3" w:rsidP="006E75D3">
      <w:pPr>
        <w:spacing w:after="60"/>
        <w:jc w:val="center"/>
        <w:outlineLvl w:val="0"/>
        <w:rPr>
          <w:rFonts w:ascii="Arial" w:hAnsi="Arial" w:cs="Arial"/>
          <w:b/>
          <w:bCs/>
          <w:sz w:val="28"/>
          <w:szCs w:val="28"/>
        </w:rPr>
      </w:pPr>
      <w:r>
        <w:rPr>
          <w:rFonts w:ascii="Arial" w:hAnsi="Arial" w:cs="Arial"/>
          <w:b/>
          <w:bCs/>
          <w:sz w:val="28"/>
          <w:szCs w:val="28"/>
        </w:rPr>
        <w:lastRenderedPageBreak/>
        <w:t>Smlouva o poskytnutí dotace</w:t>
      </w:r>
    </w:p>
    <w:p w:rsidR="006E75D3" w:rsidRDefault="006E75D3" w:rsidP="006E75D3">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6E75D3" w:rsidRDefault="006E75D3" w:rsidP="006E75D3">
      <w:pPr>
        <w:jc w:val="center"/>
        <w:outlineLvl w:val="0"/>
        <w:rPr>
          <w:rFonts w:ascii="Arial" w:hAnsi="Arial" w:cs="Arial"/>
          <w:bCs/>
          <w:sz w:val="28"/>
          <w:szCs w:val="28"/>
        </w:rPr>
      </w:pPr>
    </w:p>
    <w:p w:rsidR="006E75D3" w:rsidRDefault="006E75D3" w:rsidP="006E75D3">
      <w:pPr>
        <w:spacing w:after="120"/>
        <w:outlineLvl w:val="0"/>
        <w:rPr>
          <w:rFonts w:ascii="Arial" w:hAnsi="Arial" w:cs="Arial"/>
          <w:b/>
          <w:bCs/>
        </w:rPr>
      </w:pPr>
      <w:r>
        <w:rPr>
          <w:rFonts w:ascii="Arial" w:hAnsi="Arial" w:cs="Arial"/>
          <w:b/>
          <w:bCs/>
        </w:rPr>
        <w:t>Olomoucký kraj</w:t>
      </w:r>
    </w:p>
    <w:p w:rsidR="006E75D3" w:rsidRDefault="006E75D3" w:rsidP="006E75D3">
      <w:pPr>
        <w:spacing w:after="120"/>
        <w:outlineLvl w:val="0"/>
        <w:rPr>
          <w:rFonts w:ascii="Arial" w:hAnsi="Arial" w:cs="Arial"/>
        </w:rPr>
      </w:pPr>
      <w:r>
        <w:rPr>
          <w:rFonts w:ascii="Arial" w:hAnsi="Arial" w:cs="Arial"/>
        </w:rPr>
        <w:t>Jeremenkova 40a, 779 11 Olomouc</w:t>
      </w:r>
    </w:p>
    <w:p w:rsidR="006E75D3" w:rsidRDefault="006E75D3" w:rsidP="006E75D3">
      <w:pPr>
        <w:spacing w:after="120"/>
        <w:rPr>
          <w:rFonts w:ascii="Arial" w:hAnsi="Arial" w:cs="Arial"/>
        </w:rPr>
      </w:pPr>
      <w:r>
        <w:rPr>
          <w:rFonts w:ascii="Arial" w:hAnsi="Arial" w:cs="Arial"/>
        </w:rPr>
        <w:t>IČ: 60609460</w:t>
      </w:r>
    </w:p>
    <w:p w:rsidR="006E75D3" w:rsidRDefault="006E75D3" w:rsidP="006E75D3">
      <w:pPr>
        <w:spacing w:after="120"/>
        <w:rPr>
          <w:rFonts w:ascii="Arial" w:hAnsi="Arial" w:cs="Arial"/>
        </w:rPr>
      </w:pPr>
      <w:r>
        <w:rPr>
          <w:rFonts w:ascii="Arial" w:hAnsi="Arial" w:cs="Arial"/>
        </w:rPr>
        <w:t>DIČ: CZ60609460</w:t>
      </w:r>
    </w:p>
    <w:p w:rsidR="006E75D3" w:rsidRDefault="006E75D3" w:rsidP="006E75D3">
      <w:pPr>
        <w:spacing w:after="120"/>
        <w:rPr>
          <w:rFonts w:ascii="Arial" w:hAnsi="Arial" w:cs="Arial"/>
        </w:rPr>
      </w:pPr>
      <w:r>
        <w:rPr>
          <w:rFonts w:ascii="Arial" w:hAnsi="Arial" w:cs="Arial"/>
        </w:rPr>
        <w:t>Zastoupený:  Ladislavem Oklešťkem, hejtmanem</w:t>
      </w:r>
    </w:p>
    <w:p w:rsidR="006E75D3" w:rsidRDefault="006E75D3" w:rsidP="006E75D3">
      <w:pPr>
        <w:spacing w:after="120"/>
        <w:rPr>
          <w:rFonts w:ascii="Arial" w:hAnsi="Arial" w:cs="Arial"/>
        </w:rPr>
      </w:pPr>
      <w:r>
        <w:rPr>
          <w:rFonts w:ascii="Arial" w:hAnsi="Arial" w:cs="Arial"/>
        </w:rPr>
        <w:t>Bankovní spojení: Komerční banka, a. s.</w:t>
      </w:r>
    </w:p>
    <w:p w:rsidR="006E75D3" w:rsidRDefault="006E75D3" w:rsidP="006E75D3">
      <w:pPr>
        <w:spacing w:after="120"/>
        <w:rPr>
          <w:rFonts w:ascii="Arial" w:hAnsi="Arial" w:cs="Arial"/>
        </w:rPr>
      </w:pPr>
      <w:r>
        <w:rPr>
          <w:rFonts w:ascii="Arial" w:hAnsi="Arial" w:cs="Arial"/>
        </w:rPr>
        <w:t>č. ú.: 27- 4228330207/0100</w:t>
      </w:r>
    </w:p>
    <w:p w:rsidR="006E75D3" w:rsidRDefault="006E75D3" w:rsidP="006E75D3">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6E75D3" w:rsidRDefault="006E75D3" w:rsidP="006E75D3">
      <w:pPr>
        <w:spacing w:after="120"/>
        <w:rPr>
          <w:rFonts w:ascii="Arial" w:hAnsi="Arial" w:cs="Arial"/>
          <w:b/>
        </w:rPr>
      </w:pPr>
      <w:r>
        <w:rPr>
          <w:rFonts w:ascii="Arial" w:hAnsi="Arial" w:cs="Arial"/>
          <w:b/>
        </w:rPr>
        <w:t>a</w:t>
      </w:r>
    </w:p>
    <w:p w:rsidR="00A0025E" w:rsidRPr="00A0025E" w:rsidRDefault="00A0025E" w:rsidP="006E75D3">
      <w:pPr>
        <w:spacing w:after="120"/>
        <w:rPr>
          <w:rFonts w:ascii="Arial" w:hAnsi="Arial" w:cs="Arial"/>
          <w:b/>
        </w:rPr>
      </w:pPr>
      <w:r w:rsidRPr="00A0025E">
        <w:rPr>
          <w:rFonts w:ascii="Arial" w:hAnsi="Arial" w:cs="Arial"/>
          <w:b/>
          <w:bCs/>
        </w:rPr>
        <w:t>Česká speleologická společnost, základní organizace 7-02, Hranický kras</w:t>
      </w:r>
      <w:r w:rsidRPr="00A0025E">
        <w:rPr>
          <w:rFonts w:ascii="Arial" w:hAnsi="Arial" w:cs="Arial"/>
          <w:b/>
        </w:rPr>
        <w:t xml:space="preserve"> </w:t>
      </w:r>
    </w:p>
    <w:p w:rsidR="00A0025E" w:rsidRDefault="00A0025E" w:rsidP="006E75D3">
      <w:pPr>
        <w:spacing w:after="120"/>
        <w:rPr>
          <w:rFonts w:ascii="Arial" w:hAnsi="Arial" w:cs="Arial"/>
        </w:rPr>
      </w:pPr>
      <w:r>
        <w:rPr>
          <w:rFonts w:ascii="Arial" w:hAnsi="Arial" w:cs="Arial"/>
        </w:rPr>
        <w:t>Právní forma: pobočný spolek</w:t>
      </w:r>
    </w:p>
    <w:p w:rsidR="006E75D3" w:rsidRDefault="006E75D3" w:rsidP="006E75D3">
      <w:pPr>
        <w:spacing w:after="120"/>
        <w:rPr>
          <w:rFonts w:ascii="Arial" w:hAnsi="Arial" w:cs="Arial"/>
        </w:rPr>
      </w:pPr>
      <w:r>
        <w:rPr>
          <w:rFonts w:ascii="Arial" w:hAnsi="Arial" w:cs="Arial"/>
        </w:rPr>
        <w:t xml:space="preserve">Sídlo: </w:t>
      </w:r>
      <w:r w:rsidR="00A0025E" w:rsidRPr="002A43C1">
        <w:rPr>
          <w:rFonts w:ascii="Arial" w:hAnsi="Arial" w:cs="Arial"/>
          <w:bCs/>
        </w:rPr>
        <w:t>Krčmaňská 481, 783</w:t>
      </w:r>
      <w:r w:rsidR="00A0025E">
        <w:rPr>
          <w:rFonts w:ascii="Arial" w:hAnsi="Arial" w:cs="Arial"/>
          <w:bCs/>
        </w:rPr>
        <w:t xml:space="preserve"> </w:t>
      </w:r>
      <w:r w:rsidR="00A0025E" w:rsidRPr="002A43C1">
        <w:rPr>
          <w:rFonts w:ascii="Arial" w:hAnsi="Arial" w:cs="Arial"/>
          <w:bCs/>
        </w:rPr>
        <w:t>72 Velký Týnec</w:t>
      </w:r>
    </w:p>
    <w:p w:rsidR="006E75D3" w:rsidRDefault="006E75D3" w:rsidP="006E75D3">
      <w:pPr>
        <w:spacing w:after="120"/>
        <w:rPr>
          <w:rFonts w:ascii="Arial" w:hAnsi="Arial" w:cs="Arial"/>
        </w:rPr>
      </w:pPr>
      <w:r>
        <w:rPr>
          <w:rFonts w:ascii="Arial" w:hAnsi="Arial" w:cs="Arial"/>
        </w:rPr>
        <w:t xml:space="preserve">IČ: </w:t>
      </w:r>
      <w:r w:rsidR="00A0025E" w:rsidRPr="00A0025E">
        <w:rPr>
          <w:rFonts w:ascii="Arial" w:hAnsi="Arial" w:cs="Arial"/>
        </w:rPr>
        <w:t>63729423</w:t>
      </w:r>
    </w:p>
    <w:p w:rsidR="006E75D3" w:rsidRDefault="006E75D3" w:rsidP="006E75D3">
      <w:pPr>
        <w:spacing w:after="120"/>
        <w:jc w:val="both"/>
        <w:rPr>
          <w:rFonts w:ascii="Arial" w:hAnsi="Arial" w:cs="Arial"/>
        </w:rPr>
      </w:pPr>
      <w:r>
        <w:rPr>
          <w:rFonts w:ascii="Arial" w:hAnsi="Arial" w:cs="Arial"/>
        </w:rPr>
        <w:t xml:space="preserve">Zastoupený: </w:t>
      </w:r>
      <w:r w:rsidR="00A0025E">
        <w:rPr>
          <w:rFonts w:ascii="Arial" w:hAnsi="Arial" w:cs="Arial"/>
        </w:rPr>
        <w:t>Michalem Gubou, předsedou</w:t>
      </w:r>
    </w:p>
    <w:p w:rsidR="006E75D3" w:rsidRDefault="006E75D3" w:rsidP="006E75D3">
      <w:pPr>
        <w:spacing w:after="120"/>
        <w:jc w:val="both"/>
        <w:rPr>
          <w:rFonts w:ascii="Arial" w:hAnsi="Arial" w:cs="Arial"/>
        </w:rPr>
      </w:pPr>
      <w:r>
        <w:rPr>
          <w:rFonts w:ascii="Arial" w:hAnsi="Arial" w:cs="Arial"/>
        </w:rPr>
        <w:t xml:space="preserve">Zapsaný </w:t>
      </w:r>
      <w:r w:rsidRPr="00557411">
        <w:rPr>
          <w:rFonts w:ascii="Arial" w:hAnsi="Arial" w:cs="Arial"/>
        </w:rPr>
        <w:t xml:space="preserve">u </w:t>
      </w:r>
      <w:r w:rsidRPr="00963B88">
        <w:rPr>
          <w:rFonts w:ascii="Arial" w:hAnsi="Arial" w:cs="Arial"/>
        </w:rPr>
        <w:t>Městského soudu v</w:t>
      </w:r>
      <w:r>
        <w:rPr>
          <w:rFonts w:ascii="Arial" w:hAnsi="Arial" w:cs="Arial"/>
        </w:rPr>
        <w:t> </w:t>
      </w:r>
      <w:r w:rsidRPr="00963B88">
        <w:rPr>
          <w:rFonts w:ascii="Arial" w:hAnsi="Arial" w:cs="Arial"/>
        </w:rPr>
        <w:t>Praze</w:t>
      </w:r>
      <w:r>
        <w:rPr>
          <w:rFonts w:ascii="Arial" w:hAnsi="Arial" w:cs="Arial"/>
        </w:rPr>
        <w:t xml:space="preserve"> pod spisovou značkou </w:t>
      </w:r>
      <w:r w:rsidR="00A0025E" w:rsidRPr="00A0025E">
        <w:rPr>
          <w:rFonts w:ascii="Arial" w:hAnsi="Arial" w:cs="Arial"/>
        </w:rPr>
        <w:t>L 52120</w:t>
      </w:r>
    </w:p>
    <w:p w:rsidR="006E75D3" w:rsidRPr="00844A43" w:rsidRDefault="006E75D3" w:rsidP="006E75D3">
      <w:pPr>
        <w:spacing w:after="120"/>
        <w:rPr>
          <w:rFonts w:ascii="Arial" w:hAnsi="Arial" w:cs="Arial"/>
        </w:rPr>
      </w:pPr>
      <w:r w:rsidRPr="0014791A">
        <w:rPr>
          <w:rFonts w:ascii="Arial" w:hAnsi="Arial" w:cs="Arial"/>
        </w:rPr>
        <w:t xml:space="preserve">Bankovní spojení: </w:t>
      </w:r>
      <w:r w:rsidR="00A0025E" w:rsidRPr="00A0025E">
        <w:rPr>
          <w:rFonts w:ascii="Arial" w:hAnsi="Arial" w:cs="Arial"/>
        </w:rPr>
        <w:t>2900824338/2010</w:t>
      </w:r>
      <w:r>
        <w:rPr>
          <w:rFonts w:ascii="Arial" w:hAnsi="Arial" w:cs="Arial"/>
        </w:rPr>
        <w:t>,</w:t>
      </w:r>
      <w:r w:rsidR="00A0025E">
        <w:rPr>
          <w:rFonts w:ascii="Arial" w:hAnsi="Arial" w:cs="Arial"/>
        </w:rPr>
        <w:t xml:space="preserve"> Fio </w:t>
      </w:r>
      <w:r>
        <w:rPr>
          <w:rFonts w:ascii="Arial" w:hAnsi="Arial" w:cs="Arial"/>
        </w:rPr>
        <w:t>banka a.s.</w:t>
      </w:r>
    </w:p>
    <w:p w:rsidR="006E75D3" w:rsidRDefault="006E75D3" w:rsidP="006E75D3">
      <w:pPr>
        <w:spacing w:after="120"/>
        <w:rPr>
          <w:rFonts w:ascii="Arial" w:hAnsi="Arial" w:cs="Arial"/>
        </w:rPr>
      </w:pPr>
      <w:r>
        <w:rPr>
          <w:rFonts w:ascii="Arial" w:hAnsi="Arial" w:cs="Arial"/>
        </w:rPr>
        <w:t>(dále jen „</w:t>
      </w:r>
      <w:r>
        <w:rPr>
          <w:rFonts w:ascii="Arial" w:hAnsi="Arial" w:cs="Arial"/>
          <w:bCs/>
        </w:rPr>
        <w:t>příjemce“</w:t>
      </w:r>
      <w:r>
        <w:rPr>
          <w:rFonts w:ascii="Arial" w:hAnsi="Arial" w:cs="Arial"/>
        </w:rPr>
        <w:t>)</w:t>
      </w:r>
    </w:p>
    <w:p w:rsidR="006E75D3" w:rsidRDefault="006E75D3" w:rsidP="006E75D3">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6E75D3" w:rsidRDefault="006E75D3" w:rsidP="006E75D3">
      <w:pPr>
        <w:spacing w:before="240" w:after="240"/>
        <w:jc w:val="center"/>
        <w:rPr>
          <w:rFonts w:ascii="Arial" w:hAnsi="Arial" w:cs="Arial"/>
          <w:b/>
          <w:bCs/>
        </w:rPr>
      </w:pPr>
      <w:r>
        <w:rPr>
          <w:rFonts w:ascii="Arial" w:hAnsi="Arial" w:cs="Arial"/>
          <w:b/>
          <w:bCs/>
        </w:rPr>
        <w:t>I.</w:t>
      </w:r>
    </w:p>
    <w:p w:rsidR="006E75D3" w:rsidRDefault="006E75D3" w:rsidP="006E75D3">
      <w:pPr>
        <w:numPr>
          <w:ilvl w:val="0"/>
          <w:numId w:val="3"/>
        </w:numPr>
        <w:spacing w:after="120"/>
        <w:jc w:val="both"/>
        <w:rPr>
          <w:rFonts w:ascii="Arial" w:hAnsi="Arial" w:cs="Arial"/>
        </w:rPr>
      </w:pPr>
      <w:r>
        <w:rPr>
          <w:rFonts w:ascii="Arial" w:hAnsi="Arial" w:cs="Arial"/>
        </w:rPr>
        <w:t xml:space="preserve">Poskytovatel se na základě této smlouvy zavazuje poskytnout příjemci dotaci </w:t>
      </w:r>
      <w:r>
        <w:rPr>
          <w:rFonts w:ascii="Arial" w:hAnsi="Arial" w:cs="Arial"/>
          <w:b/>
        </w:rPr>
        <w:t xml:space="preserve">ve výši </w:t>
      </w:r>
      <w:r w:rsidR="00A0025E">
        <w:rPr>
          <w:rFonts w:ascii="Arial" w:hAnsi="Arial" w:cs="Arial"/>
          <w:b/>
        </w:rPr>
        <w:t>150</w:t>
      </w:r>
      <w:r w:rsidRPr="00DB3C45">
        <w:rPr>
          <w:rFonts w:ascii="Arial" w:hAnsi="Arial" w:cs="Arial"/>
          <w:b/>
        </w:rPr>
        <w:t xml:space="preserve"> 000 Kč</w:t>
      </w:r>
      <w:r>
        <w:rPr>
          <w:rFonts w:ascii="Arial" w:hAnsi="Arial" w:cs="Arial"/>
        </w:rPr>
        <w:t xml:space="preserve">, slovy: </w:t>
      </w:r>
      <w:r w:rsidR="001B6A92">
        <w:rPr>
          <w:rFonts w:ascii="Arial" w:hAnsi="Arial" w:cs="Arial"/>
        </w:rPr>
        <w:t>jedno</w:t>
      </w:r>
      <w:r w:rsidR="00A0025E">
        <w:rPr>
          <w:rFonts w:ascii="Arial" w:hAnsi="Arial" w:cs="Arial"/>
        </w:rPr>
        <w:t>stopades</w:t>
      </w:r>
      <w:r>
        <w:rPr>
          <w:rFonts w:ascii="Arial" w:hAnsi="Arial" w:cs="Arial"/>
        </w:rPr>
        <w:t>át tisíc korun českých (dále jen „dotace“) za účelem poskytnutí individuální dotace z rozpočtu Olomouckého kraje 2018 v oblasti cestovního ruchu a vnějších vztahů.</w:t>
      </w:r>
    </w:p>
    <w:p w:rsidR="006E75D3" w:rsidRDefault="006E75D3" w:rsidP="006E75D3">
      <w:pPr>
        <w:numPr>
          <w:ilvl w:val="0"/>
          <w:numId w:val="3"/>
        </w:numPr>
        <w:spacing w:after="120"/>
        <w:jc w:val="both"/>
        <w:rPr>
          <w:rFonts w:ascii="Arial" w:hAnsi="Arial" w:cs="Arial"/>
        </w:rPr>
      </w:pPr>
      <w:r>
        <w:rPr>
          <w:rFonts w:ascii="Arial" w:hAnsi="Arial" w:cs="Arial"/>
        </w:rPr>
        <w:t>Účelem poskytnutí dotace je částečná úhrada výdajů na projekt „</w:t>
      </w:r>
      <w:r w:rsidR="00A0025E" w:rsidRPr="00842032">
        <w:rPr>
          <w:rFonts w:ascii="Arial" w:hAnsi="Arial" w:cs="Arial"/>
          <w:b/>
          <w:bCs/>
        </w:rPr>
        <w:t>Havarijní stav na lokalitě Hranické propasti 2018</w:t>
      </w:r>
      <w:r>
        <w:rPr>
          <w:rFonts w:ascii="Arial" w:hAnsi="Arial" w:cs="Arial"/>
          <w:b/>
        </w:rPr>
        <w:t>“</w:t>
      </w:r>
      <w:r w:rsidRPr="002C3EB0">
        <w:rPr>
          <w:rFonts w:ascii="Arial" w:hAnsi="Arial" w:cs="Arial"/>
        </w:rPr>
        <w:t xml:space="preserve"> </w:t>
      </w:r>
      <w:r w:rsidRPr="00EF5481">
        <w:rPr>
          <w:rFonts w:ascii="Arial" w:hAnsi="Arial" w:cs="Arial"/>
        </w:rPr>
        <w:t>(dále také „</w:t>
      </w:r>
      <w:r w:rsidR="00A0025E">
        <w:rPr>
          <w:rFonts w:ascii="Arial" w:hAnsi="Arial" w:cs="Arial"/>
        </w:rPr>
        <w:t>projekt</w:t>
      </w:r>
      <w:r w:rsidRPr="00EF5481">
        <w:rPr>
          <w:rFonts w:ascii="Arial" w:hAnsi="Arial" w:cs="Arial"/>
        </w:rPr>
        <w:t>“)</w:t>
      </w:r>
      <w:r w:rsidRPr="00CA0D30">
        <w:rPr>
          <w:rFonts w:ascii="Arial" w:hAnsi="Arial" w:cs="Arial"/>
        </w:rPr>
        <w:t>.</w:t>
      </w:r>
    </w:p>
    <w:p w:rsidR="006E75D3" w:rsidRDefault="006E75D3" w:rsidP="006E75D3">
      <w:pPr>
        <w:numPr>
          <w:ilvl w:val="0"/>
          <w:numId w:val="3"/>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p>
    <w:p w:rsidR="006E75D3" w:rsidRDefault="006E75D3" w:rsidP="006E75D3">
      <w:pPr>
        <w:numPr>
          <w:ilvl w:val="0"/>
          <w:numId w:val="3"/>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 xml:space="preserve">. </w:t>
      </w:r>
    </w:p>
    <w:p w:rsidR="006E75D3" w:rsidRDefault="006E75D3" w:rsidP="006E75D3">
      <w:pPr>
        <w:spacing w:after="120"/>
        <w:ind w:left="567"/>
        <w:jc w:val="both"/>
        <w:rPr>
          <w:rFonts w:ascii="Arial" w:hAnsi="Arial" w:cs="Arial"/>
        </w:rPr>
      </w:pPr>
      <w:r>
        <w:rPr>
          <w:rFonts w:ascii="Arial" w:hAnsi="Arial" w:cs="Arial"/>
        </w:rPr>
        <w:lastRenderedPageBreak/>
        <w:t xml:space="preserve">Pro účely této smlouvy se </w:t>
      </w:r>
      <w:r>
        <w:rPr>
          <w:rFonts w:ascii="Arial" w:hAnsi="Arial" w:cs="Arial"/>
          <w:b/>
        </w:rPr>
        <w:t>neinvestiční</w:t>
      </w:r>
      <w:r>
        <w:rPr>
          <w:rFonts w:ascii="Arial" w:hAnsi="Arial" w:cs="Arial"/>
        </w:rPr>
        <w:t xml:space="preserve"> dotací rozumí dotace, která musí být použita na úhradu jiných výdajů než:</w:t>
      </w:r>
    </w:p>
    <w:p w:rsidR="006E75D3" w:rsidRDefault="006E75D3" w:rsidP="006E75D3">
      <w:pPr>
        <w:numPr>
          <w:ilvl w:val="0"/>
          <w:numId w:val="2"/>
        </w:numPr>
        <w:tabs>
          <w:tab w:val="clear" w:pos="360"/>
        </w:tabs>
        <w:spacing w:after="120"/>
        <w:ind w:left="1418" w:hanging="567"/>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6E75D3" w:rsidRDefault="006E75D3" w:rsidP="006E75D3">
      <w:pPr>
        <w:numPr>
          <w:ilvl w:val="0"/>
          <w:numId w:val="2"/>
        </w:numPr>
        <w:tabs>
          <w:tab w:val="clear" w:pos="360"/>
        </w:tabs>
        <w:spacing w:after="120"/>
        <w:ind w:left="1418" w:hanging="567"/>
        <w:jc w:val="both"/>
        <w:rPr>
          <w:rFonts w:ascii="Arial" w:hAnsi="Arial" w:cs="Arial"/>
        </w:rPr>
      </w:pPr>
      <w:r>
        <w:rPr>
          <w:rFonts w:ascii="Arial" w:hAnsi="Arial" w:cs="Arial"/>
        </w:rPr>
        <w:t>výdajů spojených s pořízením nehmotného majetku dle § 32a odst. 1 a 2 cit. zákona,</w:t>
      </w:r>
    </w:p>
    <w:p w:rsidR="006E75D3" w:rsidRDefault="006E75D3" w:rsidP="006E75D3">
      <w:pPr>
        <w:numPr>
          <w:ilvl w:val="0"/>
          <w:numId w:val="2"/>
        </w:numPr>
        <w:tabs>
          <w:tab w:val="clear" w:pos="360"/>
        </w:tabs>
        <w:spacing w:after="120"/>
        <w:ind w:left="1418" w:hanging="567"/>
        <w:jc w:val="both"/>
        <w:rPr>
          <w:rFonts w:ascii="Arial" w:hAnsi="Arial" w:cs="Arial"/>
        </w:rPr>
      </w:pPr>
      <w:r>
        <w:rPr>
          <w:rFonts w:ascii="Arial" w:hAnsi="Arial" w:cs="Arial"/>
        </w:rPr>
        <w:t>výdajů spojených s technickým zhodnocením, rekonstrukcí a modernizací ve smyslu § 33 cit. zákona</w:t>
      </w:r>
    </w:p>
    <w:p w:rsidR="006E75D3" w:rsidRDefault="006E75D3" w:rsidP="006E75D3">
      <w:pPr>
        <w:keepNext/>
        <w:spacing w:before="240" w:after="240"/>
        <w:jc w:val="center"/>
        <w:outlineLvl w:val="0"/>
        <w:rPr>
          <w:rFonts w:ascii="Arial" w:hAnsi="Arial" w:cs="Arial"/>
          <w:b/>
          <w:bCs/>
        </w:rPr>
      </w:pPr>
      <w:r>
        <w:rPr>
          <w:rFonts w:ascii="Arial" w:hAnsi="Arial" w:cs="Arial"/>
          <w:b/>
          <w:bCs/>
        </w:rPr>
        <w:t>II.</w:t>
      </w:r>
    </w:p>
    <w:p w:rsidR="00DD6DF4" w:rsidRPr="00DD6DF4" w:rsidRDefault="006E75D3" w:rsidP="00DD6DF4">
      <w:pPr>
        <w:pStyle w:val="Odstavecseseznamem"/>
        <w:numPr>
          <w:ilvl w:val="0"/>
          <w:numId w:val="4"/>
        </w:numPr>
        <w:tabs>
          <w:tab w:val="left" w:pos="8100"/>
        </w:tabs>
        <w:spacing w:before="120" w:after="120"/>
        <w:contextualSpacing w:val="0"/>
        <w:jc w:val="both"/>
        <w:rPr>
          <w:rFonts w:ascii="Arial" w:hAnsi="Arial" w:cs="Arial"/>
          <w:iCs/>
        </w:rPr>
      </w:pPr>
      <w:r w:rsidRPr="00DD6DF4">
        <w:rPr>
          <w:rFonts w:ascii="Arial" w:hAnsi="Arial" w:cs="Arial"/>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2018</w:t>
      </w:r>
      <w:r w:rsidRPr="00DD6DF4">
        <w:rPr>
          <w:rFonts w:ascii="Arial" w:hAnsi="Arial" w:cs="Arial"/>
          <w:iCs/>
        </w:rPr>
        <w:t xml:space="preserve"> a v souladu s usnesením </w:t>
      </w:r>
      <w:r w:rsidR="00DD6DF4">
        <w:rPr>
          <w:rFonts w:ascii="Arial" w:hAnsi="Arial" w:cs="Arial"/>
          <w:iCs/>
        </w:rPr>
        <w:t>Zastupitelstva</w:t>
      </w:r>
      <w:r w:rsidRPr="00DD6DF4">
        <w:rPr>
          <w:rFonts w:ascii="Arial" w:hAnsi="Arial" w:cs="Arial"/>
          <w:iCs/>
        </w:rPr>
        <w:t xml:space="preserve"> Olomouckého kraje č. </w:t>
      </w:r>
      <w:r w:rsidRPr="00DD6DF4">
        <w:rPr>
          <w:rFonts w:ascii="Arial" w:hAnsi="Arial" w:cs="Arial"/>
        </w:rPr>
        <w:t>U</w:t>
      </w:r>
      <w:r w:rsidR="00DD6DF4">
        <w:rPr>
          <w:rFonts w:ascii="Arial" w:hAnsi="Arial" w:cs="Arial"/>
        </w:rPr>
        <w:t>Z</w:t>
      </w:r>
      <w:r w:rsidRPr="00BF4A88">
        <w:rPr>
          <w:rFonts w:ascii="Arial" w:hAnsi="Arial" w:cs="Arial"/>
        </w:rPr>
        <w:t>/</w:t>
      </w:r>
      <w:r w:rsidR="00BF4A88">
        <w:rPr>
          <w:rFonts w:ascii="Arial" w:hAnsi="Arial" w:cs="Arial"/>
        </w:rPr>
        <w:t>…</w:t>
      </w:r>
      <w:r w:rsidRPr="00BF4A88">
        <w:rPr>
          <w:rFonts w:ascii="Arial" w:hAnsi="Arial" w:cs="Arial"/>
        </w:rPr>
        <w:t>/</w:t>
      </w:r>
      <w:r w:rsidR="00BF4A88">
        <w:rPr>
          <w:rFonts w:ascii="Arial" w:hAnsi="Arial" w:cs="Arial"/>
        </w:rPr>
        <w:t>…</w:t>
      </w:r>
      <w:r w:rsidRPr="00DD6DF4">
        <w:rPr>
          <w:rFonts w:ascii="Arial" w:hAnsi="Arial" w:cs="Arial"/>
        </w:rPr>
        <w:t xml:space="preserve">/2018 ze dne </w:t>
      </w:r>
      <w:r w:rsidR="00DD6DF4">
        <w:rPr>
          <w:rFonts w:ascii="Arial" w:hAnsi="Arial" w:cs="Arial"/>
        </w:rPr>
        <w:t>17</w:t>
      </w:r>
      <w:r w:rsidRPr="00DD6DF4">
        <w:rPr>
          <w:rFonts w:ascii="Arial" w:hAnsi="Arial" w:cs="Arial"/>
        </w:rPr>
        <w:t>. </w:t>
      </w:r>
      <w:r w:rsidR="00DD6DF4">
        <w:rPr>
          <w:rFonts w:ascii="Arial" w:hAnsi="Arial" w:cs="Arial"/>
        </w:rPr>
        <w:t>9</w:t>
      </w:r>
      <w:r w:rsidRPr="00DD6DF4">
        <w:rPr>
          <w:rFonts w:ascii="Arial" w:hAnsi="Arial" w:cs="Arial"/>
        </w:rPr>
        <w:t>. 2018.</w:t>
      </w:r>
      <w:r w:rsidRPr="00DD6DF4">
        <w:rPr>
          <w:rFonts w:ascii="Arial" w:hAnsi="Arial" w:cs="Arial"/>
          <w:iCs/>
        </w:rPr>
        <w:t xml:space="preserve"> </w:t>
      </w:r>
      <w:r w:rsidRPr="00DD6DF4">
        <w:rPr>
          <w:rFonts w:ascii="Arial" w:hAnsi="Arial" w:cs="Arial"/>
        </w:rPr>
        <w:t>Dotace musí být použita hospodárně. Dotace může být použita pouze na</w:t>
      </w:r>
      <w:r w:rsidR="00DD6DF4">
        <w:rPr>
          <w:rFonts w:ascii="Arial" w:hAnsi="Arial" w:cs="Arial"/>
        </w:rPr>
        <w:t>:</w:t>
      </w:r>
      <w:r w:rsidR="00DD6DF4" w:rsidRPr="00DD6DF4">
        <w:rPr>
          <w:rFonts w:ascii="Arial" w:hAnsi="Arial" w:cs="Arial"/>
        </w:rPr>
        <w:t xml:space="preserve"> </w:t>
      </w:r>
      <w:r w:rsidR="00DD6DF4" w:rsidRPr="00DD6DF4">
        <w:rPr>
          <w:rFonts w:ascii="Arial" w:hAnsi="Arial" w:cs="Arial"/>
          <w:b/>
        </w:rPr>
        <w:t>odstranění havarijního stavu (náklady na vyzdvižení částí stromů, zafixování proti sesuvu a další práce, pronájem nezbytné techniky</w:t>
      </w:r>
      <w:r w:rsidR="00DD6DF4">
        <w:rPr>
          <w:rFonts w:ascii="Arial" w:hAnsi="Arial" w:cs="Arial"/>
          <w:b/>
        </w:rPr>
        <w:t>, pořízení materiálu</w:t>
      </w:r>
      <w:r w:rsidR="00DD6DF4" w:rsidRPr="00DD6DF4">
        <w:rPr>
          <w:rFonts w:ascii="Arial" w:hAnsi="Arial" w:cs="Arial"/>
          <w:b/>
        </w:rPr>
        <w:t>, personální náklady).</w:t>
      </w:r>
    </w:p>
    <w:p w:rsidR="006E75D3" w:rsidRPr="00DD6DF4" w:rsidRDefault="006E75D3" w:rsidP="00DD6DF4">
      <w:pPr>
        <w:pStyle w:val="Odstavecseseznamem"/>
        <w:tabs>
          <w:tab w:val="left" w:pos="8100"/>
        </w:tabs>
        <w:spacing w:before="120" w:after="120"/>
        <w:ind w:left="567"/>
        <w:contextualSpacing w:val="0"/>
        <w:jc w:val="both"/>
        <w:rPr>
          <w:rFonts w:ascii="Arial" w:hAnsi="Arial" w:cs="Arial"/>
          <w:iCs/>
        </w:rPr>
      </w:pPr>
      <w:r w:rsidRPr="00DD6DF4">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6E75D3" w:rsidRDefault="006E75D3" w:rsidP="006E75D3">
      <w:pPr>
        <w:tabs>
          <w:tab w:val="left" w:pos="8100"/>
        </w:tabs>
        <w:spacing w:after="120"/>
        <w:ind w:left="567"/>
        <w:jc w:val="both"/>
        <w:rPr>
          <w:rFonts w:ascii="Arial" w:hAnsi="Arial" w:cs="Arial"/>
          <w:iCs/>
        </w:rPr>
      </w:pPr>
      <w:r>
        <w:rPr>
          <w:rFonts w:ascii="Arial" w:hAnsi="Arial" w:cs="Arial"/>
          <w:iCs/>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6E75D3" w:rsidRDefault="006E75D3" w:rsidP="006E75D3">
      <w:pPr>
        <w:tabs>
          <w:tab w:val="left" w:pos="8100"/>
        </w:tabs>
        <w:spacing w:after="120"/>
        <w:ind w:left="567"/>
        <w:jc w:val="both"/>
        <w:rPr>
          <w:rFonts w:ascii="Arial" w:hAnsi="Arial" w:cs="Arial"/>
          <w:iCs/>
        </w:rPr>
      </w:pPr>
      <w:r>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6E75D3" w:rsidRDefault="006E75D3" w:rsidP="006E75D3">
      <w:pPr>
        <w:tabs>
          <w:tab w:val="left" w:pos="8100"/>
        </w:tabs>
        <w:spacing w:after="120"/>
        <w:ind w:left="567"/>
        <w:jc w:val="both"/>
        <w:rPr>
          <w:rFonts w:ascii="Arial" w:hAnsi="Arial" w:cs="Arial"/>
          <w:iCs/>
        </w:rPr>
      </w:pPr>
      <w:r>
        <w:rPr>
          <w:rFonts w:ascii="Arial" w:hAnsi="Arial" w:cs="Arial"/>
          <w:iCs/>
        </w:rPr>
        <w:t xml:space="preserve">Pokud má příjemce (plátce daně) ve shodě s opravou odpočtu podle § 75 ZDPH, vypořádáním odpočtu podle § 76 ZDPH a úpravou odpočtu podle </w:t>
      </w:r>
      <w:r>
        <w:rPr>
          <w:rFonts w:ascii="Arial" w:hAnsi="Arial" w:cs="Arial"/>
          <w:iCs/>
        </w:rPr>
        <w:lastRenderedPageBreak/>
        <w:t>§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6E75D3" w:rsidRDefault="006E75D3" w:rsidP="006E75D3">
      <w:pPr>
        <w:spacing w:after="120"/>
        <w:ind w:left="567"/>
        <w:jc w:val="both"/>
        <w:rPr>
          <w:rFonts w:ascii="Arial" w:hAnsi="Arial" w:cs="Arial"/>
          <w:i/>
          <w:iCs/>
        </w:rPr>
      </w:pPr>
      <w:r>
        <w:rPr>
          <w:rFonts w:ascii="Arial" w:hAnsi="Arial" w:cs="Arial"/>
          <w:iCs/>
        </w:rPr>
        <w:t>Nevrátí-li příjemce takovou část dotace v této lhůtě, dopustí se porušení rozpočtové kázně ve smyslu ust. § 22 zákona č. 250/2000 Sb., o rozpočtových pravidlech územních rozpočtů, ve znění pozdějších předpisů.</w:t>
      </w:r>
    </w:p>
    <w:p w:rsidR="006E75D3" w:rsidRDefault="006E75D3" w:rsidP="006E75D3">
      <w:pPr>
        <w:spacing w:after="120"/>
        <w:ind w:left="567"/>
        <w:rPr>
          <w:rFonts w:ascii="Arial" w:hAnsi="Arial" w:cs="Arial"/>
          <w:iCs/>
        </w:rPr>
      </w:pPr>
      <w:r>
        <w:rPr>
          <w:rFonts w:ascii="Arial" w:hAnsi="Arial" w:cs="Arial"/>
          <w:iCs/>
        </w:rPr>
        <w:t>Dotaci nelze rovněž použít na úhradu ostatních daní.</w:t>
      </w:r>
    </w:p>
    <w:p w:rsidR="006E75D3" w:rsidRDefault="006E75D3" w:rsidP="006E75D3">
      <w:pPr>
        <w:spacing w:after="120"/>
        <w:ind w:left="567"/>
        <w:jc w:val="both"/>
        <w:rPr>
          <w:rFonts w:ascii="Arial" w:hAnsi="Arial" w:cs="Arial"/>
        </w:rPr>
      </w:pPr>
      <w:r w:rsidRPr="008F1A84">
        <w:rPr>
          <w:rFonts w:ascii="Arial" w:hAnsi="Arial" w:cs="Arial"/>
        </w:rPr>
        <w:t>Příjemce není oprávněn převést dotaci nebo její část na jinou osobu.</w:t>
      </w:r>
      <w:r w:rsidR="00A0025E">
        <w:rPr>
          <w:rFonts w:ascii="Arial" w:hAnsi="Arial" w:cs="Arial"/>
        </w:rPr>
        <w:t xml:space="preserve"> </w:t>
      </w:r>
      <w:r w:rsidRPr="008F1A84">
        <w:rPr>
          <w:rFonts w:ascii="Arial" w:hAnsi="Arial" w:cs="Arial"/>
        </w:rPr>
        <w:t>Změna příjemce je možná pouze z důvodu právního nástupnictví.</w:t>
      </w:r>
    </w:p>
    <w:p w:rsidR="006E75D3" w:rsidRDefault="006E75D3" w:rsidP="006E75D3">
      <w:pPr>
        <w:spacing w:after="120"/>
        <w:ind w:left="567"/>
        <w:rPr>
          <w:rFonts w:ascii="Arial" w:hAnsi="Arial" w:cs="Arial"/>
        </w:rPr>
      </w:pPr>
      <w:r>
        <w:rPr>
          <w:rFonts w:ascii="Arial" w:hAnsi="Arial" w:cs="Arial"/>
        </w:rPr>
        <w:t>Příjemce je povinen vést dotaci ve svém účetnictví odděleně.</w:t>
      </w:r>
    </w:p>
    <w:p w:rsidR="006E75D3" w:rsidRDefault="006E75D3" w:rsidP="006E75D3">
      <w:pPr>
        <w:numPr>
          <w:ilvl w:val="0"/>
          <w:numId w:val="4"/>
        </w:numPr>
        <w:spacing w:after="120"/>
        <w:rPr>
          <w:rFonts w:ascii="Arial" w:hAnsi="Arial" w:cs="Arial"/>
          <w:i/>
          <w:iCs/>
        </w:rPr>
      </w:pPr>
      <w:r>
        <w:rPr>
          <w:rFonts w:ascii="Arial" w:hAnsi="Arial" w:cs="Arial"/>
        </w:rPr>
        <w:t xml:space="preserve">Příjemce je povinen </w:t>
      </w:r>
      <w:r w:rsidRPr="00C72DB1">
        <w:rPr>
          <w:rFonts w:ascii="Arial" w:hAnsi="Arial" w:cs="Arial"/>
          <w:b/>
        </w:rPr>
        <w:t xml:space="preserve">použít poskytnutou dotaci nejpozději do </w:t>
      </w:r>
      <w:r>
        <w:rPr>
          <w:rFonts w:ascii="Arial" w:hAnsi="Arial" w:cs="Arial"/>
          <w:b/>
        </w:rPr>
        <w:t>31</w:t>
      </w:r>
      <w:r w:rsidRPr="00557411">
        <w:rPr>
          <w:rFonts w:ascii="Arial" w:hAnsi="Arial" w:cs="Arial"/>
          <w:b/>
        </w:rPr>
        <w:t xml:space="preserve">. </w:t>
      </w:r>
      <w:r>
        <w:rPr>
          <w:rFonts w:ascii="Arial" w:hAnsi="Arial" w:cs="Arial"/>
          <w:b/>
        </w:rPr>
        <w:t>12</w:t>
      </w:r>
      <w:r w:rsidRPr="00557411">
        <w:rPr>
          <w:rFonts w:ascii="Arial" w:hAnsi="Arial" w:cs="Arial"/>
          <w:b/>
        </w:rPr>
        <w:t>. 201</w:t>
      </w:r>
      <w:r>
        <w:rPr>
          <w:rFonts w:ascii="Arial" w:hAnsi="Arial" w:cs="Arial"/>
          <w:b/>
        </w:rPr>
        <w:t>8.</w:t>
      </w:r>
    </w:p>
    <w:p w:rsidR="006E75D3" w:rsidRDefault="006E75D3" w:rsidP="006E75D3">
      <w:pPr>
        <w:spacing w:after="120"/>
        <w:ind w:left="567"/>
        <w:jc w:val="both"/>
        <w:rPr>
          <w:rFonts w:ascii="Arial" w:hAnsi="Arial" w:cs="Arial"/>
          <w:iCs/>
        </w:rPr>
      </w:pPr>
      <w:r>
        <w:rPr>
          <w:rFonts w:ascii="Arial" w:hAnsi="Arial" w:cs="Arial"/>
          <w:iCs/>
        </w:rPr>
        <w:t>Příjemce je oprávněn použít dotaci také na úhradu výdajů vynaložených příjemcem v souladu s účelem poskytnutí dotace dle čl. I odst. 2 a 4 této smlouvy a podmínkami použití dotace dle čl. II odst. 1 této smlouvy v období od v období od 1. 1. 2018</w:t>
      </w:r>
      <w:r>
        <w:rPr>
          <w:rFonts w:ascii="Arial" w:hAnsi="Arial" w:cs="Arial"/>
          <w:i/>
          <w:color w:val="0070C0"/>
        </w:rPr>
        <w:t xml:space="preserve"> </w:t>
      </w:r>
      <w:r>
        <w:rPr>
          <w:rFonts w:ascii="Arial" w:hAnsi="Arial" w:cs="Arial"/>
          <w:iCs/>
        </w:rPr>
        <w:t>do uzavření této smlouvy.</w:t>
      </w:r>
    </w:p>
    <w:p w:rsidR="006E75D3" w:rsidRDefault="006E75D3" w:rsidP="006E75D3">
      <w:pPr>
        <w:numPr>
          <w:ilvl w:val="0"/>
          <w:numId w:val="4"/>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6E75D3" w:rsidRDefault="006E75D3" w:rsidP="006E75D3">
      <w:pPr>
        <w:numPr>
          <w:ilvl w:val="0"/>
          <w:numId w:val="4"/>
        </w:numPr>
        <w:tabs>
          <w:tab w:val="left" w:pos="540"/>
        </w:tabs>
        <w:spacing w:after="120"/>
        <w:jc w:val="both"/>
        <w:rPr>
          <w:rFonts w:ascii="Arial" w:hAnsi="Arial" w:cs="Arial"/>
        </w:rPr>
      </w:pPr>
      <w:r>
        <w:rPr>
          <w:rFonts w:ascii="Arial" w:hAnsi="Arial" w:cs="Arial"/>
        </w:rPr>
        <w:t xml:space="preserve">Příjemce je povinen </w:t>
      </w:r>
      <w:r w:rsidRPr="00C72DB1">
        <w:rPr>
          <w:rFonts w:ascii="Arial" w:hAnsi="Arial" w:cs="Arial"/>
          <w:b/>
        </w:rPr>
        <w:t xml:space="preserve">nejpozději do </w:t>
      </w:r>
      <w:r w:rsidRPr="00557411">
        <w:rPr>
          <w:rFonts w:ascii="Arial" w:hAnsi="Arial" w:cs="Arial"/>
          <w:b/>
        </w:rPr>
        <w:t xml:space="preserve">31. </w:t>
      </w:r>
      <w:r>
        <w:rPr>
          <w:rFonts w:ascii="Arial" w:hAnsi="Arial" w:cs="Arial"/>
          <w:b/>
        </w:rPr>
        <w:t>1</w:t>
      </w:r>
      <w:r w:rsidRPr="00557411">
        <w:rPr>
          <w:rFonts w:ascii="Arial" w:hAnsi="Arial" w:cs="Arial"/>
          <w:b/>
        </w:rPr>
        <w:t>. 201</w:t>
      </w:r>
      <w:r>
        <w:rPr>
          <w:rFonts w:ascii="Arial" w:hAnsi="Arial" w:cs="Arial"/>
          <w:b/>
        </w:rPr>
        <w:t>9</w:t>
      </w:r>
      <w:r w:rsidRPr="00C72DB1">
        <w:rPr>
          <w:rFonts w:ascii="Arial" w:hAnsi="Arial" w:cs="Arial"/>
          <w:b/>
          <w:sz w:val="28"/>
        </w:rPr>
        <w:t xml:space="preserve"> </w:t>
      </w:r>
      <w:r w:rsidRPr="00C72DB1">
        <w:rPr>
          <w:rFonts w:ascii="Arial" w:hAnsi="Arial" w:cs="Arial"/>
          <w:b/>
        </w:rPr>
        <w:t xml:space="preserve">předložit poskytovateli vyúčtování poskytnuté </w:t>
      </w:r>
      <w:r>
        <w:rPr>
          <w:rFonts w:ascii="Arial" w:hAnsi="Arial" w:cs="Arial"/>
          <w:b/>
        </w:rPr>
        <w:t xml:space="preserve">dotace </w:t>
      </w:r>
      <w:r>
        <w:rPr>
          <w:rFonts w:ascii="Arial" w:hAnsi="Arial" w:cs="Arial"/>
        </w:rPr>
        <w:t>(dále jen „vyúčtování“).</w:t>
      </w:r>
    </w:p>
    <w:p w:rsidR="006E75D3" w:rsidRDefault="006E75D3" w:rsidP="006E75D3">
      <w:pPr>
        <w:tabs>
          <w:tab w:val="left" w:pos="540"/>
        </w:tabs>
        <w:spacing w:after="120"/>
        <w:ind w:left="540"/>
        <w:rPr>
          <w:rFonts w:ascii="Arial" w:hAnsi="Arial" w:cs="Arial"/>
        </w:rPr>
      </w:pPr>
      <w:r>
        <w:rPr>
          <w:rFonts w:ascii="Arial" w:hAnsi="Arial" w:cs="Arial"/>
        </w:rPr>
        <w:t>Vyúčtování musí obsahovat:</w:t>
      </w:r>
    </w:p>
    <w:p w:rsidR="006E75D3" w:rsidRDefault="006E75D3" w:rsidP="006E75D3">
      <w:pPr>
        <w:spacing w:after="120"/>
        <w:ind w:left="1287" w:hanging="720"/>
        <w:jc w:val="both"/>
        <w:rPr>
          <w:rFonts w:ascii="Arial" w:hAnsi="Arial" w:cs="Arial"/>
        </w:rPr>
      </w:pPr>
      <w:r>
        <w:rPr>
          <w:rFonts w:ascii="Arial" w:hAnsi="Arial" w:cs="Arial"/>
        </w:rPr>
        <w:t>4.1.</w:t>
      </w:r>
      <w:r>
        <w:rPr>
          <w:rFonts w:ascii="Arial" w:hAnsi="Arial" w:cs="Arial"/>
        </w:rPr>
        <w:tab/>
        <w:t xml:space="preserve">soupis výdajů hrazených z poskytnuté dotace v rozsahu uvedeném v příloze č. 1 „finanční vyúčtování dotace - vzor na rok 2018“. </w:t>
      </w:r>
      <w:r>
        <w:rPr>
          <w:rFonts w:ascii="Arial" w:hAnsi="Arial" w:cs="Arial"/>
          <w:b/>
        </w:rPr>
        <w:t xml:space="preserve">Příloha č. 1 je pro příjemce k dispozici v elektronické formě na webu poskytovatele </w:t>
      </w:r>
      <w:hyperlink r:id="rId14" w:history="1">
        <w:r>
          <w:rPr>
            <w:rStyle w:val="Hypertextovodkaz"/>
            <w:rFonts w:ascii="Arial" w:hAnsi="Arial" w:cs="Arial"/>
          </w:rPr>
          <w:t>https://www.kr-olomoucky.cz/vyuctovani-prispevku-dotace-cl-3802.html</w:t>
        </w:r>
      </w:hyperlink>
      <w:r>
        <w:rPr>
          <w:rFonts w:ascii="Arial" w:hAnsi="Arial" w:cs="Arial"/>
        </w:rPr>
        <w:t>. Tento soupis výdajů bude doložen:</w:t>
      </w:r>
    </w:p>
    <w:p w:rsidR="006E75D3" w:rsidRDefault="006E75D3" w:rsidP="006E75D3">
      <w:pPr>
        <w:numPr>
          <w:ilvl w:val="0"/>
          <w:numId w:val="5"/>
        </w:numPr>
        <w:spacing w:after="120"/>
        <w:jc w:val="both"/>
        <w:rPr>
          <w:rFonts w:ascii="Arial" w:hAnsi="Arial" w:cs="Arial"/>
        </w:rPr>
      </w:pPr>
      <w:r>
        <w:rPr>
          <w:rFonts w:ascii="Arial" w:hAnsi="Arial" w:cs="Arial"/>
        </w:rPr>
        <w:t>fotokopiemi faktur s podrobným rozpisem dodávky (případně dodacím listem), popřípadě jiných účetních dokladů včetně příloh, prokazujících vynaložení výdajů,</w:t>
      </w:r>
    </w:p>
    <w:p w:rsidR="006E75D3" w:rsidRDefault="006E75D3" w:rsidP="006E75D3">
      <w:pPr>
        <w:numPr>
          <w:ilvl w:val="0"/>
          <w:numId w:val="5"/>
        </w:numPr>
        <w:spacing w:after="60"/>
        <w:jc w:val="both"/>
        <w:rPr>
          <w:rFonts w:ascii="Arial" w:hAnsi="Arial" w:cs="Arial"/>
        </w:rPr>
      </w:pPr>
      <w:r>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6E75D3" w:rsidRDefault="006E75D3" w:rsidP="006E75D3">
      <w:pPr>
        <w:numPr>
          <w:ilvl w:val="0"/>
          <w:numId w:val="5"/>
        </w:numPr>
        <w:spacing w:after="60"/>
        <w:jc w:val="both"/>
        <w:rPr>
          <w:rFonts w:ascii="Arial" w:hAnsi="Arial" w:cs="Arial"/>
        </w:rPr>
      </w:pPr>
      <w:r>
        <w:rPr>
          <w:rFonts w:ascii="Arial" w:hAnsi="Arial" w:cs="Arial"/>
        </w:rPr>
        <w:t>fotokopiemi všech výpisů z bankovního účtu, které dokládají úhradu jednotlivých dokladů a faktur, s vyznačením dotčených plateb,</w:t>
      </w:r>
    </w:p>
    <w:p w:rsidR="006E75D3" w:rsidRPr="00666CAC" w:rsidRDefault="006E75D3" w:rsidP="006E75D3">
      <w:pPr>
        <w:numPr>
          <w:ilvl w:val="0"/>
          <w:numId w:val="5"/>
        </w:numPr>
        <w:spacing w:after="120"/>
        <w:jc w:val="both"/>
        <w:rPr>
          <w:rFonts w:ascii="Arial" w:hAnsi="Arial" w:cs="Arial"/>
        </w:rPr>
      </w:pPr>
      <w:r>
        <w:rPr>
          <w:rFonts w:ascii="Arial" w:hAnsi="Arial" w:cs="Arial"/>
        </w:rPr>
        <w:t xml:space="preserve">čestným prohlášením, že fotokopie předaných dokladů jsou shodné s originály a výdaje uvedené v soupisu jsou shodné se záznamy v účetnictví příjemce </w:t>
      </w:r>
      <w:r w:rsidRPr="006B4EAF">
        <w:rPr>
          <w:rFonts w:ascii="Arial" w:hAnsi="Arial" w:cs="Arial"/>
        </w:rPr>
        <w:t>(čestné prohlášení je zapracováno v textu přílohy č. 1).</w:t>
      </w:r>
    </w:p>
    <w:p w:rsidR="006E75D3" w:rsidRPr="006B4EAF" w:rsidRDefault="006E75D3" w:rsidP="006E75D3">
      <w:pPr>
        <w:spacing w:after="120"/>
        <w:ind w:left="567"/>
        <w:jc w:val="both"/>
        <w:rPr>
          <w:rFonts w:ascii="Arial" w:hAnsi="Arial" w:cs="Arial"/>
        </w:rPr>
      </w:pPr>
      <w:r w:rsidRPr="006B4EAF">
        <w:rPr>
          <w:rFonts w:ascii="Arial" w:hAnsi="Arial" w:cs="Arial"/>
        </w:rPr>
        <w:t>Společně s vyúčtováním příjemce předloží poskytovateli závěrečnou zprávu.</w:t>
      </w:r>
    </w:p>
    <w:p w:rsidR="006E75D3" w:rsidRDefault="006E75D3" w:rsidP="006E75D3">
      <w:pPr>
        <w:spacing w:after="120"/>
        <w:ind w:left="567"/>
        <w:jc w:val="both"/>
        <w:rPr>
          <w:rFonts w:ascii="Arial" w:hAnsi="Arial" w:cs="Arial"/>
          <w:i/>
          <w:iCs/>
        </w:rPr>
      </w:pPr>
      <w:r w:rsidRPr="006B4EAF">
        <w:rPr>
          <w:rFonts w:ascii="Arial" w:hAnsi="Arial" w:cs="Arial"/>
        </w:rPr>
        <w:lastRenderedPageBreak/>
        <w:t>Závěrečná zpráva musí obsahovat popis a zhodnocení projektu, dále pak zdůvodnění oprávněnosti použití poskytnuté dotace v souladu s čl. I odst. 2 a 4 a čl. II. odst. 1 této smlouvy. V příloze závěrečné zprávy je příjemce povinen předložit poskytovateli fotodokumentaci o propagaci poskytovatele a užití jeho loga dle čl. II odst. 10 této smlouvy.</w:t>
      </w:r>
    </w:p>
    <w:p w:rsidR="006E75D3" w:rsidRDefault="006E75D3" w:rsidP="006E75D3">
      <w:pPr>
        <w:numPr>
          <w:ilvl w:val="0"/>
          <w:numId w:val="4"/>
        </w:numPr>
        <w:spacing w:after="120"/>
        <w:jc w:val="both"/>
        <w:rPr>
          <w:rFonts w:ascii="Arial" w:hAnsi="Arial" w:cs="Arial"/>
          <w:i/>
        </w:rPr>
      </w:pPr>
      <w:r>
        <w:rPr>
          <w:rFonts w:ascii="Arial" w:hAnsi="Arial" w:cs="Arial"/>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rsidR="006E75D3" w:rsidRDefault="006E75D3" w:rsidP="006E75D3">
      <w:pPr>
        <w:numPr>
          <w:ilvl w:val="0"/>
          <w:numId w:val="4"/>
        </w:numPr>
        <w:spacing w:after="120"/>
        <w:jc w:val="both"/>
        <w:rPr>
          <w:rFonts w:ascii="Arial" w:hAnsi="Arial" w:cs="Arial"/>
        </w:rPr>
      </w:pPr>
      <w:r>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6E75D3" w:rsidRDefault="006E75D3" w:rsidP="006E75D3">
      <w:pPr>
        <w:numPr>
          <w:ilvl w:val="0"/>
          <w:numId w:val="4"/>
        </w:numPr>
        <w:spacing w:after="120"/>
        <w:jc w:val="both"/>
        <w:rPr>
          <w:rFonts w:ascii="Arial" w:hAnsi="Arial" w:cs="Arial"/>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6E75D3" w:rsidTr="00374A4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rPr>
                <w:rFonts w:ascii="Arial" w:eastAsia="Calibri" w:hAnsi="Arial" w:cs="Arial"/>
                <w:b/>
                <w:lang w:eastAsia="en-US"/>
              </w:rPr>
            </w:pPr>
            <w:r>
              <w:rPr>
                <w:rFonts w:ascii="Arial" w:eastAsia="Calibri" w:hAnsi="Arial" w:cs="Arial"/>
                <w:b/>
                <w:lang w:eastAsia="en-US"/>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rPr>
                <w:rFonts w:ascii="Arial" w:eastAsia="Calibri" w:hAnsi="Arial" w:cs="Arial"/>
                <w:b/>
                <w:lang w:eastAsia="en-US"/>
              </w:rPr>
            </w:pPr>
            <w:r>
              <w:rPr>
                <w:rFonts w:ascii="Arial" w:eastAsia="Calibri" w:hAnsi="Arial" w:cs="Arial"/>
                <w:b/>
                <w:lang w:eastAsia="en-US"/>
              </w:rPr>
              <w:t>Výše odvodu v % z celkově poskytnuté dotace</w:t>
            </w:r>
          </w:p>
        </w:tc>
      </w:tr>
      <w:tr w:rsidR="006E75D3" w:rsidTr="00374A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rPr>
                <w:rFonts w:ascii="Arial" w:eastAsia="Calibri" w:hAnsi="Arial" w:cs="Arial"/>
                <w:lang w:eastAsia="en-US"/>
              </w:rPr>
            </w:pPr>
            <w:r>
              <w:rPr>
                <w:rFonts w:ascii="Arial" w:eastAsia="Calibri" w:hAnsi="Arial" w:cs="Arial"/>
                <w:lang w:eastAsia="en-US"/>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spacing w:line="276" w:lineRule="auto"/>
              <w:jc w:val="center"/>
              <w:rPr>
                <w:rFonts w:ascii="Arial" w:eastAsia="Calibri" w:hAnsi="Arial" w:cs="Arial"/>
                <w:lang w:eastAsia="en-US"/>
              </w:rPr>
            </w:pPr>
            <w:r>
              <w:rPr>
                <w:rFonts w:ascii="Arial" w:eastAsia="Calibri" w:hAnsi="Arial" w:cs="Arial"/>
                <w:lang w:eastAsia="en-US"/>
              </w:rPr>
              <w:t>5 %</w:t>
            </w:r>
          </w:p>
        </w:tc>
      </w:tr>
      <w:tr w:rsidR="006E75D3" w:rsidTr="00374A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spacing w:line="276" w:lineRule="auto"/>
              <w:jc w:val="center"/>
              <w:rPr>
                <w:rFonts w:ascii="Arial" w:eastAsia="Calibri" w:hAnsi="Arial" w:cs="Arial"/>
                <w:lang w:eastAsia="en-US"/>
              </w:rPr>
            </w:pPr>
            <w:r>
              <w:rPr>
                <w:rFonts w:ascii="Arial" w:eastAsia="Calibri" w:hAnsi="Arial" w:cs="Arial"/>
                <w:lang w:eastAsia="en-US"/>
              </w:rPr>
              <w:t>2%</w:t>
            </w:r>
          </w:p>
        </w:tc>
      </w:tr>
      <w:tr w:rsidR="006E75D3" w:rsidTr="00374A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spacing w:line="276" w:lineRule="auto"/>
              <w:jc w:val="center"/>
              <w:rPr>
                <w:rFonts w:ascii="Arial" w:eastAsia="Calibri" w:hAnsi="Arial" w:cs="Arial"/>
                <w:lang w:eastAsia="en-US"/>
              </w:rPr>
            </w:pPr>
            <w:r>
              <w:rPr>
                <w:rFonts w:ascii="Arial" w:eastAsia="Calibri" w:hAnsi="Arial" w:cs="Arial"/>
                <w:lang w:eastAsia="en-US"/>
              </w:rPr>
              <w:t>5 %</w:t>
            </w:r>
          </w:p>
        </w:tc>
      </w:tr>
      <w:tr w:rsidR="006E75D3" w:rsidTr="00374A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rPr>
                <w:rFonts w:ascii="Arial" w:eastAsia="Calibri" w:hAnsi="Arial" w:cs="Arial"/>
                <w:lang w:eastAsia="en-US"/>
              </w:rPr>
            </w:pPr>
            <w:r>
              <w:rPr>
                <w:rFonts w:ascii="Arial" w:eastAsia="Calibri" w:hAnsi="Arial" w:cs="Arial"/>
                <w:lang w:eastAsia="en-US"/>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spacing w:line="276" w:lineRule="auto"/>
              <w:jc w:val="center"/>
              <w:rPr>
                <w:rFonts w:ascii="Arial" w:eastAsia="Calibri" w:hAnsi="Arial" w:cs="Arial"/>
                <w:lang w:eastAsia="en-US"/>
              </w:rPr>
            </w:pPr>
            <w:r>
              <w:rPr>
                <w:rFonts w:ascii="Arial" w:eastAsia="Calibri" w:hAnsi="Arial" w:cs="Arial"/>
                <w:lang w:eastAsia="en-US"/>
              </w:rPr>
              <w:t>5 %</w:t>
            </w:r>
          </w:p>
        </w:tc>
      </w:tr>
      <w:tr w:rsidR="006E75D3" w:rsidTr="00374A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rPr>
                <w:rFonts w:ascii="Arial" w:eastAsia="Calibri" w:hAnsi="Arial" w:cs="Arial"/>
                <w:lang w:eastAsia="en-US"/>
              </w:rPr>
            </w:pPr>
            <w:r>
              <w:rPr>
                <w:rFonts w:ascii="Arial" w:eastAsia="Calibri" w:hAnsi="Arial" w:cs="Arial"/>
                <w:lang w:eastAsia="en-US"/>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spacing w:line="276" w:lineRule="auto"/>
              <w:jc w:val="center"/>
              <w:rPr>
                <w:rFonts w:ascii="Arial" w:eastAsia="Calibri" w:hAnsi="Arial" w:cs="Arial"/>
                <w:lang w:eastAsia="en-US"/>
              </w:rPr>
            </w:pPr>
            <w:r>
              <w:rPr>
                <w:rFonts w:ascii="Arial" w:eastAsia="Calibri" w:hAnsi="Arial" w:cs="Arial"/>
                <w:lang w:eastAsia="en-US"/>
              </w:rPr>
              <w:t>5 %</w:t>
            </w:r>
          </w:p>
        </w:tc>
      </w:tr>
      <w:tr w:rsidR="006E75D3" w:rsidTr="00374A4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E75D3" w:rsidRDefault="006E75D3" w:rsidP="00374A45">
            <w:pPr>
              <w:rPr>
                <w:rFonts w:ascii="Arial" w:eastAsia="Calibri" w:hAnsi="Arial" w:cs="Arial"/>
                <w:lang w:eastAsia="en-US"/>
              </w:rPr>
            </w:pPr>
            <w:r>
              <w:rPr>
                <w:rFonts w:ascii="Arial" w:eastAsia="Calibri" w:hAnsi="Arial" w:cs="Arial"/>
                <w:lang w:eastAsia="en-US"/>
              </w:rPr>
              <w:t xml:space="preserve">Porušení povinnosti informovat poskytovatele o změnách </w:t>
            </w:r>
            <w:r>
              <w:rPr>
                <w:rFonts w:ascii="Arial" w:eastAsia="Calibri" w:hAnsi="Arial" w:cs="Arial"/>
                <w:lang w:eastAsia="en-US"/>
              </w:rPr>
              <w:lastRenderedPageBreak/>
              <w:t>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75D3" w:rsidRDefault="006E75D3" w:rsidP="00374A45">
            <w:pPr>
              <w:spacing w:line="276" w:lineRule="auto"/>
              <w:jc w:val="center"/>
              <w:rPr>
                <w:rFonts w:ascii="Arial" w:eastAsia="Calibri" w:hAnsi="Arial" w:cs="Arial"/>
                <w:lang w:eastAsia="en-US"/>
              </w:rPr>
            </w:pPr>
            <w:r>
              <w:rPr>
                <w:rFonts w:ascii="Arial" w:eastAsia="Calibri" w:hAnsi="Arial" w:cs="Arial"/>
                <w:lang w:eastAsia="en-US"/>
              </w:rPr>
              <w:lastRenderedPageBreak/>
              <w:t>5 %</w:t>
            </w:r>
          </w:p>
        </w:tc>
      </w:tr>
    </w:tbl>
    <w:p w:rsidR="006E75D3" w:rsidRDefault="006E75D3" w:rsidP="006E75D3">
      <w:pPr>
        <w:spacing w:after="120"/>
        <w:ind w:left="567"/>
        <w:rPr>
          <w:rFonts w:ascii="Arial" w:hAnsi="Arial" w:cs="Arial"/>
          <w:iCs/>
        </w:rPr>
      </w:pPr>
    </w:p>
    <w:p w:rsidR="006E75D3" w:rsidRDefault="006E75D3" w:rsidP="006E75D3">
      <w:pPr>
        <w:numPr>
          <w:ilvl w:val="0"/>
          <w:numId w:val="4"/>
        </w:numPr>
        <w:spacing w:after="120"/>
        <w:jc w:val="both"/>
        <w:rPr>
          <w:rFonts w:ascii="Arial" w:hAnsi="Arial" w:cs="Arial"/>
        </w:rPr>
      </w:pPr>
      <w:r>
        <w:rPr>
          <w:rFonts w:ascii="Arial" w:hAnsi="Arial" w:cs="Arial"/>
        </w:rPr>
        <w:t>V případě, že je příjemce dle této smlouvy povinen vrátit dotaci nebo její část v roce 2018, vrátí příjemce dotaci nebo její část na účet poskytovatele č. 27</w:t>
      </w:r>
      <w:r>
        <w:rPr>
          <w:rFonts w:ascii="Arial" w:hAnsi="Arial" w:cs="Arial"/>
        </w:rPr>
        <w:noBreakHyphen/>
        <w:t>4228330207/0100. V případě, že je příjemce dle této smlouvy povinen vrátit dotaci nebo její část v roce 2019, vrátí příjemce dotaci nebo její část na účet poskytovatele č. 27-4228320287/0100. Případný odvod či penále se hradí na účet poskytovatele č. 27-4228320287/0100 na základě vystavené faktury.</w:t>
      </w:r>
    </w:p>
    <w:p w:rsidR="006E75D3" w:rsidRDefault="006E75D3" w:rsidP="006E75D3">
      <w:pPr>
        <w:numPr>
          <w:ilvl w:val="0"/>
          <w:numId w:val="4"/>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6E75D3" w:rsidRPr="00AB7D89" w:rsidRDefault="006E75D3" w:rsidP="006E75D3">
      <w:pPr>
        <w:numPr>
          <w:ilvl w:val="0"/>
          <w:numId w:val="13"/>
        </w:numPr>
        <w:spacing w:after="120"/>
        <w:jc w:val="both"/>
        <w:rPr>
          <w:rFonts w:ascii="Arial" w:hAnsi="Arial" w:cs="Arial"/>
          <w:b/>
        </w:rPr>
      </w:pPr>
      <w:r>
        <w:rPr>
          <w:rFonts w:ascii="Arial" w:hAnsi="Arial" w:cs="Arial"/>
        </w:rPr>
        <w:t xml:space="preserve">Příjemce je povinen </w:t>
      </w:r>
      <w:r w:rsidRPr="00AB7D89">
        <w:rPr>
          <w:rFonts w:ascii="Arial" w:hAnsi="Arial" w:cs="Arial"/>
          <w:b/>
        </w:rPr>
        <w:t>uvádět logo poskytovatele na svých webových stránkách (jsou-li zřízeny) po dobu dvou let od poskytnutí dotace, dále je příjemce povinen označit propagační materiály příjemce, vztahující se k účelu dotace, logem poskytovatele</w:t>
      </w:r>
      <w:r>
        <w:rPr>
          <w:rFonts w:ascii="Arial" w:hAnsi="Arial" w:cs="Arial"/>
          <w:b/>
        </w:rPr>
        <w:t>.</w:t>
      </w:r>
    </w:p>
    <w:p w:rsidR="006E75D3" w:rsidRDefault="006E75D3" w:rsidP="006E75D3">
      <w:pPr>
        <w:spacing w:after="120"/>
        <w:ind w:left="567"/>
        <w:jc w:val="both"/>
        <w:rPr>
          <w:rFonts w:ascii="Arial" w:hAnsi="Arial" w:cs="Arial"/>
          <w:b/>
        </w:rPr>
      </w:pPr>
      <w:r w:rsidRPr="00AB7D89">
        <w:rPr>
          <w:rFonts w:ascii="Arial" w:hAnsi="Arial" w:cs="Arial"/>
          <w:b/>
        </w:rPr>
        <w:t xml:space="preserve">Příjemce je povinen po skončení realizace </w:t>
      </w:r>
      <w:r w:rsidR="005D32E8">
        <w:rPr>
          <w:rFonts w:ascii="Arial" w:hAnsi="Arial" w:cs="Arial"/>
          <w:b/>
        </w:rPr>
        <w:t>projektu</w:t>
      </w:r>
      <w:r>
        <w:rPr>
          <w:rFonts w:ascii="Arial" w:hAnsi="Arial" w:cs="Arial"/>
          <w:b/>
        </w:rPr>
        <w:t xml:space="preserve"> dle této smlouvy</w:t>
      </w:r>
      <w:r w:rsidRPr="00AB7D89">
        <w:rPr>
          <w:rFonts w:ascii="Arial" w:hAnsi="Arial" w:cs="Arial"/>
          <w:b/>
        </w:rPr>
        <w:t xml:space="preserve"> a případně po výzvě poskytovatele i v průběhu realizace </w:t>
      </w:r>
      <w:r w:rsidR="005D32E8">
        <w:rPr>
          <w:rFonts w:ascii="Arial" w:hAnsi="Arial" w:cs="Arial"/>
          <w:b/>
        </w:rPr>
        <w:t>tohoto</w:t>
      </w:r>
      <w:r>
        <w:rPr>
          <w:rFonts w:ascii="Arial" w:hAnsi="Arial" w:cs="Arial"/>
          <w:b/>
        </w:rPr>
        <w:t xml:space="preserve"> </w:t>
      </w:r>
      <w:r w:rsidR="005D32E8">
        <w:rPr>
          <w:rFonts w:ascii="Arial" w:hAnsi="Arial" w:cs="Arial"/>
          <w:b/>
        </w:rPr>
        <w:t>projektu</w:t>
      </w:r>
      <w:r w:rsidRPr="00AB7D89">
        <w:rPr>
          <w:rFonts w:ascii="Arial" w:hAnsi="Arial" w:cs="Arial"/>
          <w:b/>
        </w:rPr>
        <w:t>, předat poskytovateli zpracovanou tiskovou zprávu.</w:t>
      </w:r>
    </w:p>
    <w:p w:rsidR="006E75D3" w:rsidRDefault="006E75D3" w:rsidP="006E75D3">
      <w:pPr>
        <w:numPr>
          <w:ilvl w:val="0"/>
          <w:numId w:val="4"/>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6E75D3" w:rsidRDefault="006E75D3" w:rsidP="006E75D3">
      <w:pPr>
        <w:numPr>
          <w:ilvl w:val="0"/>
          <w:numId w:val="4"/>
        </w:numPr>
        <w:spacing w:after="120"/>
        <w:jc w:val="both"/>
        <w:rPr>
          <w:rFonts w:ascii="Arial" w:hAnsi="Arial" w:cs="Arial"/>
          <w:i/>
          <w:iCs/>
        </w:rPr>
      </w:pPr>
      <w:r>
        <w:rPr>
          <w:rFonts w:ascii="Arial" w:hAnsi="Arial" w:cs="Arial"/>
        </w:rPr>
        <w:t xml:space="preserve">Pokud bude příjemce při </w:t>
      </w:r>
      <w:r w:rsidR="005D32E8">
        <w:rPr>
          <w:rFonts w:ascii="Arial" w:hAnsi="Arial" w:cs="Arial"/>
        </w:rPr>
        <w:t>realizaci</w:t>
      </w:r>
      <w:r>
        <w:rPr>
          <w:rFonts w:ascii="Arial" w:hAnsi="Arial" w:cs="Arial"/>
        </w:rPr>
        <w:t xml:space="preserve"> </w:t>
      </w:r>
      <w:r w:rsidR="005D32E8">
        <w:rPr>
          <w:rFonts w:ascii="Arial" w:hAnsi="Arial" w:cs="Arial"/>
        </w:rPr>
        <w:t>projektu, na ně</w:t>
      </w:r>
      <w:r>
        <w:rPr>
          <w:rFonts w:ascii="Arial" w:hAnsi="Arial" w:cs="Arial"/>
        </w:rPr>
        <w:t>ž je poskytována dotace dle této smlouvy, zadavatelem veřejné zakázky dle příslušných ustanovení zákona o zadávání veřejných zakázek, je povinen při její realizaci postupovat dle tohoto zákona.</w:t>
      </w:r>
    </w:p>
    <w:p w:rsidR="006E75D3" w:rsidRDefault="006E75D3" w:rsidP="006E75D3">
      <w:pPr>
        <w:numPr>
          <w:ilvl w:val="0"/>
          <w:numId w:val="4"/>
        </w:numPr>
        <w:spacing w:after="120"/>
        <w:jc w:val="both"/>
        <w:rPr>
          <w:rFonts w:ascii="Arial" w:hAnsi="Arial" w:cs="Arial"/>
          <w:i/>
          <w:iCs/>
        </w:rPr>
      </w:pPr>
      <w:r>
        <w:rPr>
          <w:rFonts w:ascii="Arial" w:hAnsi="Arial" w:cs="Arial"/>
          <w:bCs/>
          <w:iCs/>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6E75D3" w:rsidRDefault="006E75D3" w:rsidP="006E75D3">
      <w:pPr>
        <w:spacing w:before="240" w:after="120"/>
        <w:jc w:val="center"/>
        <w:outlineLvl w:val="0"/>
        <w:rPr>
          <w:rFonts w:ascii="Arial" w:hAnsi="Arial" w:cs="Arial"/>
          <w:b/>
          <w:bCs/>
        </w:rPr>
      </w:pPr>
      <w:r>
        <w:rPr>
          <w:rFonts w:ascii="Arial" w:hAnsi="Arial" w:cs="Arial"/>
          <w:b/>
          <w:bCs/>
        </w:rPr>
        <w:lastRenderedPageBreak/>
        <w:t>III.</w:t>
      </w:r>
    </w:p>
    <w:p w:rsidR="006E75D3" w:rsidRDefault="006E75D3" w:rsidP="006E75D3">
      <w:pPr>
        <w:numPr>
          <w:ilvl w:val="0"/>
          <w:numId w:val="6"/>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6E75D3" w:rsidRDefault="006E75D3" w:rsidP="006E75D3">
      <w:pPr>
        <w:numPr>
          <w:ilvl w:val="0"/>
          <w:numId w:val="6"/>
        </w:numPr>
        <w:spacing w:after="120"/>
        <w:jc w:val="both"/>
        <w:rPr>
          <w:rFonts w:ascii="Arial" w:hAnsi="Arial" w:cs="Arial"/>
          <w:iCs/>
        </w:rPr>
      </w:pPr>
      <w:r>
        <w:rPr>
          <w:rFonts w:ascii="Arial" w:hAnsi="Arial" w:cs="Arial"/>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6E75D3" w:rsidRDefault="006E75D3" w:rsidP="006E75D3">
      <w:pPr>
        <w:numPr>
          <w:ilvl w:val="0"/>
          <w:numId w:val="6"/>
        </w:numPr>
        <w:spacing w:after="120"/>
        <w:jc w:val="both"/>
        <w:rPr>
          <w:rFonts w:ascii="Arial" w:hAnsi="Arial" w:cs="Arial"/>
          <w:iCs/>
        </w:rPr>
      </w:pPr>
      <w:r>
        <w:rPr>
          <w:rFonts w:ascii="Arial" w:hAnsi="Arial" w:cs="Arial"/>
        </w:rPr>
        <w:t>Smluvní strany se dohodly, že tato smlouva nabývá účinnosti dnem jejího uveřejnění v registru smluv</w:t>
      </w:r>
      <w:r>
        <w:rPr>
          <w:rFonts w:ascii="Arial" w:hAnsi="Arial" w:cs="Arial"/>
          <w:iCs/>
        </w:rPr>
        <w:t>.</w:t>
      </w:r>
    </w:p>
    <w:p w:rsidR="006E75D3" w:rsidRDefault="006E75D3" w:rsidP="006E75D3">
      <w:pPr>
        <w:numPr>
          <w:ilvl w:val="0"/>
          <w:numId w:val="6"/>
        </w:numPr>
        <w:spacing w:after="120"/>
        <w:jc w:val="both"/>
        <w:rPr>
          <w:rFonts w:ascii="Arial" w:hAnsi="Arial" w:cs="Arial"/>
        </w:rPr>
      </w:pPr>
      <w:r>
        <w:rPr>
          <w:rFonts w:ascii="Arial" w:hAnsi="Arial" w:cs="Arial"/>
        </w:rPr>
        <w:t>Tuto smlouvu lze měnit pouze písemnými vzestupně číslovanými dodatky.</w:t>
      </w:r>
    </w:p>
    <w:p w:rsidR="006E75D3" w:rsidRDefault="006E75D3" w:rsidP="006E75D3">
      <w:pPr>
        <w:numPr>
          <w:ilvl w:val="0"/>
          <w:numId w:val="6"/>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6E75D3" w:rsidRPr="00403FBB" w:rsidRDefault="006E75D3" w:rsidP="00403FBB">
      <w:pPr>
        <w:numPr>
          <w:ilvl w:val="0"/>
          <w:numId w:val="6"/>
        </w:numPr>
        <w:spacing w:after="120"/>
        <w:jc w:val="both"/>
        <w:rPr>
          <w:rFonts w:ascii="Arial" w:hAnsi="Arial" w:cs="Arial"/>
        </w:rPr>
      </w:pPr>
      <w:r>
        <w:rPr>
          <w:rFonts w:ascii="Arial" w:hAnsi="Arial" w:cs="Arial"/>
        </w:rPr>
        <w:t xml:space="preserve">Poskytnutí dotace a uzavření této smlouvy bylo schváleno usnesením </w:t>
      </w:r>
      <w:r w:rsidR="00403FBB">
        <w:rPr>
          <w:rFonts w:ascii="Arial" w:hAnsi="Arial" w:cs="Arial"/>
        </w:rPr>
        <w:t>Zastupitelstva</w:t>
      </w:r>
      <w:r>
        <w:rPr>
          <w:rFonts w:ascii="Arial" w:hAnsi="Arial" w:cs="Arial"/>
        </w:rPr>
        <w:t xml:space="preserve"> Olomouckého kraje č. </w:t>
      </w:r>
      <w:r w:rsidRPr="00DB67C8">
        <w:rPr>
          <w:rFonts w:ascii="Arial" w:hAnsi="Arial" w:cs="Arial"/>
        </w:rPr>
        <w:t>U</w:t>
      </w:r>
      <w:r w:rsidR="00403FBB">
        <w:rPr>
          <w:rFonts w:ascii="Arial" w:hAnsi="Arial" w:cs="Arial"/>
        </w:rPr>
        <w:t>Z</w:t>
      </w:r>
      <w:r w:rsidRPr="00403FBB">
        <w:rPr>
          <w:rFonts w:ascii="Arial" w:hAnsi="Arial" w:cs="Arial"/>
        </w:rPr>
        <w:t xml:space="preserve">/xx/xx/2018 dne </w:t>
      </w:r>
      <w:r w:rsidR="00403FBB">
        <w:rPr>
          <w:rFonts w:ascii="Arial" w:hAnsi="Arial" w:cs="Arial"/>
        </w:rPr>
        <w:t>17</w:t>
      </w:r>
      <w:r w:rsidRPr="00403FBB">
        <w:rPr>
          <w:rFonts w:ascii="Arial" w:hAnsi="Arial" w:cs="Arial"/>
        </w:rPr>
        <w:t>.</w:t>
      </w:r>
      <w:r w:rsidR="00403FBB">
        <w:rPr>
          <w:rFonts w:ascii="Arial" w:hAnsi="Arial" w:cs="Arial"/>
        </w:rPr>
        <w:t xml:space="preserve"> 9</w:t>
      </w:r>
      <w:r w:rsidRPr="00403FBB">
        <w:rPr>
          <w:rFonts w:ascii="Arial" w:hAnsi="Arial" w:cs="Arial"/>
        </w:rPr>
        <w:t>. 2018.</w:t>
      </w:r>
    </w:p>
    <w:p w:rsidR="006E75D3" w:rsidRDefault="006E75D3" w:rsidP="006E75D3">
      <w:pPr>
        <w:numPr>
          <w:ilvl w:val="0"/>
          <w:numId w:val="6"/>
        </w:numPr>
        <w:spacing w:after="120"/>
        <w:jc w:val="both"/>
        <w:rPr>
          <w:rFonts w:ascii="Arial" w:hAnsi="Arial" w:cs="Arial"/>
        </w:rPr>
      </w:pPr>
      <w:r>
        <w:rPr>
          <w:rFonts w:ascii="Arial" w:hAnsi="Arial" w:cs="Arial"/>
        </w:rPr>
        <w:t>Tato smlouva je sepsána ve 3 vyhotoveních, z nichž poskytovatel obdrží 2 vyhotovení a příjemce 1 vyhotovení.</w:t>
      </w:r>
    </w:p>
    <w:p w:rsidR="006E75D3" w:rsidRDefault="006E75D3" w:rsidP="006E75D3">
      <w:pPr>
        <w:spacing w:before="240" w:after="240"/>
        <w:rPr>
          <w:rFonts w:ascii="Arial" w:hAnsi="Arial" w:cs="Arial"/>
        </w:rPr>
      </w:pPr>
      <w:r>
        <w:rPr>
          <w:rFonts w:ascii="Arial" w:hAnsi="Arial" w:cs="Arial"/>
        </w:rPr>
        <w:t>V Olomouci dne .......................</w:t>
      </w:r>
      <w:r>
        <w:rPr>
          <w:rFonts w:ascii="Arial" w:hAnsi="Arial" w:cs="Arial"/>
        </w:rPr>
        <w:tab/>
      </w:r>
      <w:r>
        <w:rPr>
          <w:rFonts w:ascii="Arial" w:hAnsi="Arial" w:cs="Arial"/>
        </w:rPr>
        <w:tab/>
        <w:t xml:space="preserve">     V ................................ dne ......................</w:t>
      </w:r>
    </w:p>
    <w:tbl>
      <w:tblPr>
        <w:tblW w:w="9338" w:type="dxa"/>
        <w:tblCellMar>
          <w:left w:w="0" w:type="dxa"/>
          <w:right w:w="0" w:type="dxa"/>
        </w:tblCellMar>
        <w:tblLook w:val="04A0" w:firstRow="1" w:lastRow="0" w:firstColumn="1" w:lastColumn="0" w:noHBand="0" w:noVBand="1"/>
      </w:tblPr>
      <w:tblGrid>
        <w:gridCol w:w="4669"/>
        <w:gridCol w:w="4669"/>
      </w:tblGrid>
      <w:tr w:rsidR="006E75D3" w:rsidTr="00374A45">
        <w:trPr>
          <w:trHeight w:val="384"/>
        </w:trPr>
        <w:tc>
          <w:tcPr>
            <w:tcW w:w="4669" w:type="dxa"/>
            <w:tcMar>
              <w:top w:w="0" w:type="dxa"/>
              <w:left w:w="70" w:type="dxa"/>
              <w:bottom w:w="0" w:type="dxa"/>
              <w:right w:w="70" w:type="dxa"/>
            </w:tcMar>
            <w:hideMark/>
          </w:tcPr>
          <w:p w:rsidR="006E75D3" w:rsidRDefault="006E75D3" w:rsidP="00374A45">
            <w:pPr>
              <w:spacing w:line="276" w:lineRule="auto"/>
              <w:rPr>
                <w:rFonts w:ascii="Arial" w:hAnsi="Arial" w:cs="Arial"/>
                <w:lang w:eastAsia="en-US"/>
              </w:rPr>
            </w:pPr>
            <w:r>
              <w:rPr>
                <w:rFonts w:ascii="Arial" w:hAnsi="Arial" w:cs="Arial"/>
                <w:lang w:eastAsia="en-US"/>
              </w:rPr>
              <w:t>Za poskytovatele:</w:t>
            </w:r>
          </w:p>
        </w:tc>
        <w:tc>
          <w:tcPr>
            <w:tcW w:w="4669" w:type="dxa"/>
            <w:tcMar>
              <w:top w:w="0" w:type="dxa"/>
              <w:left w:w="70" w:type="dxa"/>
              <w:bottom w:w="0" w:type="dxa"/>
              <w:right w:w="70" w:type="dxa"/>
            </w:tcMar>
            <w:hideMark/>
          </w:tcPr>
          <w:p w:rsidR="006E75D3" w:rsidRDefault="006E75D3" w:rsidP="00374A45">
            <w:pPr>
              <w:spacing w:line="276" w:lineRule="auto"/>
              <w:rPr>
                <w:rFonts w:ascii="Arial" w:hAnsi="Arial" w:cs="Arial"/>
                <w:lang w:eastAsia="en-US"/>
              </w:rPr>
            </w:pPr>
            <w:r>
              <w:rPr>
                <w:rFonts w:ascii="Arial" w:hAnsi="Arial" w:cs="Arial"/>
                <w:lang w:eastAsia="en-US"/>
              </w:rPr>
              <w:t>Za příjemce:</w:t>
            </w:r>
          </w:p>
        </w:tc>
      </w:tr>
      <w:tr w:rsidR="006E75D3" w:rsidTr="00374A45">
        <w:trPr>
          <w:trHeight w:val="2120"/>
        </w:trPr>
        <w:tc>
          <w:tcPr>
            <w:tcW w:w="4669" w:type="dxa"/>
            <w:tcMar>
              <w:top w:w="0" w:type="dxa"/>
              <w:left w:w="70" w:type="dxa"/>
              <w:bottom w:w="0" w:type="dxa"/>
              <w:right w:w="70" w:type="dxa"/>
            </w:tcMar>
          </w:tcPr>
          <w:p w:rsidR="006E75D3" w:rsidRDefault="006E75D3" w:rsidP="00374A45">
            <w:pPr>
              <w:spacing w:line="276" w:lineRule="auto"/>
              <w:jc w:val="center"/>
              <w:rPr>
                <w:rFonts w:ascii="Arial" w:hAnsi="Arial" w:cs="Arial"/>
                <w:lang w:eastAsia="en-US"/>
              </w:rPr>
            </w:pPr>
          </w:p>
          <w:p w:rsidR="006E75D3" w:rsidRDefault="006E75D3" w:rsidP="00374A45">
            <w:pPr>
              <w:spacing w:line="276" w:lineRule="auto"/>
              <w:jc w:val="center"/>
              <w:rPr>
                <w:rFonts w:ascii="Arial" w:hAnsi="Arial" w:cs="Arial"/>
                <w:lang w:eastAsia="en-US"/>
              </w:rPr>
            </w:pPr>
          </w:p>
          <w:p w:rsidR="006E75D3" w:rsidRDefault="006E75D3" w:rsidP="00374A45">
            <w:pPr>
              <w:spacing w:line="276" w:lineRule="auto"/>
              <w:jc w:val="center"/>
              <w:rPr>
                <w:rFonts w:ascii="Arial" w:hAnsi="Arial" w:cs="Arial"/>
                <w:lang w:eastAsia="en-US"/>
              </w:rPr>
            </w:pPr>
          </w:p>
          <w:p w:rsidR="006E75D3" w:rsidRDefault="006E75D3" w:rsidP="00374A45">
            <w:pPr>
              <w:spacing w:line="276" w:lineRule="auto"/>
              <w:jc w:val="center"/>
              <w:rPr>
                <w:rFonts w:ascii="Arial" w:hAnsi="Arial" w:cs="Arial"/>
                <w:lang w:eastAsia="en-US"/>
              </w:rPr>
            </w:pPr>
            <w:r>
              <w:rPr>
                <w:rFonts w:ascii="Arial" w:hAnsi="Arial" w:cs="Arial"/>
                <w:lang w:eastAsia="en-US"/>
              </w:rPr>
              <w:t>……………………………..</w:t>
            </w:r>
          </w:p>
          <w:p w:rsidR="006E75D3" w:rsidRPr="008661ED" w:rsidRDefault="006E75D3" w:rsidP="00374A45">
            <w:pPr>
              <w:spacing w:line="276" w:lineRule="auto"/>
              <w:jc w:val="center"/>
              <w:rPr>
                <w:rFonts w:ascii="Arial" w:hAnsi="Arial" w:cs="Arial"/>
                <w:lang w:eastAsia="en-US"/>
              </w:rPr>
            </w:pPr>
            <w:r w:rsidRPr="008661ED">
              <w:rPr>
                <w:rFonts w:ascii="Arial" w:hAnsi="Arial" w:cs="Arial"/>
                <w:lang w:eastAsia="en-US"/>
              </w:rPr>
              <w:t>Ladislav Okleštěk</w:t>
            </w:r>
          </w:p>
          <w:p w:rsidR="006E75D3" w:rsidRPr="00E6548E" w:rsidRDefault="006E75D3" w:rsidP="00374A45">
            <w:pPr>
              <w:spacing w:line="276" w:lineRule="auto"/>
              <w:jc w:val="center"/>
              <w:rPr>
                <w:rFonts w:ascii="Arial" w:hAnsi="Arial" w:cs="Arial"/>
                <w:i/>
                <w:lang w:eastAsia="en-US"/>
              </w:rPr>
            </w:pPr>
            <w:r w:rsidRPr="008661ED">
              <w:rPr>
                <w:rFonts w:ascii="Arial" w:hAnsi="Arial" w:cs="Arial"/>
                <w:lang w:eastAsia="en-US"/>
              </w:rPr>
              <w:t>hejtman</w:t>
            </w:r>
          </w:p>
        </w:tc>
        <w:tc>
          <w:tcPr>
            <w:tcW w:w="4669" w:type="dxa"/>
            <w:tcMar>
              <w:top w:w="0" w:type="dxa"/>
              <w:left w:w="70" w:type="dxa"/>
              <w:bottom w:w="0" w:type="dxa"/>
              <w:right w:w="70" w:type="dxa"/>
            </w:tcMar>
            <w:hideMark/>
          </w:tcPr>
          <w:p w:rsidR="006E75D3" w:rsidRDefault="006E75D3" w:rsidP="00374A45">
            <w:pPr>
              <w:spacing w:line="276" w:lineRule="auto"/>
              <w:jc w:val="center"/>
              <w:rPr>
                <w:rFonts w:ascii="Arial" w:hAnsi="Arial" w:cs="Arial"/>
                <w:lang w:eastAsia="en-US"/>
              </w:rPr>
            </w:pPr>
          </w:p>
          <w:p w:rsidR="006E75D3" w:rsidRDefault="006E75D3" w:rsidP="00374A45">
            <w:pPr>
              <w:spacing w:line="276" w:lineRule="auto"/>
              <w:jc w:val="center"/>
              <w:rPr>
                <w:rFonts w:ascii="Arial" w:hAnsi="Arial" w:cs="Arial"/>
                <w:lang w:eastAsia="en-US"/>
              </w:rPr>
            </w:pPr>
          </w:p>
          <w:p w:rsidR="006E75D3" w:rsidRDefault="006E75D3" w:rsidP="00374A45">
            <w:pPr>
              <w:spacing w:line="276" w:lineRule="auto"/>
              <w:jc w:val="center"/>
              <w:rPr>
                <w:rFonts w:ascii="Arial" w:hAnsi="Arial" w:cs="Arial"/>
                <w:lang w:eastAsia="en-US"/>
              </w:rPr>
            </w:pPr>
          </w:p>
          <w:p w:rsidR="006E75D3" w:rsidRDefault="006E75D3" w:rsidP="00374A45">
            <w:pPr>
              <w:spacing w:line="276" w:lineRule="auto"/>
              <w:jc w:val="center"/>
              <w:rPr>
                <w:rFonts w:ascii="Arial" w:hAnsi="Arial" w:cs="Arial"/>
                <w:lang w:eastAsia="en-US"/>
              </w:rPr>
            </w:pPr>
            <w:r>
              <w:rPr>
                <w:rFonts w:ascii="Arial" w:hAnsi="Arial" w:cs="Arial"/>
                <w:lang w:eastAsia="en-US"/>
              </w:rPr>
              <w:t>…………………………..</w:t>
            </w:r>
          </w:p>
          <w:p w:rsidR="006E75D3" w:rsidRDefault="00403FBB" w:rsidP="00374A45">
            <w:pPr>
              <w:spacing w:line="276" w:lineRule="auto"/>
              <w:jc w:val="center"/>
              <w:rPr>
                <w:rFonts w:ascii="Arial" w:hAnsi="Arial" w:cs="Arial"/>
                <w:lang w:eastAsia="en-US"/>
              </w:rPr>
            </w:pPr>
            <w:r>
              <w:rPr>
                <w:rFonts w:ascii="Arial" w:hAnsi="Arial" w:cs="Arial"/>
                <w:lang w:eastAsia="en-US"/>
              </w:rPr>
              <w:t>Michal Guba</w:t>
            </w:r>
          </w:p>
          <w:p w:rsidR="006E75D3" w:rsidRDefault="00403FBB" w:rsidP="00403FBB">
            <w:pPr>
              <w:spacing w:line="276" w:lineRule="auto"/>
              <w:jc w:val="center"/>
              <w:rPr>
                <w:rFonts w:ascii="Arial" w:hAnsi="Arial" w:cs="Arial"/>
                <w:lang w:eastAsia="en-US"/>
              </w:rPr>
            </w:pPr>
            <w:r>
              <w:rPr>
                <w:rFonts w:ascii="Arial" w:hAnsi="Arial" w:cs="Arial"/>
                <w:lang w:eastAsia="en-US"/>
              </w:rPr>
              <w:t>předseda</w:t>
            </w:r>
          </w:p>
        </w:tc>
      </w:tr>
    </w:tbl>
    <w:p w:rsidR="006E75D3" w:rsidRDefault="006E75D3" w:rsidP="005D32E8">
      <w:pPr>
        <w:spacing w:after="60"/>
        <w:jc w:val="center"/>
        <w:outlineLvl w:val="0"/>
      </w:pPr>
    </w:p>
    <w:sectPr w:rsidR="006E75D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1C" w:rsidRDefault="002B5B1C" w:rsidP="006F3640">
      <w:r>
        <w:separator/>
      </w:r>
    </w:p>
  </w:endnote>
  <w:endnote w:type="continuationSeparator" w:id="0">
    <w:p w:rsidR="002B5B1C" w:rsidRDefault="002B5B1C" w:rsidP="006F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CF" w:rsidRDefault="00861E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45" w:rsidRDefault="00861ECF" w:rsidP="007E25D1">
    <w:pPr>
      <w:pStyle w:val="Zpat"/>
      <w:pBdr>
        <w:top w:val="single" w:sz="4" w:space="1" w:color="auto"/>
      </w:pBdr>
      <w:rPr>
        <w:rStyle w:val="slostrnky"/>
        <w:rFonts w:ascii="Arial" w:hAnsi="Arial" w:cs="Arial"/>
        <w:i/>
        <w:sz w:val="20"/>
        <w:szCs w:val="20"/>
      </w:rPr>
    </w:pPr>
    <w:r>
      <w:rPr>
        <w:rFonts w:ascii="Arial" w:hAnsi="Arial" w:cs="Arial"/>
        <w:i/>
        <w:sz w:val="20"/>
        <w:szCs w:val="20"/>
      </w:rPr>
      <w:t>Zastupitelstvo</w:t>
    </w:r>
    <w:r w:rsidR="00374A45">
      <w:rPr>
        <w:rFonts w:ascii="Arial" w:hAnsi="Arial" w:cs="Arial"/>
        <w:i/>
        <w:sz w:val="20"/>
        <w:szCs w:val="20"/>
      </w:rPr>
      <w:t xml:space="preserve"> Olomouckého kraje </w:t>
    </w:r>
    <w:r>
      <w:rPr>
        <w:rFonts w:ascii="Arial" w:hAnsi="Arial" w:cs="Arial"/>
        <w:i/>
        <w:sz w:val="20"/>
        <w:szCs w:val="20"/>
      </w:rPr>
      <w:t>1</w:t>
    </w:r>
    <w:r w:rsidR="00B96758">
      <w:rPr>
        <w:rFonts w:ascii="Arial" w:hAnsi="Arial" w:cs="Arial"/>
        <w:i/>
        <w:sz w:val="20"/>
        <w:szCs w:val="20"/>
      </w:rPr>
      <w:t>7</w:t>
    </w:r>
    <w:r w:rsidR="00374A45">
      <w:rPr>
        <w:rFonts w:ascii="Arial" w:hAnsi="Arial" w:cs="Arial"/>
        <w:i/>
        <w:sz w:val="20"/>
        <w:szCs w:val="20"/>
      </w:rPr>
      <w:t xml:space="preserve">. </w:t>
    </w:r>
    <w:r>
      <w:rPr>
        <w:rFonts w:ascii="Arial" w:hAnsi="Arial" w:cs="Arial"/>
        <w:i/>
        <w:sz w:val="20"/>
        <w:szCs w:val="20"/>
      </w:rPr>
      <w:t>9</w:t>
    </w:r>
    <w:r w:rsidR="00374A45">
      <w:rPr>
        <w:rFonts w:ascii="Arial" w:hAnsi="Arial" w:cs="Arial"/>
        <w:i/>
        <w:sz w:val="20"/>
        <w:szCs w:val="20"/>
      </w:rPr>
      <w:t>. 2018</w:t>
    </w:r>
    <w:r w:rsidR="00374A45">
      <w:rPr>
        <w:rFonts w:ascii="Arial" w:hAnsi="Arial" w:cs="Arial"/>
        <w:i/>
        <w:sz w:val="20"/>
        <w:szCs w:val="20"/>
      </w:rPr>
      <w:tab/>
    </w:r>
    <w:r w:rsidR="00374A45">
      <w:rPr>
        <w:rFonts w:ascii="Arial" w:hAnsi="Arial" w:cs="Arial"/>
        <w:i/>
        <w:sz w:val="20"/>
        <w:szCs w:val="20"/>
      </w:rPr>
      <w:tab/>
      <w:t xml:space="preserve">strana </w:t>
    </w:r>
    <w:r w:rsidR="00374A45">
      <w:rPr>
        <w:rStyle w:val="slostrnky"/>
        <w:rFonts w:ascii="Arial" w:hAnsi="Arial" w:cs="Arial"/>
        <w:i/>
        <w:sz w:val="20"/>
        <w:szCs w:val="20"/>
      </w:rPr>
      <w:fldChar w:fldCharType="begin"/>
    </w:r>
    <w:r w:rsidR="00374A45">
      <w:rPr>
        <w:rStyle w:val="slostrnky"/>
        <w:rFonts w:ascii="Arial" w:hAnsi="Arial" w:cs="Arial"/>
        <w:i/>
        <w:sz w:val="20"/>
        <w:szCs w:val="20"/>
      </w:rPr>
      <w:instrText xml:space="preserve"> PAGE </w:instrText>
    </w:r>
    <w:r w:rsidR="00374A45">
      <w:rPr>
        <w:rStyle w:val="slostrnky"/>
        <w:rFonts w:ascii="Arial" w:hAnsi="Arial" w:cs="Arial"/>
        <w:i/>
        <w:sz w:val="20"/>
        <w:szCs w:val="20"/>
      </w:rPr>
      <w:fldChar w:fldCharType="separate"/>
    </w:r>
    <w:r w:rsidR="00357030">
      <w:rPr>
        <w:rStyle w:val="slostrnky"/>
        <w:rFonts w:ascii="Arial" w:hAnsi="Arial" w:cs="Arial"/>
        <w:i/>
        <w:noProof/>
        <w:sz w:val="20"/>
        <w:szCs w:val="20"/>
      </w:rPr>
      <w:t>1</w:t>
    </w:r>
    <w:r w:rsidR="00374A45">
      <w:rPr>
        <w:rStyle w:val="slostrnky"/>
        <w:rFonts w:ascii="Arial" w:hAnsi="Arial" w:cs="Arial"/>
        <w:i/>
        <w:sz w:val="20"/>
        <w:szCs w:val="20"/>
      </w:rPr>
      <w:fldChar w:fldCharType="end"/>
    </w:r>
    <w:r w:rsidR="00374A45">
      <w:rPr>
        <w:rStyle w:val="slostrnky"/>
        <w:rFonts w:ascii="Arial" w:hAnsi="Arial" w:cs="Arial"/>
        <w:i/>
        <w:sz w:val="20"/>
        <w:szCs w:val="20"/>
      </w:rPr>
      <w:t xml:space="preserve"> (celkem </w:t>
    </w:r>
    <w:r w:rsidR="00383E34">
      <w:rPr>
        <w:rStyle w:val="slostrnky"/>
        <w:rFonts w:ascii="Arial" w:hAnsi="Arial" w:cs="Arial"/>
        <w:i/>
        <w:sz w:val="20"/>
        <w:szCs w:val="20"/>
      </w:rPr>
      <w:t>10</w:t>
    </w:r>
    <w:r w:rsidR="00374A45">
      <w:rPr>
        <w:rStyle w:val="slostrnky"/>
        <w:rFonts w:ascii="Arial" w:hAnsi="Arial" w:cs="Arial"/>
        <w:i/>
        <w:sz w:val="20"/>
        <w:szCs w:val="20"/>
      </w:rPr>
      <w:t>)</w:t>
    </w:r>
  </w:p>
  <w:p w:rsidR="00374A45" w:rsidRPr="008E198A" w:rsidRDefault="00861ECF" w:rsidP="007E25D1">
    <w:pPr>
      <w:pStyle w:val="Zpat"/>
      <w:rPr>
        <w:rFonts w:ascii="Arial" w:hAnsi="Arial" w:cs="Arial"/>
        <w:i/>
        <w:sz w:val="20"/>
        <w:szCs w:val="20"/>
      </w:rPr>
    </w:pPr>
    <w:r>
      <w:rPr>
        <w:rFonts w:ascii="Arial" w:hAnsi="Arial" w:cs="Arial"/>
        <w:i/>
        <w:sz w:val="20"/>
        <w:szCs w:val="20"/>
      </w:rPr>
      <w:t>42</w:t>
    </w:r>
    <w:r w:rsidR="00374A45">
      <w:rPr>
        <w:rFonts w:ascii="Arial" w:hAnsi="Arial" w:cs="Arial"/>
        <w:i/>
        <w:sz w:val="20"/>
        <w:szCs w:val="20"/>
      </w:rPr>
      <w:t xml:space="preserve">. – </w:t>
    </w:r>
    <w:r w:rsidR="00374A45" w:rsidRPr="00407A48">
      <w:rPr>
        <w:rFonts w:ascii="Arial" w:hAnsi="Arial" w:cs="Arial"/>
        <w:i/>
        <w:sz w:val="20"/>
        <w:szCs w:val="20"/>
      </w:rPr>
      <w:t>Žádost o poskytnutí individuální dotac</w:t>
    </w:r>
    <w:r w:rsidR="00B96758">
      <w:rPr>
        <w:rFonts w:ascii="Arial" w:hAnsi="Arial" w:cs="Arial"/>
        <w:i/>
        <w:sz w:val="20"/>
        <w:szCs w:val="20"/>
      </w:rPr>
      <w:t>e</w:t>
    </w:r>
    <w:r w:rsidR="00374A45" w:rsidRPr="00407A48">
      <w:rPr>
        <w:rFonts w:ascii="Arial" w:hAnsi="Arial" w:cs="Arial"/>
        <w:i/>
        <w:sz w:val="20"/>
        <w:szCs w:val="20"/>
      </w:rPr>
      <w:t xml:space="preserve"> v oblasti cestovního ruchu a vnějších vztahů</w:t>
    </w:r>
  </w:p>
  <w:p w:rsidR="00374A45" w:rsidRDefault="00374A4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CF" w:rsidRDefault="00861EC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45" w:rsidRDefault="00861ECF" w:rsidP="00374A45">
    <w:pPr>
      <w:pStyle w:val="Zpat"/>
      <w:pBdr>
        <w:top w:val="single" w:sz="4" w:space="1" w:color="auto"/>
      </w:pBdr>
      <w:rPr>
        <w:rStyle w:val="slostrnky"/>
        <w:rFonts w:ascii="Arial" w:hAnsi="Arial" w:cs="Arial"/>
        <w:i/>
        <w:sz w:val="20"/>
        <w:szCs w:val="20"/>
      </w:rPr>
    </w:pPr>
    <w:r>
      <w:rPr>
        <w:rFonts w:ascii="Arial" w:hAnsi="Arial" w:cs="Arial"/>
        <w:i/>
        <w:sz w:val="20"/>
        <w:szCs w:val="20"/>
      </w:rPr>
      <w:t>Zastupitelstvo</w:t>
    </w:r>
    <w:r w:rsidR="00374A45">
      <w:rPr>
        <w:rFonts w:ascii="Arial" w:hAnsi="Arial" w:cs="Arial"/>
        <w:i/>
        <w:sz w:val="20"/>
        <w:szCs w:val="20"/>
      </w:rPr>
      <w:t xml:space="preserve"> Olomouckého </w:t>
    </w:r>
    <w:r w:rsidR="005D32E8">
      <w:rPr>
        <w:rFonts w:ascii="Arial" w:hAnsi="Arial" w:cs="Arial"/>
        <w:i/>
        <w:sz w:val="20"/>
        <w:szCs w:val="20"/>
      </w:rPr>
      <w:t xml:space="preserve">kraje </w:t>
    </w:r>
    <w:r>
      <w:rPr>
        <w:rFonts w:ascii="Arial" w:hAnsi="Arial" w:cs="Arial"/>
        <w:i/>
        <w:sz w:val="20"/>
        <w:szCs w:val="20"/>
      </w:rPr>
      <w:t>1</w:t>
    </w:r>
    <w:r w:rsidR="005D32E8">
      <w:rPr>
        <w:rFonts w:ascii="Arial" w:hAnsi="Arial" w:cs="Arial"/>
        <w:i/>
        <w:sz w:val="20"/>
        <w:szCs w:val="20"/>
      </w:rPr>
      <w:t>7</w:t>
    </w:r>
    <w:r w:rsidR="00374A45">
      <w:rPr>
        <w:rFonts w:ascii="Arial" w:hAnsi="Arial" w:cs="Arial"/>
        <w:i/>
        <w:sz w:val="20"/>
        <w:szCs w:val="20"/>
      </w:rPr>
      <w:t>.</w:t>
    </w:r>
    <w:r>
      <w:rPr>
        <w:rFonts w:ascii="Arial" w:hAnsi="Arial" w:cs="Arial"/>
        <w:i/>
        <w:sz w:val="20"/>
        <w:szCs w:val="20"/>
      </w:rPr>
      <w:t xml:space="preserve"> 9</w:t>
    </w:r>
    <w:r w:rsidR="00374A45">
      <w:rPr>
        <w:rFonts w:ascii="Arial" w:hAnsi="Arial" w:cs="Arial"/>
        <w:i/>
        <w:sz w:val="20"/>
        <w:szCs w:val="20"/>
      </w:rPr>
      <w:t>. 2018</w:t>
    </w:r>
    <w:r w:rsidR="00374A45">
      <w:rPr>
        <w:rFonts w:ascii="Arial" w:hAnsi="Arial" w:cs="Arial"/>
        <w:i/>
        <w:sz w:val="20"/>
        <w:szCs w:val="20"/>
      </w:rPr>
      <w:tab/>
    </w:r>
    <w:r w:rsidR="00374A45">
      <w:rPr>
        <w:rFonts w:ascii="Arial" w:hAnsi="Arial" w:cs="Arial"/>
        <w:i/>
        <w:sz w:val="20"/>
        <w:szCs w:val="20"/>
      </w:rPr>
      <w:tab/>
      <w:t xml:space="preserve">strana </w:t>
    </w:r>
    <w:r w:rsidR="00374A45">
      <w:rPr>
        <w:rStyle w:val="slostrnky"/>
        <w:rFonts w:ascii="Arial" w:hAnsi="Arial" w:cs="Arial"/>
        <w:i/>
        <w:sz w:val="20"/>
        <w:szCs w:val="20"/>
      </w:rPr>
      <w:fldChar w:fldCharType="begin"/>
    </w:r>
    <w:r w:rsidR="00374A45">
      <w:rPr>
        <w:rStyle w:val="slostrnky"/>
        <w:rFonts w:ascii="Arial" w:hAnsi="Arial" w:cs="Arial"/>
        <w:i/>
        <w:sz w:val="20"/>
        <w:szCs w:val="20"/>
      </w:rPr>
      <w:instrText xml:space="preserve"> PAGE </w:instrText>
    </w:r>
    <w:r w:rsidR="00374A45">
      <w:rPr>
        <w:rStyle w:val="slostrnky"/>
        <w:rFonts w:ascii="Arial" w:hAnsi="Arial" w:cs="Arial"/>
        <w:i/>
        <w:sz w:val="20"/>
        <w:szCs w:val="20"/>
      </w:rPr>
      <w:fldChar w:fldCharType="separate"/>
    </w:r>
    <w:r w:rsidR="00357030">
      <w:rPr>
        <w:rStyle w:val="slostrnky"/>
        <w:rFonts w:ascii="Arial" w:hAnsi="Arial" w:cs="Arial"/>
        <w:i/>
        <w:noProof/>
        <w:sz w:val="20"/>
        <w:szCs w:val="20"/>
      </w:rPr>
      <w:t>6</w:t>
    </w:r>
    <w:r w:rsidR="00374A45">
      <w:rPr>
        <w:rStyle w:val="slostrnky"/>
        <w:rFonts w:ascii="Arial" w:hAnsi="Arial" w:cs="Arial"/>
        <w:i/>
        <w:sz w:val="20"/>
        <w:szCs w:val="20"/>
      </w:rPr>
      <w:fldChar w:fldCharType="end"/>
    </w:r>
    <w:r w:rsidR="00374A45">
      <w:rPr>
        <w:rStyle w:val="slostrnky"/>
        <w:rFonts w:ascii="Arial" w:hAnsi="Arial" w:cs="Arial"/>
        <w:i/>
        <w:sz w:val="20"/>
        <w:szCs w:val="20"/>
      </w:rPr>
      <w:t xml:space="preserve"> (celkem </w:t>
    </w:r>
    <w:r w:rsidR="00403FBB">
      <w:rPr>
        <w:rStyle w:val="slostrnky"/>
        <w:rFonts w:ascii="Arial" w:hAnsi="Arial" w:cs="Arial"/>
        <w:i/>
        <w:sz w:val="20"/>
        <w:szCs w:val="20"/>
      </w:rPr>
      <w:t>10</w:t>
    </w:r>
    <w:r w:rsidR="00374A45">
      <w:rPr>
        <w:rStyle w:val="slostrnky"/>
        <w:rFonts w:ascii="Arial" w:hAnsi="Arial" w:cs="Arial"/>
        <w:i/>
        <w:sz w:val="20"/>
        <w:szCs w:val="20"/>
      </w:rPr>
      <w:t>)</w:t>
    </w:r>
  </w:p>
  <w:p w:rsidR="00374A45" w:rsidRDefault="00861ECF" w:rsidP="00374A45">
    <w:pPr>
      <w:pStyle w:val="Zpat"/>
      <w:rPr>
        <w:rFonts w:ascii="Arial" w:hAnsi="Arial" w:cs="Arial"/>
        <w:i/>
        <w:sz w:val="20"/>
        <w:szCs w:val="20"/>
      </w:rPr>
    </w:pPr>
    <w:r>
      <w:rPr>
        <w:rFonts w:ascii="Arial" w:hAnsi="Arial" w:cs="Arial"/>
        <w:i/>
        <w:sz w:val="20"/>
        <w:szCs w:val="20"/>
      </w:rPr>
      <w:t>42</w:t>
    </w:r>
    <w:r w:rsidR="00374A45">
      <w:rPr>
        <w:rFonts w:ascii="Arial" w:hAnsi="Arial" w:cs="Arial"/>
        <w:i/>
        <w:sz w:val="20"/>
        <w:szCs w:val="20"/>
      </w:rPr>
      <w:t xml:space="preserve">. – </w:t>
    </w:r>
    <w:r w:rsidR="00374A45" w:rsidRPr="00407A48">
      <w:rPr>
        <w:rFonts w:ascii="Arial" w:hAnsi="Arial" w:cs="Arial"/>
        <w:i/>
        <w:sz w:val="20"/>
        <w:szCs w:val="20"/>
      </w:rPr>
      <w:t>Žádost o poskytnutí individuální dotac</w:t>
    </w:r>
    <w:r w:rsidR="005D32E8">
      <w:rPr>
        <w:rFonts w:ascii="Arial" w:hAnsi="Arial" w:cs="Arial"/>
        <w:i/>
        <w:sz w:val="20"/>
        <w:szCs w:val="20"/>
      </w:rPr>
      <w:t>e</w:t>
    </w:r>
    <w:r w:rsidR="00374A45" w:rsidRPr="00407A48">
      <w:rPr>
        <w:rFonts w:ascii="Arial" w:hAnsi="Arial" w:cs="Arial"/>
        <w:i/>
        <w:sz w:val="20"/>
        <w:szCs w:val="20"/>
      </w:rPr>
      <w:t xml:space="preserve"> v oblasti cestovního ruchu a vnějších vztahů</w:t>
    </w:r>
  </w:p>
  <w:p w:rsidR="00861ECF" w:rsidRPr="00374A45" w:rsidRDefault="00861ECF" w:rsidP="00374A45">
    <w:pPr>
      <w:pStyle w:val="Zpat"/>
      <w:rPr>
        <w:rFonts w:ascii="Arial" w:hAnsi="Arial" w:cs="Arial"/>
        <w:i/>
        <w:sz w:val="20"/>
        <w:szCs w:val="20"/>
      </w:rPr>
    </w:pPr>
    <w:r w:rsidRPr="006B3E91">
      <w:rPr>
        <w:rFonts w:ascii="Arial" w:hAnsi="Arial" w:cs="Arial"/>
        <w:i/>
        <w:sz w:val="20"/>
        <w:szCs w:val="20"/>
      </w:rPr>
      <w:t xml:space="preserve">Příloha č. </w:t>
    </w:r>
    <w:r>
      <w:rPr>
        <w:rFonts w:ascii="Arial" w:hAnsi="Arial" w:cs="Arial"/>
        <w:i/>
        <w:sz w:val="20"/>
        <w:szCs w:val="20"/>
      </w:rPr>
      <w:t>2</w:t>
    </w:r>
    <w:r w:rsidRPr="006B3E91">
      <w:rPr>
        <w:rFonts w:ascii="Arial" w:hAnsi="Arial" w:cs="Arial"/>
        <w:i/>
        <w:sz w:val="20"/>
        <w:szCs w:val="20"/>
      </w:rPr>
      <w:t xml:space="preserve"> - Smlouva o poskytnutí dotace s</w:t>
    </w:r>
    <w:r>
      <w:rPr>
        <w:rFonts w:ascii="Arial" w:hAnsi="Arial" w:cs="Arial"/>
        <w:i/>
        <w:sz w:val="20"/>
        <w:szCs w:val="20"/>
      </w:rPr>
      <w:t> Českou</w:t>
    </w:r>
    <w:r w:rsidRPr="00383E34">
      <w:rPr>
        <w:rFonts w:ascii="Arial" w:hAnsi="Arial" w:cs="Arial"/>
        <w:i/>
        <w:sz w:val="20"/>
        <w:szCs w:val="20"/>
      </w:rPr>
      <w:t xml:space="preserve"> speleologick</w:t>
    </w:r>
    <w:r>
      <w:rPr>
        <w:rFonts w:ascii="Arial" w:hAnsi="Arial" w:cs="Arial"/>
        <w:i/>
        <w:sz w:val="20"/>
        <w:szCs w:val="20"/>
      </w:rPr>
      <w:t>ou</w:t>
    </w:r>
    <w:r w:rsidRPr="00383E34">
      <w:rPr>
        <w:rFonts w:ascii="Arial" w:hAnsi="Arial" w:cs="Arial"/>
        <w:i/>
        <w:sz w:val="20"/>
        <w:szCs w:val="20"/>
      </w:rPr>
      <w:t xml:space="preserve"> společnost</w:t>
    </w:r>
    <w:r>
      <w:rPr>
        <w:rFonts w:ascii="Arial" w:hAnsi="Arial" w:cs="Arial"/>
        <w:i/>
        <w:sz w:val="20"/>
        <w:szCs w:val="20"/>
      </w:rPr>
      <w:t>í</w:t>
    </w:r>
    <w:r w:rsidRPr="00383E34">
      <w:rPr>
        <w:rFonts w:ascii="Arial" w:hAnsi="Arial" w:cs="Arial"/>
        <w:i/>
        <w:sz w:val="20"/>
        <w:szCs w:val="20"/>
      </w:rPr>
      <w:t>, základní organizace 7-02, Hranický kras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1C" w:rsidRDefault="002B5B1C" w:rsidP="006F3640">
      <w:r>
        <w:separator/>
      </w:r>
    </w:p>
  </w:footnote>
  <w:footnote w:type="continuationSeparator" w:id="0">
    <w:p w:rsidR="002B5B1C" w:rsidRDefault="002B5B1C" w:rsidP="006F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CF" w:rsidRDefault="00861E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CF" w:rsidRDefault="00861EC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ECF" w:rsidRDefault="00861EC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45" w:rsidRPr="006B3E91" w:rsidRDefault="00374A45" w:rsidP="00374A45">
    <w:pPr>
      <w:pStyle w:val="Zpat"/>
      <w:rPr>
        <w:rFonts w:ascii="Arial" w:hAnsi="Arial" w:cs="Arial"/>
        <w:i/>
        <w:sz w:val="20"/>
        <w:szCs w:val="20"/>
      </w:rPr>
    </w:pPr>
    <w:r w:rsidRPr="006B3E91">
      <w:rPr>
        <w:rFonts w:ascii="Arial" w:hAnsi="Arial" w:cs="Arial"/>
        <w:i/>
        <w:sz w:val="20"/>
        <w:szCs w:val="20"/>
      </w:rPr>
      <w:t xml:space="preserve">Příloha č. </w:t>
    </w:r>
    <w:r w:rsidR="00383E34">
      <w:rPr>
        <w:rFonts w:ascii="Arial" w:hAnsi="Arial" w:cs="Arial"/>
        <w:i/>
        <w:sz w:val="20"/>
        <w:szCs w:val="20"/>
      </w:rPr>
      <w:t>2</w:t>
    </w:r>
    <w:r w:rsidRPr="006B3E91">
      <w:rPr>
        <w:rFonts w:ascii="Arial" w:hAnsi="Arial" w:cs="Arial"/>
        <w:i/>
        <w:sz w:val="20"/>
        <w:szCs w:val="20"/>
      </w:rPr>
      <w:t xml:space="preserve"> - Smlouva o poskytnutí dotace s</w:t>
    </w:r>
    <w:r>
      <w:rPr>
        <w:rFonts w:ascii="Arial" w:hAnsi="Arial" w:cs="Arial"/>
        <w:i/>
        <w:sz w:val="20"/>
        <w:szCs w:val="20"/>
      </w:rPr>
      <w:t> </w:t>
    </w:r>
    <w:r w:rsidR="00BF4A88">
      <w:rPr>
        <w:rFonts w:ascii="Arial" w:hAnsi="Arial" w:cs="Arial"/>
        <w:i/>
        <w:sz w:val="20"/>
        <w:szCs w:val="20"/>
      </w:rPr>
      <w:t>Českou</w:t>
    </w:r>
    <w:r w:rsidR="00383E34" w:rsidRPr="00383E34">
      <w:rPr>
        <w:rFonts w:ascii="Arial" w:hAnsi="Arial" w:cs="Arial"/>
        <w:i/>
        <w:sz w:val="20"/>
        <w:szCs w:val="20"/>
      </w:rPr>
      <w:t xml:space="preserve"> speleologick</w:t>
    </w:r>
    <w:r w:rsidR="00BF4A88">
      <w:rPr>
        <w:rFonts w:ascii="Arial" w:hAnsi="Arial" w:cs="Arial"/>
        <w:i/>
        <w:sz w:val="20"/>
        <w:szCs w:val="20"/>
      </w:rPr>
      <w:t>ou</w:t>
    </w:r>
    <w:r w:rsidR="00383E34" w:rsidRPr="00383E34">
      <w:rPr>
        <w:rFonts w:ascii="Arial" w:hAnsi="Arial" w:cs="Arial"/>
        <w:i/>
        <w:sz w:val="20"/>
        <w:szCs w:val="20"/>
      </w:rPr>
      <w:t xml:space="preserve"> společnost</w:t>
    </w:r>
    <w:r w:rsidR="00BF4A88">
      <w:rPr>
        <w:rFonts w:ascii="Arial" w:hAnsi="Arial" w:cs="Arial"/>
        <w:i/>
        <w:sz w:val="20"/>
        <w:szCs w:val="20"/>
      </w:rPr>
      <w:t>í</w:t>
    </w:r>
    <w:r w:rsidR="00383E34" w:rsidRPr="00383E34">
      <w:rPr>
        <w:rFonts w:ascii="Arial" w:hAnsi="Arial" w:cs="Arial"/>
        <w:i/>
        <w:sz w:val="20"/>
        <w:szCs w:val="20"/>
      </w:rPr>
      <w:t>, základní organizace 7-02, Hranický kras</w:t>
    </w:r>
  </w:p>
  <w:p w:rsidR="00374A45" w:rsidRPr="00374A45" w:rsidRDefault="00374A45" w:rsidP="00374A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BB4"/>
    <w:multiLevelType w:val="hybridMultilevel"/>
    <w:tmpl w:val="98186680"/>
    <w:lvl w:ilvl="0" w:tplc="B1DCCB94">
      <w:start w:val="1"/>
      <w:numFmt w:val="decimal"/>
      <w:lvlText w:val="%1)"/>
      <w:lvlJc w:val="left"/>
      <w:pPr>
        <w:ind w:left="720" w:hanging="360"/>
      </w:pPr>
      <w:rPr>
        <w:rFonts w:ascii="Arial" w:eastAsia="Calibri"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C5545D"/>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21160DC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9EB61C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2EBD333B"/>
    <w:multiLevelType w:val="hybridMultilevel"/>
    <w:tmpl w:val="D480E63A"/>
    <w:lvl w:ilvl="0" w:tplc="9444677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73645BB"/>
    <w:multiLevelType w:val="hybridMultilevel"/>
    <w:tmpl w:val="771C101C"/>
    <w:lvl w:ilvl="0" w:tplc="131A3486">
      <w:start w:val="5"/>
      <w:numFmt w:val="bullet"/>
      <w:lvlText w:val="-"/>
      <w:lvlJc w:val="left"/>
      <w:pPr>
        <w:ind w:left="927" w:hanging="360"/>
      </w:pPr>
      <w:rPr>
        <w:rFonts w:ascii="Arial" w:eastAsia="Times New Roman" w:hAnsi="Arial" w:cs="Arial"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AA809A5"/>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54F5710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59CE7592"/>
    <w:multiLevelType w:val="hybridMultilevel"/>
    <w:tmpl w:val="3D485A68"/>
    <w:lvl w:ilvl="0" w:tplc="8174E170">
      <w:start w:val="2017"/>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050A92"/>
    <w:multiLevelType w:val="multilevel"/>
    <w:tmpl w:val="BF20E262"/>
    <w:lvl w:ilvl="0">
      <w:start w:val="1"/>
      <w:numFmt w:val="upperRoman"/>
      <w:pStyle w:val="Smlouvanadpisslo3tuntext"/>
      <w:lvlText w:val="%1."/>
      <w:lvlJc w:val="left"/>
      <w:pPr>
        <w:tabs>
          <w:tab w:val="num" w:pos="720"/>
        </w:tabs>
        <w:ind w:left="113" w:hanging="113"/>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4514"/>
        </w:tabs>
        <w:ind w:left="-4514" w:hanging="360"/>
      </w:pPr>
      <w:rPr>
        <w:rFonts w:hint="default"/>
      </w:rPr>
    </w:lvl>
    <w:lvl w:ilvl="2">
      <w:start w:val="1"/>
      <w:numFmt w:val="lowerRoman"/>
      <w:lvlText w:val="%3."/>
      <w:lvlJc w:val="right"/>
      <w:pPr>
        <w:tabs>
          <w:tab w:val="num" w:pos="-3794"/>
        </w:tabs>
        <w:ind w:left="-3794" w:hanging="180"/>
      </w:pPr>
    </w:lvl>
    <w:lvl w:ilvl="3" w:tentative="1">
      <w:start w:val="1"/>
      <w:numFmt w:val="decimal"/>
      <w:lvlText w:val="%4."/>
      <w:lvlJc w:val="left"/>
      <w:pPr>
        <w:tabs>
          <w:tab w:val="num" w:pos="-3074"/>
        </w:tabs>
        <w:ind w:left="-3074" w:hanging="360"/>
      </w:pPr>
    </w:lvl>
    <w:lvl w:ilvl="4" w:tentative="1">
      <w:start w:val="1"/>
      <w:numFmt w:val="lowerLetter"/>
      <w:lvlText w:val="%5."/>
      <w:lvlJc w:val="left"/>
      <w:pPr>
        <w:tabs>
          <w:tab w:val="num" w:pos="-2354"/>
        </w:tabs>
        <w:ind w:left="-2354" w:hanging="360"/>
      </w:pPr>
    </w:lvl>
    <w:lvl w:ilvl="5" w:tentative="1">
      <w:start w:val="1"/>
      <w:numFmt w:val="lowerRoman"/>
      <w:lvlText w:val="%6."/>
      <w:lvlJc w:val="right"/>
      <w:pPr>
        <w:tabs>
          <w:tab w:val="num" w:pos="-1634"/>
        </w:tabs>
        <w:ind w:left="-1634" w:hanging="180"/>
      </w:pPr>
    </w:lvl>
    <w:lvl w:ilvl="6" w:tentative="1">
      <w:start w:val="1"/>
      <w:numFmt w:val="decimal"/>
      <w:lvlText w:val="%7."/>
      <w:lvlJc w:val="left"/>
      <w:pPr>
        <w:tabs>
          <w:tab w:val="num" w:pos="-914"/>
        </w:tabs>
        <w:ind w:left="-914" w:hanging="360"/>
      </w:pPr>
    </w:lvl>
    <w:lvl w:ilvl="7" w:tentative="1">
      <w:start w:val="1"/>
      <w:numFmt w:val="lowerLetter"/>
      <w:lvlText w:val="%8."/>
      <w:lvlJc w:val="left"/>
      <w:pPr>
        <w:tabs>
          <w:tab w:val="num" w:pos="-194"/>
        </w:tabs>
        <w:ind w:left="-194" w:hanging="360"/>
      </w:pPr>
    </w:lvl>
    <w:lvl w:ilvl="8" w:tentative="1">
      <w:start w:val="1"/>
      <w:numFmt w:val="lowerRoman"/>
      <w:lvlText w:val="%9."/>
      <w:lvlJc w:val="right"/>
      <w:pPr>
        <w:tabs>
          <w:tab w:val="num" w:pos="526"/>
        </w:tabs>
        <w:ind w:left="526" w:hanging="180"/>
      </w:pPr>
    </w:lvl>
  </w:abstractNum>
  <w:abstractNum w:abstractNumId="10" w15:restartNumberingAfterBreak="0">
    <w:nsid w:val="5EAD67C5"/>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5FAE621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15:restartNumberingAfterBreak="0">
    <w:nsid w:val="61B368F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1"/>
  </w:num>
  <w:num w:numId="10">
    <w:abstractNumId w:val="1"/>
  </w:num>
  <w:num w:numId="11">
    <w:abstractNumId w:val="6"/>
  </w:num>
  <w:num w:numId="12">
    <w:abstractNumId w:val="10"/>
  </w:num>
  <w:num w:numId="13">
    <w:abstractNumId w:val="3"/>
  </w:num>
  <w:num w:numId="14">
    <w:abstractNumId w:val="4"/>
  </w:num>
  <w:num w:numId="15">
    <w:abstractNumId w:val="8"/>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4E"/>
    <w:rsid w:val="00007B53"/>
    <w:rsid w:val="00093EAC"/>
    <w:rsid w:val="000A2F61"/>
    <w:rsid w:val="000D68F9"/>
    <w:rsid w:val="001768C9"/>
    <w:rsid w:val="00177148"/>
    <w:rsid w:val="001A2FAC"/>
    <w:rsid w:val="001A4563"/>
    <w:rsid w:val="001B6A92"/>
    <w:rsid w:val="001B7FF9"/>
    <w:rsid w:val="0022424E"/>
    <w:rsid w:val="0029605A"/>
    <w:rsid w:val="002B5B1C"/>
    <w:rsid w:val="00357030"/>
    <w:rsid w:val="00374A45"/>
    <w:rsid w:val="00383E34"/>
    <w:rsid w:val="00391D90"/>
    <w:rsid w:val="003A6059"/>
    <w:rsid w:val="003E67EF"/>
    <w:rsid w:val="00403FBB"/>
    <w:rsid w:val="00435DE6"/>
    <w:rsid w:val="004478AA"/>
    <w:rsid w:val="00476BF9"/>
    <w:rsid w:val="00481CC6"/>
    <w:rsid w:val="004C7129"/>
    <w:rsid w:val="005D2E02"/>
    <w:rsid w:val="005D32E8"/>
    <w:rsid w:val="005E0A66"/>
    <w:rsid w:val="006125DE"/>
    <w:rsid w:val="006B3E91"/>
    <w:rsid w:val="006E75D3"/>
    <w:rsid w:val="006F3640"/>
    <w:rsid w:val="0072721A"/>
    <w:rsid w:val="007663A4"/>
    <w:rsid w:val="007820AB"/>
    <w:rsid w:val="007C638D"/>
    <w:rsid w:val="007E0A6D"/>
    <w:rsid w:val="007E25D1"/>
    <w:rsid w:val="00823107"/>
    <w:rsid w:val="00834BB9"/>
    <w:rsid w:val="00861ECF"/>
    <w:rsid w:val="008A7562"/>
    <w:rsid w:val="008F3F18"/>
    <w:rsid w:val="009460A0"/>
    <w:rsid w:val="00947496"/>
    <w:rsid w:val="00964D2A"/>
    <w:rsid w:val="009A7DE9"/>
    <w:rsid w:val="00A0025E"/>
    <w:rsid w:val="00A168EA"/>
    <w:rsid w:val="00A17E24"/>
    <w:rsid w:val="00AB0950"/>
    <w:rsid w:val="00B06307"/>
    <w:rsid w:val="00B96727"/>
    <w:rsid w:val="00B96758"/>
    <w:rsid w:val="00BC651A"/>
    <w:rsid w:val="00BF4A88"/>
    <w:rsid w:val="00D25FCD"/>
    <w:rsid w:val="00D46637"/>
    <w:rsid w:val="00D8418D"/>
    <w:rsid w:val="00DD6DF4"/>
    <w:rsid w:val="00EC3DD3"/>
    <w:rsid w:val="00EE7606"/>
    <w:rsid w:val="00F57301"/>
    <w:rsid w:val="00F87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B0F49"/>
  <w15:docId w15:val="{807C764E-0E10-4752-AEBF-BF89A5F2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42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22424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424E"/>
    <w:rPr>
      <w:rFonts w:ascii="Times New Roman" w:eastAsia="Times New Roman" w:hAnsi="Times New Roman" w:cs="Times New Roman"/>
      <w:b/>
      <w:bCs/>
      <w:kern w:val="36"/>
      <w:sz w:val="48"/>
      <w:szCs w:val="48"/>
      <w:lang w:eastAsia="cs-CZ"/>
    </w:rPr>
  </w:style>
  <w:style w:type="paragraph" w:styleId="Zkladntext">
    <w:name w:val="Body Text"/>
    <w:basedOn w:val="Normln"/>
    <w:link w:val="ZkladntextChar1"/>
    <w:rsid w:val="0022424E"/>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22424E"/>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22424E"/>
    <w:rPr>
      <w:rFonts w:ascii="Arial" w:eastAsia="Times New Roman" w:hAnsi="Arial" w:cs="Times New Roman"/>
      <w:bCs/>
      <w:noProof/>
      <w:sz w:val="24"/>
      <w:szCs w:val="24"/>
    </w:rPr>
  </w:style>
  <w:style w:type="character" w:customStyle="1" w:styleId="StylArial12bTun">
    <w:name w:val="Styl Arial 12 b. Tučné"/>
    <w:rsid w:val="0022424E"/>
    <w:rPr>
      <w:rFonts w:ascii="Arial" w:hAnsi="Arial" w:cs="Arial" w:hint="default"/>
      <w:b/>
      <w:bCs/>
      <w:sz w:val="24"/>
    </w:rPr>
  </w:style>
  <w:style w:type="paragraph" w:styleId="Zkladntextodsazen">
    <w:name w:val="Body Text Indent"/>
    <w:basedOn w:val="Normln"/>
    <w:link w:val="ZkladntextodsazenChar"/>
    <w:rsid w:val="0022424E"/>
    <w:pPr>
      <w:spacing w:after="120"/>
      <w:ind w:left="283"/>
    </w:pPr>
  </w:style>
  <w:style w:type="character" w:customStyle="1" w:styleId="ZkladntextodsazenChar">
    <w:name w:val="Základní text odsazený Char"/>
    <w:basedOn w:val="Standardnpsmoodstavce"/>
    <w:link w:val="Zkladntextodsazen"/>
    <w:rsid w:val="0022424E"/>
    <w:rPr>
      <w:rFonts w:ascii="Times New Roman" w:eastAsia="Times New Roman" w:hAnsi="Times New Roman" w:cs="Times New Roman"/>
      <w:sz w:val="24"/>
      <w:szCs w:val="24"/>
      <w:lang w:eastAsia="cs-CZ"/>
    </w:rPr>
  </w:style>
  <w:style w:type="paragraph" w:customStyle="1" w:styleId="Styl3">
    <w:name w:val="Styl3"/>
    <w:basedOn w:val="Normln"/>
    <w:rsid w:val="0022424E"/>
    <w:pPr>
      <w:jc w:val="both"/>
    </w:pPr>
    <w:rPr>
      <w:rFonts w:ascii="Arial" w:hAnsi="Arial" w:cs="Arial"/>
      <w:b/>
    </w:rPr>
  </w:style>
  <w:style w:type="paragraph" w:styleId="Zpat">
    <w:name w:val="footer"/>
    <w:basedOn w:val="Normln"/>
    <w:link w:val="ZpatChar"/>
    <w:uiPriority w:val="99"/>
    <w:rsid w:val="0022424E"/>
    <w:pPr>
      <w:tabs>
        <w:tab w:val="center" w:pos="4536"/>
        <w:tab w:val="right" w:pos="9072"/>
      </w:tabs>
    </w:pPr>
  </w:style>
  <w:style w:type="character" w:customStyle="1" w:styleId="ZpatChar">
    <w:name w:val="Zápatí Char"/>
    <w:basedOn w:val="Standardnpsmoodstavce"/>
    <w:link w:val="Zpat"/>
    <w:uiPriority w:val="99"/>
    <w:rsid w:val="0022424E"/>
    <w:rPr>
      <w:rFonts w:ascii="Times New Roman" w:eastAsia="Times New Roman" w:hAnsi="Times New Roman" w:cs="Times New Roman"/>
      <w:sz w:val="24"/>
      <w:szCs w:val="24"/>
      <w:lang w:eastAsia="cs-CZ"/>
    </w:rPr>
  </w:style>
  <w:style w:type="character" w:styleId="slostrnky">
    <w:name w:val="page number"/>
    <w:basedOn w:val="Standardnpsmoodstavce"/>
    <w:rsid w:val="0022424E"/>
  </w:style>
  <w:style w:type="paragraph" w:styleId="Zhlav">
    <w:name w:val="header"/>
    <w:basedOn w:val="Normln"/>
    <w:link w:val="ZhlavChar"/>
    <w:uiPriority w:val="99"/>
    <w:unhideWhenUsed/>
    <w:rsid w:val="0022424E"/>
    <w:pPr>
      <w:tabs>
        <w:tab w:val="center" w:pos="4536"/>
        <w:tab w:val="right" w:pos="9072"/>
      </w:tabs>
    </w:pPr>
  </w:style>
  <w:style w:type="character" w:customStyle="1" w:styleId="ZhlavChar">
    <w:name w:val="Záhlaví Char"/>
    <w:basedOn w:val="Standardnpsmoodstavce"/>
    <w:link w:val="Zhlav"/>
    <w:uiPriority w:val="99"/>
    <w:rsid w:val="0022424E"/>
    <w:rPr>
      <w:rFonts w:ascii="Times New Roman" w:eastAsia="Times New Roman" w:hAnsi="Times New Roman" w:cs="Times New Roman"/>
      <w:sz w:val="24"/>
      <w:szCs w:val="24"/>
      <w:lang w:eastAsia="cs-CZ"/>
    </w:rPr>
  </w:style>
  <w:style w:type="paragraph" w:styleId="Podpis">
    <w:name w:val="Signature"/>
    <w:basedOn w:val="Normln"/>
    <w:link w:val="PodpisChar"/>
    <w:unhideWhenUsed/>
    <w:rsid w:val="0022424E"/>
    <w:pPr>
      <w:widowControl w:val="0"/>
      <w:ind w:left="4253"/>
      <w:jc w:val="center"/>
    </w:pPr>
    <w:rPr>
      <w:rFonts w:ascii="Arial" w:hAnsi="Arial" w:cs="Arial"/>
      <w:noProof/>
    </w:rPr>
  </w:style>
  <w:style w:type="character" w:customStyle="1" w:styleId="PodpisChar">
    <w:name w:val="Podpis Char"/>
    <w:basedOn w:val="Standardnpsmoodstavce"/>
    <w:link w:val="Podpis"/>
    <w:rsid w:val="0022424E"/>
    <w:rPr>
      <w:rFonts w:ascii="Arial" w:eastAsia="Times New Roman" w:hAnsi="Arial" w:cs="Arial"/>
      <w:noProof/>
      <w:sz w:val="24"/>
      <w:szCs w:val="24"/>
      <w:lang w:eastAsia="cs-CZ"/>
    </w:rPr>
  </w:style>
  <w:style w:type="paragraph" w:customStyle="1" w:styleId="Hlavikakrajskad1">
    <w:name w:val="Hlavička krajský úřad1"/>
    <w:basedOn w:val="Normln"/>
    <w:uiPriority w:val="99"/>
    <w:rsid w:val="0022424E"/>
    <w:pPr>
      <w:widowControl w:val="0"/>
      <w:jc w:val="both"/>
    </w:pPr>
    <w:rPr>
      <w:rFonts w:ascii="Arial" w:hAnsi="Arial" w:cs="Arial"/>
      <w:b/>
      <w:bCs/>
      <w:sz w:val="20"/>
      <w:szCs w:val="20"/>
    </w:rPr>
  </w:style>
  <w:style w:type="paragraph" w:customStyle="1" w:styleId="Hlavikaodbor">
    <w:name w:val="Hlavička odbor"/>
    <w:basedOn w:val="Normln"/>
    <w:uiPriority w:val="99"/>
    <w:rsid w:val="0022424E"/>
    <w:pPr>
      <w:widowControl w:val="0"/>
      <w:jc w:val="both"/>
    </w:pPr>
    <w:rPr>
      <w:rFonts w:ascii="Arial" w:hAnsi="Arial" w:cs="Arial"/>
      <w:b/>
      <w:bCs/>
      <w:sz w:val="18"/>
      <w:szCs w:val="18"/>
    </w:rPr>
  </w:style>
  <w:style w:type="paragraph" w:customStyle="1" w:styleId="Dopisnadpissdlen">
    <w:name w:val="Dopis nadpis sdělení"/>
    <w:basedOn w:val="Normln"/>
    <w:uiPriority w:val="99"/>
    <w:rsid w:val="0022424E"/>
    <w:pPr>
      <w:widowControl w:val="0"/>
      <w:spacing w:before="360" w:after="240"/>
      <w:jc w:val="both"/>
    </w:pPr>
    <w:rPr>
      <w:rFonts w:ascii="Arial" w:hAnsi="Arial" w:cs="Arial"/>
      <w:b/>
      <w:bCs/>
    </w:rPr>
  </w:style>
  <w:style w:type="paragraph" w:customStyle="1" w:styleId="Hlavikaadresa">
    <w:name w:val="Hlavička adresa"/>
    <w:basedOn w:val="Normln"/>
    <w:uiPriority w:val="99"/>
    <w:rsid w:val="0022424E"/>
    <w:pPr>
      <w:widowControl w:val="0"/>
      <w:jc w:val="both"/>
    </w:pPr>
    <w:rPr>
      <w:rFonts w:ascii="Arial" w:hAnsi="Arial" w:cs="Arial"/>
      <w:sz w:val="18"/>
      <w:szCs w:val="18"/>
    </w:rPr>
  </w:style>
  <w:style w:type="paragraph" w:customStyle="1" w:styleId="Hlavikainternsdlennadpis">
    <w:name w:val="Hlavička interní sdělení nadpis"/>
    <w:basedOn w:val="Normln"/>
    <w:uiPriority w:val="99"/>
    <w:rsid w:val="0022424E"/>
    <w:pPr>
      <w:widowControl w:val="0"/>
      <w:jc w:val="right"/>
    </w:pPr>
    <w:rPr>
      <w:rFonts w:ascii="Arial" w:hAnsi="Arial" w:cs="Arial"/>
      <w:b/>
      <w:bCs/>
      <w:sz w:val="52"/>
      <w:szCs w:val="52"/>
    </w:rPr>
  </w:style>
  <w:style w:type="paragraph" w:customStyle="1" w:styleId="Hlavikainternsdlenkdokomu">
    <w:name w:val="Hlavička interní sdělení kdo komu"/>
    <w:basedOn w:val="Normln"/>
    <w:uiPriority w:val="99"/>
    <w:rsid w:val="0022424E"/>
    <w:pPr>
      <w:widowControl w:val="0"/>
      <w:spacing w:before="40" w:after="40"/>
      <w:jc w:val="both"/>
    </w:pPr>
    <w:rPr>
      <w:rFonts w:ascii="Arial" w:hAnsi="Arial" w:cs="Arial"/>
    </w:rPr>
  </w:style>
  <w:style w:type="paragraph" w:customStyle="1" w:styleId="Hlavikacbznak1">
    <w:name w:val="Hlavička cb_znak1"/>
    <w:basedOn w:val="Normln"/>
    <w:uiPriority w:val="99"/>
    <w:rsid w:val="0022424E"/>
    <w:pPr>
      <w:widowControl w:val="0"/>
    </w:pPr>
    <w:rPr>
      <w:rFonts w:ascii="Arial" w:hAnsi="Arial" w:cs="Arial"/>
      <w:sz w:val="18"/>
      <w:szCs w:val="18"/>
    </w:rPr>
  </w:style>
  <w:style w:type="character" w:styleId="Hypertextovodkaz">
    <w:name w:val="Hyperlink"/>
    <w:basedOn w:val="Standardnpsmoodstavce"/>
    <w:unhideWhenUsed/>
    <w:rsid w:val="0022424E"/>
    <w:rPr>
      <w:color w:val="0000FF"/>
      <w:u w:val="single"/>
    </w:rPr>
  </w:style>
  <w:style w:type="paragraph" w:customStyle="1" w:styleId="Normal">
    <w:name w:val="[Normal]"/>
    <w:rsid w:val="0022424E"/>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22424E"/>
    <w:rPr>
      <w:sz w:val="16"/>
      <w:szCs w:val="16"/>
    </w:rPr>
  </w:style>
  <w:style w:type="paragraph" w:styleId="Textkomente">
    <w:name w:val="annotation text"/>
    <w:basedOn w:val="Normln"/>
    <w:link w:val="TextkomenteChar"/>
    <w:uiPriority w:val="99"/>
    <w:semiHidden/>
    <w:unhideWhenUsed/>
    <w:rsid w:val="0022424E"/>
    <w:rPr>
      <w:sz w:val="20"/>
      <w:szCs w:val="20"/>
    </w:rPr>
  </w:style>
  <w:style w:type="character" w:customStyle="1" w:styleId="TextkomenteChar">
    <w:name w:val="Text komentáře Char"/>
    <w:basedOn w:val="Standardnpsmoodstavce"/>
    <w:link w:val="Textkomente"/>
    <w:uiPriority w:val="99"/>
    <w:semiHidden/>
    <w:rsid w:val="002242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424E"/>
    <w:rPr>
      <w:b/>
      <w:bCs/>
    </w:rPr>
  </w:style>
  <w:style w:type="character" w:customStyle="1" w:styleId="PedmtkomenteChar">
    <w:name w:val="Předmět komentáře Char"/>
    <w:basedOn w:val="TextkomenteChar"/>
    <w:link w:val="Pedmtkomente"/>
    <w:uiPriority w:val="99"/>
    <w:semiHidden/>
    <w:rsid w:val="0022424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2424E"/>
    <w:rPr>
      <w:rFonts w:ascii="Tahoma" w:hAnsi="Tahoma" w:cs="Tahoma"/>
      <w:sz w:val="16"/>
      <w:szCs w:val="16"/>
    </w:rPr>
  </w:style>
  <w:style w:type="character" w:customStyle="1" w:styleId="TextbublinyChar">
    <w:name w:val="Text bubliny Char"/>
    <w:basedOn w:val="Standardnpsmoodstavce"/>
    <w:link w:val="Textbubliny"/>
    <w:uiPriority w:val="99"/>
    <w:semiHidden/>
    <w:rsid w:val="0022424E"/>
    <w:rPr>
      <w:rFonts w:ascii="Tahoma" w:eastAsia="Times New Roman" w:hAnsi="Tahoma" w:cs="Tahoma"/>
      <w:sz w:val="16"/>
      <w:szCs w:val="16"/>
      <w:lang w:eastAsia="cs-CZ"/>
    </w:rPr>
  </w:style>
  <w:style w:type="paragraph" w:styleId="Odstavecseseznamem">
    <w:name w:val="List Paragraph"/>
    <w:basedOn w:val="Normln"/>
    <w:uiPriority w:val="34"/>
    <w:qFormat/>
    <w:rsid w:val="0022424E"/>
    <w:pPr>
      <w:ind w:left="720"/>
      <w:contextualSpacing/>
    </w:pPr>
  </w:style>
  <w:style w:type="paragraph" w:styleId="Prosttext">
    <w:name w:val="Plain Text"/>
    <w:basedOn w:val="Normln"/>
    <w:link w:val="ProsttextChar"/>
    <w:semiHidden/>
    <w:unhideWhenUsed/>
    <w:rsid w:val="0022424E"/>
    <w:rPr>
      <w:rFonts w:ascii="Courier New" w:hAnsi="Courier New"/>
      <w:sz w:val="20"/>
      <w:szCs w:val="20"/>
    </w:rPr>
  </w:style>
  <w:style w:type="character" w:customStyle="1" w:styleId="ProsttextChar">
    <w:name w:val="Prostý text Char"/>
    <w:basedOn w:val="Standardnpsmoodstavce"/>
    <w:link w:val="Prosttext"/>
    <w:semiHidden/>
    <w:rsid w:val="0022424E"/>
    <w:rPr>
      <w:rFonts w:ascii="Courier New" w:eastAsia="Times New Roman" w:hAnsi="Courier New" w:cs="Times New Roman"/>
      <w:sz w:val="20"/>
      <w:szCs w:val="20"/>
      <w:lang w:eastAsia="cs-CZ"/>
    </w:rPr>
  </w:style>
  <w:style w:type="paragraph" w:customStyle="1" w:styleId="Smlouvanadpisslo3tuntext">
    <w:name w:val="Smlouva nadpis číslo3 tučný text"/>
    <w:basedOn w:val="Normln"/>
    <w:rsid w:val="0022424E"/>
    <w:pPr>
      <w:widowControl w:val="0"/>
      <w:numPr>
        <w:numId w:val="7"/>
      </w:numPr>
      <w:tabs>
        <w:tab w:val="clear" w:pos="720"/>
      </w:tabs>
      <w:spacing w:before="360" w:after="360"/>
      <w:jc w:val="center"/>
    </w:pPr>
    <w:rPr>
      <w:rFonts w:ascii="Arial" w:hAnsi="Arial"/>
      <w:b/>
      <w:noProof/>
      <w:szCs w:val="20"/>
    </w:rPr>
  </w:style>
  <w:style w:type="character" w:styleId="Siln">
    <w:name w:val="Strong"/>
    <w:uiPriority w:val="22"/>
    <w:qFormat/>
    <w:rsid w:val="00435DE6"/>
    <w:rPr>
      <w:b/>
      <w:bCs/>
    </w:rPr>
  </w:style>
  <w:style w:type="paragraph" w:customStyle="1" w:styleId="Hlavikaoddlen">
    <w:name w:val="Hlavička oddělení"/>
    <w:basedOn w:val="Normln"/>
    <w:rsid w:val="00435DE6"/>
    <w:pPr>
      <w:widowControl w:val="0"/>
      <w:jc w:val="both"/>
    </w:pPr>
    <w:rPr>
      <w:rFonts w:ascii="Arial" w:hAnsi="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5628">
      <w:bodyDiv w:val="1"/>
      <w:marLeft w:val="0"/>
      <w:marRight w:val="0"/>
      <w:marTop w:val="0"/>
      <w:marBottom w:val="0"/>
      <w:divBdr>
        <w:top w:val="none" w:sz="0" w:space="0" w:color="auto"/>
        <w:left w:val="none" w:sz="0" w:space="0" w:color="auto"/>
        <w:bottom w:val="none" w:sz="0" w:space="0" w:color="auto"/>
        <w:right w:val="none" w:sz="0" w:space="0" w:color="auto"/>
      </w:divBdr>
    </w:div>
    <w:div w:id="17759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r-olomoucky.cz/vyuctovani-prispevku-dotace-cl-3802.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D73C-5974-4CDF-8502-6772591D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3355</Words>
  <Characters>19795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Seidlová Aneta</cp:lastModifiedBy>
  <cp:revision>10</cp:revision>
  <dcterms:created xsi:type="dcterms:W3CDTF">2018-08-30T08:13:00Z</dcterms:created>
  <dcterms:modified xsi:type="dcterms:W3CDTF">2018-09-24T11:47:00Z</dcterms:modified>
</cp:coreProperties>
</file>