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8A" w:rsidRPr="00C1398A" w:rsidRDefault="00C1398A" w:rsidP="00C1398A">
      <w:pPr>
        <w:spacing w:after="0" w:line="240" w:lineRule="auto"/>
        <w:jc w:val="both"/>
        <w:rPr>
          <w:rFonts w:ascii="Arial" w:eastAsia="Times New Roman" w:hAnsi="Arial" w:cs="Arial"/>
          <w:b/>
          <w:bCs/>
          <w:sz w:val="24"/>
          <w:szCs w:val="24"/>
          <w:lang w:eastAsia="cs-CZ"/>
        </w:rPr>
      </w:pPr>
      <w:r w:rsidRPr="00C1398A">
        <w:rPr>
          <w:rFonts w:ascii="Arial" w:eastAsia="Times New Roman" w:hAnsi="Arial" w:cs="Arial"/>
          <w:b/>
          <w:bCs/>
          <w:sz w:val="24"/>
          <w:szCs w:val="24"/>
          <w:lang w:eastAsia="cs-CZ"/>
        </w:rPr>
        <w:t>Důvodová zpráva:</w:t>
      </w:r>
    </w:p>
    <w:p w:rsidR="00C1398A" w:rsidRPr="00C1398A" w:rsidRDefault="00C1398A" w:rsidP="00C1398A">
      <w:pPr>
        <w:spacing w:after="0" w:line="240" w:lineRule="auto"/>
        <w:jc w:val="both"/>
        <w:rPr>
          <w:rFonts w:ascii="Arial" w:eastAsia="Times New Roman" w:hAnsi="Arial" w:cs="Arial"/>
          <w:sz w:val="10"/>
          <w:szCs w:val="10"/>
          <w:lang w:eastAsia="cs-CZ"/>
        </w:rPr>
      </w:pPr>
    </w:p>
    <w:p w:rsidR="00C1398A" w:rsidRPr="00DE2058" w:rsidRDefault="00C1398A" w:rsidP="00C1398A">
      <w:pPr>
        <w:spacing w:before="120" w:after="120" w:line="240" w:lineRule="auto"/>
        <w:jc w:val="both"/>
        <w:rPr>
          <w:rFonts w:ascii="Arial" w:eastAsia="Times New Roman" w:hAnsi="Arial" w:cs="Arial"/>
          <w:sz w:val="24"/>
          <w:szCs w:val="24"/>
          <w:lang w:eastAsia="cs-CZ"/>
        </w:rPr>
      </w:pPr>
      <w:r w:rsidRPr="00DE2058">
        <w:rPr>
          <w:rFonts w:ascii="Arial" w:eastAsia="Times New Roman" w:hAnsi="Arial" w:cs="Arial"/>
          <w:sz w:val="24"/>
          <w:szCs w:val="24"/>
          <w:lang w:eastAsia="cs-CZ"/>
        </w:rPr>
        <w:t xml:space="preserve">Zastupitelstvo Olomouckého kraje </w:t>
      </w:r>
      <w:r w:rsidR="004C3458" w:rsidRPr="00DE2058">
        <w:rPr>
          <w:rFonts w:ascii="Arial" w:eastAsia="Times New Roman" w:hAnsi="Arial" w:cs="Arial"/>
          <w:sz w:val="24"/>
          <w:szCs w:val="24"/>
          <w:lang w:eastAsia="cs-CZ"/>
        </w:rPr>
        <w:t xml:space="preserve">dne </w:t>
      </w:r>
      <w:r w:rsidRPr="00DE2058">
        <w:rPr>
          <w:rFonts w:ascii="Arial" w:eastAsia="Times New Roman" w:hAnsi="Arial" w:cs="Arial"/>
          <w:sz w:val="24"/>
          <w:szCs w:val="24"/>
          <w:lang w:eastAsia="cs-CZ"/>
        </w:rPr>
        <w:t>1</w:t>
      </w:r>
      <w:r w:rsidR="00496B06">
        <w:rPr>
          <w:rFonts w:ascii="Arial" w:eastAsia="Times New Roman" w:hAnsi="Arial" w:cs="Arial"/>
          <w:sz w:val="24"/>
          <w:szCs w:val="24"/>
          <w:lang w:eastAsia="cs-CZ"/>
        </w:rPr>
        <w:t>8</w:t>
      </w:r>
      <w:r w:rsidRPr="00DE2058">
        <w:rPr>
          <w:rFonts w:ascii="Arial" w:eastAsia="Times New Roman" w:hAnsi="Arial" w:cs="Arial"/>
          <w:sz w:val="24"/>
          <w:szCs w:val="24"/>
          <w:lang w:eastAsia="cs-CZ"/>
        </w:rPr>
        <w:t>. 12. 201</w:t>
      </w:r>
      <w:r w:rsidR="00496B06">
        <w:rPr>
          <w:rFonts w:ascii="Arial" w:eastAsia="Times New Roman" w:hAnsi="Arial" w:cs="Arial"/>
          <w:sz w:val="24"/>
          <w:szCs w:val="24"/>
          <w:lang w:eastAsia="cs-CZ"/>
        </w:rPr>
        <w:t>7</w:t>
      </w:r>
      <w:r w:rsidRPr="00DE2058">
        <w:rPr>
          <w:rFonts w:ascii="Arial" w:eastAsia="Times New Roman" w:hAnsi="Arial" w:cs="Arial"/>
          <w:sz w:val="24"/>
          <w:szCs w:val="24"/>
          <w:lang w:eastAsia="cs-CZ"/>
        </w:rPr>
        <w:t xml:space="preserve"> schv</w:t>
      </w:r>
      <w:r w:rsidR="004C3458" w:rsidRPr="00DE2058">
        <w:rPr>
          <w:rFonts w:ascii="Arial" w:eastAsia="Times New Roman" w:hAnsi="Arial" w:cs="Arial"/>
          <w:sz w:val="24"/>
          <w:szCs w:val="24"/>
          <w:lang w:eastAsia="cs-CZ"/>
        </w:rPr>
        <w:t xml:space="preserve">álilo </w:t>
      </w:r>
      <w:r w:rsidR="004A0759">
        <w:rPr>
          <w:rFonts w:ascii="Arial" w:eastAsia="Times New Roman" w:hAnsi="Arial" w:cs="Arial"/>
          <w:sz w:val="24"/>
          <w:szCs w:val="24"/>
          <w:lang w:eastAsia="cs-CZ"/>
        </w:rPr>
        <w:t>usnesením</w:t>
      </w:r>
      <w:r w:rsidR="00F751B1" w:rsidRPr="00DE2058">
        <w:rPr>
          <w:rFonts w:ascii="Arial" w:eastAsia="Times New Roman" w:hAnsi="Arial" w:cs="Arial"/>
          <w:sz w:val="24"/>
          <w:szCs w:val="24"/>
          <w:lang w:eastAsia="cs-CZ"/>
        </w:rPr>
        <w:t xml:space="preserve"> </w:t>
      </w:r>
      <w:r w:rsidR="004A0759">
        <w:rPr>
          <w:rFonts w:ascii="Arial" w:eastAsia="Times New Roman" w:hAnsi="Arial" w:cs="Arial"/>
          <w:sz w:val="24"/>
          <w:szCs w:val="24"/>
          <w:lang w:eastAsia="cs-CZ"/>
        </w:rPr>
        <w:t>č. </w:t>
      </w:r>
      <w:bookmarkStart w:id="0" w:name="_GoBack"/>
      <w:bookmarkEnd w:id="0"/>
      <w:r w:rsidR="00496B06" w:rsidRPr="00496B06">
        <w:rPr>
          <w:rFonts w:ascii="Arial" w:eastAsia="Times New Roman" w:hAnsi="Arial" w:cs="Arial"/>
          <w:sz w:val="24"/>
          <w:szCs w:val="24"/>
          <w:lang w:eastAsia="cs-CZ"/>
        </w:rPr>
        <w:t>UZ/8/40/2017</w:t>
      </w:r>
      <w:r w:rsidR="00F751B1" w:rsidRPr="00DE2058">
        <w:rPr>
          <w:rFonts w:ascii="Arial" w:eastAsia="Times New Roman" w:hAnsi="Arial" w:cs="Arial"/>
          <w:sz w:val="24"/>
          <w:szCs w:val="24"/>
          <w:lang w:eastAsia="cs-CZ"/>
        </w:rPr>
        <w:t xml:space="preserve"> </w:t>
      </w:r>
      <w:r w:rsidR="004C3458" w:rsidRPr="00DE2058">
        <w:rPr>
          <w:rFonts w:ascii="Arial" w:eastAsia="Times New Roman" w:hAnsi="Arial" w:cs="Arial"/>
          <w:sz w:val="24"/>
          <w:szCs w:val="24"/>
          <w:lang w:eastAsia="cs-CZ"/>
        </w:rPr>
        <w:t xml:space="preserve">pravidla dotačního programu </w:t>
      </w:r>
      <w:r w:rsidR="00FB7F57" w:rsidRPr="00FB7F57">
        <w:rPr>
          <w:rFonts w:ascii="Arial" w:hAnsi="Arial" w:cs="Arial"/>
          <w:bCs/>
          <w:sz w:val="24"/>
          <w:szCs w:val="24"/>
        </w:rPr>
        <w:t>Studijní stipendium Olomouckého kraje na studium v</w:t>
      </w:r>
      <w:r w:rsidR="00806FE2">
        <w:rPr>
          <w:rFonts w:ascii="Arial" w:hAnsi="Arial" w:cs="Arial"/>
          <w:bCs/>
          <w:sz w:val="24"/>
          <w:szCs w:val="24"/>
        </w:rPr>
        <w:t> </w:t>
      </w:r>
      <w:r w:rsidR="00FB7F57" w:rsidRPr="00FB7F57">
        <w:rPr>
          <w:rFonts w:ascii="Arial" w:hAnsi="Arial" w:cs="Arial"/>
          <w:bCs/>
          <w:sz w:val="24"/>
          <w:szCs w:val="24"/>
        </w:rPr>
        <w:t>zahraničí v roce 201</w:t>
      </w:r>
      <w:r w:rsidR="00496B06">
        <w:rPr>
          <w:rFonts w:ascii="Arial" w:hAnsi="Arial" w:cs="Arial"/>
          <w:bCs/>
          <w:sz w:val="24"/>
          <w:szCs w:val="24"/>
        </w:rPr>
        <w:t>8</w:t>
      </w:r>
      <w:r w:rsidRPr="00DE2058">
        <w:rPr>
          <w:rFonts w:ascii="Arial" w:eastAsia="Times New Roman" w:hAnsi="Arial" w:cs="Arial"/>
          <w:sz w:val="24"/>
          <w:szCs w:val="24"/>
          <w:lang w:eastAsia="cs-CZ"/>
        </w:rPr>
        <w:t xml:space="preserve">. </w:t>
      </w:r>
      <w:r w:rsidR="002C5F1E">
        <w:rPr>
          <w:rFonts w:ascii="Arial" w:hAnsi="Arial" w:cs="Arial"/>
          <w:sz w:val="24"/>
          <w:szCs w:val="24"/>
        </w:rPr>
        <w:t>Finanční alokace dotačního programu byla schválena ve výši 525 000 Kč.</w:t>
      </w:r>
    </w:p>
    <w:p w:rsidR="00C1398A" w:rsidRDefault="000735BE" w:rsidP="00771BE3">
      <w:pPr>
        <w:widowControl w:val="0"/>
        <w:spacing w:after="0" w:line="240" w:lineRule="auto"/>
        <w:jc w:val="both"/>
        <w:rPr>
          <w:rFonts w:ascii="Arial" w:hAnsi="Arial" w:cs="Arial"/>
          <w:sz w:val="24"/>
          <w:szCs w:val="24"/>
        </w:rPr>
      </w:pPr>
      <w:r w:rsidRPr="003B2202">
        <w:rPr>
          <w:rFonts w:ascii="Arial" w:eastAsia="Times New Roman" w:hAnsi="Arial" w:cs="Arial"/>
          <w:sz w:val="24"/>
          <w:szCs w:val="24"/>
          <w:lang w:eastAsia="cs-CZ"/>
        </w:rPr>
        <w:t>Cílem dotačního programu je podpora 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w:t>
      </w:r>
      <w:r>
        <w:rPr>
          <w:rFonts w:ascii="Arial" w:eastAsia="Times New Roman" w:hAnsi="Arial" w:cs="Arial"/>
          <w:sz w:val="24"/>
          <w:szCs w:val="24"/>
          <w:lang w:eastAsia="cs-CZ"/>
        </w:rPr>
        <w:t>.</w:t>
      </w:r>
      <w:r w:rsidRPr="003C47E0">
        <w:rPr>
          <w:rFonts w:ascii="Arial" w:eastAsia="Times New Roman" w:hAnsi="Arial" w:cs="Arial"/>
          <w:sz w:val="24"/>
          <w:szCs w:val="24"/>
          <w:lang w:eastAsia="cs-CZ"/>
        </w:rPr>
        <w:t xml:space="preserve"> </w:t>
      </w:r>
      <w:r w:rsidRPr="00BA154D">
        <w:rPr>
          <w:rFonts w:ascii="Arial" w:eastAsia="Times New Roman" w:hAnsi="Arial" w:cs="Arial"/>
          <w:sz w:val="24"/>
          <w:szCs w:val="24"/>
          <w:lang w:eastAsia="cs-CZ"/>
        </w:rPr>
        <w:t xml:space="preserve">Tím dojde k zajištění vzdělanosti lidí pro potřeby trhu práce a podpoře hospodářského růstu </w:t>
      </w:r>
      <w:r w:rsidRPr="00BA154D">
        <w:rPr>
          <w:rFonts w:ascii="Arial" w:hAnsi="Arial" w:cs="Arial"/>
          <w:sz w:val="24"/>
          <w:szCs w:val="24"/>
        </w:rPr>
        <w:t>v Olomouckém kraji ve veřejném zájmu a v souladu s cíli Olomouckého kraje.</w:t>
      </w:r>
    </w:p>
    <w:p w:rsidR="001B19CA" w:rsidRDefault="001B19CA" w:rsidP="00771BE3">
      <w:pPr>
        <w:widowControl w:val="0"/>
        <w:spacing w:after="0" w:line="240" w:lineRule="auto"/>
        <w:jc w:val="both"/>
        <w:rPr>
          <w:rFonts w:ascii="Arial" w:eastAsia="Times New Roman" w:hAnsi="Arial" w:cs="Arial"/>
          <w:sz w:val="24"/>
          <w:szCs w:val="24"/>
          <w:lang w:eastAsia="cs-CZ"/>
        </w:rPr>
      </w:pPr>
    </w:p>
    <w:p w:rsidR="005F719A" w:rsidRPr="00DE2058" w:rsidRDefault="00AC7ACC" w:rsidP="00AC7ACC">
      <w:pPr>
        <w:widowControl w:val="0"/>
        <w:spacing w:after="0" w:line="240" w:lineRule="auto"/>
        <w:jc w:val="both"/>
        <w:rPr>
          <w:rFonts w:ascii="Arial" w:hAnsi="Arial" w:cs="Arial"/>
          <w:sz w:val="24"/>
          <w:szCs w:val="24"/>
        </w:rPr>
      </w:pPr>
      <w:r>
        <w:rPr>
          <w:rFonts w:ascii="Arial" w:eastAsia="Times New Roman" w:hAnsi="Arial" w:cs="Arial"/>
          <w:sz w:val="24"/>
          <w:szCs w:val="24"/>
          <w:lang w:eastAsia="cs-CZ"/>
        </w:rPr>
        <w:t>Dotační program má dvoukolový příjem žádostí o poskytnutí dotace. V</w:t>
      </w:r>
      <w:r w:rsidR="002C5F1E" w:rsidRPr="00DE2058">
        <w:rPr>
          <w:rFonts w:ascii="Arial" w:eastAsia="Times New Roman" w:hAnsi="Arial" w:cs="Arial"/>
          <w:sz w:val="24"/>
          <w:szCs w:val="24"/>
          <w:lang w:eastAsia="cs-CZ"/>
        </w:rPr>
        <w:t xml:space="preserve"> rámci </w:t>
      </w:r>
      <w:r w:rsidR="002C5F1E">
        <w:rPr>
          <w:rFonts w:ascii="Arial" w:eastAsia="Times New Roman" w:hAnsi="Arial" w:cs="Arial"/>
          <w:sz w:val="24"/>
          <w:szCs w:val="24"/>
          <w:lang w:eastAsia="cs-CZ"/>
        </w:rPr>
        <w:t>2</w:t>
      </w:r>
      <w:r w:rsidR="002C5F1E" w:rsidRPr="00DE2058">
        <w:rPr>
          <w:rFonts w:ascii="Arial" w:eastAsia="Times New Roman" w:hAnsi="Arial" w:cs="Arial"/>
          <w:sz w:val="24"/>
          <w:szCs w:val="24"/>
          <w:lang w:eastAsia="cs-CZ"/>
        </w:rPr>
        <w:t xml:space="preserve">. </w:t>
      </w:r>
      <w:r>
        <w:rPr>
          <w:rFonts w:ascii="Arial" w:eastAsia="Times New Roman" w:hAnsi="Arial" w:cs="Arial"/>
          <w:sz w:val="24"/>
          <w:szCs w:val="24"/>
          <w:lang w:eastAsia="cs-CZ"/>
        </w:rPr>
        <w:t>k</w:t>
      </w:r>
      <w:r w:rsidR="002C5F1E" w:rsidRPr="00DE2058">
        <w:rPr>
          <w:rFonts w:ascii="Arial" w:eastAsia="Times New Roman" w:hAnsi="Arial" w:cs="Arial"/>
          <w:sz w:val="24"/>
          <w:szCs w:val="24"/>
          <w:lang w:eastAsia="cs-CZ"/>
        </w:rPr>
        <w:t>ola</w:t>
      </w:r>
      <w:r>
        <w:rPr>
          <w:rFonts w:ascii="Arial" w:eastAsia="Times New Roman" w:hAnsi="Arial" w:cs="Arial"/>
          <w:sz w:val="24"/>
          <w:szCs w:val="24"/>
          <w:lang w:eastAsia="cs-CZ"/>
        </w:rPr>
        <w:t xml:space="preserve"> </w:t>
      </w:r>
      <w:r w:rsidR="00FE6842" w:rsidRPr="00CA2D95">
        <w:rPr>
          <w:rFonts w:ascii="Arial" w:hAnsi="Arial" w:cs="Arial"/>
          <w:sz w:val="24"/>
          <w:szCs w:val="24"/>
        </w:rPr>
        <w:t xml:space="preserve">bylo přijato celkem </w:t>
      </w:r>
      <w:r w:rsidR="000735BE">
        <w:rPr>
          <w:rFonts w:ascii="Arial" w:hAnsi="Arial" w:cs="Arial"/>
          <w:sz w:val="24"/>
          <w:szCs w:val="24"/>
        </w:rPr>
        <w:t>2</w:t>
      </w:r>
      <w:r w:rsidR="00D4358D">
        <w:rPr>
          <w:rFonts w:ascii="Arial" w:hAnsi="Arial" w:cs="Arial"/>
          <w:sz w:val="24"/>
          <w:szCs w:val="24"/>
        </w:rPr>
        <w:t>5</w:t>
      </w:r>
      <w:r w:rsidR="00FE6842" w:rsidRPr="00CA2D95">
        <w:rPr>
          <w:rFonts w:ascii="Arial" w:hAnsi="Arial" w:cs="Arial"/>
          <w:sz w:val="24"/>
          <w:szCs w:val="24"/>
        </w:rPr>
        <w:t xml:space="preserve"> žádostí</w:t>
      </w:r>
      <w:r w:rsidR="005C6C4A">
        <w:rPr>
          <w:rFonts w:ascii="Arial" w:hAnsi="Arial" w:cs="Arial"/>
          <w:sz w:val="24"/>
          <w:szCs w:val="24"/>
        </w:rPr>
        <w:t xml:space="preserve">, z nichž </w:t>
      </w:r>
      <w:r w:rsidR="00796A34">
        <w:rPr>
          <w:rFonts w:ascii="Arial" w:hAnsi="Arial" w:cs="Arial"/>
          <w:sz w:val="24"/>
          <w:szCs w:val="24"/>
        </w:rPr>
        <w:t>1</w:t>
      </w:r>
      <w:r w:rsidR="00D4358D">
        <w:rPr>
          <w:rFonts w:ascii="Arial" w:hAnsi="Arial" w:cs="Arial"/>
          <w:sz w:val="24"/>
          <w:szCs w:val="24"/>
        </w:rPr>
        <w:t>8</w:t>
      </w:r>
      <w:r w:rsidR="005C6C4A">
        <w:rPr>
          <w:rFonts w:ascii="Arial" w:hAnsi="Arial" w:cs="Arial"/>
          <w:sz w:val="24"/>
          <w:szCs w:val="24"/>
        </w:rPr>
        <w:t xml:space="preserve"> splnilo podmínky </w:t>
      </w:r>
      <w:r w:rsidR="00D262B6">
        <w:rPr>
          <w:rFonts w:ascii="Arial" w:hAnsi="Arial" w:cs="Arial"/>
          <w:sz w:val="24"/>
          <w:szCs w:val="24"/>
        </w:rPr>
        <w:t>dotačního programu</w:t>
      </w:r>
      <w:r w:rsidR="00686097">
        <w:rPr>
          <w:rFonts w:ascii="Arial" w:hAnsi="Arial" w:cs="Arial"/>
          <w:sz w:val="24"/>
          <w:szCs w:val="24"/>
        </w:rPr>
        <w:t xml:space="preserve"> pro poskytnutí dotace. </w:t>
      </w:r>
    </w:p>
    <w:p w:rsidR="00DE2058" w:rsidRPr="00DE2058" w:rsidRDefault="00DE2058" w:rsidP="00DE2058">
      <w:pPr>
        <w:pStyle w:val="Bezmezer"/>
        <w:rPr>
          <w:sz w:val="24"/>
          <w:szCs w:val="24"/>
        </w:rPr>
      </w:pPr>
    </w:p>
    <w:p w:rsidR="00DE2058" w:rsidRPr="00DE2058" w:rsidRDefault="00BE728B" w:rsidP="00DE2058">
      <w:pPr>
        <w:jc w:val="both"/>
        <w:rPr>
          <w:rFonts w:ascii="Arial" w:hAnsi="Arial" w:cs="Arial"/>
          <w:b/>
          <w:sz w:val="24"/>
          <w:szCs w:val="24"/>
        </w:rPr>
      </w:pPr>
      <w:r>
        <w:rPr>
          <w:rFonts w:ascii="Arial" w:hAnsi="Arial" w:cs="Arial"/>
          <w:b/>
          <w:sz w:val="24"/>
          <w:szCs w:val="24"/>
        </w:rPr>
        <w:t>K</w:t>
      </w:r>
      <w:r w:rsidR="00DE2058" w:rsidRPr="00DE2058">
        <w:rPr>
          <w:rFonts w:ascii="Arial" w:hAnsi="Arial" w:cs="Arial"/>
          <w:b/>
          <w:sz w:val="24"/>
          <w:szCs w:val="24"/>
        </w:rPr>
        <w:t xml:space="preserve">alkulace finančních nákladů na poskytnutí dotace úspěšným žadatelům v rámci </w:t>
      </w:r>
      <w:r w:rsidR="00D4358D">
        <w:rPr>
          <w:rFonts w:ascii="Arial" w:hAnsi="Arial" w:cs="Arial"/>
          <w:b/>
          <w:sz w:val="24"/>
          <w:szCs w:val="24"/>
        </w:rPr>
        <w:t>2</w:t>
      </w:r>
      <w:r w:rsidR="00DE2058" w:rsidRPr="00DE2058">
        <w:rPr>
          <w:rFonts w:ascii="Arial" w:hAnsi="Arial" w:cs="Arial"/>
          <w:b/>
          <w:sz w:val="24"/>
          <w:szCs w:val="24"/>
        </w:rPr>
        <w:t>. kola přijímání žádostí:</w:t>
      </w:r>
    </w:p>
    <w:p w:rsidR="00DE2058" w:rsidRPr="00DE2058" w:rsidRDefault="00DE2058" w:rsidP="00DE2058">
      <w:pPr>
        <w:tabs>
          <w:tab w:val="left" w:pos="7655"/>
        </w:tabs>
        <w:ind w:left="-11"/>
        <w:jc w:val="both"/>
        <w:rPr>
          <w:rFonts w:ascii="Arial" w:hAnsi="Arial" w:cs="Arial"/>
          <w:sz w:val="24"/>
          <w:szCs w:val="24"/>
        </w:rPr>
      </w:pPr>
      <w:r w:rsidRPr="00DE2058">
        <w:rPr>
          <w:rFonts w:ascii="Arial" w:hAnsi="Arial" w:cs="Arial"/>
          <w:sz w:val="24"/>
          <w:szCs w:val="24"/>
        </w:rPr>
        <w:t>Celková výše rozpočtové kapitoly:</w:t>
      </w:r>
      <w:r w:rsidRPr="00DE2058">
        <w:rPr>
          <w:rFonts w:ascii="Arial" w:hAnsi="Arial" w:cs="Arial"/>
          <w:sz w:val="24"/>
          <w:szCs w:val="24"/>
        </w:rPr>
        <w:tab/>
      </w:r>
      <w:r w:rsidR="000735BE">
        <w:rPr>
          <w:rFonts w:ascii="Arial" w:hAnsi="Arial" w:cs="Arial"/>
          <w:sz w:val="24"/>
          <w:szCs w:val="24"/>
        </w:rPr>
        <w:t>525</w:t>
      </w:r>
      <w:r w:rsidRPr="00DE2058">
        <w:rPr>
          <w:rFonts w:ascii="Arial" w:hAnsi="Arial" w:cs="Arial"/>
          <w:sz w:val="24"/>
          <w:szCs w:val="24"/>
        </w:rPr>
        <w:t> 000 Kč</w:t>
      </w:r>
    </w:p>
    <w:p w:rsidR="00DE2058" w:rsidRDefault="00DE2058" w:rsidP="00DE2058">
      <w:pPr>
        <w:tabs>
          <w:tab w:val="left" w:pos="7655"/>
        </w:tabs>
        <w:ind w:left="-11"/>
        <w:jc w:val="both"/>
        <w:rPr>
          <w:rFonts w:ascii="Arial" w:hAnsi="Arial" w:cs="Arial"/>
          <w:sz w:val="24"/>
          <w:szCs w:val="24"/>
        </w:rPr>
      </w:pPr>
      <w:r w:rsidRPr="00DE2058">
        <w:rPr>
          <w:rFonts w:ascii="Arial" w:hAnsi="Arial" w:cs="Arial"/>
          <w:sz w:val="24"/>
          <w:szCs w:val="24"/>
        </w:rPr>
        <w:t>Celkové náklady za 1. kolo:</w:t>
      </w:r>
      <w:r w:rsidRPr="00DE2058">
        <w:rPr>
          <w:rFonts w:ascii="Arial" w:hAnsi="Arial" w:cs="Arial"/>
          <w:sz w:val="24"/>
          <w:szCs w:val="24"/>
        </w:rPr>
        <w:tab/>
      </w:r>
      <w:r w:rsidR="0036303B">
        <w:rPr>
          <w:rFonts w:ascii="Arial" w:hAnsi="Arial" w:cs="Arial"/>
          <w:sz w:val="24"/>
          <w:szCs w:val="24"/>
        </w:rPr>
        <w:t>25</w:t>
      </w:r>
      <w:r w:rsidR="000735BE">
        <w:rPr>
          <w:rFonts w:ascii="Arial" w:hAnsi="Arial" w:cs="Arial"/>
          <w:sz w:val="24"/>
          <w:szCs w:val="24"/>
        </w:rPr>
        <w:t>2</w:t>
      </w:r>
      <w:r w:rsidRPr="00DE2058">
        <w:rPr>
          <w:rFonts w:ascii="Arial" w:hAnsi="Arial" w:cs="Arial"/>
          <w:sz w:val="24"/>
          <w:szCs w:val="24"/>
        </w:rPr>
        <w:t> </w:t>
      </w:r>
      <w:r w:rsidR="000735BE">
        <w:rPr>
          <w:rFonts w:ascii="Arial" w:hAnsi="Arial" w:cs="Arial"/>
          <w:sz w:val="24"/>
          <w:szCs w:val="24"/>
        </w:rPr>
        <w:t>0</w:t>
      </w:r>
      <w:r w:rsidR="0036303B">
        <w:rPr>
          <w:rFonts w:ascii="Arial" w:hAnsi="Arial" w:cs="Arial"/>
          <w:sz w:val="24"/>
          <w:szCs w:val="24"/>
        </w:rPr>
        <w:t>0</w:t>
      </w:r>
      <w:r w:rsidRPr="00DE2058">
        <w:rPr>
          <w:rFonts w:ascii="Arial" w:hAnsi="Arial" w:cs="Arial"/>
          <w:sz w:val="24"/>
          <w:szCs w:val="24"/>
        </w:rPr>
        <w:t>0 Kč</w:t>
      </w:r>
    </w:p>
    <w:p w:rsidR="000735BE" w:rsidRDefault="000735BE" w:rsidP="000735BE">
      <w:pPr>
        <w:tabs>
          <w:tab w:val="left" w:pos="7655"/>
        </w:tabs>
        <w:ind w:left="-11"/>
        <w:jc w:val="both"/>
        <w:rPr>
          <w:rFonts w:ascii="Arial" w:hAnsi="Arial" w:cs="Arial"/>
          <w:sz w:val="24"/>
        </w:rPr>
      </w:pPr>
      <w:r>
        <w:rPr>
          <w:rFonts w:ascii="Arial" w:hAnsi="Arial" w:cs="Arial"/>
          <w:sz w:val="24"/>
        </w:rPr>
        <w:t>Částka k dispozici pro 2. kolo přijímání žádostí:</w:t>
      </w:r>
      <w:r>
        <w:rPr>
          <w:rFonts w:ascii="Arial" w:hAnsi="Arial" w:cs="Arial"/>
          <w:sz w:val="24"/>
        </w:rPr>
        <w:tab/>
        <w:t>273 000 Kč</w:t>
      </w:r>
    </w:p>
    <w:p w:rsidR="00D4358D" w:rsidRDefault="00D4358D" w:rsidP="00D4358D">
      <w:pPr>
        <w:tabs>
          <w:tab w:val="left" w:pos="7655"/>
        </w:tabs>
        <w:ind w:left="-11"/>
        <w:jc w:val="both"/>
        <w:rPr>
          <w:rFonts w:ascii="Arial" w:hAnsi="Arial" w:cs="Arial"/>
          <w:sz w:val="24"/>
          <w:szCs w:val="24"/>
        </w:rPr>
      </w:pPr>
      <w:r w:rsidRPr="00DE2058">
        <w:rPr>
          <w:rFonts w:ascii="Arial" w:hAnsi="Arial" w:cs="Arial"/>
          <w:sz w:val="24"/>
          <w:szCs w:val="24"/>
        </w:rPr>
        <w:t xml:space="preserve">Celkové náklady za </w:t>
      </w:r>
      <w:r>
        <w:rPr>
          <w:rFonts w:ascii="Arial" w:hAnsi="Arial" w:cs="Arial"/>
          <w:sz w:val="24"/>
          <w:szCs w:val="24"/>
        </w:rPr>
        <w:t>2</w:t>
      </w:r>
      <w:r w:rsidRPr="00DE2058">
        <w:rPr>
          <w:rFonts w:ascii="Arial" w:hAnsi="Arial" w:cs="Arial"/>
          <w:sz w:val="24"/>
          <w:szCs w:val="24"/>
        </w:rPr>
        <w:t>. kolo:</w:t>
      </w:r>
      <w:r w:rsidRPr="00DE2058">
        <w:rPr>
          <w:rFonts w:ascii="Arial" w:hAnsi="Arial" w:cs="Arial"/>
          <w:sz w:val="24"/>
          <w:szCs w:val="24"/>
        </w:rPr>
        <w:tab/>
      </w:r>
      <w:r>
        <w:rPr>
          <w:rFonts w:ascii="Arial" w:hAnsi="Arial" w:cs="Arial"/>
          <w:sz w:val="24"/>
          <w:szCs w:val="24"/>
        </w:rPr>
        <w:t>337</w:t>
      </w:r>
      <w:r w:rsidRPr="00DE2058">
        <w:rPr>
          <w:rFonts w:ascii="Arial" w:hAnsi="Arial" w:cs="Arial"/>
          <w:sz w:val="24"/>
          <w:szCs w:val="24"/>
        </w:rPr>
        <w:t> </w:t>
      </w:r>
      <w:r>
        <w:rPr>
          <w:rFonts w:ascii="Arial" w:hAnsi="Arial" w:cs="Arial"/>
          <w:sz w:val="24"/>
          <w:szCs w:val="24"/>
        </w:rPr>
        <w:t>25</w:t>
      </w:r>
      <w:r w:rsidRPr="00DE2058">
        <w:rPr>
          <w:rFonts w:ascii="Arial" w:hAnsi="Arial" w:cs="Arial"/>
          <w:sz w:val="24"/>
          <w:szCs w:val="24"/>
        </w:rPr>
        <w:t>0 Kč</w:t>
      </w:r>
    </w:p>
    <w:p w:rsidR="001B19CA" w:rsidRDefault="001B19CA" w:rsidP="001B19CA">
      <w:pPr>
        <w:pStyle w:val="Bezmezer"/>
        <w:rPr>
          <w:rFonts w:ascii="Arial" w:hAnsi="Arial" w:cs="Arial"/>
          <w:sz w:val="24"/>
          <w:szCs w:val="24"/>
        </w:rPr>
      </w:pPr>
    </w:p>
    <w:p w:rsidR="000E36A5" w:rsidRPr="001B19CA" w:rsidRDefault="000E36A5" w:rsidP="00284231">
      <w:pPr>
        <w:spacing w:line="240" w:lineRule="auto"/>
        <w:jc w:val="both"/>
        <w:rPr>
          <w:rFonts w:ascii="Arial" w:hAnsi="Arial" w:cs="Arial"/>
          <w:sz w:val="24"/>
          <w:szCs w:val="24"/>
        </w:rPr>
      </w:pPr>
      <w:r>
        <w:rPr>
          <w:rFonts w:ascii="Arial" w:hAnsi="Arial" w:cs="Arial"/>
          <w:sz w:val="24"/>
        </w:rPr>
        <w:t>Vzhledem k tomu, že částka k </w:t>
      </w:r>
      <w:r w:rsidR="004A0759">
        <w:rPr>
          <w:rFonts w:ascii="Arial" w:hAnsi="Arial" w:cs="Arial"/>
          <w:sz w:val="24"/>
        </w:rPr>
        <w:t>rozdělení</w:t>
      </w:r>
      <w:r>
        <w:rPr>
          <w:rFonts w:ascii="Arial" w:hAnsi="Arial" w:cs="Arial"/>
          <w:sz w:val="24"/>
        </w:rPr>
        <w:t xml:space="preserve"> pro 2. kolo příjmu žádostí není dostačující k pokrytí nákladů na žádosti splňující pravidla pro poskytnutí dotace, </w:t>
      </w:r>
      <w:r w:rsidR="00BF3D87">
        <w:rPr>
          <w:rFonts w:ascii="Arial" w:hAnsi="Arial" w:cs="Arial"/>
          <w:sz w:val="24"/>
          <w:szCs w:val="24"/>
        </w:rPr>
        <w:t xml:space="preserve">odsouhlasila Rada Olomouckého kraje dne 27. 8. 2018 usnesením č. </w:t>
      </w:r>
      <w:r w:rsidR="00BF3D87" w:rsidRPr="004A0759">
        <w:rPr>
          <w:rFonts w:ascii="Arial" w:hAnsi="Arial" w:cs="Arial"/>
          <w:sz w:val="24"/>
          <w:szCs w:val="24"/>
        </w:rPr>
        <w:t>UR/</w:t>
      </w:r>
      <w:r w:rsidR="004A0759" w:rsidRPr="004A0759">
        <w:rPr>
          <w:rFonts w:ascii="Arial" w:hAnsi="Arial" w:cs="Arial"/>
          <w:sz w:val="24"/>
          <w:szCs w:val="24"/>
        </w:rPr>
        <w:t>48</w:t>
      </w:r>
      <w:r w:rsidR="00BF3D87" w:rsidRPr="004A0759">
        <w:rPr>
          <w:rFonts w:ascii="Arial" w:hAnsi="Arial" w:cs="Arial"/>
          <w:sz w:val="24"/>
          <w:szCs w:val="24"/>
        </w:rPr>
        <w:t>/</w:t>
      </w:r>
      <w:r w:rsidR="004A0759" w:rsidRPr="004A0759">
        <w:rPr>
          <w:rFonts w:ascii="Arial" w:hAnsi="Arial" w:cs="Arial"/>
          <w:sz w:val="24"/>
          <w:szCs w:val="24"/>
        </w:rPr>
        <w:t>57</w:t>
      </w:r>
      <w:r w:rsidR="00BF3D87" w:rsidRPr="004A0759">
        <w:rPr>
          <w:rFonts w:ascii="Arial" w:hAnsi="Arial" w:cs="Arial"/>
          <w:sz w:val="24"/>
          <w:szCs w:val="24"/>
        </w:rPr>
        <w:t>/2018</w:t>
      </w:r>
      <w:r w:rsidR="004A0759">
        <w:rPr>
          <w:rFonts w:ascii="Arial" w:hAnsi="Arial" w:cs="Arial"/>
          <w:sz w:val="24"/>
          <w:szCs w:val="24"/>
        </w:rPr>
        <w:t xml:space="preserve"> </w:t>
      </w:r>
      <w:r w:rsidR="004A0759">
        <w:rPr>
          <w:rFonts w:ascii="Arial" w:hAnsi="Arial" w:cs="Arial"/>
          <w:sz w:val="24"/>
        </w:rPr>
        <w:t>navýšení alokace dotačního programu o 64 250</w:t>
      </w:r>
      <w:r w:rsidR="004A0759">
        <w:rPr>
          <w:rFonts w:ascii="Arial" w:hAnsi="Arial" w:cs="Arial"/>
          <w:b/>
          <w:sz w:val="24"/>
        </w:rPr>
        <w:t> </w:t>
      </w:r>
      <w:r w:rsidR="004A0759">
        <w:rPr>
          <w:rFonts w:ascii="Arial" w:hAnsi="Arial" w:cs="Arial"/>
          <w:sz w:val="24"/>
        </w:rPr>
        <w:t>Kč</w:t>
      </w:r>
      <w:r w:rsidR="00BF3D87">
        <w:rPr>
          <w:rFonts w:ascii="Arial" w:hAnsi="Arial" w:cs="Arial"/>
          <w:sz w:val="24"/>
          <w:szCs w:val="24"/>
        </w:rPr>
        <w:t xml:space="preserve">. </w:t>
      </w:r>
      <w:r>
        <w:rPr>
          <w:rFonts w:ascii="Arial" w:hAnsi="Arial" w:cs="Arial"/>
          <w:sz w:val="24"/>
          <w:szCs w:val="24"/>
        </w:rPr>
        <w:t xml:space="preserve">Navyšovaná částka bude pokryta z již rozpočtovaných finančních prostředků ORJ10, tedy odboru školství a mládeže. </w:t>
      </w:r>
    </w:p>
    <w:p w:rsidR="00391D76" w:rsidRDefault="00391D76" w:rsidP="00A23DF6">
      <w:pPr>
        <w:widowControl w:val="0"/>
        <w:tabs>
          <w:tab w:val="left" w:pos="1275"/>
        </w:tabs>
        <w:spacing w:after="0" w:line="240" w:lineRule="auto"/>
        <w:jc w:val="both"/>
        <w:rPr>
          <w:rFonts w:ascii="Arial" w:hAnsi="Arial" w:cs="Arial"/>
          <w:sz w:val="24"/>
          <w:szCs w:val="24"/>
          <w:lang w:eastAsia="cs-CZ"/>
        </w:rPr>
      </w:pPr>
    </w:p>
    <w:p w:rsidR="00A23DF6" w:rsidRPr="00260216" w:rsidRDefault="00284231" w:rsidP="00A23DF6">
      <w:pPr>
        <w:widowControl w:val="0"/>
        <w:tabs>
          <w:tab w:val="left" w:pos="1275"/>
        </w:tabs>
        <w:spacing w:after="0" w:line="240" w:lineRule="auto"/>
        <w:jc w:val="both"/>
        <w:rPr>
          <w:rFonts w:ascii="Arial" w:hAnsi="Arial" w:cs="Arial"/>
          <w:sz w:val="24"/>
          <w:szCs w:val="24"/>
          <w:lang w:eastAsia="cs-CZ"/>
        </w:rPr>
      </w:pPr>
      <w:r>
        <w:rPr>
          <w:rFonts w:ascii="Arial" w:hAnsi="Arial" w:cs="Arial"/>
          <w:sz w:val="24"/>
          <w:szCs w:val="24"/>
          <w:lang w:eastAsia="cs-CZ"/>
        </w:rPr>
        <w:t xml:space="preserve">Rada Olomouckého kraje navrhuje Zastupitelstvu </w:t>
      </w:r>
      <w:r w:rsidR="001D7FD0">
        <w:rPr>
          <w:rFonts w:ascii="Arial" w:hAnsi="Arial" w:cs="Arial"/>
          <w:sz w:val="24"/>
          <w:szCs w:val="24"/>
          <w:lang w:eastAsia="cs-CZ"/>
        </w:rPr>
        <w:t>Olomouckého kraje</w:t>
      </w:r>
      <w:r>
        <w:rPr>
          <w:rFonts w:ascii="Arial" w:hAnsi="Arial" w:cs="Arial"/>
          <w:sz w:val="24"/>
          <w:szCs w:val="24"/>
          <w:lang w:eastAsia="cs-CZ"/>
        </w:rPr>
        <w:t xml:space="preserve"> vzít na vědomí důvodovou zprávu a </w:t>
      </w:r>
      <w:r w:rsidRPr="006D7626">
        <w:rPr>
          <w:rFonts w:ascii="Arial" w:hAnsi="Arial" w:cs="Arial"/>
          <w:sz w:val="24"/>
          <w:szCs w:val="24"/>
        </w:rPr>
        <w:t xml:space="preserve">schválit </w:t>
      </w:r>
      <w:r w:rsidRPr="00604ECA">
        <w:rPr>
          <w:rFonts w:ascii="Arial" w:hAnsi="Arial" w:cs="Arial"/>
          <w:sz w:val="24"/>
          <w:szCs w:val="24"/>
        </w:rPr>
        <w:t xml:space="preserve">navýšení </w:t>
      </w:r>
      <w:r w:rsidR="004A0759">
        <w:rPr>
          <w:rFonts w:ascii="Arial" w:hAnsi="Arial" w:cs="Arial"/>
          <w:sz w:val="24"/>
          <w:szCs w:val="24"/>
        </w:rPr>
        <w:t xml:space="preserve">finanční </w:t>
      </w:r>
      <w:r w:rsidRPr="00604ECA">
        <w:rPr>
          <w:rFonts w:ascii="Arial" w:hAnsi="Arial" w:cs="Arial"/>
          <w:sz w:val="24"/>
          <w:szCs w:val="24"/>
        </w:rPr>
        <w:t>alokace</w:t>
      </w:r>
      <w:r w:rsidR="004A0759">
        <w:rPr>
          <w:rFonts w:ascii="Arial" w:hAnsi="Arial" w:cs="Arial"/>
          <w:sz w:val="24"/>
          <w:szCs w:val="24"/>
        </w:rPr>
        <w:t xml:space="preserve"> na realizaci</w:t>
      </w:r>
      <w:r w:rsidRPr="00604ECA">
        <w:rPr>
          <w:rFonts w:ascii="Arial" w:hAnsi="Arial" w:cs="Arial"/>
          <w:sz w:val="24"/>
          <w:szCs w:val="24"/>
        </w:rPr>
        <w:t xml:space="preserve"> dotačního programu</w:t>
      </w:r>
      <w:r>
        <w:rPr>
          <w:rFonts w:ascii="Arial" w:hAnsi="Arial" w:cs="Arial"/>
          <w:sz w:val="24"/>
          <w:szCs w:val="24"/>
        </w:rPr>
        <w:t xml:space="preserve"> </w:t>
      </w:r>
      <w:r w:rsidR="004A0759">
        <w:rPr>
          <w:rFonts w:ascii="Arial" w:hAnsi="Arial" w:cs="Arial"/>
          <w:sz w:val="24"/>
          <w:szCs w:val="24"/>
        </w:rPr>
        <w:t>„</w:t>
      </w:r>
      <w:r w:rsidRPr="00FB7F57">
        <w:rPr>
          <w:rFonts w:ascii="Arial" w:hAnsi="Arial" w:cs="Arial"/>
          <w:bCs/>
          <w:sz w:val="24"/>
          <w:szCs w:val="24"/>
        </w:rPr>
        <w:t>Studijní stipendium Olomouckého kraje na studium v</w:t>
      </w:r>
      <w:r>
        <w:rPr>
          <w:rFonts w:ascii="Arial" w:hAnsi="Arial" w:cs="Arial"/>
          <w:bCs/>
          <w:sz w:val="24"/>
          <w:szCs w:val="24"/>
        </w:rPr>
        <w:t> </w:t>
      </w:r>
      <w:r w:rsidRPr="00FB7F57">
        <w:rPr>
          <w:rFonts w:ascii="Arial" w:hAnsi="Arial" w:cs="Arial"/>
          <w:bCs/>
          <w:sz w:val="24"/>
          <w:szCs w:val="24"/>
        </w:rPr>
        <w:t>zahraničí v roce 201</w:t>
      </w:r>
      <w:r>
        <w:rPr>
          <w:rFonts w:ascii="Arial" w:hAnsi="Arial" w:cs="Arial"/>
          <w:bCs/>
          <w:sz w:val="24"/>
          <w:szCs w:val="24"/>
        </w:rPr>
        <w:t>8</w:t>
      </w:r>
      <w:r w:rsidR="004A0759">
        <w:rPr>
          <w:rFonts w:ascii="Arial" w:hAnsi="Arial" w:cs="Arial"/>
          <w:bCs/>
          <w:sz w:val="24"/>
          <w:szCs w:val="24"/>
        </w:rPr>
        <w:t>“</w:t>
      </w:r>
      <w:r w:rsidRPr="00604ECA">
        <w:rPr>
          <w:rFonts w:ascii="Arial" w:hAnsi="Arial" w:cs="Arial"/>
          <w:sz w:val="24"/>
          <w:szCs w:val="24"/>
        </w:rPr>
        <w:t xml:space="preserve"> o 64 250 Kč</w:t>
      </w:r>
      <w:r w:rsidRPr="0073300C">
        <w:rPr>
          <w:rFonts w:ascii="Arial" w:hAnsi="Arial" w:cs="Arial"/>
          <w:sz w:val="24"/>
          <w:szCs w:val="24"/>
        </w:rPr>
        <w:t xml:space="preserve"> dle důvodové zprávy</w:t>
      </w:r>
      <w:r>
        <w:rPr>
          <w:rFonts w:ascii="Arial" w:hAnsi="Arial" w:cs="Arial"/>
          <w:sz w:val="24"/>
          <w:szCs w:val="24"/>
        </w:rPr>
        <w:t>.</w:t>
      </w:r>
      <w:r w:rsidR="00A23DF6" w:rsidRPr="00260216">
        <w:rPr>
          <w:rFonts w:ascii="Arial" w:hAnsi="Arial" w:cs="Arial"/>
          <w:sz w:val="24"/>
          <w:szCs w:val="24"/>
          <w:lang w:eastAsia="cs-CZ"/>
        </w:rPr>
        <w:t xml:space="preserve"> </w:t>
      </w:r>
    </w:p>
    <w:p w:rsidR="00A23DF6" w:rsidRDefault="00A23DF6" w:rsidP="00A23DF6">
      <w:pPr>
        <w:widowControl w:val="0"/>
        <w:tabs>
          <w:tab w:val="left" w:pos="1275"/>
        </w:tabs>
        <w:spacing w:after="0" w:line="240" w:lineRule="auto"/>
        <w:jc w:val="both"/>
        <w:rPr>
          <w:rFonts w:ascii="Arial" w:hAnsi="Arial" w:cs="Arial"/>
          <w:b/>
          <w:sz w:val="24"/>
          <w:szCs w:val="24"/>
          <w:lang w:eastAsia="cs-CZ"/>
        </w:rPr>
      </w:pPr>
    </w:p>
    <w:p w:rsidR="003E3F2D" w:rsidRDefault="003E3F2D"/>
    <w:sectPr w:rsidR="003E3F2D" w:rsidSect="009E4A3B">
      <w:footerReference w:type="default" r:id="rId8"/>
      <w:headerReference w:type="first" r:id="rId9"/>
      <w:footerReference w:type="first" r:id="rId10"/>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94" w:rsidRDefault="00EB5994" w:rsidP="00B06A42">
      <w:pPr>
        <w:spacing w:after="0" w:line="240" w:lineRule="auto"/>
      </w:pPr>
      <w:r>
        <w:separator/>
      </w:r>
    </w:p>
  </w:endnote>
  <w:endnote w:type="continuationSeparator" w:id="0">
    <w:p w:rsidR="00EB5994" w:rsidRDefault="00EB5994" w:rsidP="00B0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6C" w:rsidRPr="00D56E77" w:rsidRDefault="00284231" w:rsidP="00CA2D95">
    <w:pPr>
      <w:pBdr>
        <w:top w:val="single" w:sz="6" w:space="1" w:color="auto"/>
      </w:pBdr>
      <w:spacing w:after="0"/>
      <w:jc w:val="both"/>
      <w:rPr>
        <w:rFonts w:ascii="Arial" w:hAnsi="Arial" w:cs="Arial"/>
        <w:i/>
        <w:iCs/>
        <w:sz w:val="20"/>
        <w:szCs w:val="20"/>
      </w:rPr>
    </w:pPr>
    <w:r>
      <w:rPr>
        <w:rFonts w:ascii="Arial" w:hAnsi="Arial" w:cs="Arial"/>
        <w:i/>
        <w:iCs/>
        <w:sz w:val="20"/>
        <w:szCs w:val="20"/>
      </w:rPr>
      <w:t>Zastupitelstvo</w:t>
    </w:r>
    <w:r w:rsidR="00C46921" w:rsidRPr="00D56E77">
      <w:rPr>
        <w:rFonts w:ascii="Arial" w:hAnsi="Arial" w:cs="Arial"/>
        <w:i/>
        <w:iCs/>
        <w:sz w:val="20"/>
        <w:szCs w:val="20"/>
      </w:rPr>
      <w:t xml:space="preserve"> Olomouckého kraje </w:t>
    </w:r>
    <w:r>
      <w:rPr>
        <w:rFonts w:ascii="Arial" w:hAnsi="Arial" w:cs="Arial"/>
        <w:i/>
        <w:iCs/>
        <w:sz w:val="20"/>
        <w:szCs w:val="20"/>
      </w:rPr>
      <w:t>1</w:t>
    </w:r>
    <w:r w:rsidR="00E256D4">
      <w:rPr>
        <w:rFonts w:ascii="Arial" w:hAnsi="Arial" w:cs="Arial"/>
        <w:i/>
        <w:iCs/>
        <w:sz w:val="20"/>
        <w:szCs w:val="20"/>
      </w:rPr>
      <w:t>7</w:t>
    </w:r>
    <w:r w:rsidR="00C46921" w:rsidRPr="00D56E77">
      <w:rPr>
        <w:rFonts w:ascii="Arial" w:hAnsi="Arial" w:cs="Arial"/>
        <w:i/>
        <w:iCs/>
        <w:sz w:val="20"/>
        <w:szCs w:val="20"/>
      </w:rPr>
      <w:t xml:space="preserve">. </w:t>
    </w:r>
    <w:r>
      <w:rPr>
        <w:rFonts w:ascii="Arial" w:hAnsi="Arial" w:cs="Arial"/>
        <w:i/>
        <w:iCs/>
        <w:sz w:val="20"/>
        <w:szCs w:val="20"/>
      </w:rPr>
      <w:t>9</w:t>
    </w:r>
    <w:r w:rsidR="00C46921" w:rsidRPr="00D56E77">
      <w:rPr>
        <w:rFonts w:ascii="Arial" w:hAnsi="Arial" w:cs="Arial"/>
        <w:i/>
        <w:iCs/>
        <w:sz w:val="20"/>
        <w:szCs w:val="20"/>
      </w:rPr>
      <w:t>. 201</w:t>
    </w:r>
    <w:r w:rsidR="000735BE">
      <w:rPr>
        <w:rFonts w:ascii="Arial" w:hAnsi="Arial" w:cs="Arial"/>
        <w:i/>
        <w:iCs/>
        <w:sz w:val="20"/>
        <w:szCs w:val="20"/>
      </w:rPr>
      <w:t>8</w:t>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Pr>
        <w:rFonts w:ascii="Arial" w:hAnsi="Arial" w:cs="Arial"/>
        <w:i/>
        <w:iCs/>
        <w:sz w:val="20"/>
        <w:szCs w:val="20"/>
      </w:rPr>
      <w:t xml:space="preserve">    </w:t>
    </w:r>
    <w:r w:rsidR="00C46921" w:rsidRPr="00D56E77">
      <w:rPr>
        <w:rFonts w:ascii="Arial" w:hAnsi="Arial" w:cs="Arial"/>
        <w:i/>
        <w:iCs/>
        <w:sz w:val="20"/>
        <w:szCs w:val="20"/>
      </w:rPr>
      <w:t xml:space="preserve">Strana </w:t>
    </w:r>
    <w:r w:rsidR="00C46921" w:rsidRPr="00D56E77">
      <w:rPr>
        <w:rFonts w:ascii="Arial" w:hAnsi="Arial" w:cs="Arial"/>
        <w:i/>
        <w:iCs/>
        <w:sz w:val="20"/>
        <w:szCs w:val="20"/>
      </w:rPr>
      <w:fldChar w:fldCharType="begin"/>
    </w:r>
    <w:r w:rsidR="00C46921" w:rsidRPr="00D56E77">
      <w:rPr>
        <w:rFonts w:ascii="Arial" w:hAnsi="Arial" w:cs="Arial"/>
        <w:i/>
        <w:iCs/>
        <w:sz w:val="20"/>
        <w:szCs w:val="20"/>
      </w:rPr>
      <w:instrText xml:space="preserve"> PAGE </w:instrText>
    </w:r>
    <w:r w:rsidR="00C46921" w:rsidRPr="00D56E77">
      <w:rPr>
        <w:rFonts w:ascii="Arial" w:hAnsi="Arial" w:cs="Arial"/>
        <w:i/>
        <w:iCs/>
        <w:sz w:val="20"/>
        <w:szCs w:val="20"/>
      </w:rPr>
      <w:fldChar w:fldCharType="separate"/>
    </w:r>
    <w:r w:rsidR="004A0759">
      <w:rPr>
        <w:rFonts w:ascii="Arial" w:hAnsi="Arial" w:cs="Arial"/>
        <w:i/>
        <w:iCs/>
        <w:noProof/>
        <w:sz w:val="20"/>
        <w:szCs w:val="20"/>
      </w:rPr>
      <w:t>1</w:t>
    </w:r>
    <w:r w:rsidR="00C46921" w:rsidRPr="00D56E77">
      <w:rPr>
        <w:rFonts w:ascii="Arial" w:hAnsi="Arial" w:cs="Arial"/>
        <w:i/>
        <w:iCs/>
        <w:sz w:val="20"/>
        <w:szCs w:val="20"/>
      </w:rPr>
      <w:fldChar w:fldCharType="end"/>
    </w:r>
    <w:r w:rsidR="00C46921" w:rsidRPr="00D56E77">
      <w:rPr>
        <w:rFonts w:ascii="Arial" w:hAnsi="Arial" w:cs="Arial"/>
        <w:i/>
        <w:iCs/>
        <w:sz w:val="20"/>
        <w:szCs w:val="20"/>
      </w:rPr>
      <w:t xml:space="preserve"> (celkem</w:t>
    </w:r>
    <w:r w:rsidR="00B40440">
      <w:rPr>
        <w:rFonts w:ascii="Arial" w:hAnsi="Arial" w:cs="Arial"/>
        <w:i/>
        <w:iCs/>
        <w:sz w:val="20"/>
        <w:szCs w:val="20"/>
      </w:rPr>
      <w:t xml:space="preserve"> </w:t>
    </w:r>
    <w:r w:rsidR="00DB1A7F">
      <w:rPr>
        <w:rFonts w:ascii="Arial" w:hAnsi="Arial" w:cs="Arial"/>
        <w:i/>
        <w:iCs/>
        <w:sz w:val="20"/>
        <w:szCs w:val="20"/>
      </w:rPr>
      <w:t>1</w:t>
    </w:r>
    <w:r w:rsidR="00C46921" w:rsidRPr="00D56E77">
      <w:rPr>
        <w:rFonts w:ascii="Arial" w:hAnsi="Arial" w:cs="Arial"/>
        <w:i/>
        <w:iCs/>
        <w:sz w:val="20"/>
        <w:szCs w:val="20"/>
      </w:rPr>
      <w:t>)</w:t>
    </w:r>
  </w:p>
  <w:p w:rsidR="0087064E" w:rsidRDefault="005A7675" w:rsidP="00CA2D95">
    <w:pPr>
      <w:pBdr>
        <w:top w:val="single" w:sz="6" w:space="1" w:color="auto"/>
      </w:pBdr>
      <w:spacing w:after="0"/>
      <w:jc w:val="both"/>
      <w:rPr>
        <w:rFonts w:ascii="Arial" w:hAnsi="Arial" w:cs="Arial"/>
        <w:i/>
        <w:iCs/>
        <w:sz w:val="20"/>
        <w:szCs w:val="20"/>
      </w:rPr>
    </w:pPr>
    <w:r>
      <w:rPr>
        <w:rFonts w:ascii="Arial" w:hAnsi="Arial" w:cs="Arial"/>
        <w:i/>
        <w:iCs/>
        <w:sz w:val="20"/>
        <w:szCs w:val="20"/>
      </w:rPr>
      <w:t>17</w:t>
    </w:r>
    <w:r w:rsidR="0019368B">
      <w:rPr>
        <w:rFonts w:ascii="Arial" w:hAnsi="Arial" w:cs="Arial"/>
        <w:i/>
        <w:iCs/>
        <w:sz w:val="20"/>
        <w:szCs w:val="20"/>
      </w:rPr>
      <w:t>.</w:t>
    </w:r>
    <w:r w:rsidR="00FD35B4">
      <w:rPr>
        <w:rFonts w:ascii="Arial" w:hAnsi="Arial" w:cs="Arial"/>
        <w:i/>
        <w:iCs/>
        <w:sz w:val="20"/>
        <w:szCs w:val="20"/>
      </w:rPr>
      <w:t xml:space="preserve"> </w:t>
    </w:r>
    <w:r w:rsidR="005C63C9">
      <w:rPr>
        <w:rFonts w:ascii="Arial" w:hAnsi="Arial" w:cs="Arial"/>
        <w:i/>
        <w:iCs/>
        <w:sz w:val="20"/>
        <w:szCs w:val="20"/>
      </w:rPr>
      <w:t xml:space="preserve">– </w:t>
    </w:r>
    <w:r w:rsidR="00FD35B4" w:rsidRPr="00FD35B4">
      <w:rPr>
        <w:rFonts w:ascii="Arial" w:hAnsi="Arial" w:cs="Arial"/>
        <w:i/>
        <w:iCs/>
        <w:sz w:val="20"/>
        <w:szCs w:val="20"/>
      </w:rPr>
      <w:t>Studijní stipendium Olomouckého kraje na studium v zahr</w:t>
    </w:r>
    <w:r w:rsidR="00FB7F57">
      <w:rPr>
        <w:rFonts w:ascii="Arial" w:hAnsi="Arial" w:cs="Arial"/>
        <w:i/>
        <w:iCs/>
        <w:sz w:val="20"/>
        <w:szCs w:val="20"/>
      </w:rPr>
      <w:t>aničí v roce 201</w:t>
    </w:r>
    <w:r w:rsidR="000735BE">
      <w:rPr>
        <w:rFonts w:ascii="Arial" w:hAnsi="Arial" w:cs="Arial"/>
        <w:i/>
        <w:iCs/>
        <w:sz w:val="20"/>
        <w:szCs w:val="20"/>
      </w:rPr>
      <w:t>8</w:t>
    </w:r>
    <w:r w:rsidR="00FB7F57">
      <w:rPr>
        <w:rFonts w:ascii="Arial" w:hAnsi="Arial" w:cs="Arial"/>
        <w:i/>
        <w:iCs/>
        <w:sz w:val="20"/>
        <w:szCs w:val="20"/>
      </w:rPr>
      <w:t xml:space="preserve"> – </w:t>
    </w:r>
    <w:r w:rsidR="00284231">
      <w:rPr>
        <w:rFonts w:ascii="Arial" w:hAnsi="Arial" w:cs="Arial"/>
        <w:i/>
        <w:iCs/>
        <w:sz w:val="20"/>
        <w:szCs w:val="20"/>
      </w:rPr>
      <w:t>navýšení alokace</w:t>
    </w:r>
  </w:p>
  <w:p w:rsidR="00305E4E" w:rsidRPr="00D56E77" w:rsidRDefault="00305E4E" w:rsidP="00CA2D95">
    <w:pPr>
      <w:pBdr>
        <w:top w:val="single" w:sz="6" w:space="1" w:color="auto"/>
      </w:pBdr>
      <w:spacing w:after="0"/>
      <w:jc w:val="both"/>
      <w:rPr>
        <w:rFonts w:ascii="Arial" w:hAnsi="Arial" w:cs="Arial"/>
        <w:i/>
        <w:iCs/>
        <w:sz w:val="20"/>
        <w:szCs w:val="20"/>
      </w:rPr>
    </w:pPr>
  </w:p>
  <w:p w:rsidR="0087064E" w:rsidRDefault="004A0759" w:rsidP="00A40FC9">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A3539E" w:rsidRDefault="00C46921" w:rsidP="00A40FC9">
    <w:pPr>
      <w:pBdr>
        <w:top w:val="single" w:sz="6" w:space="1" w:color="auto"/>
      </w:pBdr>
      <w:rPr>
        <w:rFonts w:ascii="Arial" w:hAnsi="Arial" w:cs="Arial"/>
        <w:i/>
        <w:iCs/>
        <w:sz w:val="20"/>
        <w:szCs w:val="20"/>
      </w:rPr>
    </w:pPr>
    <w:r>
      <w:rPr>
        <w:rFonts w:ascii="Arial" w:hAnsi="Arial" w:cs="Arial"/>
        <w:i/>
        <w:iCs/>
        <w:sz w:val="20"/>
        <w:szCs w:val="20"/>
      </w:rPr>
      <w:t xml:space="preserve">Rada </w:t>
    </w:r>
    <w:r w:rsidRPr="00A3539E">
      <w:rPr>
        <w:rFonts w:ascii="Arial" w:hAnsi="Arial" w:cs="Arial"/>
        <w:i/>
        <w:iCs/>
        <w:sz w:val="20"/>
        <w:szCs w:val="20"/>
      </w:rPr>
      <w:t>Olomouckého kraje</w:t>
    </w:r>
    <w:r>
      <w:rPr>
        <w:rFonts w:ascii="Arial" w:hAnsi="Arial" w:cs="Arial"/>
        <w:i/>
        <w:iCs/>
        <w:sz w:val="20"/>
        <w:szCs w:val="20"/>
      </w:rPr>
      <w:t xml:space="preserve"> </w:t>
    </w:r>
    <w:proofErr w:type="gramStart"/>
    <w:r>
      <w:rPr>
        <w:rFonts w:ascii="Arial" w:hAnsi="Arial" w:cs="Arial"/>
        <w:i/>
        <w:iCs/>
        <w:sz w:val="20"/>
        <w:szCs w:val="20"/>
      </w:rPr>
      <w:t>12.11.2015</w:t>
    </w:r>
    <w:proofErr w:type="gramEnd"/>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Pr>
        <w:rFonts w:ascii="Arial" w:hAnsi="Arial" w:cs="Arial"/>
        <w:i/>
        <w:iCs/>
        <w:sz w:val="20"/>
        <w:szCs w:val="20"/>
      </w:rPr>
      <w:t>50</w:t>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391D76">
      <w:rPr>
        <w:rStyle w:val="slostrnky"/>
        <w:rFonts w:ascii="Arial" w:hAnsi="Arial" w:cs="Arial"/>
        <w:i/>
        <w:iCs/>
        <w:noProof/>
        <w:sz w:val="20"/>
        <w:szCs w:val="20"/>
      </w:rPr>
      <w:t>1</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rsidR="0087064E" w:rsidRDefault="00C46921" w:rsidP="00A40FC9">
    <w:pPr>
      <w:jc w:val="both"/>
      <w:rPr>
        <w:rFonts w:ascii="Arial" w:hAnsi="Arial" w:cs="Arial"/>
        <w:i/>
        <w:iCs/>
        <w:sz w:val="20"/>
        <w:szCs w:val="20"/>
      </w:rPr>
    </w:pPr>
    <w:proofErr w:type="gramStart"/>
    <w:r>
      <w:rPr>
        <w:rFonts w:ascii="Arial" w:hAnsi="Arial" w:cs="Arial"/>
        <w:i/>
        <w:iCs/>
        <w:sz w:val="20"/>
        <w:szCs w:val="20"/>
      </w:rPr>
      <w:t xml:space="preserve">X </w:t>
    </w:r>
    <w:r w:rsidRPr="00A3539E">
      <w:rPr>
        <w:rFonts w:ascii="Arial" w:hAnsi="Arial" w:cs="Arial"/>
        <w:i/>
        <w:iCs/>
        <w:sz w:val="20"/>
        <w:szCs w:val="20"/>
      </w:rPr>
      <w:t xml:space="preserve"> – </w:t>
    </w:r>
    <w:r>
      <w:rPr>
        <w:rFonts w:ascii="Arial" w:hAnsi="Arial" w:cs="Arial"/>
        <w:i/>
        <w:iCs/>
        <w:sz w:val="20"/>
        <w:szCs w:val="20"/>
      </w:rPr>
      <w:t>Program</w:t>
    </w:r>
    <w:proofErr w:type="gramEnd"/>
    <w:r>
      <w:rPr>
        <w:rFonts w:ascii="Arial" w:hAnsi="Arial" w:cs="Arial"/>
        <w:i/>
        <w:iCs/>
        <w:sz w:val="20"/>
        <w:szCs w:val="20"/>
      </w:rPr>
      <w:t xml:space="preserve"> na podporu volnočasových a tělovýchovných aktivit v Olomouckém kraji v roce 2016</w:t>
    </w:r>
  </w:p>
  <w:p w:rsidR="0087064E" w:rsidRDefault="00C46921" w:rsidP="00A40FC9">
    <w:pPr>
      <w:jc w:val="both"/>
    </w:pPr>
    <w:r>
      <w:rPr>
        <w:rFonts w:ascii="Arial" w:hAnsi="Arial" w:cs="Arial"/>
        <w:i/>
        <w:iCs/>
        <w:sz w:val="20"/>
        <w:szCs w:val="20"/>
      </w:rPr>
      <w:t xml:space="preserve">Příloha č. 8 – Čestné prohlášení žadatele o podporu v režimu de </w:t>
    </w:r>
    <w:proofErr w:type="spellStart"/>
    <w:r>
      <w:rPr>
        <w:rFonts w:ascii="Arial" w:hAnsi="Arial" w:cs="Arial"/>
        <w:i/>
        <w:iCs/>
        <w:sz w:val="20"/>
        <w:szCs w:val="20"/>
      </w:rPr>
      <w:t>minimis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94" w:rsidRDefault="00EB5994" w:rsidP="00B06A42">
      <w:pPr>
        <w:spacing w:after="0" w:line="240" w:lineRule="auto"/>
      </w:pPr>
      <w:r>
        <w:separator/>
      </w:r>
    </w:p>
  </w:footnote>
  <w:footnote w:type="continuationSeparator" w:id="0">
    <w:p w:rsidR="00EB5994" w:rsidRDefault="00EB5994" w:rsidP="00B0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444BA2" w:rsidRDefault="00C46921" w:rsidP="0067567E">
    <w:pPr>
      <w:pStyle w:val="Zhlav"/>
      <w:jc w:val="center"/>
      <w:rPr>
        <w:rFonts w:ascii="Arial" w:hAnsi="Arial" w:cs="Arial"/>
      </w:rPr>
    </w:pPr>
    <w:r w:rsidRPr="00444BA2">
      <w:rPr>
        <w:rFonts w:ascii="Arial" w:hAnsi="Arial" w:cs="Arial"/>
      </w:rPr>
      <w:t xml:space="preserve">Příloha č. </w:t>
    </w:r>
    <w:r>
      <w:rPr>
        <w:rFonts w:ascii="Arial" w:hAnsi="Arial" w:cs="Arial"/>
      </w:rPr>
      <w:t>8</w:t>
    </w:r>
    <w:r w:rsidRPr="00444BA2">
      <w:rPr>
        <w:rFonts w:ascii="Arial" w:hAnsi="Arial" w:cs="Arial"/>
      </w:rPr>
      <w:t xml:space="preserve"> – </w:t>
    </w:r>
    <w:r>
      <w:rPr>
        <w:rFonts w:ascii="Arial" w:hAnsi="Arial" w:cs="Arial"/>
      </w:rPr>
      <w:t xml:space="preserve">Čestné prohlášení žadatele o podporu v režimu de </w:t>
    </w:r>
    <w:proofErr w:type="spellStart"/>
    <w:r>
      <w:rPr>
        <w:rFonts w:ascii="Arial" w:hAnsi="Arial" w:cs="Arial"/>
      </w:rPr>
      <w:t>minimis</w:t>
    </w:r>
    <w:proofErr w:type="spellEnd"/>
  </w:p>
  <w:p w:rsidR="0087064E" w:rsidRDefault="004A07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9E7"/>
    <w:multiLevelType w:val="hybridMultilevel"/>
    <w:tmpl w:val="E43216D6"/>
    <w:lvl w:ilvl="0" w:tplc="0405000F">
      <w:start w:val="1"/>
      <w:numFmt w:val="decimal"/>
      <w:lvlText w:val="%1."/>
      <w:lvlJc w:val="left"/>
      <w:pPr>
        <w:ind w:left="720" w:hanging="360"/>
      </w:pPr>
    </w:lvl>
    <w:lvl w:ilvl="1" w:tplc="7DDE16B6">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3F46E4"/>
    <w:multiLevelType w:val="hybridMultilevel"/>
    <w:tmpl w:val="DC36A564"/>
    <w:lvl w:ilvl="0" w:tplc="09DEDD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2C1834"/>
    <w:multiLevelType w:val="hybridMultilevel"/>
    <w:tmpl w:val="FA16DDD6"/>
    <w:lvl w:ilvl="0" w:tplc="B6486572">
      <w:start w:val="8"/>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6808DB"/>
    <w:multiLevelType w:val="hybridMultilevel"/>
    <w:tmpl w:val="DD68974C"/>
    <w:lvl w:ilvl="0" w:tplc="E4DA22A4">
      <w:start w:val="27"/>
      <w:numFmt w:val="bullet"/>
      <w:lvlText w:val="-"/>
      <w:lvlJc w:val="left"/>
      <w:pPr>
        <w:ind w:left="720" w:hanging="360"/>
      </w:pPr>
      <w:rPr>
        <w:rFonts w:ascii="Arial" w:eastAsiaTheme="minorHAnsi" w:hAnsi="Arial" w:cs="Arial"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E46A5E"/>
    <w:multiLevelType w:val="hybridMultilevel"/>
    <w:tmpl w:val="C4F69BD6"/>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7">
    <w:nsid w:val="3FE7335D"/>
    <w:multiLevelType w:val="hybridMultilevel"/>
    <w:tmpl w:val="B3D6A470"/>
    <w:lvl w:ilvl="0" w:tplc="F182A612">
      <w:start w:val="1"/>
      <w:numFmt w:val="lowerLetter"/>
      <w:lvlText w:val="%1)"/>
      <w:lvlJc w:val="left"/>
      <w:pPr>
        <w:ind w:left="1353"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234F46"/>
    <w:multiLevelType w:val="hybridMultilevel"/>
    <w:tmpl w:val="B5945D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A241B4E"/>
    <w:multiLevelType w:val="multilevel"/>
    <w:tmpl w:val="4D3C59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nsid w:val="4DEF03DF"/>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F90F8D"/>
    <w:multiLevelType w:val="hybridMultilevel"/>
    <w:tmpl w:val="6A581FA6"/>
    <w:lvl w:ilvl="0" w:tplc="851A9B46">
      <w:start w:val="1"/>
      <w:numFmt w:val="decimal"/>
      <w:lvlText w:val="%1."/>
      <w:lvlJc w:val="left"/>
      <w:pPr>
        <w:tabs>
          <w:tab w:val="num" w:pos="720"/>
        </w:tabs>
        <w:ind w:left="720" w:hanging="360"/>
      </w:pPr>
      <w:rPr>
        <w:b w:val="0"/>
        <w:color w:val="auto"/>
      </w:rPr>
    </w:lvl>
    <w:lvl w:ilvl="1" w:tplc="BEA8BF34">
      <w:start w:val="1"/>
      <w:numFmt w:val="decimal"/>
      <w:lvlText w:val="%2."/>
      <w:lvlJc w:val="left"/>
      <w:pPr>
        <w:tabs>
          <w:tab w:val="num" w:pos="786"/>
        </w:tabs>
        <w:ind w:left="786" w:hanging="360"/>
      </w:pPr>
      <w:rPr>
        <w:color w:val="FF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5521DD0"/>
    <w:multiLevelType w:val="hybridMultilevel"/>
    <w:tmpl w:val="7D34BDCE"/>
    <w:lvl w:ilvl="0" w:tplc="3168E878">
      <w:start w:val="1"/>
      <w:numFmt w:val="decimal"/>
      <w:lvlText w:val="%1."/>
      <w:lvlJc w:val="left"/>
      <w:pPr>
        <w:tabs>
          <w:tab w:val="num" w:pos="786"/>
        </w:tabs>
        <w:ind w:left="786"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60D2D49"/>
    <w:multiLevelType w:val="hybridMultilevel"/>
    <w:tmpl w:val="0DE8D1F8"/>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A9689A"/>
    <w:multiLevelType w:val="hybridMultilevel"/>
    <w:tmpl w:val="4AEEE91A"/>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7A8F1159"/>
    <w:multiLevelType w:val="multilevel"/>
    <w:tmpl w:val="DD78CE5A"/>
    <w:lvl w:ilvl="0">
      <w:start w:val="1"/>
      <w:numFmt w:val="decimal"/>
      <w:lvlText w:val="%1."/>
      <w:lvlJc w:val="left"/>
      <w:pPr>
        <w:ind w:left="502" w:hanging="360"/>
      </w:pPr>
      <w:rPr>
        <w:rFonts w:hint="default"/>
      </w:rPr>
    </w:lvl>
    <w:lvl w:ilvl="1">
      <w:start w:val="1"/>
      <w:numFmt w:val="decimal"/>
      <w:lvlText w:val="%1.%2."/>
      <w:lvlJc w:val="left"/>
      <w:pPr>
        <w:ind w:left="43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D4A4085"/>
    <w:multiLevelType w:val="multilevel"/>
    <w:tmpl w:val="DE04D324"/>
    <w:lvl w:ilvl="0">
      <w:start w:val="1"/>
      <w:numFmt w:val="lowerLetter"/>
      <w:lvlText w:val="%1)"/>
      <w:lvlJc w:val="left"/>
      <w:pPr>
        <w:ind w:left="1353" w:hanging="360"/>
      </w:pPr>
      <w:rPr>
        <w:rFonts w:ascii="Arial" w:eastAsia="Times New Roman" w:hAnsi="Arial" w:cs="Arial"/>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7F0B2FC0"/>
    <w:multiLevelType w:val="hybridMultilevel"/>
    <w:tmpl w:val="51163B90"/>
    <w:lvl w:ilvl="0" w:tplc="6D001E84">
      <w:start w:val="1"/>
      <w:numFmt w:val="upperLetter"/>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num>
  <w:num w:numId="2">
    <w:abstractNumId w:val="13"/>
  </w:num>
  <w:num w:numId="3">
    <w:abstractNumId w:val="15"/>
  </w:num>
  <w:num w:numId="4">
    <w:abstractNumId w:val="16"/>
  </w:num>
  <w:num w:numId="5">
    <w:abstractNumId w:val="9"/>
  </w:num>
  <w:num w:numId="6">
    <w:abstractNumId w:val="6"/>
  </w:num>
  <w:num w:numId="7">
    <w:abstractNumId w:val="7"/>
  </w:num>
  <w:num w:numId="8">
    <w:abstractNumId w:val="4"/>
  </w:num>
  <w:num w:numId="9">
    <w:abstractNumId w:val="0"/>
  </w:num>
  <w:num w:numId="10">
    <w:abstractNumId w:val="8"/>
  </w:num>
  <w:num w:numId="11">
    <w:abstractNumId w:val="14"/>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8A"/>
    <w:rsid w:val="00023E7F"/>
    <w:rsid w:val="00071A51"/>
    <w:rsid w:val="000735AE"/>
    <w:rsid w:val="000735BE"/>
    <w:rsid w:val="000813D4"/>
    <w:rsid w:val="000A0CC4"/>
    <w:rsid w:val="000C4502"/>
    <w:rsid w:val="000D5251"/>
    <w:rsid w:val="000E36A5"/>
    <w:rsid w:val="000F5076"/>
    <w:rsid w:val="00157D0C"/>
    <w:rsid w:val="001646CF"/>
    <w:rsid w:val="00173346"/>
    <w:rsid w:val="0019368B"/>
    <w:rsid w:val="001A252D"/>
    <w:rsid w:val="001B19CA"/>
    <w:rsid w:val="001B73A7"/>
    <w:rsid w:val="001C100A"/>
    <w:rsid w:val="001C4D30"/>
    <w:rsid w:val="001D7FD0"/>
    <w:rsid w:val="00234DA3"/>
    <w:rsid w:val="00260216"/>
    <w:rsid w:val="00277D8F"/>
    <w:rsid w:val="00284231"/>
    <w:rsid w:val="002A1F4F"/>
    <w:rsid w:val="002B76D1"/>
    <w:rsid w:val="002C5F1E"/>
    <w:rsid w:val="002D2B3B"/>
    <w:rsid w:val="00305E4E"/>
    <w:rsid w:val="00321793"/>
    <w:rsid w:val="00331229"/>
    <w:rsid w:val="0036303B"/>
    <w:rsid w:val="0036684B"/>
    <w:rsid w:val="00384081"/>
    <w:rsid w:val="00386513"/>
    <w:rsid w:val="00391D76"/>
    <w:rsid w:val="003C0945"/>
    <w:rsid w:val="003D6B46"/>
    <w:rsid w:val="003E3F2D"/>
    <w:rsid w:val="0041209B"/>
    <w:rsid w:val="00440659"/>
    <w:rsid w:val="004474F8"/>
    <w:rsid w:val="00460509"/>
    <w:rsid w:val="00482044"/>
    <w:rsid w:val="00486BCE"/>
    <w:rsid w:val="00496B06"/>
    <w:rsid w:val="004A0759"/>
    <w:rsid w:val="004C3458"/>
    <w:rsid w:val="004C44DD"/>
    <w:rsid w:val="004D396B"/>
    <w:rsid w:val="004D706C"/>
    <w:rsid w:val="005042E8"/>
    <w:rsid w:val="005231D2"/>
    <w:rsid w:val="0053352C"/>
    <w:rsid w:val="005465FC"/>
    <w:rsid w:val="00571997"/>
    <w:rsid w:val="00580602"/>
    <w:rsid w:val="00586F30"/>
    <w:rsid w:val="0059429F"/>
    <w:rsid w:val="005A7675"/>
    <w:rsid w:val="005C5BD6"/>
    <w:rsid w:val="005C63C9"/>
    <w:rsid w:val="005C6C4A"/>
    <w:rsid w:val="005F719A"/>
    <w:rsid w:val="00604ECA"/>
    <w:rsid w:val="00612EAA"/>
    <w:rsid w:val="00614078"/>
    <w:rsid w:val="00616B44"/>
    <w:rsid w:val="006334BC"/>
    <w:rsid w:val="00675F2B"/>
    <w:rsid w:val="00684C07"/>
    <w:rsid w:val="00684D0B"/>
    <w:rsid w:val="00686097"/>
    <w:rsid w:val="006875D5"/>
    <w:rsid w:val="006A31A0"/>
    <w:rsid w:val="006A5597"/>
    <w:rsid w:val="006D0090"/>
    <w:rsid w:val="006E3CBC"/>
    <w:rsid w:val="006F12AD"/>
    <w:rsid w:val="00707FBC"/>
    <w:rsid w:val="007104DD"/>
    <w:rsid w:val="00710F63"/>
    <w:rsid w:val="00737698"/>
    <w:rsid w:val="00743B0B"/>
    <w:rsid w:val="007626B2"/>
    <w:rsid w:val="00770FE9"/>
    <w:rsid w:val="00771454"/>
    <w:rsid w:val="00771BE3"/>
    <w:rsid w:val="0078005E"/>
    <w:rsid w:val="00796A34"/>
    <w:rsid w:val="007F724C"/>
    <w:rsid w:val="008010E9"/>
    <w:rsid w:val="00806FE2"/>
    <w:rsid w:val="0081686F"/>
    <w:rsid w:val="00820545"/>
    <w:rsid w:val="008836CF"/>
    <w:rsid w:val="00892055"/>
    <w:rsid w:val="00897AE3"/>
    <w:rsid w:val="008C47B4"/>
    <w:rsid w:val="008F4DD3"/>
    <w:rsid w:val="009A079E"/>
    <w:rsid w:val="009C6120"/>
    <w:rsid w:val="00A22D7E"/>
    <w:rsid w:val="00A22EB8"/>
    <w:rsid w:val="00A23DF6"/>
    <w:rsid w:val="00A258D9"/>
    <w:rsid w:val="00A44AC4"/>
    <w:rsid w:val="00A60FBC"/>
    <w:rsid w:val="00A61940"/>
    <w:rsid w:val="00A6283F"/>
    <w:rsid w:val="00A62D0A"/>
    <w:rsid w:val="00A65DCF"/>
    <w:rsid w:val="00A7682F"/>
    <w:rsid w:val="00A9718B"/>
    <w:rsid w:val="00AA171F"/>
    <w:rsid w:val="00AA48A3"/>
    <w:rsid w:val="00AB0A16"/>
    <w:rsid w:val="00AC069D"/>
    <w:rsid w:val="00AC64AE"/>
    <w:rsid w:val="00AC7ACC"/>
    <w:rsid w:val="00AE02E2"/>
    <w:rsid w:val="00AE5456"/>
    <w:rsid w:val="00B0259A"/>
    <w:rsid w:val="00B06A42"/>
    <w:rsid w:val="00B072D4"/>
    <w:rsid w:val="00B40440"/>
    <w:rsid w:val="00B64F92"/>
    <w:rsid w:val="00B80B86"/>
    <w:rsid w:val="00BA69D0"/>
    <w:rsid w:val="00BB699D"/>
    <w:rsid w:val="00BE728B"/>
    <w:rsid w:val="00BF3D87"/>
    <w:rsid w:val="00C03BE2"/>
    <w:rsid w:val="00C1398A"/>
    <w:rsid w:val="00C30F29"/>
    <w:rsid w:val="00C31927"/>
    <w:rsid w:val="00C46921"/>
    <w:rsid w:val="00C64AD6"/>
    <w:rsid w:val="00C9029E"/>
    <w:rsid w:val="00CA2D95"/>
    <w:rsid w:val="00CB15CA"/>
    <w:rsid w:val="00CB3C4A"/>
    <w:rsid w:val="00CC1B9A"/>
    <w:rsid w:val="00CD497D"/>
    <w:rsid w:val="00CE3140"/>
    <w:rsid w:val="00CE3D5C"/>
    <w:rsid w:val="00CF47FC"/>
    <w:rsid w:val="00D262B6"/>
    <w:rsid w:val="00D4358D"/>
    <w:rsid w:val="00D56E77"/>
    <w:rsid w:val="00D626F6"/>
    <w:rsid w:val="00D76B2D"/>
    <w:rsid w:val="00D83FEF"/>
    <w:rsid w:val="00DA667E"/>
    <w:rsid w:val="00DA7E3A"/>
    <w:rsid w:val="00DB1A7F"/>
    <w:rsid w:val="00DD3C29"/>
    <w:rsid w:val="00DE2058"/>
    <w:rsid w:val="00DE4C00"/>
    <w:rsid w:val="00E256D4"/>
    <w:rsid w:val="00E51427"/>
    <w:rsid w:val="00EB5994"/>
    <w:rsid w:val="00EE13A0"/>
    <w:rsid w:val="00EF2562"/>
    <w:rsid w:val="00F02AAF"/>
    <w:rsid w:val="00F17418"/>
    <w:rsid w:val="00F53614"/>
    <w:rsid w:val="00F751B1"/>
    <w:rsid w:val="00F839F6"/>
    <w:rsid w:val="00FA71E4"/>
    <w:rsid w:val="00FB0D60"/>
    <w:rsid w:val="00FB7F57"/>
    <w:rsid w:val="00FC1C0E"/>
    <w:rsid w:val="00FD35B4"/>
    <w:rsid w:val="00FE557D"/>
    <w:rsid w:val="00FE6842"/>
    <w:rsid w:val="00FF26E1"/>
    <w:rsid w:val="00FF4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39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1398A"/>
    <w:rPr>
      <w:rFonts w:ascii="Times New Roman" w:eastAsia="Times New Roman" w:hAnsi="Times New Roman" w:cs="Times New Roman"/>
      <w:sz w:val="24"/>
      <w:szCs w:val="24"/>
      <w:lang w:eastAsia="cs-CZ"/>
    </w:rPr>
  </w:style>
  <w:style w:type="character" w:styleId="slostrnky">
    <w:name w:val="page number"/>
    <w:basedOn w:val="Standardnpsmoodstavce"/>
    <w:rsid w:val="00C1398A"/>
  </w:style>
  <w:style w:type="paragraph" w:styleId="Odstavecseseznamem">
    <w:name w:val="List Paragraph"/>
    <w:basedOn w:val="Normln"/>
    <w:uiPriority w:val="34"/>
    <w:qFormat/>
    <w:rsid w:val="00C1398A"/>
    <w:pPr>
      <w:ind w:left="720"/>
      <w:contextualSpacing/>
    </w:pPr>
  </w:style>
  <w:style w:type="paragraph" w:styleId="Zpat">
    <w:name w:val="footer"/>
    <w:basedOn w:val="Normln"/>
    <w:link w:val="ZpatChar"/>
    <w:uiPriority w:val="99"/>
    <w:unhideWhenUsed/>
    <w:rsid w:val="00B06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A42"/>
  </w:style>
  <w:style w:type="character" w:styleId="Hypertextovodkaz">
    <w:name w:val="Hyperlink"/>
    <w:basedOn w:val="Standardnpsmoodstavce"/>
    <w:uiPriority w:val="99"/>
    <w:unhideWhenUsed/>
    <w:rsid w:val="000735AE"/>
    <w:rPr>
      <w:color w:val="0000FF" w:themeColor="hyperlink"/>
      <w:u w:val="single"/>
    </w:rPr>
  </w:style>
  <w:style w:type="character" w:styleId="Znakapoznpodarou">
    <w:name w:val="footnote reference"/>
    <w:uiPriority w:val="99"/>
    <w:unhideWhenUsed/>
    <w:rsid w:val="000735AE"/>
    <w:rPr>
      <w:vertAlign w:val="superscript"/>
    </w:rPr>
  </w:style>
  <w:style w:type="paragraph" w:styleId="Textbubliny">
    <w:name w:val="Balloon Text"/>
    <w:basedOn w:val="Normln"/>
    <w:link w:val="TextbublinyChar"/>
    <w:uiPriority w:val="99"/>
    <w:semiHidden/>
    <w:unhideWhenUsed/>
    <w:rsid w:val="000735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5AE"/>
    <w:rPr>
      <w:rFonts w:ascii="Tahoma" w:hAnsi="Tahoma" w:cs="Tahoma"/>
      <w:sz w:val="16"/>
      <w:szCs w:val="16"/>
    </w:rPr>
  </w:style>
  <w:style w:type="paragraph" w:styleId="Textpoznpodarou">
    <w:name w:val="footnote text"/>
    <w:basedOn w:val="Normln"/>
    <w:link w:val="TextpoznpodarouChar"/>
    <w:uiPriority w:val="99"/>
    <w:semiHidden/>
    <w:unhideWhenUsed/>
    <w:rsid w:val="00331229"/>
    <w:pPr>
      <w:spacing w:after="0" w:line="240" w:lineRule="auto"/>
      <w:ind w:left="851" w:hanging="851"/>
      <w:jc w:val="both"/>
    </w:pPr>
    <w:rPr>
      <w:sz w:val="20"/>
      <w:szCs w:val="20"/>
    </w:rPr>
  </w:style>
  <w:style w:type="character" w:customStyle="1" w:styleId="TextpoznpodarouChar">
    <w:name w:val="Text pozn. pod čarou Char"/>
    <w:basedOn w:val="Standardnpsmoodstavce"/>
    <w:link w:val="Textpoznpodarou"/>
    <w:uiPriority w:val="99"/>
    <w:semiHidden/>
    <w:rsid w:val="00331229"/>
    <w:rPr>
      <w:sz w:val="20"/>
      <w:szCs w:val="20"/>
    </w:rPr>
  </w:style>
  <w:style w:type="paragraph" w:styleId="Bezmezer">
    <w:name w:val="No Spacing"/>
    <w:uiPriority w:val="1"/>
    <w:qFormat/>
    <w:rsid w:val="00DE2058"/>
    <w:pPr>
      <w:spacing w:after="0" w:line="240" w:lineRule="auto"/>
    </w:pPr>
  </w:style>
  <w:style w:type="character" w:customStyle="1" w:styleId="Tunproloenznak">
    <w:name w:val="Tučný proložený znak"/>
    <w:rsid w:val="00A23DF6"/>
    <w:rPr>
      <w:rFonts w:ascii="Arial" w:hAnsi="Arial"/>
      <w:b/>
      <w:dstrike w:val="0"/>
      <w:color w:val="auto"/>
      <w:spacing w:val="70"/>
      <w:sz w:val="24"/>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39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1398A"/>
    <w:rPr>
      <w:rFonts w:ascii="Times New Roman" w:eastAsia="Times New Roman" w:hAnsi="Times New Roman" w:cs="Times New Roman"/>
      <w:sz w:val="24"/>
      <w:szCs w:val="24"/>
      <w:lang w:eastAsia="cs-CZ"/>
    </w:rPr>
  </w:style>
  <w:style w:type="character" w:styleId="slostrnky">
    <w:name w:val="page number"/>
    <w:basedOn w:val="Standardnpsmoodstavce"/>
    <w:rsid w:val="00C1398A"/>
  </w:style>
  <w:style w:type="paragraph" w:styleId="Odstavecseseznamem">
    <w:name w:val="List Paragraph"/>
    <w:basedOn w:val="Normln"/>
    <w:uiPriority w:val="34"/>
    <w:qFormat/>
    <w:rsid w:val="00C1398A"/>
    <w:pPr>
      <w:ind w:left="720"/>
      <w:contextualSpacing/>
    </w:pPr>
  </w:style>
  <w:style w:type="paragraph" w:styleId="Zpat">
    <w:name w:val="footer"/>
    <w:basedOn w:val="Normln"/>
    <w:link w:val="ZpatChar"/>
    <w:uiPriority w:val="99"/>
    <w:unhideWhenUsed/>
    <w:rsid w:val="00B06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A42"/>
  </w:style>
  <w:style w:type="character" w:styleId="Hypertextovodkaz">
    <w:name w:val="Hyperlink"/>
    <w:basedOn w:val="Standardnpsmoodstavce"/>
    <w:uiPriority w:val="99"/>
    <w:unhideWhenUsed/>
    <w:rsid w:val="000735AE"/>
    <w:rPr>
      <w:color w:val="0000FF" w:themeColor="hyperlink"/>
      <w:u w:val="single"/>
    </w:rPr>
  </w:style>
  <w:style w:type="character" w:styleId="Znakapoznpodarou">
    <w:name w:val="footnote reference"/>
    <w:uiPriority w:val="99"/>
    <w:unhideWhenUsed/>
    <w:rsid w:val="000735AE"/>
    <w:rPr>
      <w:vertAlign w:val="superscript"/>
    </w:rPr>
  </w:style>
  <w:style w:type="paragraph" w:styleId="Textbubliny">
    <w:name w:val="Balloon Text"/>
    <w:basedOn w:val="Normln"/>
    <w:link w:val="TextbublinyChar"/>
    <w:uiPriority w:val="99"/>
    <w:semiHidden/>
    <w:unhideWhenUsed/>
    <w:rsid w:val="000735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5AE"/>
    <w:rPr>
      <w:rFonts w:ascii="Tahoma" w:hAnsi="Tahoma" w:cs="Tahoma"/>
      <w:sz w:val="16"/>
      <w:szCs w:val="16"/>
    </w:rPr>
  </w:style>
  <w:style w:type="paragraph" w:styleId="Textpoznpodarou">
    <w:name w:val="footnote text"/>
    <w:basedOn w:val="Normln"/>
    <w:link w:val="TextpoznpodarouChar"/>
    <w:uiPriority w:val="99"/>
    <w:semiHidden/>
    <w:unhideWhenUsed/>
    <w:rsid w:val="00331229"/>
    <w:pPr>
      <w:spacing w:after="0" w:line="240" w:lineRule="auto"/>
      <w:ind w:left="851" w:hanging="851"/>
      <w:jc w:val="both"/>
    </w:pPr>
    <w:rPr>
      <w:sz w:val="20"/>
      <w:szCs w:val="20"/>
    </w:rPr>
  </w:style>
  <w:style w:type="character" w:customStyle="1" w:styleId="TextpoznpodarouChar">
    <w:name w:val="Text pozn. pod čarou Char"/>
    <w:basedOn w:val="Standardnpsmoodstavce"/>
    <w:link w:val="Textpoznpodarou"/>
    <w:uiPriority w:val="99"/>
    <w:semiHidden/>
    <w:rsid w:val="00331229"/>
    <w:rPr>
      <w:sz w:val="20"/>
      <w:szCs w:val="20"/>
    </w:rPr>
  </w:style>
  <w:style w:type="paragraph" w:styleId="Bezmezer">
    <w:name w:val="No Spacing"/>
    <w:uiPriority w:val="1"/>
    <w:qFormat/>
    <w:rsid w:val="00DE2058"/>
    <w:pPr>
      <w:spacing w:after="0" w:line="240" w:lineRule="auto"/>
    </w:pPr>
  </w:style>
  <w:style w:type="character" w:customStyle="1" w:styleId="Tunproloenznak">
    <w:name w:val="Tučný proložený znak"/>
    <w:rsid w:val="00A23DF6"/>
    <w:rPr>
      <w:rFonts w:ascii="Arial" w:hAnsi="Arial"/>
      <w:b/>
      <w:dstrike w:val="0"/>
      <w:color w:val="auto"/>
      <w:spacing w:val="70"/>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278</Words>
  <Characters>1646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Kropáčková Lucie</dc:creator>
  <cp:lastModifiedBy>Martin Pustaj</cp:lastModifiedBy>
  <cp:revision>6</cp:revision>
  <cp:lastPrinted>2018-08-27T09:55:00Z</cp:lastPrinted>
  <dcterms:created xsi:type="dcterms:W3CDTF">2018-08-27T08:53:00Z</dcterms:created>
  <dcterms:modified xsi:type="dcterms:W3CDTF">2018-08-28T07:50:00Z</dcterms:modified>
</cp:coreProperties>
</file>