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961109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90570078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664BD">
              <w:t>8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D2295A">
            <w:pPr>
              <w:pStyle w:val="Vbornadpis"/>
            </w:pPr>
            <w:r>
              <w:t xml:space="preserve">ze dne </w:t>
            </w:r>
            <w:r w:rsidR="00A00FC8">
              <w:t>1</w:t>
            </w:r>
            <w:r w:rsidR="003664BD">
              <w:t>3. června</w:t>
            </w:r>
            <w:r w:rsidR="00A00FC8">
              <w:t xml:space="preserve"> 2018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9C7919" w:rsidRPr="009D50C1" w:rsidRDefault="00A00FC8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Ing. </w:t>
            </w:r>
            <w:r w:rsidR="009C7919" w:rsidRPr="009D50C1">
              <w:rPr>
                <w:b w:val="0"/>
              </w:rPr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A00FC8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  <w:r w:rsidR="00A00FC8" w:rsidRPr="00B41B8B">
              <w:t xml:space="preserve">Ing. </w:t>
            </w:r>
          </w:p>
          <w:p w:rsidR="00CA4DFB" w:rsidRPr="00D2295A" w:rsidRDefault="00CA4DFB" w:rsidP="00CA4DFB">
            <w:pPr>
              <w:pStyle w:val="Vborptomni"/>
              <w:rPr>
                <w:b w:val="0"/>
              </w:rPr>
            </w:pPr>
            <w:r w:rsidRPr="00D2295A">
              <w:rPr>
                <w:b w:val="0"/>
              </w:rPr>
              <w:t>Pavel Martínek</w:t>
            </w:r>
          </w:p>
          <w:p w:rsidR="00D2295A" w:rsidRDefault="00D2295A" w:rsidP="009762A4">
            <w:pPr>
              <w:pStyle w:val="Vborptomnitext"/>
            </w:pPr>
            <w:r w:rsidRPr="009D50C1">
              <w:t>Petr Měřínský</w:t>
            </w:r>
          </w:p>
          <w:p w:rsidR="00173B6A" w:rsidRPr="009D50C1" w:rsidRDefault="00173B6A" w:rsidP="009762A4">
            <w:pPr>
              <w:pStyle w:val="Vborptomnitext"/>
            </w:pPr>
            <w:r w:rsidRPr="009D50C1">
              <w:t>RSDr. Josef Nekl</w:t>
            </w:r>
          </w:p>
          <w:p w:rsidR="009762A4" w:rsidRPr="009D50C1" w:rsidRDefault="009762A4" w:rsidP="009762A4">
            <w:pPr>
              <w:pStyle w:val="Vborptomnitext"/>
            </w:pPr>
            <w:r w:rsidRPr="009D50C1">
              <w:t>Jaroslav Osina</w:t>
            </w:r>
          </w:p>
          <w:p w:rsidR="00A00FC8" w:rsidRDefault="00A00FC8" w:rsidP="00A00FC8">
            <w:pPr>
              <w:pStyle w:val="Vborptomnitext"/>
            </w:pPr>
            <w:r w:rsidRPr="00FE73ED">
              <w:t>Radek Pospíšilík</w:t>
            </w:r>
          </w:p>
          <w:p w:rsidR="009C7919" w:rsidRPr="009D50C1" w:rsidRDefault="009762A4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 xml:space="preserve">Ing. </w:t>
            </w:r>
            <w:r w:rsidR="009C7919" w:rsidRPr="009D50C1">
              <w:rPr>
                <w:b w:val="0"/>
              </w:rPr>
              <w:t>Michal Procházka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C42371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A00FC8" w:rsidRPr="009D50C1" w:rsidRDefault="00CA4DFB" w:rsidP="00A00FC8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9762A4" w:rsidRPr="00B41B8B" w:rsidRDefault="00CA4DFB" w:rsidP="009762A4">
            <w:pPr>
              <w:pStyle w:val="Vborptomnitext"/>
              <w:rPr>
                <w:b/>
              </w:rPr>
            </w:pPr>
            <w:r w:rsidRPr="00D2295A">
              <w:t>Ing. Radim Sršeň</w:t>
            </w: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95A" w:rsidRPr="000B3111" w:rsidRDefault="00CA4DFB">
            <w:pPr>
              <w:pStyle w:val="Vborptomnitext"/>
            </w:pPr>
            <w:r>
              <w:t>Miroslav Vlasák</w:t>
            </w: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lastRenderedPageBreak/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9"/>
        <w:gridCol w:w="4761"/>
      </w:tblGrid>
      <w:tr w:rsidR="00E537C6" w:rsidTr="004102BD"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</w:tr>
    </w:tbl>
    <w:p w:rsidR="00E537C6" w:rsidRDefault="00E537C6" w:rsidP="006E196D">
      <w:pPr>
        <w:pStyle w:val="Vborprogram"/>
        <w:spacing w:before="360" w:line="276" w:lineRule="auto"/>
      </w:pPr>
      <w:r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011AA5" w:rsidRPr="00C81960" w:rsidRDefault="00011AA5" w:rsidP="00011AA5">
      <w:pPr>
        <w:pStyle w:val="Znak2odsazen1text"/>
      </w:pPr>
      <w:r w:rsidRPr="00EF5FAB">
        <w:t>Evropské seskupení pro územní spolupráci s r. o. a jeho současné aktivity</w:t>
      </w:r>
    </w:p>
    <w:p w:rsidR="00011AA5" w:rsidRDefault="00011AA5" w:rsidP="00011AA5">
      <w:pPr>
        <w:pStyle w:val="Znak2odsazen1text"/>
      </w:pPr>
      <w:r w:rsidRPr="00EF5FAB">
        <w:t>Aktualizace Krajské přílohy Národní RIS3 strategie pro Olomoucký kraj</w:t>
      </w:r>
    </w:p>
    <w:p w:rsidR="00011AA5" w:rsidRPr="00C81960" w:rsidRDefault="00011AA5" w:rsidP="00011AA5">
      <w:pPr>
        <w:pStyle w:val="Znak2odsazen1text"/>
      </w:pPr>
      <w:r>
        <w:t>Kohezní politika po roce 2020</w:t>
      </w:r>
    </w:p>
    <w:p w:rsidR="00011AA5" w:rsidRDefault="00011AA5" w:rsidP="00011AA5">
      <w:pPr>
        <w:pStyle w:val="Znak2odsazen1text"/>
      </w:pPr>
      <w:r w:rsidRPr="008D6AAF">
        <w:t>Dotační program Individuální žádosti v oblasti strategického rozvoje</w:t>
      </w:r>
      <w:r>
        <w:t xml:space="preserve"> </w:t>
      </w:r>
    </w:p>
    <w:p w:rsidR="00E537C6" w:rsidRPr="00011AA5" w:rsidRDefault="00011AA5" w:rsidP="00011AA5">
      <w:pPr>
        <w:pStyle w:val="Znak2odsazen1text"/>
        <w:spacing w:line="276" w:lineRule="auto"/>
        <w:outlineLvl w:val="0"/>
        <w:rPr>
          <w:szCs w:val="24"/>
        </w:rPr>
      </w:pPr>
      <w:r w:rsidRPr="008D6AAF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F0B0B">
      <w:pPr>
        <w:pStyle w:val="slo1text"/>
        <w:tabs>
          <w:tab w:val="clear" w:pos="567"/>
        </w:tabs>
        <w:spacing w:after="0"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  <w:r w:rsidR="00691998">
        <w:rPr>
          <w:szCs w:val="24"/>
        </w:rPr>
        <w:t xml:space="preserve"> Všechna usnesení z předchozích jednání Výboru byla již vypořádána.</w:t>
      </w:r>
    </w:p>
    <w:p w:rsidR="00A00FC8" w:rsidRDefault="00A00FC8" w:rsidP="00A00FC8">
      <w:pPr>
        <w:pStyle w:val="slo1text"/>
        <w:tabs>
          <w:tab w:val="clear" w:pos="567"/>
          <w:tab w:val="left" w:pos="-426"/>
        </w:tabs>
        <w:spacing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9F0B0B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</w:t>
      </w:r>
      <w:r w:rsidR="009B5FD6">
        <w:t xml:space="preserve">Marta </w:t>
      </w:r>
      <w:r>
        <w:t xml:space="preserve">Novotná </w:t>
      </w:r>
      <w:r w:rsidR="00061183">
        <w:t>představila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 </w:t>
      </w:r>
      <w:r>
        <w:br/>
        <w:t xml:space="preserve">a Zastupitelstvem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D213EC">
        <w:t>1</w:t>
      </w:r>
      <w:r w:rsidR="00CA4DFB">
        <w:t>8</w:t>
      </w:r>
      <w:r>
        <w:t xml:space="preserve">. </w:t>
      </w:r>
      <w:r w:rsidR="00CA4DFB">
        <w:t>4</w:t>
      </w:r>
      <w:r>
        <w:t>. 201</w:t>
      </w:r>
      <w:r w:rsidR="00D213EC">
        <w:t>8</w:t>
      </w:r>
      <w:r>
        <w:t xml:space="preserve">. 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BC1A7C" w:rsidRPr="00CA4DFB" w:rsidRDefault="00CA4DFB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CA4DFB">
        <w:rPr>
          <w:b/>
        </w:rPr>
        <w:t>Evropské seskupení pro územní spolupráci s r. o. a jeho současné aktivity</w:t>
      </w:r>
    </w:p>
    <w:p w:rsidR="00B06CCA" w:rsidRDefault="00B06CCA" w:rsidP="00B06CCA">
      <w:pPr>
        <w:spacing w:after="0"/>
        <w:ind w:left="-426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 xml:space="preserve">Zástupce </w:t>
      </w:r>
      <w:r w:rsidRPr="00B06CCA">
        <w:rPr>
          <w:rFonts w:ascii="Arial" w:hAnsi="Arial"/>
          <w:noProof/>
          <w:sz w:val="24"/>
          <w:szCs w:val="20"/>
          <w:lang w:eastAsia="cs-CZ"/>
        </w:rPr>
        <w:t>ředitel</w:t>
      </w:r>
      <w:r>
        <w:rPr>
          <w:rFonts w:ascii="Arial" w:hAnsi="Arial"/>
          <w:noProof/>
          <w:sz w:val="24"/>
          <w:szCs w:val="20"/>
          <w:lang w:eastAsia="cs-CZ"/>
        </w:rPr>
        <w:t>e</w:t>
      </w:r>
      <w:r w:rsidRPr="00B06CCA">
        <w:rPr>
          <w:rFonts w:ascii="Arial" w:hAnsi="Arial"/>
          <w:noProof/>
          <w:sz w:val="24"/>
          <w:szCs w:val="20"/>
          <w:lang w:eastAsia="cs-CZ"/>
        </w:rPr>
        <w:t xml:space="preserve"> Evropského seskupení pro územní spolupráci</w:t>
      </w:r>
      <w:r>
        <w:rPr>
          <w:rFonts w:ascii="Arial" w:hAnsi="Arial"/>
          <w:noProof/>
          <w:sz w:val="24"/>
          <w:szCs w:val="20"/>
          <w:lang w:eastAsia="cs-CZ"/>
        </w:rPr>
        <w:t xml:space="preserve"> (ESÚS) NOVUM s.</w:t>
      </w:r>
      <w:r w:rsidRPr="00B06CCA">
        <w:rPr>
          <w:rFonts w:ascii="Arial" w:hAnsi="Arial"/>
          <w:noProof/>
          <w:sz w:val="24"/>
          <w:szCs w:val="20"/>
          <w:lang w:eastAsia="cs-CZ"/>
        </w:rPr>
        <w:t xml:space="preserve">r.o. pan Miroslav Vlasák seznámil členy Výboru se základními informacemi o ESÚS NOVUM, s důvody jeho založení, jeho cíli a současnými aktivitami. Představil tři projekty realizované v rámci Interreg V-A ČR-Polsko, na jejichž předfinancování ESÚS NOVUM s r. o. požádalo Olomoucký kraj o poskytnutí návratné finanční  výpomoci ve výši 30 tisíc EUR, tj. 764 850 Kč. </w:t>
      </w:r>
      <w:r>
        <w:rPr>
          <w:rFonts w:ascii="Arial" w:hAnsi="Arial"/>
          <w:noProof/>
          <w:sz w:val="24"/>
          <w:szCs w:val="20"/>
          <w:lang w:eastAsia="cs-CZ"/>
        </w:rPr>
        <w:t>Prezentace je přílohou č. 2 zápisu.</w:t>
      </w:r>
    </w:p>
    <w:p w:rsidR="00BC1A7C" w:rsidRDefault="00686733" w:rsidP="009F0B0B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 w:rsidRPr="00A66680">
        <w:rPr>
          <w:rFonts w:cs="Arial"/>
          <w:szCs w:val="24"/>
        </w:rPr>
        <w:t>Z přítomných členů Výboru hlasovalo 1</w:t>
      </w:r>
      <w:r w:rsidR="00B06CCA">
        <w:rPr>
          <w:rFonts w:cs="Arial"/>
          <w:szCs w:val="24"/>
        </w:rPr>
        <w:t>7</w:t>
      </w:r>
      <w:r>
        <w:rPr>
          <w:rFonts w:cs="Arial"/>
          <w:szCs w:val="24"/>
        </w:rPr>
        <w:t xml:space="preserve"> členů</w:t>
      </w:r>
      <w:r w:rsidRPr="00A66680">
        <w:rPr>
          <w:rFonts w:cs="Arial"/>
          <w:szCs w:val="24"/>
        </w:rPr>
        <w:t xml:space="preserve"> pro doporučení Zastupitelstvu Olomouckého kraje schválit </w:t>
      </w:r>
      <w:r w:rsidR="00B06CCA">
        <w:rPr>
          <w:rFonts w:cs="Arial"/>
          <w:szCs w:val="24"/>
        </w:rPr>
        <w:t>poskytnutí návratné finanční výpomoci ESÚS NOVUM s.r.o. v požadované výši.</w:t>
      </w:r>
    </w:p>
    <w:p w:rsidR="00BC1A7C" w:rsidRDefault="00BC1A7C" w:rsidP="00BC1A7C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BC1A7C" w:rsidRPr="00B06CCA" w:rsidRDefault="00B06CCA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B06CCA">
        <w:rPr>
          <w:b/>
        </w:rPr>
        <w:t>Aktualizace Krajské přílohy Národní RIS3 strategie pro Olomoucký kraj</w:t>
      </w:r>
    </w:p>
    <w:p w:rsidR="004102BD" w:rsidRDefault="004102BD" w:rsidP="004102BD">
      <w:pPr>
        <w:spacing w:after="0"/>
        <w:ind w:left="-426"/>
        <w:jc w:val="both"/>
        <w:rPr>
          <w:rFonts w:ascii="Arial" w:hAnsi="Arial"/>
          <w:noProof/>
          <w:sz w:val="24"/>
          <w:szCs w:val="20"/>
          <w:lang w:eastAsia="cs-CZ"/>
        </w:rPr>
      </w:pPr>
      <w:r w:rsidRPr="004102BD">
        <w:rPr>
          <w:rFonts w:ascii="Arial" w:hAnsi="Arial"/>
          <w:noProof/>
          <w:sz w:val="24"/>
          <w:szCs w:val="20"/>
          <w:lang w:eastAsia="cs-CZ"/>
        </w:rPr>
        <w:t xml:space="preserve">Ing. Marta Novotná prezentovala zpracovanou aktualizaci Krajské přílohy Národní výzkumné a inovační strategie inteligentní specializace České republiky (Národní RIS3 strategie) pro Olomoucký kraj. Uvedla základní skutečnosti týkající se opodstatnění a působnosti Národní RIS3 strategie a krajské přílohy této strategie pro Olomoucký kraj, uvedla informace </w:t>
      </w:r>
      <w:r>
        <w:rPr>
          <w:rFonts w:ascii="Arial" w:hAnsi="Arial"/>
          <w:noProof/>
          <w:sz w:val="24"/>
          <w:szCs w:val="20"/>
          <w:lang w:eastAsia="cs-CZ"/>
        </w:rPr>
        <w:br/>
      </w:r>
      <w:r w:rsidRPr="004102BD">
        <w:rPr>
          <w:rFonts w:ascii="Arial" w:hAnsi="Arial"/>
          <w:noProof/>
          <w:sz w:val="24"/>
          <w:szCs w:val="20"/>
          <w:lang w:eastAsia="cs-CZ"/>
        </w:rPr>
        <w:lastRenderedPageBreak/>
        <w:t xml:space="preserve">o implementaci RIS3 v kraji a především představila důvody vedoucí k provedení aktualizace Krajské přílohy Národní RIS3 strategie pro Olomoucký kraj a předmět samotné aktualizace, tedy změny provedené oproti první verzi krajské </w:t>
      </w:r>
      <w:r>
        <w:rPr>
          <w:rFonts w:ascii="Arial" w:hAnsi="Arial"/>
          <w:noProof/>
          <w:sz w:val="24"/>
          <w:szCs w:val="20"/>
          <w:lang w:eastAsia="cs-CZ"/>
        </w:rPr>
        <w:t>přílohy zpracované v roce 2014.</w:t>
      </w:r>
      <w:r w:rsidRPr="004102BD">
        <w:t xml:space="preserve"> </w:t>
      </w:r>
      <w:r w:rsidRPr="004102BD">
        <w:rPr>
          <w:rFonts w:ascii="Arial" w:hAnsi="Arial" w:cs="Arial"/>
          <w:sz w:val="24"/>
        </w:rPr>
        <w:t>Prezentace je přílohou č. 3 zápisu.</w:t>
      </w:r>
    </w:p>
    <w:p w:rsidR="00BC1A7C" w:rsidRPr="004102BD" w:rsidRDefault="004102BD" w:rsidP="004102BD">
      <w:pPr>
        <w:ind w:left="-426"/>
        <w:jc w:val="both"/>
        <w:rPr>
          <w:rFonts w:ascii="Arial" w:hAnsi="Arial"/>
          <w:noProof/>
          <w:sz w:val="24"/>
          <w:szCs w:val="20"/>
          <w:lang w:eastAsia="cs-CZ"/>
        </w:rPr>
      </w:pPr>
      <w:r w:rsidRPr="004102BD">
        <w:rPr>
          <w:rFonts w:ascii="Arial" w:hAnsi="Arial"/>
          <w:sz w:val="24"/>
          <w:szCs w:val="20"/>
        </w:rPr>
        <w:t>Výbor pro regionální rozvoj Zastupitelstva Olomouckého kraje po projednání vzal na vědomí Krajskou přílohu Národní výzkumné a inovační strategie inteligentní specializace České republiky (Národní RIS3 strategie) pro Olomoucký kraj aktualizovanou k 25. 6. 2018 a doporučil Zastupitelstvu Olomouckého kraje její schválení v navržené podobě.</w:t>
      </w:r>
    </w:p>
    <w:p w:rsidR="00E66D29" w:rsidRDefault="00E66D29" w:rsidP="009F0B0B">
      <w:pPr>
        <w:pStyle w:val="slo1text"/>
        <w:tabs>
          <w:tab w:val="clear" w:pos="567"/>
        </w:tabs>
        <w:spacing w:after="0" w:line="276" w:lineRule="auto"/>
        <w:ind w:left="-426" w:firstLine="0"/>
      </w:pPr>
    </w:p>
    <w:p w:rsidR="0012742D" w:rsidRPr="00B06CCA" w:rsidRDefault="00B06CCA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B06CCA">
        <w:rPr>
          <w:b/>
        </w:rPr>
        <w:t>Kohezní politika po roce 2020</w:t>
      </w:r>
    </w:p>
    <w:p w:rsidR="00686733" w:rsidRDefault="00825188" w:rsidP="00A66680">
      <w:pPr>
        <w:pStyle w:val="Odstavecseseznamem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prezentací vystoupila Ing. Novotná. Informace byly rozděleny do úrovně evropské (pozice členských států, víceletý finanční rámec, kohezní politika), národní (Národní koncepce realizace politiky soudržnosti v ČR po r. 2020, Strategie regionálního rozvoje ČR, pozice územních partnerů, harmonogram) a regionální (Strategie rozvoje územního obvodu Olomouckého kraje, Regionální stálá konference pro území Olomouckého kraje, aktivity v území Olomouckého kraje související se zajištěním informovanosti o přípravě kohezní politiky po r. 2020). Prezentace</w:t>
      </w:r>
      <w:r w:rsidR="00686733">
        <w:rPr>
          <w:rFonts w:ascii="Arial" w:hAnsi="Arial" w:cs="Arial"/>
          <w:sz w:val="24"/>
          <w:szCs w:val="24"/>
        </w:rPr>
        <w:t xml:space="preserve"> je přílohou č.</w:t>
      </w:r>
      <w:r w:rsidR="00251F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251FCB">
        <w:rPr>
          <w:rFonts w:ascii="Arial" w:hAnsi="Arial" w:cs="Arial"/>
          <w:sz w:val="24"/>
          <w:szCs w:val="24"/>
        </w:rPr>
        <w:t xml:space="preserve"> </w:t>
      </w:r>
      <w:r w:rsidR="00686733">
        <w:rPr>
          <w:rFonts w:ascii="Arial" w:hAnsi="Arial" w:cs="Arial"/>
          <w:sz w:val="24"/>
          <w:szCs w:val="24"/>
        </w:rPr>
        <w:t>zápisu.</w:t>
      </w:r>
    </w:p>
    <w:p w:rsidR="0005403A" w:rsidRPr="00A66680" w:rsidRDefault="00251FCB" w:rsidP="00A455BA">
      <w:pPr>
        <w:pStyle w:val="Odstavecseseznamem"/>
        <w:spacing w:after="0"/>
        <w:ind w:left="-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>Na základě hlasování bylo Odboru strategického rozvoje kraje KÚOK uloženo průběžně členy Výboru informovat o postupu příprav kohezní politiky po ro. 2020.</w:t>
      </w:r>
      <w:r w:rsidR="003F413D">
        <w:rPr>
          <w:rFonts w:ascii="Arial" w:hAnsi="Arial" w:cs="Arial"/>
          <w:sz w:val="24"/>
          <w:szCs w:val="24"/>
        </w:rPr>
        <w:t xml:space="preserve"> </w:t>
      </w:r>
    </w:p>
    <w:p w:rsidR="00E61FBA" w:rsidRDefault="00E61FBA" w:rsidP="00E61FBA">
      <w:pPr>
        <w:pStyle w:val="Odstavecseseznamem"/>
        <w:ind w:left="-426"/>
        <w:jc w:val="both"/>
        <w:rPr>
          <w:rFonts w:ascii="Arial" w:hAnsi="Arial" w:cs="Arial"/>
          <w:sz w:val="24"/>
          <w:szCs w:val="24"/>
        </w:rPr>
      </w:pPr>
    </w:p>
    <w:p w:rsidR="00D213EC" w:rsidRPr="005C6841" w:rsidRDefault="005C6841" w:rsidP="00AF76A9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/>
          <w:b/>
          <w:noProof/>
          <w:sz w:val="24"/>
          <w:szCs w:val="20"/>
          <w:lang w:eastAsia="cs-CZ"/>
        </w:rPr>
      </w:pPr>
      <w:r w:rsidRPr="005C6841">
        <w:rPr>
          <w:rFonts w:ascii="Arial" w:hAnsi="Arial"/>
          <w:b/>
          <w:noProof/>
          <w:sz w:val="24"/>
          <w:szCs w:val="20"/>
          <w:lang w:eastAsia="cs-CZ"/>
        </w:rPr>
        <w:t>Dotační program Individuální žádosti v oblasti strategického rozvoje</w:t>
      </w:r>
    </w:p>
    <w:p w:rsidR="005C6841" w:rsidRPr="005C6841" w:rsidRDefault="005C6841" w:rsidP="00B06CCA">
      <w:pPr>
        <w:spacing w:after="0"/>
        <w:ind w:left="-426"/>
        <w:jc w:val="both"/>
        <w:rPr>
          <w:rFonts w:ascii="Arial" w:hAnsi="Arial" w:cs="Arial"/>
          <w:sz w:val="24"/>
        </w:rPr>
      </w:pPr>
      <w:r w:rsidRPr="005C6841">
        <w:rPr>
          <w:rFonts w:ascii="Arial" w:hAnsi="Arial" w:cs="Arial"/>
          <w:sz w:val="24"/>
        </w:rPr>
        <w:t>Bc. Renata Polášková prezentovala žádost o poskytnutí individuální dotace v oblasti strategického rozvoje, kterou žadatelé mohou využít, pokud na daný účel nebyl a v daném kalendářním roce ani nebude vyhlášen vhodný dotační program. Byla předložena žádost Okresní hospodářské komory Olomouc, která si žádala o finanční dotaci na spolufinancování projektu „Poradenské a vzdělávací činnosti Okresní hospodářské komory Olomouc v roce 2018“, ve výši 190 000 Kč. Žádost byla projednána na poradě vedení dne 28. 5. 2018, která doporučila  nevyhovět žadateli o dotaci.</w:t>
      </w:r>
      <w:r w:rsidR="00B06CCA">
        <w:rPr>
          <w:rFonts w:ascii="Arial" w:hAnsi="Arial" w:cs="Arial"/>
          <w:sz w:val="24"/>
        </w:rPr>
        <w:t xml:space="preserve"> </w:t>
      </w:r>
      <w:r w:rsidRPr="005C6841">
        <w:rPr>
          <w:rFonts w:ascii="Arial" w:hAnsi="Arial" w:cs="Arial"/>
          <w:sz w:val="24"/>
        </w:rPr>
        <w:t xml:space="preserve">Podklad s informacemi k obdržené žádosti je přílohou č. </w:t>
      </w:r>
      <w:r>
        <w:rPr>
          <w:rFonts w:ascii="Arial" w:hAnsi="Arial" w:cs="Arial"/>
          <w:sz w:val="24"/>
        </w:rPr>
        <w:t>5</w:t>
      </w:r>
      <w:r w:rsidRPr="005C6841">
        <w:rPr>
          <w:rFonts w:ascii="Arial" w:hAnsi="Arial" w:cs="Arial"/>
          <w:sz w:val="24"/>
        </w:rPr>
        <w:t xml:space="preserve"> zápisu.</w:t>
      </w:r>
    </w:p>
    <w:p w:rsidR="00686733" w:rsidRPr="00686733" w:rsidRDefault="005C6841" w:rsidP="005C6841">
      <w:pPr>
        <w:ind w:left="-426"/>
        <w:jc w:val="both"/>
      </w:pPr>
      <w:r w:rsidRPr="005C6841">
        <w:rPr>
          <w:rFonts w:ascii="Arial" w:hAnsi="Arial" w:cs="Arial"/>
          <w:sz w:val="24"/>
        </w:rPr>
        <w:t>Z přítomných členů Výboru hlasovalo 16 členů pro doporučení Zastupitelstvu Olomouckého kraje neschválit žádost o individuální dotaci.</w:t>
      </w:r>
    </w:p>
    <w:p w:rsidR="007F6139" w:rsidRDefault="007F6139" w:rsidP="00AF76A9">
      <w:pPr>
        <w:pStyle w:val="Znak2odsazen1text"/>
        <w:numPr>
          <w:ilvl w:val="0"/>
          <w:numId w:val="19"/>
        </w:numPr>
        <w:spacing w:before="240" w:after="0" w:line="276" w:lineRule="auto"/>
        <w:rPr>
          <w:b/>
          <w:szCs w:val="24"/>
        </w:rPr>
      </w:pPr>
      <w:r w:rsidRPr="007F6139">
        <w:rPr>
          <w:b/>
          <w:szCs w:val="24"/>
        </w:rPr>
        <w:t>Různé</w:t>
      </w:r>
    </w:p>
    <w:p w:rsidR="009F0B0B" w:rsidRDefault="00B06CCA" w:rsidP="00B06CCA">
      <w:pPr>
        <w:pStyle w:val="Znak2odsazen1text"/>
        <w:numPr>
          <w:ilvl w:val="0"/>
          <w:numId w:val="0"/>
        </w:numPr>
        <w:spacing w:after="0" w:line="276" w:lineRule="auto"/>
        <w:ind w:left="-426"/>
      </w:pPr>
      <w:r>
        <w:t xml:space="preserve">Členům Výboru byl zaslán standardizovaný formulář pro vyúčtování pracovní cesty v rámci zasedání Výboru. Formulář je také dostupný pod odkazem </w:t>
      </w:r>
      <w:hyperlink r:id="rId11" w:history="1">
        <w:r w:rsidRPr="00D91C5A">
          <w:rPr>
            <w:rStyle w:val="Hypertextovodkaz"/>
          </w:rPr>
          <w:t>https://www.kr-olomoucky.cz/vybory-zok-cl-3780.html</w:t>
        </w:r>
      </w:hyperlink>
      <w:r>
        <w:t>. V případě potřeby je možné se obrátit na p. Lucii Polákovou, tel. 585 508</w:t>
      </w:r>
      <w:r w:rsidR="00A455BA">
        <w:t> </w:t>
      </w:r>
      <w:r>
        <w:t>432.</w:t>
      </w:r>
    </w:p>
    <w:p w:rsidR="00A455BA" w:rsidRDefault="00A455BA" w:rsidP="00B06CCA">
      <w:pPr>
        <w:pStyle w:val="Znak2odsazen1text"/>
        <w:numPr>
          <w:ilvl w:val="0"/>
          <w:numId w:val="0"/>
        </w:numPr>
        <w:spacing w:after="0" w:line="276" w:lineRule="auto"/>
        <w:ind w:left="-426"/>
      </w:pPr>
      <w:r>
        <w:t>Členům Výboru byl v průběhu jednání předán dopis OKH s informací o elektronických výoplatních páskách a zároveň byl od členů vybrán zpět vyplněný formulář. Rovněž byly vybírány formuláře se souhlasem se zpracováním osobních údajů. Neodevzdané formuláře budou dodatečně členy zasílány na Odbor kanceláře hejtmana, k rukám Mgr. Dresslerové.</w:t>
      </w:r>
    </w:p>
    <w:p w:rsidR="00A455BA" w:rsidRDefault="00A455BA" w:rsidP="00B06CCA">
      <w:pPr>
        <w:pStyle w:val="Znak2odsazen1text"/>
        <w:numPr>
          <w:ilvl w:val="0"/>
          <w:numId w:val="0"/>
        </w:numPr>
        <w:spacing w:after="0" w:line="276" w:lineRule="auto"/>
        <w:ind w:left="-426"/>
      </w:pPr>
    </w:p>
    <w:p w:rsidR="00543543" w:rsidRDefault="005F40D3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Další jednání Výboru proběhne </w:t>
      </w:r>
      <w:r w:rsidR="00EE0B90">
        <w:t xml:space="preserve">dne </w:t>
      </w:r>
      <w:r w:rsidR="00561FF1">
        <w:t>1</w:t>
      </w:r>
      <w:r w:rsidR="00825188">
        <w:t>2</w:t>
      </w:r>
      <w:r w:rsidR="00EE0B90">
        <w:t xml:space="preserve">. </w:t>
      </w:r>
      <w:r w:rsidR="00825188">
        <w:t>9</w:t>
      </w:r>
      <w:r w:rsidR="00EE0B90">
        <w:t xml:space="preserve">. </w:t>
      </w:r>
      <w:r w:rsidR="0057012E">
        <w:t>201</w:t>
      </w:r>
      <w:r w:rsidR="00561FF1">
        <w:t>8</w:t>
      </w:r>
      <w:r w:rsidR="00EE0B90">
        <w:t xml:space="preserve"> ve 13:00 hodin</w:t>
      </w:r>
      <w:r w:rsidR="00A66680">
        <w:t xml:space="preserve"> v zasedací místnosti </w:t>
      </w:r>
      <w:r w:rsidR="00CA4DFB">
        <w:br/>
      </w:r>
      <w:r w:rsidR="00A66680">
        <w:t>č. 320</w:t>
      </w:r>
      <w:r>
        <w:t>.</w:t>
      </w:r>
      <w:r w:rsidR="00825188">
        <w:t xml:space="preserve"> Na programu bude mj. aktualizace Územní studie větrné elektrárny na území Olomouckého kraje či plnění akčního plánu Územní energetické koncepce Olomouckého kraje na období 2015-2025.</w:t>
      </w:r>
      <w:r>
        <w:t xml:space="preserve"> </w:t>
      </w:r>
      <w:r w:rsidR="00816788">
        <w:t>Předseda Výboru</w:t>
      </w:r>
      <w:r w:rsidR="00597C23">
        <w:t xml:space="preserve"> poděkoval všem zůčastněným za </w:t>
      </w:r>
      <w:r w:rsidR="00816788">
        <w:t>účast na zasedání</w:t>
      </w:r>
      <w:r>
        <w:t>.</w:t>
      </w: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961109">
        <w:rPr>
          <w:b w:val="0"/>
          <w:szCs w:val="24"/>
        </w:rPr>
        <w:t>15</w:t>
      </w:r>
      <w:bookmarkStart w:id="0" w:name="_GoBack"/>
      <w:bookmarkEnd w:id="0"/>
      <w:r>
        <w:rPr>
          <w:b w:val="0"/>
          <w:szCs w:val="24"/>
        </w:rPr>
        <w:t>. </w:t>
      </w:r>
      <w:r w:rsidR="00CA4DFB">
        <w:rPr>
          <w:b w:val="0"/>
          <w:szCs w:val="24"/>
        </w:rPr>
        <w:t>6</w:t>
      </w:r>
      <w:r w:rsidR="0073667E">
        <w:rPr>
          <w:b w:val="0"/>
          <w:szCs w:val="24"/>
        </w:rPr>
        <w:t>. 201</w:t>
      </w:r>
      <w:r w:rsidR="00A66680">
        <w:rPr>
          <w:b w:val="0"/>
          <w:szCs w:val="24"/>
        </w:rPr>
        <w:t>8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A455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68" w:rsidRDefault="00011A68" w:rsidP="00C61A3C">
      <w:pPr>
        <w:spacing w:after="0" w:line="240" w:lineRule="auto"/>
      </w:pPr>
      <w:r>
        <w:separator/>
      </w:r>
    </w:p>
  </w:endnote>
  <w:endnote w:type="continuationSeparator" w:id="0">
    <w:p w:rsidR="00011A68" w:rsidRDefault="00011A68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109">
          <w:rPr>
            <w:noProof/>
          </w:rPr>
          <w:t>3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68" w:rsidRDefault="00011A68" w:rsidP="00C61A3C">
      <w:pPr>
        <w:spacing w:after="0" w:line="240" w:lineRule="auto"/>
      </w:pPr>
      <w:r>
        <w:separator/>
      </w:r>
    </w:p>
  </w:footnote>
  <w:footnote w:type="continuationSeparator" w:id="0">
    <w:p w:rsidR="00011A68" w:rsidRDefault="00011A68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5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8"/>
  </w:num>
  <w:num w:numId="21">
    <w:abstractNumId w:val="14"/>
  </w:num>
  <w:num w:numId="22">
    <w:abstractNumId w:val="9"/>
  </w:num>
  <w:num w:numId="23">
    <w:abstractNumId w:val="4"/>
  </w:num>
  <w:num w:numId="24">
    <w:abstractNumId w:val="11"/>
  </w:num>
  <w:num w:numId="25">
    <w:abstractNumId w:val="13"/>
  </w:num>
  <w:num w:numId="26">
    <w:abstractNumId w:val="5"/>
  </w:num>
  <w:num w:numId="27">
    <w:abstractNumId w:val="1"/>
  </w:num>
  <w:num w:numId="28">
    <w:abstractNumId w:val="12"/>
  </w:num>
  <w:num w:numId="29">
    <w:abstractNumId w:val="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D24"/>
    <w:rsid w:val="00023193"/>
    <w:rsid w:val="000240A5"/>
    <w:rsid w:val="00024879"/>
    <w:rsid w:val="000273D3"/>
    <w:rsid w:val="0002747F"/>
    <w:rsid w:val="00044266"/>
    <w:rsid w:val="000470C9"/>
    <w:rsid w:val="0005403A"/>
    <w:rsid w:val="00057727"/>
    <w:rsid w:val="00061183"/>
    <w:rsid w:val="00076C07"/>
    <w:rsid w:val="00082461"/>
    <w:rsid w:val="00090559"/>
    <w:rsid w:val="00096A22"/>
    <w:rsid w:val="0009796C"/>
    <w:rsid w:val="000A40CE"/>
    <w:rsid w:val="000B3111"/>
    <w:rsid w:val="000B466F"/>
    <w:rsid w:val="000C08C5"/>
    <w:rsid w:val="000D4A10"/>
    <w:rsid w:val="000F1D3C"/>
    <w:rsid w:val="00114283"/>
    <w:rsid w:val="00115DAE"/>
    <w:rsid w:val="0012330E"/>
    <w:rsid w:val="00126521"/>
    <w:rsid w:val="00127207"/>
    <w:rsid w:val="0012742D"/>
    <w:rsid w:val="001436E5"/>
    <w:rsid w:val="00171C64"/>
    <w:rsid w:val="00173B6A"/>
    <w:rsid w:val="00187165"/>
    <w:rsid w:val="001938D3"/>
    <w:rsid w:val="001963D2"/>
    <w:rsid w:val="00197057"/>
    <w:rsid w:val="00197417"/>
    <w:rsid w:val="001A139B"/>
    <w:rsid w:val="001A7D4B"/>
    <w:rsid w:val="001B2185"/>
    <w:rsid w:val="001B3E5A"/>
    <w:rsid w:val="001B5986"/>
    <w:rsid w:val="001C00C4"/>
    <w:rsid w:val="001D47C0"/>
    <w:rsid w:val="001D4DB8"/>
    <w:rsid w:val="001E4626"/>
    <w:rsid w:val="001E7027"/>
    <w:rsid w:val="00201664"/>
    <w:rsid w:val="00241CC5"/>
    <w:rsid w:val="0024517F"/>
    <w:rsid w:val="00246951"/>
    <w:rsid w:val="00251FCB"/>
    <w:rsid w:val="002624E3"/>
    <w:rsid w:val="002715E6"/>
    <w:rsid w:val="00272554"/>
    <w:rsid w:val="00281707"/>
    <w:rsid w:val="00293356"/>
    <w:rsid w:val="00297733"/>
    <w:rsid w:val="002A7EC6"/>
    <w:rsid w:val="002B5590"/>
    <w:rsid w:val="002D0CC1"/>
    <w:rsid w:val="002F2254"/>
    <w:rsid w:val="00300ED7"/>
    <w:rsid w:val="00301BCE"/>
    <w:rsid w:val="00302E33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B7EC2"/>
    <w:rsid w:val="003C2776"/>
    <w:rsid w:val="003C3489"/>
    <w:rsid w:val="003D035B"/>
    <w:rsid w:val="003F0694"/>
    <w:rsid w:val="003F0D4B"/>
    <w:rsid w:val="003F413D"/>
    <w:rsid w:val="00405D44"/>
    <w:rsid w:val="004102BD"/>
    <w:rsid w:val="00412F67"/>
    <w:rsid w:val="004255E8"/>
    <w:rsid w:val="004266DF"/>
    <w:rsid w:val="004312E7"/>
    <w:rsid w:val="004400CF"/>
    <w:rsid w:val="00445D83"/>
    <w:rsid w:val="00453A65"/>
    <w:rsid w:val="00487C93"/>
    <w:rsid w:val="004938EE"/>
    <w:rsid w:val="004B345C"/>
    <w:rsid w:val="004B79DB"/>
    <w:rsid w:val="004C0376"/>
    <w:rsid w:val="004C1B8E"/>
    <w:rsid w:val="004D4373"/>
    <w:rsid w:val="004E5BAD"/>
    <w:rsid w:val="004F11E2"/>
    <w:rsid w:val="00500F88"/>
    <w:rsid w:val="00512735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82BC0"/>
    <w:rsid w:val="00584369"/>
    <w:rsid w:val="0059786E"/>
    <w:rsid w:val="00597C23"/>
    <w:rsid w:val="005A2932"/>
    <w:rsid w:val="005A6C6D"/>
    <w:rsid w:val="005B2810"/>
    <w:rsid w:val="005B2F52"/>
    <w:rsid w:val="005C245F"/>
    <w:rsid w:val="005C33FA"/>
    <w:rsid w:val="005C6841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1998"/>
    <w:rsid w:val="00691DCF"/>
    <w:rsid w:val="00696D8E"/>
    <w:rsid w:val="006A50D0"/>
    <w:rsid w:val="006B0A88"/>
    <w:rsid w:val="006B1463"/>
    <w:rsid w:val="006C08B8"/>
    <w:rsid w:val="006C377C"/>
    <w:rsid w:val="006C4311"/>
    <w:rsid w:val="006E196D"/>
    <w:rsid w:val="006E59E9"/>
    <w:rsid w:val="006F5C69"/>
    <w:rsid w:val="007046E9"/>
    <w:rsid w:val="00706D04"/>
    <w:rsid w:val="00711289"/>
    <w:rsid w:val="00720B7E"/>
    <w:rsid w:val="007357E3"/>
    <w:rsid w:val="0073667E"/>
    <w:rsid w:val="0074191F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75CF"/>
    <w:rsid w:val="007C2EBD"/>
    <w:rsid w:val="007C6B4D"/>
    <w:rsid w:val="007E5DFE"/>
    <w:rsid w:val="007F5A50"/>
    <w:rsid w:val="007F6139"/>
    <w:rsid w:val="00811593"/>
    <w:rsid w:val="00816788"/>
    <w:rsid w:val="00825188"/>
    <w:rsid w:val="00833B1E"/>
    <w:rsid w:val="008351B2"/>
    <w:rsid w:val="0083544F"/>
    <w:rsid w:val="00854DBD"/>
    <w:rsid w:val="00864DAF"/>
    <w:rsid w:val="008656D7"/>
    <w:rsid w:val="00870EA9"/>
    <w:rsid w:val="0088134E"/>
    <w:rsid w:val="0089147B"/>
    <w:rsid w:val="00891B3F"/>
    <w:rsid w:val="008B3B04"/>
    <w:rsid w:val="008C340B"/>
    <w:rsid w:val="008D064B"/>
    <w:rsid w:val="008D3E41"/>
    <w:rsid w:val="008E03C0"/>
    <w:rsid w:val="008F1C7B"/>
    <w:rsid w:val="008F48FC"/>
    <w:rsid w:val="008F6E8F"/>
    <w:rsid w:val="00916566"/>
    <w:rsid w:val="009250D7"/>
    <w:rsid w:val="00935065"/>
    <w:rsid w:val="009426B9"/>
    <w:rsid w:val="009559C8"/>
    <w:rsid w:val="00961109"/>
    <w:rsid w:val="00963AFD"/>
    <w:rsid w:val="00970CBD"/>
    <w:rsid w:val="0097459E"/>
    <w:rsid w:val="009762A4"/>
    <w:rsid w:val="009A14B7"/>
    <w:rsid w:val="009A31B8"/>
    <w:rsid w:val="009B3A75"/>
    <w:rsid w:val="009B5FD6"/>
    <w:rsid w:val="009C1E2B"/>
    <w:rsid w:val="009C43A6"/>
    <w:rsid w:val="009C7919"/>
    <w:rsid w:val="009D0FAD"/>
    <w:rsid w:val="009D3A98"/>
    <w:rsid w:val="009D50C1"/>
    <w:rsid w:val="009F0B0B"/>
    <w:rsid w:val="009F2B76"/>
    <w:rsid w:val="00A00360"/>
    <w:rsid w:val="00A00FC8"/>
    <w:rsid w:val="00A0321C"/>
    <w:rsid w:val="00A10694"/>
    <w:rsid w:val="00A14130"/>
    <w:rsid w:val="00A455BA"/>
    <w:rsid w:val="00A5272A"/>
    <w:rsid w:val="00A56C23"/>
    <w:rsid w:val="00A60740"/>
    <w:rsid w:val="00A64703"/>
    <w:rsid w:val="00A66680"/>
    <w:rsid w:val="00A67E6C"/>
    <w:rsid w:val="00A8263D"/>
    <w:rsid w:val="00A839EF"/>
    <w:rsid w:val="00A864D4"/>
    <w:rsid w:val="00AB0F6C"/>
    <w:rsid w:val="00AD6301"/>
    <w:rsid w:val="00AE0336"/>
    <w:rsid w:val="00AE17BF"/>
    <w:rsid w:val="00AE787E"/>
    <w:rsid w:val="00AE79BB"/>
    <w:rsid w:val="00AF0057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41B8B"/>
    <w:rsid w:val="00B43C8C"/>
    <w:rsid w:val="00B45FD2"/>
    <w:rsid w:val="00B47C89"/>
    <w:rsid w:val="00B5721C"/>
    <w:rsid w:val="00B6074B"/>
    <w:rsid w:val="00B8345A"/>
    <w:rsid w:val="00B952BB"/>
    <w:rsid w:val="00B97423"/>
    <w:rsid w:val="00BB620B"/>
    <w:rsid w:val="00BC1A7C"/>
    <w:rsid w:val="00BC7C48"/>
    <w:rsid w:val="00BD23B4"/>
    <w:rsid w:val="00BD7635"/>
    <w:rsid w:val="00BF68F0"/>
    <w:rsid w:val="00C00668"/>
    <w:rsid w:val="00C01006"/>
    <w:rsid w:val="00C0250E"/>
    <w:rsid w:val="00C02A7E"/>
    <w:rsid w:val="00C04B13"/>
    <w:rsid w:val="00C0604F"/>
    <w:rsid w:val="00C137D2"/>
    <w:rsid w:val="00C367EE"/>
    <w:rsid w:val="00C42371"/>
    <w:rsid w:val="00C445BD"/>
    <w:rsid w:val="00C50323"/>
    <w:rsid w:val="00C61A3C"/>
    <w:rsid w:val="00C64662"/>
    <w:rsid w:val="00C8334B"/>
    <w:rsid w:val="00C9216C"/>
    <w:rsid w:val="00C97C7F"/>
    <w:rsid w:val="00CA4DFB"/>
    <w:rsid w:val="00CB2278"/>
    <w:rsid w:val="00CB3200"/>
    <w:rsid w:val="00CD721B"/>
    <w:rsid w:val="00CE15F2"/>
    <w:rsid w:val="00CF03B3"/>
    <w:rsid w:val="00D01C65"/>
    <w:rsid w:val="00D06522"/>
    <w:rsid w:val="00D066AB"/>
    <w:rsid w:val="00D12319"/>
    <w:rsid w:val="00D15352"/>
    <w:rsid w:val="00D213EC"/>
    <w:rsid w:val="00D2295A"/>
    <w:rsid w:val="00D4127D"/>
    <w:rsid w:val="00D42216"/>
    <w:rsid w:val="00D50AF1"/>
    <w:rsid w:val="00D74A61"/>
    <w:rsid w:val="00D975F1"/>
    <w:rsid w:val="00DA0EDD"/>
    <w:rsid w:val="00DA4B45"/>
    <w:rsid w:val="00DB088E"/>
    <w:rsid w:val="00DB0D5A"/>
    <w:rsid w:val="00DB5DE6"/>
    <w:rsid w:val="00DC46ED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30A59"/>
    <w:rsid w:val="00E3282E"/>
    <w:rsid w:val="00E537C6"/>
    <w:rsid w:val="00E55323"/>
    <w:rsid w:val="00E61FBA"/>
    <w:rsid w:val="00E64613"/>
    <w:rsid w:val="00E66D29"/>
    <w:rsid w:val="00E81200"/>
    <w:rsid w:val="00E912B2"/>
    <w:rsid w:val="00EA086E"/>
    <w:rsid w:val="00EB0EF4"/>
    <w:rsid w:val="00EC1D59"/>
    <w:rsid w:val="00EC5242"/>
    <w:rsid w:val="00ED5E81"/>
    <w:rsid w:val="00EE0B90"/>
    <w:rsid w:val="00EE3B3D"/>
    <w:rsid w:val="00EE51F6"/>
    <w:rsid w:val="00EF0D47"/>
    <w:rsid w:val="00F02697"/>
    <w:rsid w:val="00F05C1B"/>
    <w:rsid w:val="00F11D27"/>
    <w:rsid w:val="00F27264"/>
    <w:rsid w:val="00F27453"/>
    <w:rsid w:val="00F27EC7"/>
    <w:rsid w:val="00F45C9A"/>
    <w:rsid w:val="00F4796D"/>
    <w:rsid w:val="00F518C0"/>
    <w:rsid w:val="00F51B97"/>
    <w:rsid w:val="00F62B5B"/>
    <w:rsid w:val="00F67270"/>
    <w:rsid w:val="00F84987"/>
    <w:rsid w:val="00F87EF3"/>
    <w:rsid w:val="00F974CB"/>
    <w:rsid w:val="00FB23C4"/>
    <w:rsid w:val="00FC5960"/>
    <w:rsid w:val="00FC791C"/>
    <w:rsid w:val="00FD1AFD"/>
    <w:rsid w:val="00FD50EB"/>
    <w:rsid w:val="00FE73ED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D79DF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-olomoucky.cz/vybory-zok-cl-3780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44A1-2C2A-4E1B-8C9E-6406B536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Novotná Marta</cp:lastModifiedBy>
  <cp:revision>2</cp:revision>
  <cp:lastPrinted>2018-02-22T11:01:00Z</cp:lastPrinted>
  <dcterms:created xsi:type="dcterms:W3CDTF">2018-06-15T10:15:00Z</dcterms:created>
  <dcterms:modified xsi:type="dcterms:W3CDTF">2018-06-15T10:15:00Z</dcterms:modified>
</cp:coreProperties>
</file>