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25C75C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5C332D68" w14:textId="77777777" w:rsidR="00647FF2" w:rsidRPr="001F4A10" w:rsidRDefault="00647FF2" w:rsidP="00647FF2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1F4A1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222467EB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1D36E24C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</w:t>
      </w:r>
      <w:r w:rsidR="009E0E1A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a/</w:t>
      </w:r>
      <w:r w:rsidR="004A5F2B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1292B15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1F4A1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3BB10F3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6BA7E76" w:rsidR="009A3DA5" w:rsidRPr="00ED643F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367C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D64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D643F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specifikováno</w:t>
      </w:r>
      <w:r w:rsidR="002653DF"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dle podané žádosti příjemce, </w:t>
      </w:r>
      <w:r w:rsidR="002408F0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2408F0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případě, že je celková dotace dle čl. I odst. 1 poskytována na účel stanovený v</w:t>
      </w:r>
      <w:r w:rsid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2408F0" w:rsidRPr="002653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I odst. 2 této smlouvy jako investiční i neinvestiční, je potřeba uvést, jaká výše dotace v Kč připadá na část investiční a jaká na část neinvestiční)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FD90A8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</w:t>
      </w:r>
      <w:r w:rsidR="00ED64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1DCC1A" w:rsidR="00001074" w:rsidRPr="001F4A1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01_01_01_Podpora budování a obnovy infrastruktury obce </w:t>
      </w:r>
      <w:r w:rsidR="00ED68BB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Zásadami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0542C7C" w:rsidR="009A3DA5" w:rsidRPr="004A5F2B" w:rsidRDefault="009A3DA5" w:rsidP="004A5F2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FA62CD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746911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5" w14:textId="5B5E2DC0" w:rsidR="009A3DA5" w:rsidRPr="001F4A10" w:rsidRDefault="009A3DA5" w:rsidP="004A5F2B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335A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71DB7D41" w:rsidR="009A3DA5" w:rsidRPr="001F4A10" w:rsidRDefault="009A3DA5" w:rsidP="004A5F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FFFE35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(zde bude uvedeno % tak, aby v součtu s % spoluúčasti v druhé větě byl součet 100 %. Minimální podíl spoluúčasti žadatele z vlastních a jiných zdrojů vychází z celkových předpokládaných uznatelných výdajů akce uvedených v žádosti žadatele, a činí pro obce do 1 000 obyvatel </w:t>
      </w:r>
      <w:r w:rsidR="00230B38" w:rsidRPr="00B904DD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50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 % a pro obce od 1 001 do </w:t>
      </w:r>
      <w:r w:rsidR="004719D1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2 0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00 obyvatel </w:t>
      </w:r>
      <w:r w:rsidR="00230B38" w:rsidRPr="00B904DD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60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1 000 obyvatel maximálně </w:t>
      </w:r>
      <w:r w:rsidR="00230B38" w:rsidRPr="00B904DD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50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a u obcí od 1 001 do </w:t>
      </w:r>
      <w:r w:rsidR="004719D1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2 0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00 obyvatel maximálně </w:t>
      </w:r>
      <w:r w:rsidR="00230B38" w:rsidRPr="00B904DD">
        <w:rPr>
          <w:rFonts w:ascii="Arial" w:hAnsi="Arial" w:cs="Arial"/>
          <w:b/>
          <w:i/>
          <w:iCs/>
          <w:color w:val="0000FF"/>
          <w:sz w:val="24"/>
          <w:szCs w:val="24"/>
          <w:lang w:eastAsia="cs-CZ"/>
        </w:rPr>
        <w:t>40</w:t>
      </w:r>
      <w:r w:rsidR="00230B38" w:rsidRPr="001F4A1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% z celkových skutečně vynaložených uznatelných výdajů akce.)</w:t>
      </w:r>
      <w:r w:rsidR="004A5F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9D48301" w:rsidR="00CB5336" w:rsidRPr="004A5F2B" w:rsidRDefault="009C2373" w:rsidP="004A5F2B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3B9A403" w:rsidR="00A9730D" w:rsidRPr="001F4A10" w:rsidRDefault="00F32B92" w:rsidP="0096335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uvedeném 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F4A1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1F4A10">
        <w:rPr>
          <w:rFonts w:ascii="Arial" w:hAnsi="Arial" w:cs="Arial"/>
          <w:sz w:val="24"/>
          <w:szCs w:val="24"/>
        </w:rPr>
        <w:t>10.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1F4A10">
        <w:rPr>
          <w:rFonts w:ascii="Arial" w:hAnsi="Arial" w:cs="Arial"/>
          <w:sz w:val="24"/>
          <w:szCs w:val="24"/>
        </w:rPr>
        <w:t xml:space="preserve"> Pravidel</w:t>
      </w:r>
      <w:r w:rsidR="00840C0F" w:rsidRPr="001F4A10">
        <w:rPr>
          <w:rFonts w:ascii="Arial" w:hAnsi="Arial" w:cs="Arial"/>
          <w:sz w:val="24"/>
          <w:szCs w:val="24"/>
        </w:rPr>
        <w:t>.</w:t>
      </w:r>
    </w:p>
    <w:p w14:paraId="2FDE39D2" w14:textId="63279EFB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069A22C" w14:textId="77777777" w:rsidR="00C60155" w:rsidRPr="001F4A10" w:rsidRDefault="00C60155" w:rsidP="00C6015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1F4A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C6015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36C1809B" w:rsidR="00A9730D" w:rsidRPr="001F4A10" w:rsidRDefault="00C60155" w:rsidP="009633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3F8EC3D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1F4A1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6695560" w:rsidR="00A9730D" w:rsidRPr="00963351" w:rsidRDefault="009C5E46" w:rsidP="009633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4404C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01_01_01_Podpora budování a obnovy infrastruktury obce </w:t>
      </w:r>
      <w:r w:rsidR="004404C7" w:rsidRPr="00516D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bude pro příjemce k dispozici v elektronické podobě na webových stránkách poskytovatele)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9633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 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POV  dle čl. II. odst. 10 této smlouvy 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proofErr w:type="spellStart"/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079DE"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4B949922" w:rsidR="00A9730D" w:rsidRPr="00893B7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6335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1F4A1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F4A1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1F4A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51F5F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F9626C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1F4A10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1F4A10">
        <w:rPr>
          <w:rFonts w:ascii="Arial" w:hAnsi="Arial" w:cs="Arial"/>
          <w:sz w:val="24"/>
          <w:szCs w:val="24"/>
        </w:rPr>
        <w:t>poskytovatele č. 27-4228320287/0100.</w:t>
      </w:r>
      <w:r w:rsidR="00D40813" w:rsidRPr="001F4A10">
        <w:rPr>
          <w:rFonts w:ascii="Arial" w:hAnsi="Arial" w:cs="Arial"/>
          <w:sz w:val="24"/>
          <w:szCs w:val="24"/>
        </w:rPr>
        <w:t xml:space="preserve"> </w:t>
      </w:r>
    </w:p>
    <w:p w14:paraId="57AF1CAB" w14:textId="47801DD4" w:rsidR="00163897" w:rsidRPr="009314E2" w:rsidRDefault="009A3DA5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347D0FB0" w:rsidR="00836AA2" w:rsidRPr="001F4A10" w:rsidRDefault="00836AA2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povinen uvádět logo poskytovatele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do místa, ve kterém je realizována podpořená akce nebo v sídle příjemce dotace,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bude uvedena informace, že poskytovatel akci finančně podpořil. </w:t>
      </w:r>
    </w:p>
    <w:p w14:paraId="6EAF043A" w14:textId="569BC616" w:rsidR="00836AA2" w:rsidRPr="001F4A10" w:rsidRDefault="00836AA2" w:rsidP="009314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F4A1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A27B18D" w:rsidR="009A3DA5" w:rsidRPr="001F4A1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260DF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02DDA87" w14:textId="77777777" w:rsidR="001F4A10" w:rsidRDefault="001F4A10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6A2CB522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C62C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3C53EF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BCAADAF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967DE39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255252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2B07995C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2709D325" w:rsidR="009B0F59" w:rsidRPr="00957345" w:rsidRDefault="009B0F59" w:rsidP="004B5811">
      <w:pPr>
        <w:ind w:left="0" w:firstLine="0"/>
        <w:rPr>
          <w:rFonts w:ascii="Arial" w:hAnsi="Arial" w:cs="Arial"/>
          <w:bCs/>
        </w:rPr>
      </w:pPr>
    </w:p>
    <w:sectPr w:rsidR="009B0F59" w:rsidRPr="00957345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15724ABF" w:rsidR="003F272F" w:rsidRPr="00E25DAD" w:rsidRDefault="004F34E4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9E0E1A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</w:t>
        </w:r>
        <w:r w:rsidR="002E4DB3"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3C8F88F2" w:rsidR="00C4752C" w:rsidRPr="00C4752C" w:rsidRDefault="00FD57A3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4F34E4">
      <w:rPr>
        <w:rFonts w:ascii="Arial" w:hAnsi="Arial" w:cs="Arial"/>
        <w:i/>
        <w:sz w:val="20"/>
        <w:szCs w:val="20"/>
      </w:rPr>
      <w:t>7</w:t>
    </w:r>
    <w:r w:rsidR="009E0E1A">
      <w:rPr>
        <w:rFonts w:ascii="Arial" w:hAnsi="Arial" w:cs="Arial"/>
        <w:i/>
        <w:sz w:val="20"/>
        <w:szCs w:val="20"/>
      </w:rPr>
      <w:t>. - Dotační program 01_01 Program obnovy venkova Olomouckého kraje 202</w:t>
    </w:r>
    <w:r w:rsidR="00F335AE">
      <w:rPr>
        <w:rFonts w:ascii="Arial" w:hAnsi="Arial" w:cs="Arial"/>
        <w:i/>
        <w:sz w:val="20"/>
        <w:szCs w:val="20"/>
      </w:rPr>
      <w:t>3</w:t>
    </w:r>
    <w:r w:rsidR="009E0E1A">
      <w:rPr>
        <w:rFonts w:ascii="Arial" w:hAnsi="Arial" w:cs="Arial"/>
        <w:i/>
        <w:sz w:val="20"/>
        <w:szCs w:val="20"/>
      </w:rPr>
      <w:t xml:space="preserve"> - vyhlášení</w:t>
    </w:r>
  </w:p>
  <w:p w14:paraId="78D3D6ED" w14:textId="20D90DF4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44177D">
      <w:rPr>
        <w:rFonts w:ascii="Arial" w:hAnsi="Arial" w:cs="Arial"/>
        <w:i/>
        <w:sz w:val="20"/>
        <w:szCs w:val="20"/>
      </w:rPr>
      <w:t>07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 w:rsidR="009E0E1A"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</w:t>
    </w:r>
    <w:r w:rsidR="002E4DB3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městys</w:t>
    </w:r>
    <w:r w:rsidR="002418A4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</w:t>
    </w:r>
    <w:r w:rsidR="002E4DB3">
      <w:rPr>
        <w:rFonts w:ascii="Arial" w:hAnsi="Arial" w:cs="Arial"/>
        <w:i/>
        <w:sz w:val="20"/>
        <w:szCs w:val="20"/>
      </w:rPr>
      <w:t>u</w:t>
    </w:r>
    <w:r w:rsidR="009E0E1A">
      <w:rPr>
        <w:rFonts w:ascii="Arial" w:hAnsi="Arial" w:cs="Arial"/>
        <w:i/>
        <w:sz w:val="20"/>
        <w:szCs w:val="20"/>
      </w:rPr>
      <w:t xml:space="preserve"> DT 1 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BA8F" w14:textId="70A9BACA" w:rsidR="00647FF2" w:rsidRPr="00B051FC" w:rsidRDefault="00F90C68" w:rsidP="00F90C68">
    <w:pPr>
      <w:pStyle w:val="Zhlav"/>
      <w:ind w:left="0" w:firstLine="0"/>
      <w:rPr>
        <w:rFonts w:ascii="Arial" w:hAnsi="Arial" w:cs="Arial"/>
        <w:sz w:val="20"/>
        <w:szCs w:val="20"/>
      </w:rPr>
    </w:pPr>
    <w:proofErr w:type="spellStart"/>
    <w:r w:rsidRPr="00B051FC">
      <w:rPr>
        <w:rFonts w:ascii="Arial" w:hAnsi="Arial" w:cs="Arial"/>
        <w:i/>
        <w:iCs/>
        <w:sz w:val="20"/>
        <w:szCs w:val="20"/>
      </w:rPr>
      <w:t>Usnesení_p</w:t>
    </w:r>
    <w:r w:rsidR="00647FF2" w:rsidRPr="00B051FC">
      <w:rPr>
        <w:rFonts w:ascii="Arial" w:hAnsi="Arial" w:cs="Arial"/>
        <w:i/>
        <w:iCs/>
        <w:sz w:val="20"/>
        <w:szCs w:val="20"/>
      </w:rPr>
      <w:t>říloha</w:t>
    </w:r>
    <w:proofErr w:type="spellEnd"/>
    <w:r w:rsidR="00647FF2" w:rsidRPr="00B051FC">
      <w:rPr>
        <w:rFonts w:ascii="Arial" w:hAnsi="Arial" w:cs="Arial"/>
        <w:i/>
        <w:iCs/>
        <w:sz w:val="20"/>
        <w:szCs w:val="20"/>
      </w:rPr>
      <w:t xml:space="preserve"> č. 0</w:t>
    </w:r>
    <w:r w:rsidR="0044177D" w:rsidRPr="00B051FC">
      <w:rPr>
        <w:rFonts w:ascii="Arial" w:hAnsi="Arial" w:cs="Arial"/>
        <w:i/>
        <w:iCs/>
        <w:sz w:val="20"/>
        <w:szCs w:val="20"/>
      </w:rPr>
      <w:t>7</w:t>
    </w:r>
    <w:r w:rsidR="00647FF2" w:rsidRPr="00B051FC">
      <w:rPr>
        <w:rFonts w:ascii="Arial" w:hAnsi="Arial" w:cs="Arial"/>
        <w:i/>
        <w:iCs/>
        <w:sz w:val="20"/>
        <w:szCs w:val="20"/>
      </w:rPr>
      <w:t xml:space="preserve"> – Vzor veřejnoprávní smlouvy o poskytnutí programové dotace na akci obc</w:t>
    </w:r>
    <w:r w:rsidR="002418A4" w:rsidRPr="00B051FC">
      <w:rPr>
        <w:rFonts w:ascii="Arial" w:hAnsi="Arial" w:cs="Arial"/>
        <w:i/>
        <w:iCs/>
        <w:sz w:val="20"/>
        <w:szCs w:val="20"/>
      </w:rPr>
      <w:t>i</w:t>
    </w:r>
    <w:r w:rsidRPr="00B051FC">
      <w:rPr>
        <w:rFonts w:ascii="Arial" w:hAnsi="Arial" w:cs="Arial"/>
        <w:i/>
        <w:iCs/>
        <w:sz w:val="20"/>
        <w:szCs w:val="20"/>
      </w:rPr>
      <w:t xml:space="preserve">, </w:t>
    </w:r>
    <w:r w:rsidR="00647FF2" w:rsidRPr="00B051FC">
      <w:rPr>
        <w:rFonts w:ascii="Arial" w:hAnsi="Arial" w:cs="Arial"/>
        <w:i/>
        <w:iCs/>
        <w:sz w:val="20"/>
        <w:szCs w:val="20"/>
      </w:rPr>
      <w:t>městys</w:t>
    </w:r>
    <w:r w:rsidR="002418A4" w:rsidRPr="00B051FC">
      <w:rPr>
        <w:rFonts w:ascii="Arial" w:hAnsi="Arial" w:cs="Arial"/>
        <w:i/>
        <w:iCs/>
        <w:sz w:val="20"/>
        <w:szCs w:val="20"/>
      </w:rPr>
      <w:t>i</w:t>
    </w:r>
    <w:r w:rsidR="00647FF2" w:rsidRPr="00B051FC">
      <w:rPr>
        <w:rFonts w:ascii="Arial" w:hAnsi="Arial" w:cs="Arial"/>
        <w:i/>
        <w:iCs/>
        <w:sz w:val="20"/>
        <w:szCs w:val="20"/>
      </w:rPr>
      <w:t>, měst</w:t>
    </w:r>
    <w:r w:rsidR="002418A4" w:rsidRPr="00B051FC">
      <w:rPr>
        <w:rFonts w:ascii="Arial" w:hAnsi="Arial" w:cs="Arial"/>
        <w:i/>
        <w:iCs/>
        <w:sz w:val="20"/>
        <w:szCs w:val="20"/>
      </w:rPr>
      <w:t>u</w:t>
    </w:r>
    <w:r w:rsidR="00647FF2" w:rsidRPr="00B051FC">
      <w:rPr>
        <w:rFonts w:ascii="Arial" w:hAnsi="Arial" w:cs="Arial"/>
        <w:i/>
        <w:iCs/>
        <w:sz w:val="20"/>
        <w:szCs w:val="20"/>
      </w:rPr>
      <w:t xml:space="preserve"> DT 1 </w:t>
    </w:r>
    <w:r w:rsidR="00647FF2" w:rsidRPr="00B051FC">
      <w:rPr>
        <w:rFonts w:ascii="Arial" w:hAnsi="Arial" w:cs="Arial"/>
        <w:i/>
        <w:sz w:val="20"/>
        <w:szCs w:val="20"/>
      </w:rPr>
      <w:t>Podpora budování a obnovy infrastruktury obce</w:t>
    </w:r>
  </w:p>
  <w:p w14:paraId="47824BF2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1DC8FA44"/>
    <w:lvl w:ilvl="0" w:tplc="A72001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A10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252"/>
    <w:rsid w:val="00255AB8"/>
    <w:rsid w:val="00255AE2"/>
    <w:rsid w:val="00257F52"/>
    <w:rsid w:val="002601DB"/>
    <w:rsid w:val="00260DF5"/>
    <w:rsid w:val="002618EA"/>
    <w:rsid w:val="002653DF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8F0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9D1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5F2B"/>
    <w:rsid w:val="004A63C0"/>
    <w:rsid w:val="004B000B"/>
    <w:rsid w:val="004B09B0"/>
    <w:rsid w:val="004B192A"/>
    <w:rsid w:val="004B2C4B"/>
    <w:rsid w:val="004B3ABA"/>
    <w:rsid w:val="004B4678"/>
    <w:rsid w:val="004B5811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34E4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6DB5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0C9D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1C8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14E2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335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140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FC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02D9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4DD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9B7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00A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7CC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C68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57A3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8D53-4E3B-43BB-A71D-1AA5701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3396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50</cp:revision>
  <cp:lastPrinted>2018-08-24T12:55:00Z</cp:lastPrinted>
  <dcterms:created xsi:type="dcterms:W3CDTF">2022-09-30T07:42:00Z</dcterms:created>
  <dcterms:modified xsi:type="dcterms:W3CDTF">2022-11-22T12:56:00Z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