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77777777" w:rsidR="00E63260" w:rsidRDefault="00E63260" w:rsidP="00F5293E">
      <w:pPr>
        <w:pStyle w:val="Radadvodovzprva"/>
        <w:spacing w:after="360"/>
      </w:pPr>
      <w:r>
        <w:t>Důvodová zpráva:</w:t>
      </w:r>
    </w:p>
    <w:p w14:paraId="215AEACE" w14:textId="5E3663AB" w:rsidR="00F048F2" w:rsidRDefault="00CF72DD" w:rsidP="00F048F2">
      <w:pPr>
        <w:pStyle w:val="Radadvodovzprva"/>
        <w:spacing w:after="120"/>
        <w:rPr>
          <w:rFonts w:cs="Arial"/>
          <w:b w:val="0"/>
          <w:color w:val="000000" w:themeColor="text1"/>
        </w:rPr>
      </w:pPr>
      <w:r>
        <w:rPr>
          <w:rFonts w:cs="Arial"/>
          <w:b w:val="0"/>
          <w:color w:val="000000" w:themeColor="text1"/>
        </w:rPr>
        <w:t>Zastupitelstvo</w:t>
      </w:r>
      <w:r w:rsidR="00E63260" w:rsidRPr="009571A9">
        <w:rPr>
          <w:rFonts w:cs="Arial"/>
          <w:b w:val="0"/>
          <w:color w:val="000000" w:themeColor="text1"/>
        </w:rPr>
        <w:t xml:space="preserve"> Olomouckého kraje svým usnesením č. </w:t>
      </w:r>
      <w:r w:rsidR="00F83F72" w:rsidRPr="009571A9">
        <w:rPr>
          <w:rFonts w:cs="Arial"/>
          <w:b w:val="0"/>
          <w:color w:val="000000" w:themeColor="text1"/>
          <w:szCs w:val="24"/>
        </w:rPr>
        <w:t>U</w:t>
      </w:r>
      <w:r>
        <w:rPr>
          <w:rFonts w:cs="Arial"/>
          <w:b w:val="0"/>
          <w:color w:val="000000" w:themeColor="text1"/>
          <w:szCs w:val="24"/>
        </w:rPr>
        <w:t>Z</w:t>
      </w:r>
      <w:r w:rsidR="00F83F72" w:rsidRPr="009571A9">
        <w:rPr>
          <w:rFonts w:cs="Arial"/>
          <w:b w:val="0"/>
          <w:color w:val="000000" w:themeColor="text1"/>
          <w:szCs w:val="24"/>
        </w:rPr>
        <w:t>/</w:t>
      </w:r>
      <w:r w:rsidR="00F048F2">
        <w:rPr>
          <w:rFonts w:cs="Arial"/>
          <w:b w:val="0"/>
          <w:color w:val="000000" w:themeColor="text1"/>
          <w:szCs w:val="24"/>
        </w:rPr>
        <w:t>12/47</w:t>
      </w:r>
      <w:r w:rsidR="00F83F72" w:rsidRPr="009571A9">
        <w:rPr>
          <w:rFonts w:cs="Arial"/>
          <w:b w:val="0"/>
          <w:color w:val="000000" w:themeColor="text1"/>
          <w:szCs w:val="24"/>
        </w:rPr>
        <w:t>/201</w:t>
      </w:r>
      <w:r w:rsidR="009E4064" w:rsidRPr="009571A9">
        <w:rPr>
          <w:rFonts w:cs="Arial"/>
          <w:b w:val="0"/>
          <w:color w:val="000000" w:themeColor="text1"/>
          <w:szCs w:val="24"/>
        </w:rPr>
        <w:t>8</w:t>
      </w:r>
      <w:r w:rsidR="00F83F72" w:rsidRPr="009571A9">
        <w:rPr>
          <w:rFonts w:cs="Arial"/>
          <w:b w:val="0"/>
          <w:color w:val="000000" w:themeColor="text1"/>
          <w:szCs w:val="24"/>
        </w:rPr>
        <w:t xml:space="preserve"> ze dne </w:t>
      </w:r>
      <w:r w:rsidR="003403D5" w:rsidRPr="009571A9">
        <w:rPr>
          <w:rFonts w:cs="Arial"/>
          <w:b w:val="0"/>
          <w:color w:val="000000" w:themeColor="text1"/>
          <w:szCs w:val="24"/>
        </w:rPr>
        <w:t xml:space="preserve"> </w:t>
      </w:r>
      <w:r w:rsidR="003C0EC8">
        <w:rPr>
          <w:rFonts w:cs="Arial"/>
          <w:b w:val="0"/>
          <w:color w:val="000000" w:themeColor="text1"/>
          <w:szCs w:val="24"/>
        </w:rPr>
        <w:br/>
      </w:r>
      <w:r w:rsidR="00F048F2">
        <w:rPr>
          <w:rFonts w:cs="Arial"/>
          <w:b w:val="0"/>
          <w:color w:val="000000" w:themeColor="text1"/>
          <w:szCs w:val="24"/>
        </w:rPr>
        <w:t>17. 09</w:t>
      </w:r>
      <w:r w:rsidR="00EC4218" w:rsidRPr="009571A9">
        <w:rPr>
          <w:rFonts w:cs="Arial"/>
          <w:b w:val="0"/>
          <w:color w:val="000000" w:themeColor="text1"/>
          <w:szCs w:val="24"/>
        </w:rPr>
        <w:t>. </w:t>
      </w:r>
      <w:r w:rsidR="00F83F72" w:rsidRPr="009571A9">
        <w:rPr>
          <w:rFonts w:cs="Arial"/>
          <w:b w:val="0"/>
          <w:color w:val="000000" w:themeColor="text1"/>
          <w:szCs w:val="24"/>
        </w:rPr>
        <w:t>201</w:t>
      </w:r>
      <w:r w:rsidR="00EC4218" w:rsidRPr="009571A9">
        <w:rPr>
          <w:rFonts w:cs="Arial"/>
          <w:b w:val="0"/>
          <w:color w:val="000000" w:themeColor="text1"/>
          <w:szCs w:val="24"/>
        </w:rPr>
        <w:t>8</w:t>
      </w:r>
      <w:r w:rsidR="00F83F72" w:rsidRPr="009571A9">
        <w:rPr>
          <w:rFonts w:cs="Arial"/>
          <w:b w:val="0"/>
          <w:color w:val="000000" w:themeColor="text1"/>
          <w:szCs w:val="24"/>
        </w:rPr>
        <w:t xml:space="preserve"> </w:t>
      </w:r>
      <w:r w:rsidR="00F048F2">
        <w:rPr>
          <w:rFonts w:cs="Arial"/>
          <w:b w:val="0"/>
          <w:color w:val="000000" w:themeColor="text1"/>
          <w:szCs w:val="24"/>
        </w:rPr>
        <w:t xml:space="preserve">rozhodlo o založení </w:t>
      </w:r>
      <w:r w:rsidR="00F048F2" w:rsidRPr="00F048F2">
        <w:rPr>
          <w:rFonts w:cs="Arial"/>
          <w:b w:val="0"/>
          <w:color w:val="000000" w:themeColor="text1"/>
        </w:rPr>
        <w:t xml:space="preserve">akciové společnosti Servisní společnost odpady Olomouckého kraje, a.s., se sídlem </w:t>
      </w:r>
      <w:r w:rsidR="0044292E" w:rsidRPr="0044292E">
        <w:rPr>
          <w:rFonts w:cs="Arial"/>
          <w:b w:val="0"/>
          <w:bCs/>
          <w:szCs w:val="24"/>
        </w:rPr>
        <w:t xml:space="preserve">Jeremenkova 1191/40a, Hodolany, 779 00 Olomouc, IČO: 076 86 501 </w:t>
      </w:r>
      <w:r w:rsidR="00F048F2">
        <w:rPr>
          <w:rFonts w:cs="Arial"/>
          <w:b w:val="0"/>
          <w:color w:val="000000" w:themeColor="text1"/>
        </w:rPr>
        <w:t xml:space="preserve"> (dále jen „</w:t>
      </w:r>
      <w:r w:rsidR="0044292E">
        <w:rPr>
          <w:rFonts w:cs="Arial"/>
          <w:b w:val="0"/>
          <w:color w:val="000000" w:themeColor="text1"/>
        </w:rPr>
        <w:t>S</w:t>
      </w:r>
      <w:r w:rsidR="00F048F2">
        <w:rPr>
          <w:rFonts w:cs="Arial"/>
          <w:b w:val="0"/>
          <w:color w:val="000000" w:themeColor="text1"/>
        </w:rPr>
        <w:t>polečnost“)</w:t>
      </w:r>
      <w:r w:rsidR="00F048F2" w:rsidRPr="00F048F2">
        <w:rPr>
          <w:rFonts w:cs="Arial"/>
          <w:b w:val="0"/>
          <w:color w:val="000000" w:themeColor="text1"/>
        </w:rPr>
        <w:t xml:space="preserve">, </w:t>
      </w:r>
      <w:r w:rsidR="007C57CD">
        <w:rPr>
          <w:rFonts w:cs="Arial"/>
          <w:b w:val="0"/>
          <w:color w:val="000000" w:themeColor="text1"/>
        </w:rPr>
        <w:t>jejímž</w:t>
      </w:r>
      <w:r w:rsidR="00F048F2" w:rsidRPr="00F048F2">
        <w:rPr>
          <w:rFonts w:cs="Arial"/>
          <w:b w:val="0"/>
          <w:color w:val="000000" w:themeColor="text1"/>
        </w:rPr>
        <w:t xml:space="preserve"> jediným zakladatelem a akcionářem </w:t>
      </w:r>
      <w:r w:rsidR="005C7279">
        <w:rPr>
          <w:rFonts w:cs="Arial"/>
          <w:b w:val="0"/>
          <w:color w:val="000000" w:themeColor="text1"/>
        </w:rPr>
        <w:t>byl</w:t>
      </w:r>
      <w:r w:rsidR="00F048F2" w:rsidRPr="00F048F2">
        <w:rPr>
          <w:rFonts w:cs="Arial"/>
          <w:b w:val="0"/>
          <w:color w:val="000000" w:themeColor="text1"/>
        </w:rPr>
        <w:t xml:space="preserve"> </w:t>
      </w:r>
      <w:r w:rsidR="007C57CD">
        <w:rPr>
          <w:rFonts w:cs="Arial"/>
          <w:b w:val="0"/>
          <w:color w:val="000000" w:themeColor="text1"/>
        </w:rPr>
        <w:t xml:space="preserve">ke dni založení </w:t>
      </w:r>
      <w:r w:rsidR="00F048F2" w:rsidRPr="00F048F2">
        <w:rPr>
          <w:rFonts w:cs="Arial"/>
          <w:b w:val="0"/>
          <w:color w:val="000000" w:themeColor="text1"/>
        </w:rPr>
        <w:t>Olomoucký kraj.</w:t>
      </w:r>
      <w:r w:rsidR="007C57CD">
        <w:rPr>
          <w:rFonts w:cs="Arial"/>
          <w:b w:val="0"/>
          <w:color w:val="000000" w:themeColor="text1"/>
        </w:rPr>
        <w:t xml:space="preserve"> </w:t>
      </w:r>
    </w:p>
    <w:p w14:paraId="37EE9D9B" w14:textId="3A0B58DC" w:rsidR="00F048F2" w:rsidRDefault="0044292E" w:rsidP="00520DD9">
      <w:pPr>
        <w:pStyle w:val="Radadvodovzprva"/>
        <w:spacing w:after="120"/>
        <w:rPr>
          <w:rFonts w:cs="Arial"/>
          <w:b w:val="0"/>
        </w:rPr>
      </w:pPr>
      <w:r>
        <w:rPr>
          <w:rFonts w:cs="Arial"/>
          <w:b w:val="0"/>
        </w:rPr>
        <w:t>S</w:t>
      </w:r>
      <w:r w:rsidR="00F048F2">
        <w:rPr>
          <w:rFonts w:cs="Arial"/>
          <w:b w:val="0"/>
        </w:rPr>
        <w:t xml:space="preserve">polečnost byla zapsána do </w:t>
      </w:r>
      <w:r w:rsidR="00520DD9">
        <w:rPr>
          <w:rFonts w:cs="Arial"/>
          <w:b w:val="0"/>
        </w:rPr>
        <w:t>obchodního rejstříku, vedeného Krajským soudem v Ostravě pod spisovou značkou B 11088 dne 29. 11. 201</w:t>
      </w:r>
      <w:r w:rsidR="009174C2">
        <w:rPr>
          <w:rFonts w:cs="Arial"/>
          <w:b w:val="0"/>
        </w:rPr>
        <w:t>8</w:t>
      </w:r>
      <w:r w:rsidR="00520DD9">
        <w:rPr>
          <w:rFonts w:cs="Arial"/>
          <w:b w:val="0"/>
        </w:rPr>
        <w:t>.</w:t>
      </w:r>
    </w:p>
    <w:p w14:paraId="582102B2" w14:textId="61A6DBAB" w:rsidR="003C0EC8" w:rsidRDefault="003C0EC8" w:rsidP="003C0EC8">
      <w:pPr>
        <w:pStyle w:val="Radadvodovzprva"/>
        <w:spacing w:after="120"/>
        <w:rPr>
          <w:rFonts w:cs="Arial"/>
          <w:b w:val="0"/>
          <w:color w:val="000000" w:themeColor="text1"/>
        </w:rPr>
      </w:pPr>
      <w:r>
        <w:rPr>
          <w:rFonts w:cs="Arial"/>
          <w:b w:val="0"/>
          <w:color w:val="000000" w:themeColor="text1"/>
        </w:rPr>
        <w:t xml:space="preserve">Základní kapitál </w:t>
      </w:r>
      <w:r w:rsidR="0044292E">
        <w:rPr>
          <w:rFonts w:cs="Arial"/>
          <w:b w:val="0"/>
          <w:color w:val="000000" w:themeColor="text1"/>
        </w:rPr>
        <w:t>S</w:t>
      </w:r>
      <w:r>
        <w:rPr>
          <w:rFonts w:cs="Arial"/>
          <w:b w:val="0"/>
          <w:color w:val="000000" w:themeColor="text1"/>
        </w:rPr>
        <w:t>polečnosti ve výši 6 600 000,- Kč je rozdělen na 440 000 kusů kmenových akcií znějících na jméno, o jmenovité hodnotě ve výši 15,- Kč.</w:t>
      </w:r>
    </w:p>
    <w:p w14:paraId="20A0DC15" w14:textId="0522CDA1" w:rsidR="007C57CD" w:rsidRDefault="007C57CD" w:rsidP="003C0EC8">
      <w:pPr>
        <w:pStyle w:val="Radadvodovzprva"/>
        <w:spacing w:after="120"/>
        <w:rPr>
          <w:rFonts w:cs="Arial"/>
          <w:b w:val="0"/>
          <w:color w:val="000000" w:themeColor="text1"/>
        </w:rPr>
      </w:pPr>
      <w:r>
        <w:rPr>
          <w:rFonts w:cs="Arial"/>
          <w:b w:val="0"/>
          <w:color w:val="000000" w:themeColor="text1"/>
        </w:rPr>
        <w:t>Ke dni 15. 4. 2024 má Olomoucký kraj podíl na základním kapitálu ve výši 30,80 %</w:t>
      </w:r>
      <w:r w:rsidR="006013DE">
        <w:rPr>
          <w:rFonts w:cs="Arial"/>
          <w:b w:val="0"/>
          <w:color w:val="000000" w:themeColor="text1"/>
        </w:rPr>
        <w:t>, což představuje 135.499 ks akcií</w:t>
      </w:r>
      <w:r>
        <w:rPr>
          <w:rFonts w:cs="Arial"/>
          <w:b w:val="0"/>
          <w:color w:val="000000" w:themeColor="text1"/>
        </w:rPr>
        <w:t>. Akcionáři Společnosti vedle Olomouckého kraje jsou statutární město Olomouc, město Uničov, město Mohelnice, město Konice, statutární město Přerov, město Lipník nad Bečvou, město Šumperk, obec Šumvald, město Úsov, město Litovel, město Bludov, Odpady Olomouckého kraje, z.s., město Loštice, město Hranice a Odpadové hospodářství svazku obcí</w:t>
      </w:r>
      <w:r w:rsidR="000837BD">
        <w:rPr>
          <w:rFonts w:cs="Arial"/>
          <w:b w:val="0"/>
          <w:color w:val="000000" w:themeColor="text1"/>
        </w:rPr>
        <w:t xml:space="preserve"> (pozn. svazek obcí sdružuje obce Šternberska)</w:t>
      </w:r>
      <w:r>
        <w:rPr>
          <w:rFonts w:cs="Arial"/>
          <w:b w:val="0"/>
          <w:color w:val="000000" w:themeColor="text1"/>
        </w:rPr>
        <w:t>.</w:t>
      </w:r>
    </w:p>
    <w:p w14:paraId="2F744B62" w14:textId="129B68D1" w:rsidR="001B1280" w:rsidRDefault="008F3323" w:rsidP="001B1280">
      <w:pPr>
        <w:pStyle w:val="Radadvodovzprva"/>
        <w:spacing w:after="120"/>
        <w:rPr>
          <w:b w:val="0"/>
        </w:rPr>
      </w:pPr>
      <w:r>
        <w:rPr>
          <w:b w:val="0"/>
        </w:rPr>
        <w:t>Společnost byla založena za účelem centrální koordinace odpadů a odpadového hospodářství svých akcionářů – měst a obcí, dobrovolného svazku obcí Odpadové hospodářství svazku obcí</w:t>
      </w:r>
      <w:r w:rsidR="000258EA">
        <w:rPr>
          <w:b w:val="0"/>
        </w:rPr>
        <w:t xml:space="preserve"> (pozn. svazek obcí sdružuje obce na Šternbersku)</w:t>
      </w:r>
      <w:r>
        <w:rPr>
          <w:b w:val="0"/>
        </w:rPr>
        <w:t xml:space="preserve"> a spolku Odpady Olomouckého kraje, z. s., který sdružuje obce na území Olomouckého kraje. Za tímto účelem je Společností připravován projekt vybudování centrální dotřiďovací linky pro dotřídění komunálních a tříděných odpadů.</w:t>
      </w:r>
    </w:p>
    <w:p w14:paraId="313A8B53" w14:textId="1735C1E9" w:rsidR="000837BD" w:rsidRDefault="000837BD" w:rsidP="001B1280">
      <w:pPr>
        <w:pStyle w:val="Radadvodovzprva"/>
        <w:spacing w:after="120"/>
        <w:rPr>
          <w:b w:val="0"/>
        </w:rPr>
      </w:pPr>
      <w:r>
        <w:rPr>
          <w:b w:val="0"/>
        </w:rPr>
        <w:t xml:space="preserve">Akcionáři budou na valné hromadě svolané na 30. 4. 2024 </w:t>
      </w:r>
      <w:r w:rsidR="000A7CB2">
        <w:rPr>
          <w:b w:val="0"/>
        </w:rPr>
        <w:t>rozhodovat o změně stanov</w:t>
      </w:r>
      <w:r w:rsidR="00871412">
        <w:rPr>
          <w:b w:val="0"/>
        </w:rPr>
        <w:t xml:space="preserve"> Společnosti a </w:t>
      </w:r>
      <w:r w:rsidR="000A7CB2">
        <w:rPr>
          <w:b w:val="0"/>
        </w:rPr>
        <w:t xml:space="preserve">v této souvislosti se navrhuje </w:t>
      </w:r>
      <w:r w:rsidR="00871412">
        <w:rPr>
          <w:b w:val="0"/>
        </w:rPr>
        <w:t>schválení</w:t>
      </w:r>
      <w:r w:rsidR="000A7CB2">
        <w:rPr>
          <w:b w:val="0"/>
        </w:rPr>
        <w:t xml:space="preserve"> akcionářsk</w:t>
      </w:r>
      <w:r w:rsidR="00871412">
        <w:rPr>
          <w:b w:val="0"/>
        </w:rPr>
        <w:t>é</w:t>
      </w:r>
      <w:r w:rsidR="000A7CB2">
        <w:rPr>
          <w:b w:val="0"/>
        </w:rPr>
        <w:t xml:space="preserve"> smlouv</w:t>
      </w:r>
      <w:r w:rsidR="00871412">
        <w:rPr>
          <w:b w:val="0"/>
        </w:rPr>
        <w:t>y</w:t>
      </w:r>
      <w:r w:rsidR="000A7CB2">
        <w:rPr>
          <w:b w:val="0"/>
        </w:rPr>
        <w:t xml:space="preserve"> o budouc</w:t>
      </w:r>
      <w:r w:rsidR="00871412">
        <w:rPr>
          <w:b w:val="0"/>
        </w:rPr>
        <w:t>í změně stanov (dále</w:t>
      </w:r>
      <w:r w:rsidR="006013DE">
        <w:rPr>
          <w:b w:val="0"/>
        </w:rPr>
        <w:t xml:space="preserve"> také</w:t>
      </w:r>
      <w:r w:rsidR="00871412">
        <w:rPr>
          <w:b w:val="0"/>
        </w:rPr>
        <w:t xml:space="preserve"> jen „akcionářská smlouva“)</w:t>
      </w:r>
      <w:r w:rsidR="000A7CB2">
        <w:rPr>
          <w:b w:val="0"/>
        </w:rPr>
        <w:t>, jejíž znění je přílohou č. 1 usnesení.</w:t>
      </w:r>
      <w:r>
        <w:rPr>
          <w:b w:val="0"/>
        </w:rPr>
        <w:t xml:space="preserve"> </w:t>
      </w:r>
    </w:p>
    <w:p w14:paraId="79DAEC5A" w14:textId="47A4CF49" w:rsidR="00176040" w:rsidRDefault="00871412" w:rsidP="001B1280">
      <w:pPr>
        <w:pStyle w:val="Radadvodovzprva"/>
        <w:spacing w:after="120"/>
        <w:rPr>
          <w:b w:val="0"/>
        </w:rPr>
      </w:pPr>
      <w:r>
        <w:rPr>
          <w:b w:val="0"/>
        </w:rPr>
        <w:t xml:space="preserve">Na základě </w:t>
      </w:r>
      <w:r w:rsidR="00855CFE">
        <w:rPr>
          <w:b w:val="0"/>
        </w:rPr>
        <w:t>A</w:t>
      </w:r>
      <w:r>
        <w:rPr>
          <w:b w:val="0"/>
        </w:rPr>
        <w:t xml:space="preserve">kcionářské smlouvy o budoucí změně stanov se jednotliví akcionáři zavazují, že po ukončení financování projektu v podobě peněžitých příplatků mimo základní kapitál </w:t>
      </w:r>
      <w:r w:rsidR="0044292E">
        <w:rPr>
          <w:b w:val="0"/>
        </w:rPr>
        <w:t>S</w:t>
      </w:r>
      <w:r>
        <w:rPr>
          <w:b w:val="0"/>
        </w:rPr>
        <w:t xml:space="preserve">polečnosti dojde ke změně stanov spočívající ve změně druhu některých akcií z akcií základních o jmenovité hodnotě 15 Kč na akcie prioritní o shodné jmenovité hodnotě. </w:t>
      </w:r>
      <w:r w:rsidRPr="00871412">
        <w:rPr>
          <w:b w:val="0"/>
        </w:rPr>
        <w:t xml:space="preserve">Akcionář se na základě této smlouvy zavazuje hlasovat pro přijetí takového rozhodnutí valné hromady, resp. souhlasit s tím, aby akcionářům, kteří se podíleli na investici v podobě příplatků mimo základní kapitál </w:t>
      </w:r>
      <w:r w:rsidR="0044292E">
        <w:rPr>
          <w:b w:val="0"/>
        </w:rPr>
        <w:t>S</w:t>
      </w:r>
      <w:r w:rsidRPr="00871412">
        <w:rPr>
          <w:b w:val="0"/>
        </w:rPr>
        <w:t>polečnosti byly vydány prioritní akcie v počtu, který odpovídá podílu souhrnu peněžitých příplatků daného akcionáře a částky 100.000 Kč. Akcionáři tímto chtějí dosáhnout stavu, že každý akcionář podílející se na investici peněžitým příplatkem mimo základní kapitál obdrží za každých 100.000,- Kč takového vkladu jednu prioritní akcii o jmenovité hodnotě 15 Kč, přičemž s takovými akciemi je spojeno zvláštní právo na podíl na zisku, podíl na jiných vlastních zdrojích a podíl na likvidačním zůstatku.</w:t>
      </w:r>
    </w:p>
    <w:p w14:paraId="708BCC16" w14:textId="6442C89D" w:rsidR="00871412" w:rsidRDefault="00871412" w:rsidP="001B1280">
      <w:pPr>
        <w:pStyle w:val="Radadvodovzprva"/>
        <w:spacing w:after="120"/>
        <w:rPr>
          <w:b w:val="0"/>
        </w:rPr>
      </w:pPr>
      <w:r>
        <w:rPr>
          <w:b w:val="0"/>
        </w:rPr>
        <w:t xml:space="preserve">Dle znění </w:t>
      </w:r>
      <w:r w:rsidR="006013DE">
        <w:rPr>
          <w:b w:val="0"/>
        </w:rPr>
        <w:t>a</w:t>
      </w:r>
      <w:r>
        <w:rPr>
          <w:b w:val="0"/>
        </w:rPr>
        <w:t>kc</w:t>
      </w:r>
      <w:r w:rsidR="00CA7798">
        <w:rPr>
          <w:b w:val="0"/>
        </w:rPr>
        <w:t>ionářské smlouvy</w:t>
      </w:r>
      <w:r w:rsidR="00855CFE">
        <w:rPr>
          <w:b w:val="0"/>
        </w:rPr>
        <w:t xml:space="preserve"> </w:t>
      </w:r>
      <w:r w:rsidR="00CA7798">
        <w:rPr>
          <w:b w:val="0"/>
        </w:rPr>
        <w:t>se Společnost touto smlouvou zavazuje, že po ukončení financování projektu</w:t>
      </w:r>
      <w:r w:rsidR="009F15AC">
        <w:rPr>
          <w:b w:val="0"/>
        </w:rPr>
        <w:t xml:space="preserve"> (tzn. po 30. 11. 2028), svolá bez zbyte</w:t>
      </w:r>
      <w:r w:rsidR="00E813C3">
        <w:rPr>
          <w:b w:val="0"/>
        </w:rPr>
        <w:t>č</w:t>
      </w:r>
      <w:r w:rsidR="009F15AC">
        <w:rPr>
          <w:b w:val="0"/>
        </w:rPr>
        <w:t>ného odkladu, nejpozději však do 30. 6. 2029 valnou hromadu Společnosti, kdy jedním z bodů jednání valné hromady bude změna stanov spočívající ve změně druhu akcií, tj. některé základní akcie budou změněny na akcie prioritní).</w:t>
      </w:r>
    </w:p>
    <w:p w14:paraId="5E83B9EB" w14:textId="2A9DE4CB" w:rsidR="009F15AC" w:rsidRDefault="009F15AC" w:rsidP="001B1280">
      <w:pPr>
        <w:pStyle w:val="Radadvodovzprva"/>
        <w:spacing w:after="120"/>
        <w:rPr>
          <w:b w:val="0"/>
        </w:rPr>
      </w:pPr>
      <w:r>
        <w:rPr>
          <w:b w:val="0"/>
        </w:rPr>
        <w:lastRenderedPageBreak/>
        <w:t xml:space="preserve">V případě, že některý z akcionářů neuzavře </w:t>
      </w:r>
      <w:r w:rsidR="006013DE">
        <w:rPr>
          <w:b w:val="0"/>
        </w:rPr>
        <w:t>a</w:t>
      </w:r>
      <w:r>
        <w:rPr>
          <w:b w:val="0"/>
        </w:rPr>
        <w:t>kcionářskou smlouvu, nezakládá to neplatnost nebo neúčinnost této smlouvy vůči akcionářům, kteří tuto smlouvu uzavřeli.</w:t>
      </w:r>
    </w:p>
    <w:p w14:paraId="19CC80BC" w14:textId="77777777" w:rsidR="006938D4" w:rsidRPr="00556490" w:rsidRDefault="006938D4" w:rsidP="006938D4">
      <w:pPr>
        <w:jc w:val="both"/>
        <w:rPr>
          <w:rFonts w:ascii="Arial" w:hAnsi="Arial"/>
          <w:b/>
        </w:rPr>
      </w:pPr>
    </w:p>
    <w:p w14:paraId="19B5B02B" w14:textId="1DA9AAC0" w:rsidR="00E63260" w:rsidRPr="005E4A68" w:rsidRDefault="006938D4" w:rsidP="006938D4">
      <w:pPr>
        <w:spacing w:after="120"/>
        <w:jc w:val="both"/>
        <w:rPr>
          <w:rFonts w:ascii="Arial" w:hAnsi="Arial"/>
          <w:b/>
          <w:bCs/>
        </w:rPr>
      </w:pPr>
      <w:r w:rsidRPr="005E4A68">
        <w:rPr>
          <w:rFonts w:ascii="Arial" w:hAnsi="Arial" w:cs="Arial"/>
          <w:b/>
          <w:bCs/>
        </w:rPr>
        <w:t xml:space="preserve">Rada Olomouckého kraje </w:t>
      </w:r>
      <w:r w:rsidR="005E4A68" w:rsidRPr="005E4A68">
        <w:rPr>
          <w:rFonts w:ascii="Arial" w:hAnsi="Arial" w:cs="Arial"/>
          <w:b/>
          <w:bCs/>
        </w:rPr>
        <w:t>usnesením č. UR/107/35/2024 ze dne 22. 4. 2024</w:t>
      </w:r>
      <w:r w:rsidRPr="005E4A68">
        <w:rPr>
          <w:rFonts w:ascii="Arial" w:hAnsi="Arial" w:cs="Arial"/>
          <w:b/>
          <w:bCs/>
        </w:rPr>
        <w:t>:</w:t>
      </w:r>
    </w:p>
    <w:p w14:paraId="1F0CCB4E" w14:textId="71D5DD18" w:rsidR="008E56D6" w:rsidRPr="00CE061A" w:rsidRDefault="00E03944" w:rsidP="000115BF">
      <w:pPr>
        <w:pStyle w:val="Odstavecseseznamem"/>
        <w:numPr>
          <w:ilvl w:val="0"/>
          <w:numId w:val="9"/>
        </w:numPr>
        <w:spacing w:after="120" w:line="240" w:lineRule="auto"/>
        <w:contextualSpacing w:val="0"/>
        <w:jc w:val="both"/>
        <w:outlineLvl w:val="0"/>
        <w:rPr>
          <w:rFonts w:ascii="Arial" w:hAnsi="Arial" w:cs="Arial"/>
          <w:u w:val="single"/>
        </w:rPr>
      </w:pPr>
      <w:r w:rsidRPr="004B7E88">
        <w:rPr>
          <w:rFonts w:ascii="Arial" w:hAnsi="Arial" w:cs="Arial"/>
          <w:b/>
          <w:spacing w:val="62"/>
          <w:sz w:val="24"/>
          <w:szCs w:val="24"/>
        </w:rPr>
        <w:t>doporučuje Zastupitelstvu Olomouckého kraje</w:t>
      </w:r>
      <w:r w:rsidRPr="004B7E88">
        <w:rPr>
          <w:rFonts w:ascii="Arial" w:hAnsi="Arial" w:cs="Arial"/>
          <w:sz w:val="24"/>
          <w:szCs w:val="24"/>
        </w:rPr>
        <w:t xml:space="preserve"> schválit </w:t>
      </w:r>
      <w:r>
        <w:rPr>
          <w:rFonts w:ascii="Arial" w:hAnsi="Arial" w:cs="Arial"/>
          <w:sz w:val="24"/>
          <w:szCs w:val="24"/>
        </w:rPr>
        <w:t xml:space="preserve">znění </w:t>
      </w:r>
      <w:r w:rsidR="006013DE">
        <w:rPr>
          <w:rFonts w:ascii="Arial" w:hAnsi="Arial" w:cs="Arial"/>
          <w:sz w:val="24"/>
          <w:szCs w:val="24"/>
        </w:rPr>
        <w:t>Akcionářské smlouvy o budoucí změně stanov společnosti Servisní společnost o</w:t>
      </w:r>
      <w:r w:rsidR="006013DE" w:rsidRPr="00CE061A">
        <w:rPr>
          <w:rFonts w:ascii="Arial" w:hAnsi="Arial" w:cs="Arial"/>
          <w:sz w:val="24"/>
          <w:szCs w:val="24"/>
        </w:rPr>
        <w:t>dpady Olomouckého kraje, a.s.,</w:t>
      </w:r>
      <w:r w:rsidR="006013DE">
        <w:rPr>
          <w:rFonts w:ascii="Arial" w:hAnsi="Arial" w:cs="Arial"/>
          <w:sz w:val="24"/>
          <w:szCs w:val="24"/>
        </w:rPr>
        <w:t xml:space="preserve"> sídlem </w:t>
      </w:r>
      <w:r w:rsidR="006013DE" w:rsidRPr="00E03944">
        <w:rPr>
          <w:rFonts w:ascii="Arial" w:hAnsi="Arial" w:cs="Arial"/>
          <w:sz w:val="24"/>
          <w:szCs w:val="24"/>
        </w:rPr>
        <w:t>Jeremenkova 1191/</w:t>
      </w:r>
      <w:proofErr w:type="gramStart"/>
      <w:r w:rsidR="006013DE" w:rsidRPr="00E03944">
        <w:rPr>
          <w:rFonts w:ascii="Arial" w:hAnsi="Arial" w:cs="Arial"/>
          <w:sz w:val="24"/>
          <w:szCs w:val="24"/>
        </w:rPr>
        <w:t>40a</w:t>
      </w:r>
      <w:proofErr w:type="gramEnd"/>
      <w:r w:rsidR="006013DE" w:rsidRPr="00E03944">
        <w:rPr>
          <w:rFonts w:ascii="Arial" w:hAnsi="Arial" w:cs="Arial"/>
          <w:sz w:val="24"/>
          <w:szCs w:val="24"/>
        </w:rPr>
        <w:t>,</w:t>
      </w:r>
      <w:r w:rsidR="006013DE">
        <w:rPr>
          <w:rFonts w:ascii="Arial" w:hAnsi="Arial" w:cs="Arial"/>
          <w:sz w:val="24"/>
          <w:szCs w:val="24"/>
        </w:rPr>
        <w:t xml:space="preserve"> Hodolany,</w:t>
      </w:r>
      <w:r w:rsidR="006013DE" w:rsidRPr="00E03944">
        <w:rPr>
          <w:rFonts w:ascii="Arial" w:hAnsi="Arial" w:cs="Arial"/>
          <w:sz w:val="24"/>
          <w:szCs w:val="24"/>
        </w:rPr>
        <w:t xml:space="preserve"> 779 00 Olomouc</w:t>
      </w:r>
      <w:r w:rsidR="006013DE">
        <w:rPr>
          <w:rFonts w:ascii="Arial" w:hAnsi="Arial" w:cs="Arial"/>
          <w:sz w:val="24"/>
          <w:szCs w:val="24"/>
        </w:rPr>
        <w:t>, IČO: 076 86 501, jejímž akcionářem je Olomoucký kraj, které je přílohou č. 1 usnesení</w:t>
      </w:r>
      <w:r>
        <w:rPr>
          <w:rFonts w:ascii="Arial" w:hAnsi="Arial" w:cs="Arial"/>
          <w:sz w:val="24"/>
          <w:szCs w:val="24"/>
        </w:rPr>
        <w:t>.</w:t>
      </w:r>
    </w:p>
    <w:p w14:paraId="5D674BE9" w14:textId="77777777" w:rsidR="00204EBB" w:rsidRDefault="00204EBB" w:rsidP="0066165F">
      <w:pPr>
        <w:jc w:val="both"/>
        <w:rPr>
          <w:rFonts w:ascii="Arial" w:hAnsi="Arial" w:cs="Arial"/>
          <w:u w:val="single"/>
        </w:rPr>
      </w:pPr>
    </w:p>
    <w:p w14:paraId="5ED8038F" w14:textId="77777777" w:rsidR="0066165F" w:rsidRPr="0066165F" w:rsidRDefault="0066165F" w:rsidP="0066165F">
      <w:pPr>
        <w:jc w:val="both"/>
        <w:rPr>
          <w:rFonts w:ascii="Arial" w:hAnsi="Arial" w:cs="Arial"/>
          <w:u w:val="single"/>
        </w:rPr>
      </w:pPr>
      <w:r w:rsidRPr="0066165F">
        <w:rPr>
          <w:rFonts w:ascii="Arial" w:hAnsi="Arial" w:cs="Arial"/>
          <w:u w:val="single"/>
        </w:rPr>
        <w:t>Přílohy usnesení:</w:t>
      </w:r>
    </w:p>
    <w:p w14:paraId="200D5D97" w14:textId="77777777" w:rsidR="0066165F" w:rsidRPr="0066165F" w:rsidRDefault="0066165F" w:rsidP="0066165F">
      <w:pPr>
        <w:jc w:val="both"/>
        <w:rPr>
          <w:rFonts w:ascii="Arial" w:hAnsi="Arial" w:cs="Arial"/>
        </w:rPr>
      </w:pPr>
    </w:p>
    <w:p w14:paraId="3BCC3F20" w14:textId="6D5B04BC" w:rsidR="007F4A90" w:rsidRDefault="00204EBB" w:rsidP="00E813C3">
      <w:pPr>
        <w:jc w:val="both"/>
        <w:rPr>
          <w:rFonts w:ascii="Arial" w:hAnsi="Arial" w:cs="Arial"/>
        </w:rPr>
      </w:pPr>
      <w:proofErr w:type="spellStart"/>
      <w:r>
        <w:rPr>
          <w:rFonts w:ascii="Arial" w:hAnsi="Arial" w:cs="Arial"/>
        </w:rPr>
        <w:t>Usnesení_</w:t>
      </w:r>
      <w:r w:rsidR="001B1280" w:rsidRPr="00204EBB">
        <w:rPr>
          <w:rFonts w:ascii="Arial" w:hAnsi="Arial" w:cs="Arial"/>
        </w:rPr>
        <w:t>příloha</w:t>
      </w:r>
      <w:proofErr w:type="spellEnd"/>
      <w:r w:rsidR="001B1280" w:rsidRPr="00204EBB">
        <w:rPr>
          <w:rFonts w:ascii="Arial" w:hAnsi="Arial" w:cs="Arial"/>
        </w:rPr>
        <w:t xml:space="preserve"> č. </w:t>
      </w:r>
      <w:r w:rsidRPr="00204EBB">
        <w:rPr>
          <w:rFonts w:ascii="Arial" w:hAnsi="Arial" w:cs="Arial"/>
        </w:rPr>
        <w:t>0</w:t>
      </w:r>
      <w:r w:rsidR="0066165F" w:rsidRPr="00204EBB">
        <w:rPr>
          <w:rFonts w:ascii="Arial" w:hAnsi="Arial" w:cs="Arial"/>
        </w:rPr>
        <w:t>1</w:t>
      </w:r>
      <w:r>
        <w:rPr>
          <w:rFonts w:ascii="Arial" w:hAnsi="Arial" w:cs="Arial"/>
        </w:rPr>
        <w:t xml:space="preserve"> </w:t>
      </w:r>
      <w:r w:rsidR="00E03944">
        <w:rPr>
          <w:rFonts w:ascii="Arial" w:hAnsi="Arial" w:cs="Arial"/>
        </w:rPr>
        <w:t>–</w:t>
      </w:r>
      <w:r>
        <w:rPr>
          <w:rFonts w:ascii="Arial" w:hAnsi="Arial" w:cs="Arial"/>
        </w:rPr>
        <w:t xml:space="preserve"> </w:t>
      </w:r>
      <w:r w:rsidR="00E813C3" w:rsidRPr="00E813C3">
        <w:rPr>
          <w:rFonts w:ascii="Arial" w:hAnsi="Arial" w:cs="Arial"/>
        </w:rPr>
        <w:t>Akcionářská smlouva</w:t>
      </w:r>
      <w:r w:rsidR="00E813C3">
        <w:rPr>
          <w:rFonts w:ascii="Arial" w:hAnsi="Arial" w:cs="Arial"/>
        </w:rPr>
        <w:t xml:space="preserve"> </w:t>
      </w:r>
      <w:r w:rsidR="00E813C3" w:rsidRPr="00E813C3">
        <w:rPr>
          <w:rFonts w:ascii="Arial" w:hAnsi="Arial" w:cs="Arial"/>
        </w:rPr>
        <w:t>o budoucí změně stanov</w:t>
      </w:r>
      <w:r w:rsidR="00B15C6F">
        <w:rPr>
          <w:rFonts w:ascii="Arial" w:hAnsi="Arial" w:cs="Arial"/>
        </w:rPr>
        <w:t xml:space="preserve"> (str. </w:t>
      </w:r>
      <w:proofErr w:type="gramStart"/>
      <w:r w:rsidR="00514148">
        <w:rPr>
          <w:rFonts w:ascii="Arial" w:hAnsi="Arial" w:cs="Arial"/>
        </w:rPr>
        <w:t>3</w:t>
      </w:r>
      <w:r w:rsidR="00754F73">
        <w:rPr>
          <w:rFonts w:ascii="Arial" w:hAnsi="Arial" w:cs="Arial"/>
        </w:rPr>
        <w:t xml:space="preserve"> – </w:t>
      </w:r>
      <w:r w:rsidR="00D55532">
        <w:rPr>
          <w:rFonts w:ascii="Arial" w:hAnsi="Arial" w:cs="Arial"/>
        </w:rPr>
        <w:t>1</w:t>
      </w:r>
      <w:r w:rsidR="00514148">
        <w:rPr>
          <w:rFonts w:ascii="Arial" w:hAnsi="Arial" w:cs="Arial"/>
        </w:rPr>
        <w:t>2</w:t>
      </w:r>
      <w:proofErr w:type="gramEnd"/>
      <w:r w:rsidR="00754F73">
        <w:rPr>
          <w:rFonts w:ascii="Arial" w:hAnsi="Arial" w:cs="Arial"/>
        </w:rPr>
        <w:t>)</w:t>
      </w:r>
    </w:p>
    <w:p w14:paraId="259E7D3A" w14:textId="77777777" w:rsidR="00B11F18" w:rsidRDefault="00B11F18" w:rsidP="00204EBB">
      <w:pPr>
        <w:jc w:val="both"/>
        <w:rPr>
          <w:rFonts w:ascii="Arial" w:hAnsi="Arial" w:cs="Arial"/>
        </w:rPr>
      </w:pPr>
    </w:p>
    <w:p w14:paraId="4C36E24D" w14:textId="77777777" w:rsidR="00B11F18" w:rsidRDefault="00B11F18" w:rsidP="00204EBB">
      <w:pPr>
        <w:jc w:val="both"/>
        <w:rPr>
          <w:rFonts w:ascii="Arial" w:hAnsi="Arial" w:cs="Arial"/>
        </w:rPr>
      </w:pPr>
    </w:p>
    <w:p w14:paraId="709481B5" w14:textId="77777777" w:rsidR="00B11F18" w:rsidRDefault="00B11F18" w:rsidP="00204EBB">
      <w:pPr>
        <w:jc w:val="both"/>
        <w:rPr>
          <w:rFonts w:ascii="Arial" w:hAnsi="Arial" w:cs="Arial"/>
        </w:rPr>
      </w:pPr>
    </w:p>
    <w:p w14:paraId="1CD269F2" w14:textId="77777777" w:rsidR="00B11F18" w:rsidRPr="00204EBB" w:rsidRDefault="00B11F18" w:rsidP="00204EBB">
      <w:pPr>
        <w:jc w:val="both"/>
        <w:rPr>
          <w:rFonts w:ascii="Arial" w:hAnsi="Arial" w:cs="Arial"/>
        </w:rPr>
      </w:pPr>
    </w:p>
    <w:sectPr w:rsidR="00B11F18" w:rsidRPr="00204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9F6A" w14:textId="77777777" w:rsidR="00852A2F" w:rsidRDefault="00852A2F" w:rsidP="00C84D54">
      <w:r>
        <w:separator/>
      </w:r>
    </w:p>
  </w:endnote>
  <w:endnote w:type="continuationSeparator" w:id="0">
    <w:p w14:paraId="24A18D86" w14:textId="77777777" w:rsidR="00852A2F" w:rsidRDefault="00852A2F"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5AF3A673" w:rsidR="00A87C9C" w:rsidRDefault="005E4A68"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sidR="00E03944">
      <w:rPr>
        <w:rFonts w:ascii="Arial" w:hAnsi="Arial" w:cs="Arial"/>
        <w:i/>
        <w:iCs/>
        <w:sz w:val="20"/>
        <w:szCs w:val="20"/>
      </w:rPr>
      <w:t>2</w:t>
    </w:r>
    <w:r>
      <w:rPr>
        <w:rFonts w:ascii="Arial" w:hAnsi="Arial" w:cs="Arial"/>
        <w:i/>
        <w:iCs/>
        <w:sz w:val="20"/>
        <w:szCs w:val="20"/>
      </w:rPr>
      <w:t>9</w:t>
    </w:r>
    <w:r w:rsidR="00A87C9C">
      <w:rPr>
        <w:rFonts w:ascii="Arial" w:hAnsi="Arial" w:cs="Arial"/>
        <w:i/>
        <w:iCs/>
        <w:sz w:val="20"/>
        <w:szCs w:val="20"/>
      </w:rPr>
      <w:t xml:space="preserve">. </w:t>
    </w:r>
    <w:r w:rsidR="00E03944">
      <w:rPr>
        <w:rFonts w:ascii="Arial" w:hAnsi="Arial" w:cs="Arial"/>
        <w:i/>
        <w:iCs/>
        <w:sz w:val="20"/>
        <w:szCs w:val="20"/>
      </w:rPr>
      <w:t>4</w:t>
    </w:r>
    <w:r w:rsidR="00A87C9C">
      <w:rPr>
        <w:rFonts w:ascii="Arial" w:hAnsi="Arial" w:cs="Arial"/>
        <w:i/>
        <w:iCs/>
        <w:sz w:val="20"/>
        <w:szCs w:val="20"/>
      </w:rPr>
      <w:t>. 202</w:t>
    </w:r>
    <w:r w:rsidR="00E03944">
      <w:rPr>
        <w:rFonts w:ascii="Arial" w:hAnsi="Arial" w:cs="Arial"/>
        <w:i/>
        <w:iCs/>
        <w:sz w:val="20"/>
        <w:szCs w:val="20"/>
      </w:rPr>
      <w:t>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sidR="00D55532">
      <w:rPr>
        <w:rStyle w:val="slostrnky"/>
        <w:rFonts w:ascii="Arial" w:hAnsi="Arial" w:cs="Arial"/>
        <w:i/>
        <w:iCs/>
        <w:sz w:val="20"/>
        <w:szCs w:val="20"/>
      </w:rPr>
      <w:t>1</w:t>
    </w:r>
    <w:r w:rsidR="00080F04">
      <w:rPr>
        <w:rStyle w:val="slostrnky"/>
        <w:rFonts w:ascii="Arial" w:hAnsi="Arial" w:cs="Arial"/>
        <w:i/>
        <w:iCs/>
        <w:sz w:val="20"/>
        <w:szCs w:val="20"/>
      </w:rPr>
      <w:t>2</w:t>
    </w:r>
    <w:r w:rsidR="00A87C9C">
      <w:rPr>
        <w:rStyle w:val="slostrnky"/>
        <w:rFonts w:ascii="Arial" w:hAnsi="Arial" w:cs="Arial"/>
        <w:i/>
        <w:iCs/>
        <w:sz w:val="20"/>
        <w:szCs w:val="20"/>
      </w:rPr>
      <w:t>)</w:t>
    </w:r>
  </w:p>
  <w:p w14:paraId="643758AA" w14:textId="19598D23" w:rsidR="00A87C9C" w:rsidRPr="009E6E38" w:rsidRDefault="005E4A68" w:rsidP="00A87C9C">
    <w:pPr>
      <w:pStyle w:val="Zpat"/>
    </w:pPr>
    <w:r>
      <w:rPr>
        <w:rFonts w:cs="Arial"/>
        <w:iCs/>
        <w:szCs w:val="20"/>
      </w:rPr>
      <w:t>34</w:t>
    </w:r>
    <w:r w:rsidR="00A87C9C" w:rsidRPr="009E6E38">
      <w:rPr>
        <w:rFonts w:cs="Arial"/>
        <w:iCs/>
        <w:szCs w:val="20"/>
      </w:rPr>
      <w:t xml:space="preserve">. – </w:t>
    </w:r>
    <w:r w:rsidR="00694E11">
      <w:rPr>
        <w:rFonts w:cs="Arial"/>
        <w:iCs/>
        <w:szCs w:val="20"/>
      </w:rPr>
      <w:t>Akcionářská smlouva o budoucí změně stanov</w:t>
    </w:r>
    <w:r w:rsidR="00E03944">
      <w:rPr>
        <w:rFonts w:cs="Arial"/>
        <w:iCs/>
        <w:szCs w:val="20"/>
      </w:rPr>
      <w:t xml:space="preserve"> – Servisní společnost odpady Olomouckého kraje, a.s.</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2259" w14:textId="77777777" w:rsidR="00852A2F" w:rsidRDefault="00852A2F" w:rsidP="00C84D54">
      <w:r>
        <w:separator/>
      </w:r>
    </w:p>
  </w:footnote>
  <w:footnote w:type="continuationSeparator" w:id="0">
    <w:p w14:paraId="4A98A9A9" w14:textId="77777777" w:rsidR="00852A2F" w:rsidRDefault="00852A2F"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8E"/>
    <w:multiLevelType w:val="hybridMultilevel"/>
    <w:tmpl w:val="D4C29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7"/>
  </w:num>
  <w:num w:numId="3" w16cid:durableId="1323003952">
    <w:abstractNumId w:val="8"/>
  </w:num>
  <w:num w:numId="4" w16cid:durableId="150022348">
    <w:abstractNumId w:val="2"/>
  </w:num>
  <w:num w:numId="5" w16cid:durableId="276328430">
    <w:abstractNumId w:val="6"/>
  </w:num>
  <w:num w:numId="6" w16cid:durableId="1524976020">
    <w:abstractNumId w:val="1"/>
  </w:num>
  <w:num w:numId="7" w16cid:durableId="1001280168">
    <w:abstractNumId w:val="5"/>
  </w:num>
  <w:num w:numId="8" w16cid:durableId="408232288">
    <w:abstractNumId w:val="4"/>
  </w:num>
  <w:num w:numId="9" w16cid:durableId="145971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115BF"/>
    <w:rsid w:val="00013585"/>
    <w:rsid w:val="00013CEC"/>
    <w:rsid w:val="000160B5"/>
    <w:rsid w:val="000162C3"/>
    <w:rsid w:val="00016BAD"/>
    <w:rsid w:val="000258EA"/>
    <w:rsid w:val="00026995"/>
    <w:rsid w:val="00027349"/>
    <w:rsid w:val="00037F9E"/>
    <w:rsid w:val="00062651"/>
    <w:rsid w:val="000706D8"/>
    <w:rsid w:val="00072193"/>
    <w:rsid w:val="000759BC"/>
    <w:rsid w:val="00076969"/>
    <w:rsid w:val="00080E7C"/>
    <w:rsid w:val="00080F04"/>
    <w:rsid w:val="000837BD"/>
    <w:rsid w:val="000A01AA"/>
    <w:rsid w:val="000A7CB2"/>
    <w:rsid w:val="000B2FAB"/>
    <w:rsid w:val="000B4764"/>
    <w:rsid w:val="000B7D2A"/>
    <w:rsid w:val="000C0729"/>
    <w:rsid w:val="000C302E"/>
    <w:rsid w:val="000C59A4"/>
    <w:rsid w:val="000E52E6"/>
    <w:rsid w:val="000E5309"/>
    <w:rsid w:val="00113EC4"/>
    <w:rsid w:val="001349C4"/>
    <w:rsid w:val="001403AF"/>
    <w:rsid w:val="00153B0C"/>
    <w:rsid w:val="00153D9C"/>
    <w:rsid w:val="001547B1"/>
    <w:rsid w:val="001713CB"/>
    <w:rsid w:val="00176040"/>
    <w:rsid w:val="00197E6B"/>
    <w:rsid w:val="001A1BD2"/>
    <w:rsid w:val="001B1280"/>
    <w:rsid w:val="001B53D9"/>
    <w:rsid w:val="001D43D7"/>
    <w:rsid w:val="001E0BB5"/>
    <w:rsid w:val="00204EBB"/>
    <w:rsid w:val="002053A1"/>
    <w:rsid w:val="002265C1"/>
    <w:rsid w:val="002323C8"/>
    <w:rsid w:val="002360B1"/>
    <w:rsid w:val="00240092"/>
    <w:rsid w:val="002518BE"/>
    <w:rsid w:val="002762AB"/>
    <w:rsid w:val="002856EF"/>
    <w:rsid w:val="0028666E"/>
    <w:rsid w:val="00291B41"/>
    <w:rsid w:val="00292BD6"/>
    <w:rsid w:val="002B5C85"/>
    <w:rsid w:val="002C133A"/>
    <w:rsid w:val="002D3983"/>
    <w:rsid w:val="002D3A31"/>
    <w:rsid w:val="002F5CF5"/>
    <w:rsid w:val="003111D3"/>
    <w:rsid w:val="00314983"/>
    <w:rsid w:val="00316B8B"/>
    <w:rsid w:val="00317562"/>
    <w:rsid w:val="00322367"/>
    <w:rsid w:val="00324E73"/>
    <w:rsid w:val="00325892"/>
    <w:rsid w:val="003403D5"/>
    <w:rsid w:val="00365C0E"/>
    <w:rsid w:val="00383F6B"/>
    <w:rsid w:val="003917E8"/>
    <w:rsid w:val="003922DC"/>
    <w:rsid w:val="003A04BB"/>
    <w:rsid w:val="003A4154"/>
    <w:rsid w:val="003B6D37"/>
    <w:rsid w:val="003C0EC8"/>
    <w:rsid w:val="003D3C16"/>
    <w:rsid w:val="003D639F"/>
    <w:rsid w:val="003F5C78"/>
    <w:rsid w:val="00417FFB"/>
    <w:rsid w:val="00420794"/>
    <w:rsid w:val="0042482F"/>
    <w:rsid w:val="0043315B"/>
    <w:rsid w:val="0044292E"/>
    <w:rsid w:val="004642E3"/>
    <w:rsid w:val="0046761B"/>
    <w:rsid w:val="00485E6F"/>
    <w:rsid w:val="00487338"/>
    <w:rsid w:val="00493C55"/>
    <w:rsid w:val="004A10AD"/>
    <w:rsid w:val="004B367A"/>
    <w:rsid w:val="004C5637"/>
    <w:rsid w:val="004C5751"/>
    <w:rsid w:val="004C6D68"/>
    <w:rsid w:val="004D6199"/>
    <w:rsid w:val="004E4F97"/>
    <w:rsid w:val="004E7B6F"/>
    <w:rsid w:val="004F6431"/>
    <w:rsid w:val="00510958"/>
    <w:rsid w:val="00514148"/>
    <w:rsid w:val="00520DD9"/>
    <w:rsid w:val="0052666B"/>
    <w:rsid w:val="0053561D"/>
    <w:rsid w:val="00545565"/>
    <w:rsid w:val="00554346"/>
    <w:rsid w:val="00574373"/>
    <w:rsid w:val="00585404"/>
    <w:rsid w:val="00595ED9"/>
    <w:rsid w:val="005B1979"/>
    <w:rsid w:val="005C5671"/>
    <w:rsid w:val="005C7279"/>
    <w:rsid w:val="005D1A47"/>
    <w:rsid w:val="005E4A68"/>
    <w:rsid w:val="006013DE"/>
    <w:rsid w:val="00633CFD"/>
    <w:rsid w:val="00644BB9"/>
    <w:rsid w:val="0066165F"/>
    <w:rsid w:val="00661E45"/>
    <w:rsid w:val="0066208B"/>
    <w:rsid w:val="00677997"/>
    <w:rsid w:val="006938D4"/>
    <w:rsid w:val="00694E11"/>
    <w:rsid w:val="006B7A4F"/>
    <w:rsid w:val="006D184D"/>
    <w:rsid w:val="006D2CEE"/>
    <w:rsid w:val="006E208F"/>
    <w:rsid w:val="006E4D13"/>
    <w:rsid w:val="006F4D8D"/>
    <w:rsid w:val="00701020"/>
    <w:rsid w:val="00702064"/>
    <w:rsid w:val="007344A2"/>
    <w:rsid w:val="007475E0"/>
    <w:rsid w:val="00754F73"/>
    <w:rsid w:val="007555F2"/>
    <w:rsid w:val="007662CD"/>
    <w:rsid w:val="007720C1"/>
    <w:rsid w:val="00772B72"/>
    <w:rsid w:val="0077397F"/>
    <w:rsid w:val="0077666B"/>
    <w:rsid w:val="00785166"/>
    <w:rsid w:val="00787C4F"/>
    <w:rsid w:val="007B309E"/>
    <w:rsid w:val="007B6C49"/>
    <w:rsid w:val="007C38DD"/>
    <w:rsid w:val="007C57CD"/>
    <w:rsid w:val="007F4A90"/>
    <w:rsid w:val="00800902"/>
    <w:rsid w:val="008010DF"/>
    <w:rsid w:val="00802ADD"/>
    <w:rsid w:val="00825656"/>
    <w:rsid w:val="00835C41"/>
    <w:rsid w:val="008459E0"/>
    <w:rsid w:val="00852A2F"/>
    <w:rsid w:val="00853C9F"/>
    <w:rsid w:val="00855CFE"/>
    <w:rsid w:val="00862929"/>
    <w:rsid w:val="00871412"/>
    <w:rsid w:val="008729CC"/>
    <w:rsid w:val="0088478B"/>
    <w:rsid w:val="00884AE1"/>
    <w:rsid w:val="0089693B"/>
    <w:rsid w:val="008B1877"/>
    <w:rsid w:val="008B7D60"/>
    <w:rsid w:val="008C1078"/>
    <w:rsid w:val="008C3081"/>
    <w:rsid w:val="008E56D6"/>
    <w:rsid w:val="008E7F1C"/>
    <w:rsid w:val="008F3323"/>
    <w:rsid w:val="008F7D11"/>
    <w:rsid w:val="00902836"/>
    <w:rsid w:val="00904ACC"/>
    <w:rsid w:val="009101BB"/>
    <w:rsid w:val="009174C2"/>
    <w:rsid w:val="00936805"/>
    <w:rsid w:val="009431AF"/>
    <w:rsid w:val="009571A9"/>
    <w:rsid w:val="009777B8"/>
    <w:rsid w:val="009A191A"/>
    <w:rsid w:val="009A6BDB"/>
    <w:rsid w:val="009B2E85"/>
    <w:rsid w:val="009B6488"/>
    <w:rsid w:val="009D4C1E"/>
    <w:rsid w:val="009E4064"/>
    <w:rsid w:val="009E6E38"/>
    <w:rsid w:val="009E7066"/>
    <w:rsid w:val="009F00C2"/>
    <w:rsid w:val="009F15AC"/>
    <w:rsid w:val="00A24FF2"/>
    <w:rsid w:val="00A43DE8"/>
    <w:rsid w:val="00A727FF"/>
    <w:rsid w:val="00A87C9C"/>
    <w:rsid w:val="00A94B8E"/>
    <w:rsid w:val="00A97F85"/>
    <w:rsid w:val="00AA0241"/>
    <w:rsid w:val="00AA08BE"/>
    <w:rsid w:val="00AB64E8"/>
    <w:rsid w:val="00AD31CD"/>
    <w:rsid w:val="00AE4C4B"/>
    <w:rsid w:val="00AE695A"/>
    <w:rsid w:val="00AF006A"/>
    <w:rsid w:val="00AF1270"/>
    <w:rsid w:val="00B115B6"/>
    <w:rsid w:val="00B11F18"/>
    <w:rsid w:val="00B131FB"/>
    <w:rsid w:val="00B15C6F"/>
    <w:rsid w:val="00B16AA2"/>
    <w:rsid w:val="00B22459"/>
    <w:rsid w:val="00B500CA"/>
    <w:rsid w:val="00B55C0A"/>
    <w:rsid w:val="00B5791D"/>
    <w:rsid w:val="00B601F4"/>
    <w:rsid w:val="00B70958"/>
    <w:rsid w:val="00B740E1"/>
    <w:rsid w:val="00B8240E"/>
    <w:rsid w:val="00B83C53"/>
    <w:rsid w:val="00BB0D9B"/>
    <w:rsid w:val="00BC1550"/>
    <w:rsid w:val="00BC16E0"/>
    <w:rsid w:val="00BD204C"/>
    <w:rsid w:val="00BD22A3"/>
    <w:rsid w:val="00BE22F4"/>
    <w:rsid w:val="00C03931"/>
    <w:rsid w:val="00C242AD"/>
    <w:rsid w:val="00C41333"/>
    <w:rsid w:val="00C46A69"/>
    <w:rsid w:val="00C511A8"/>
    <w:rsid w:val="00C5349B"/>
    <w:rsid w:val="00C53D12"/>
    <w:rsid w:val="00C56426"/>
    <w:rsid w:val="00C60A70"/>
    <w:rsid w:val="00C61725"/>
    <w:rsid w:val="00C6719F"/>
    <w:rsid w:val="00C748EF"/>
    <w:rsid w:val="00C8038A"/>
    <w:rsid w:val="00C84D54"/>
    <w:rsid w:val="00C93491"/>
    <w:rsid w:val="00C940E5"/>
    <w:rsid w:val="00CA7798"/>
    <w:rsid w:val="00CC1FAE"/>
    <w:rsid w:val="00CE061A"/>
    <w:rsid w:val="00CF68C0"/>
    <w:rsid w:val="00CF72DD"/>
    <w:rsid w:val="00D137C9"/>
    <w:rsid w:val="00D149DD"/>
    <w:rsid w:val="00D407BB"/>
    <w:rsid w:val="00D55532"/>
    <w:rsid w:val="00D65755"/>
    <w:rsid w:val="00D66E38"/>
    <w:rsid w:val="00D81AD2"/>
    <w:rsid w:val="00D8501D"/>
    <w:rsid w:val="00D863D3"/>
    <w:rsid w:val="00DB1A88"/>
    <w:rsid w:val="00DB2E5F"/>
    <w:rsid w:val="00DD36A3"/>
    <w:rsid w:val="00DE2F8E"/>
    <w:rsid w:val="00DE3313"/>
    <w:rsid w:val="00DE71A7"/>
    <w:rsid w:val="00DF1304"/>
    <w:rsid w:val="00E03313"/>
    <w:rsid w:val="00E03944"/>
    <w:rsid w:val="00E03D0A"/>
    <w:rsid w:val="00E14BF3"/>
    <w:rsid w:val="00E37EFB"/>
    <w:rsid w:val="00E57011"/>
    <w:rsid w:val="00E61448"/>
    <w:rsid w:val="00E63217"/>
    <w:rsid w:val="00E63260"/>
    <w:rsid w:val="00E813C3"/>
    <w:rsid w:val="00E946F0"/>
    <w:rsid w:val="00EA2CA8"/>
    <w:rsid w:val="00EA44E0"/>
    <w:rsid w:val="00EB493B"/>
    <w:rsid w:val="00EB656F"/>
    <w:rsid w:val="00EC4218"/>
    <w:rsid w:val="00ED24BE"/>
    <w:rsid w:val="00EF0E8F"/>
    <w:rsid w:val="00F048F2"/>
    <w:rsid w:val="00F107DB"/>
    <w:rsid w:val="00F158B9"/>
    <w:rsid w:val="00F206A6"/>
    <w:rsid w:val="00F23596"/>
    <w:rsid w:val="00F273C4"/>
    <w:rsid w:val="00F3727A"/>
    <w:rsid w:val="00F5293E"/>
    <w:rsid w:val="00F53D92"/>
    <w:rsid w:val="00F70CD1"/>
    <w:rsid w:val="00F80F22"/>
    <w:rsid w:val="00F83F72"/>
    <w:rsid w:val="00F95309"/>
    <w:rsid w:val="00F96F7B"/>
    <w:rsid w:val="00FB3F01"/>
    <w:rsid w:val="00FB6E9C"/>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E813C3"/>
    <w:rPr>
      <w:b/>
      <w:bCs/>
    </w:rPr>
  </w:style>
  <w:style w:type="character" w:customStyle="1" w:styleId="PedmtkomenteChar">
    <w:name w:val="Předmět komentáře Char"/>
    <w:basedOn w:val="TextkomenteChar"/>
    <w:link w:val="Pedmtkomente"/>
    <w:uiPriority w:val="99"/>
    <w:semiHidden/>
    <w:rsid w:val="00E813C3"/>
    <w:rPr>
      <w:rFonts w:ascii="Times New Roman" w:eastAsia="Times New Roman" w:hAnsi="Times New Roman" w:cs="Times New Roman"/>
      <w:b/>
      <w:bCs/>
      <w:sz w:val="20"/>
      <w:szCs w:val="20"/>
      <w:lang w:eastAsia="cs-CZ"/>
    </w:rPr>
  </w:style>
  <w:style w:type="paragraph" w:styleId="Revize">
    <w:name w:val="Revision"/>
    <w:hidden/>
    <w:uiPriority w:val="99"/>
    <w:semiHidden/>
    <w:rsid w:val="00E813C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573</Words>
  <Characters>3381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12</cp:revision>
  <cp:lastPrinted>2023-06-07T09:08:00Z</cp:lastPrinted>
  <dcterms:created xsi:type="dcterms:W3CDTF">2024-04-16T09:50:00Z</dcterms:created>
  <dcterms:modified xsi:type="dcterms:W3CDTF">2024-04-23T05:39:00Z</dcterms:modified>
</cp:coreProperties>
</file>