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5043" w14:textId="7B81C4E2" w:rsidR="000C3557" w:rsidRPr="003F6C2E" w:rsidRDefault="003F6C2E" w:rsidP="003F6C2E">
      <w:r w:rsidRPr="003F6C2E">
        <w:rPr>
          <w:noProof/>
        </w:rPr>
        <w:drawing>
          <wp:anchor distT="0" distB="0" distL="114300" distR="114300" simplePos="0" relativeHeight="251658240" behindDoc="0" locked="0" layoutInCell="1" allowOverlap="1" wp14:anchorId="40D83121" wp14:editId="031C9B63">
            <wp:simplePos x="897775" y="897775"/>
            <wp:positionH relativeFrom="column">
              <wp:align>left</wp:align>
            </wp:positionH>
            <wp:positionV relativeFrom="paragraph">
              <wp:align>top</wp:align>
            </wp:positionV>
            <wp:extent cx="4473079" cy="7065808"/>
            <wp:effectExtent l="0" t="0" r="381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079" cy="706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7B0">
        <w:br w:type="textWrapping" w:clear="all"/>
      </w:r>
    </w:p>
    <w:sectPr w:rsidR="000C3557" w:rsidRPr="003F6C2E" w:rsidSect="00D30622">
      <w:footerReference w:type="default" r:id="rId7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093B" w14:textId="77777777" w:rsidR="006D72AE" w:rsidRDefault="006D72AE" w:rsidP="0071511B">
      <w:pPr>
        <w:spacing w:after="0" w:line="240" w:lineRule="auto"/>
      </w:pPr>
      <w:r>
        <w:separator/>
      </w:r>
    </w:p>
  </w:endnote>
  <w:endnote w:type="continuationSeparator" w:id="0">
    <w:p w14:paraId="0E221901" w14:textId="77777777" w:rsidR="006D72AE" w:rsidRDefault="006D72AE" w:rsidP="0071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i/>
        <w:iCs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5741B3E6" w14:textId="76061FCF" w:rsidR="0071511B" w:rsidRPr="005D62E2" w:rsidRDefault="00D30622" w:rsidP="0071511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4. 2024 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Strana 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instrText>PAGE   \* MERGEFORMAT</w:instrTex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  <w:p w14:paraId="5682437B" w14:textId="2EDCF64C" w:rsidR="005D62E2" w:rsidRDefault="00D30622" w:rsidP="005D62E2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  <w:r w:rsidR="00D21A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– Dotační program </w:t>
            </w:r>
            <w:r w:rsidR="0071511B" w:rsidRPr="005D62E2">
              <w:rPr>
                <w:rFonts w:ascii="Arial" w:hAnsi="Arial" w:cs="Arial"/>
                <w:i/>
                <w:iCs/>
                <w:sz w:val="20"/>
                <w:szCs w:val="20"/>
              </w:rPr>
              <w:t>03_01_Fond na podporu výstavby a obnovy vodohospodářské infrastruktury na území Olomouckého kraje 2023</w:t>
            </w:r>
            <w:r w:rsidR="005256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dodatek ke smlouvě</w:t>
            </w:r>
          </w:p>
          <w:p w14:paraId="0E9F759E" w14:textId="61F31ABA" w:rsidR="0071511B" w:rsidRPr="005D62E2" w:rsidRDefault="005D62E2" w:rsidP="005D62E2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02_žádost obce Líšnice</w:t>
            </w:r>
          </w:p>
        </w:sdtContent>
      </w:sdt>
    </w:sdtContent>
  </w:sdt>
  <w:p w14:paraId="03310097" w14:textId="77777777" w:rsidR="0071511B" w:rsidRDefault="00715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719B" w14:textId="77777777" w:rsidR="006D72AE" w:rsidRDefault="006D72AE" w:rsidP="0071511B">
      <w:pPr>
        <w:spacing w:after="0" w:line="240" w:lineRule="auto"/>
      </w:pPr>
      <w:r>
        <w:separator/>
      </w:r>
    </w:p>
  </w:footnote>
  <w:footnote w:type="continuationSeparator" w:id="0">
    <w:p w14:paraId="262785A7" w14:textId="77777777" w:rsidR="006D72AE" w:rsidRDefault="006D72AE" w:rsidP="0071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E"/>
    <w:rsid w:val="000C3557"/>
    <w:rsid w:val="003F6C2E"/>
    <w:rsid w:val="00525603"/>
    <w:rsid w:val="005917B0"/>
    <w:rsid w:val="005D62E2"/>
    <w:rsid w:val="006D72AE"/>
    <w:rsid w:val="00714BB0"/>
    <w:rsid w:val="0071511B"/>
    <w:rsid w:val="0079430C"/>
    <w:rsid w:val="00860DA2"/>
    <w:rsid w:val="00D21A69"/>
    <w:rsid w:val="00D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3A3F4"/>
  <w15:chartTrackingRefBased/>
  <w15:docId w15:val="{5D3550E6-E821-4041-B4A0-92ED2D38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11B"/>
  </w:style>
  <w:style w:type="paragraph" w:styleId="Zpat">
    <w:name w:val="footer"/>
    <w:basedOn w:val="Normln"/>
    <w:link w:val="ZpatChar"/>
    <w:uiPriority w:val="99"/>
    <w:unhideWhenUsed/>
    <w:rsid w:val="0071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PVTCSCCM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Aufartová Jitka</dc:creator>
  <cp:keywords/>
  <dc:description/>
  <cp:lastModifiedBy>Hejlová Jitka</cp:lastModifiedBy>
  <cp:revision>9</cp:revision>
  <dcterms:created xsi:type="dcterms:W3CDTF">2024-04-02T10:34:00Z</dcterms:created>
  <dcterms:modified xsi:type="dcterms:W3CDTF">2024-04-22T13:27:00Z</dcterms:modified>
</cp:coreProperties>
</file>