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BBBA" w14:textId="097B446E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9C4865" w:rsidRPr="003F62F0">
        <w:rPr>
          <w:rFonts w:ascii="Arial" w:eastAsia="Times New Roman" w:hAnsi="Arial" w:cs="Arial"/>
          <w:b/>
          <w:sz w:val="24"/>
          <w:szCs w:val="24"/>
          <w:lang w:eastAsia="cs-CZ"/>
        </w:rPr>
        <w:t>01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bod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B1E31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9C486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7B1E31">
        <w:rPr>
          <w:rFonts w:ascii="Arial" w:eastAsia="Times New Roman" w:hAnsi="Arial" w:cs="Arial"/>
          <w:b/>
          <w:sz w:val="24"/>
          <w:szCs w:val="24"/>
          <w:lang w:eastAsia="cs-CZ"/>
        </w:rPr>
        <w:t>12</w:t>
      </w:r>
      <w:r w:rsidR="009C486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2E6E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6E4A08B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8FA992" w14:textId="77777777" w:rsidR="00E367C0" w:rsidRDefault="00E367C0" w:rsidP="00E367C0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14:paraId="4C74A85C" w14:textId="77777777" w:rsidR="001256CC" w:rsidRPr="00DD7A24" w:rsidRDefault="001256CC" w:rsidP="00124E7E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326BB5AD" w14:textId="77777777" w:rsidR="00D71F5B" w:rsidRDefault="00C0649E" w:rsidP="00124E7E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ČR – </w:t>
      </w:r>
      <w:r w:rsidR="001E7F10">
        <w:rPr>
          <w:rFonts w:ascii="Arial" w:eastAsia="Times New Roman" w:hAnsi="Arial" w:cs="Arial"/>
          <w:sz w:val="24"/>
          <w:szCs w:val="24"/>
          <w:lang w:eastAsia="cs-CZ"/>
        </w:rPr>
        <w:t>Správa železnic, státní organizace</w:t>
      </w:r>
      <w:r w:rsidR="00D71F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F5B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převodce</w:t>
      </w:r>
    </w:p>
    <w:p w14:paraId="69258908" w14:textId="77777777" w:rsidR="001256CC" w:rsidRPr="00DD7A24" w:rsidRDefault="001256CC" w:rsidP="00124E7E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 w:rsidR="007F3088">
        <w:rPr>
          <w:rFonts w:ascii="Arial" w:eastAsia="Times New Roman" w:hAnsi="Arial" w:cs="Arial"/>
          <w:sz w:val="24"/>
          <w:szCs w:val="24"/>
          <w:lang w:eastAsia="cs-CZ"/>
        </w:rPr>
        <w:t>ký kraj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nabyvatel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006FA48" w14:textId="3D62D963" w:rsidR="006F44AE" w:rsidRDefault="00D71F5B" w:rsidP="00124E7E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uv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bezúplatné nabytí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>pozemk</w:t>
      </w:r>
      <w:r w:rsidR="000057E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4AE">
        <w:rPr>
          <w:rStyle w:val="Zkladnznak"/>
        </w:rPr>
        <w:t xml:space="preserve">parc. č. </w:t>
      </w:r>
      <w:r w:rsidR="000057E8">
        <w:rPr>
          <w:rStyle w:val="Zkladnznak"/>
        </w:rPr>
        <w:t>783/2</w:t>
      </w:r>
      <w:r w:rsidR="006F44AE">
        <w:rPr>
          <w:rStyle w:val="Zkladnznak"/>
        </w:rPr>
        <w:t xml:space="preserve"> ost. pl. o výměře </w:t>
      </w:r>
      <w:r w:rsidR="000057E8">
        <w:rPr>
          <w:rStyle w:val="Zkladnznak"/>
        </w:rPr>
        <w:t>1</w:t>
      </w:r>
      <w:r w:rsidR="006F44AE">
        <w:rPr>
          <w:rStyle w:val="Zkladnznak"/>
        </w:rPr>
        <w:t xml:space="preserve">7 m2 v k.ú. </w:t>
      </w:r>
      <w:r w:rsidR="000057E8">
        <w:rPr>
          <w:rStyle w:val="Zkladnznak"/>
        </w:rPr>
        <w:t>Komňátka, obec Bohdíkov</w:t>
      </w:r>
      <w:r w:rsidR="00CC66EC">
        <w:rPr>
          <w:rStyle w:val="Zkladnznak"/>
        </w:rPr>
        <w:t xml:space="preserve"> </w:t>
      </w:r>
    </w:p>
    <w:p w14:paraId="1840EE1B" w14:textId="77777777" w:rsidR="00713528" w:rsidRDefault="00713528" w:rsidP="00124E7E">
      <w:pPr>
        <w:widowControl w:val="0"/>
        <w:spacing w:after="120" w:line="240" w:lineRule="auto"/>
        <w:jc w:val="both"/>
        <w:outlineLvl w:val="0"/>
        <w:rPr>
          <w:rStyle w:val="Zkladnznak"/>
        </w:rPr>
      </w:pPr>
    </w:p>
    <w:p w14:paraId="06BC7819" w14:textId="6AF03B87" w:rsidR="0075593D" w:rsidRPr="0075593D" w:rsidRDefault="0075593D" w:rsidP="00124E7E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 w:rsidRPr="0075593D">
        <w:rPr>
          <w:rStyle w:val="Zkladnznak"/>
        </w:rPr>
        <w:t>Převod pozemk</w:t>
      </w:r>
      <w:r w:rsidR="00F33317">
        <w:rPr>
          <w:rStyle w:val="Zkladnznak"/>
        </w:rPr>
        <w:t>u</w:t>
      </w:r>
      <w:r w:rsidRPr="0075593D">
        <w:rPr>
          <w:rStyle w:val="Zkladnznak"/>
        </w:rPr>
        <w:t xml:space="preserve"> lze realizovat za těchto technických podmínek:</w:t>
      </w:r>
    </w:p>
    <w:p w14:paraId="075805B1" w14:textId="1A426228" w:rsidR="0075593D" w:rsidRDefault="00CC66EC" w:rsidP="00124E7E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pozem</w:t>
      </w:r>
      <w:r w:rsidR="00E1093B">
        <w:rPr>
          <w:bCs/>
          <w:szCs w:val="20"/>
        </w:rPr>
        <w:t>e</w:t>
      </w:r>
      <w:r>
        <w:rPr>
          <w:bCs/>
          <w:szCs w:val="20"/>
        </w:rPr>
        <w:t>k</w:t>
      </w:r>
      <w:r w:rsidR="0075593D">
        <w:rPr>
          <w:bCs/>
          <w:szCs w:val="20"/>
        </w:rPr>
        <w:t xml:space="preserve"> leží v ochranném pásmu dráhy; Olomoucký kraj si je vědom nepříznivých účinků provozu dráhy a</w:t>
      </w:r>
      <w:r w:rsidR="005D6791" w:rsidRPr="005D6791">
        <w:rPr>
          <w:bCs/>
          <w:szCs w:val="20"/>
        </w:rPr>
        <w:t xml:space="preserve"> </w:t>
      </w:r>
      <w:r w:rsidR="001C3F18">
        <w:rPr>
          <w:bCs/>
          <w:szCs w:val="20"/>
        </w:rPr>
        <w:t xml:space="preserve">nebude požadovat na Správě železnic, státní organizaci </w:t>
      </w:r>
      <w:r w:rsidR="000057E8">
        <w:rPr>
          <w:bCs/>
          <w:szCs w:val="20"/>
        </w:rPr>
        <w:t xml:space="preserve">realizaci </w:t>
      </w:r>
      <w:r w:rsidR="001C3F18">
        <w:rPr>
          <w:bCs/>
          <w:szCs w:val="20"/>
        </w:rPr>
        <w:t xml:space="preserve">opatření proti </w:t>
      </w:r>
      <w:r w:rsidR="000057E8">
        <w:rPr>
          <w:bCs/>
          <w:szCs w:val="20"/>
        </w:rPr>
        <w:t xml:space="preserve">těmto </w:t>
      </w:r>
      <w:r w:rsidR="001C3F18">
        <w:rPr>
          <w:bCs/>
          <w:szCs w:val="20"/>
        </w:rPr>
        <w:t>negativním vlivům dráhy</w:t>
      </w:r>
      <w:r w:rsidR="00FC6F3A">
        <w:rPr>
          <w:bCs/>
          <w:szCs w:val="20"/>
        </w:rPr>
        <w:t>;</w:t>
      </w:r>
    </w:p>
    <w:p w14:paraId="45908742" w14:textId="6EEBFE45" w:rsidR="0075593D" w:rsidRDefault="004C2318" w:rsidP="00124E7E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>budou dodrženy</w:t>
      </w:r>
      <w:r w:rsidR="000057E8">
        <w:rPr>
          <w:rFonts w:cs="Arial"/>
        </w:rPr>
        <w:t xml:space="preserve"> veškeré povinnosti vyplývající z platných a účinných právních předpisů, zejména, nikoli výlučně,</w:t>
      </w:r>
      <w:r w:rsidR="0075593D" w:rsidRPr="00C07B50">
        <w:rPr>
          <w:rFonts w:cs="Arial"/>
        </w:rPr>
        <w:t xml:space="preserve"> </w:t>
      </w:r>
      <w:r w:rsidR="0075593D">
        <w:rPr>
          <w:rFonts w:cs="Arial"/>
        </w:rPr>
        <w:t>z</w:t>
      </w:r>
      <w:r w:rsidR="0075593D" w:rsidRPr="00C07B50">
        <w:rPr>
          <w:rFonts w:cs="Arial"/>
        </w:rPr>
        <w:t>ákona č. 266/1994 Sb.</w:t>
      </w:r>
      <w:r w:rsidR="000057E8">
        <w:rPr>
          <w:rFonts w:cs="Arial"/>
        </w:rPr>
        <w:t xml:space="preserve">, </w:t>
      </w:r>
      <w:r w:rsidR="000057E8" w:rsidRPr="00C07B50">
        <w:rPr>
          <w:rFonts w:cs="Arial"/>
        </w:rPr>
        <w:t>o dráhách</w:t>
      </w:r>
      <w:r w:rsidR="000057E8">
        <w:rPr>
          <w:rFonts w:cs="Arial"/>
        </w:rPr>
        <w:t>,</w:t>
      </w:r>
      <w:r w:rsidR="0075593D" w:rsidRPr="00C07B50">
        <w:rPr>
          <w:rFonts w:cs="Arial"/>
        </w:rPr>
        <w:t xml:space="preserve"> ve znění pozdějších předpisů</w:t>
      </w:r>
      <w:r>
        <w:rPr>
          <w:rFonts w:cs="Arial"/>
        </w:rPr>
        <w:t>, vyhlášky č. 177/1995 Sb., stavební a technický řád drah, právních předpisů v oblasti bezpečnosti, ochrany životního prostředí a nakládání s odpady atd.</w:t>
      </w:r>
      <w:r w:rsidR="00783E20">
        <w:rPr>
          <w:rFonts w:cs="Arial"/>
        </w:rPr>
        <w:t>;</w:t>
      </w:r>
    </w:p>
    <w:p w14:paraId="6BD9C278" w14:textId="0265ECFA" w:rsidR="0075593D" w:rsidRPr="00CC66EC" w:rsidRDefault="00FC6F3A" w:rsidP="00124E7E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C66EC">
        <w:rPr>
          <w:rFonts w:cs="Arial"/>
        </w:rPr>
        <w:t>na pozem</w:t>
      </w:r>
      <w:r w:rsidR="004C2318">
        <w:rPr>
          <w:rFonts w:cs="Arial"/>
        </w:rPr>
        <w:t xml:space="preserve">ku </w:t>
      </w:r>
      <w:r w:rsidR="004C2318" w:rsidRPr="00CC66EC">
        <w:rPr>
          <w:rFonts w:cs="Arial"/>
        </w:rPr>
        <w:t>nedojde</w:t>
      </w:r>
      <w:r w:rsidRPr="00CC66EC">
        <w:rPr>
          <w:rFonts w:cs="Arial"/>
        </w:rPr>
        <w:t xml:space="preserve"> k vytvoření chráněného venkovního prostoru, chráněného venkovního prostoru staveb ani chráněných vnitřních prostor staveb, které jsou definovány v zákoně č. 258/2000 Sb., o ochraně veřejného</w:t>
      </w:r>
      <w:r w:rsidR="00476D31">
        <w:rPr>
          <w:rFonts w:cs="Arial"/>
        </w:rPr>
        <w:t xml:space="preserve"> zdraví, ve znění pozdějších předpisů</w:t>
      </w:r>
      <w:r w:rsidRPr="00CC66EC">
        <w:rPr>
          <w:rFonts w:cs="Arial"/>
        </w:rPr>
        <w:t>, u kterých by bylo nutné dodržovat hygienické limity hluku/vibrace;</w:t>
      </w:r>
    </w:p>
    <w:p w14:paraId="1C06762C" w14:textId="164D64B9" w:rsidR="00FC6F3A" w:rsidRPr="00C07B50" w:rsidRDefault="00FC6F3A" w:rsidP="00124E7E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CC66EC">
        <w:rPr>
          <w:rFonts w:cs="Arial"/>
        </w:rPr>
        <w:t>přístup k pozemk</w:t>
      </w:r>
      <w:r w:rsidR="004C2318">
        <w:rPr>
          <w:rFonts w:cs="Arial"/>
        </w:rPr>
        <w:t>u</w:t>
      </w:r>
      <w:r w:rsidRPr="00CC66EC">
        <w:rPr>
          <w:rFonts w:cs="Arial"/>
        </w:rPr>
        <w:t xml:space="preserve"> bude řešen mimo provozované</w:t>
      </w:r>
      <w:r w:rsidRPr="00C07B50">
        <w:rPr>
          <w:rFonts w:cs="Arial"/>
        </w:rPr>
        <w:t xml:space="preserve"> těleso dráhy</w:t>
      </w:r>
      <w:r>
        <w:rPr>
          <w:rFonts w:cs="Arial"/>
        </w:rPr>
        <w:t xml:space="preserve"> z pozemku parc. č. </w:t>
      </w:r>
      <w:r w:rsidR="004C2318">
        <w:rPr>
          <w:rFonts w:cs="Arial"/>
        </w:rPr>
        <w:t>775 v k.ú. Komňátka, obec Bohdíkov</w:t>
      </w:r>
      <w:r w:rsidRPr="00C07B50">
        <w:rPr>
          <w:rFonts w:cs="Arial"/>
        </w:rPr>
        <w:t xml:space="preserve"> ve vlastnictví Olomouckého kraje; </w:t>
      </w:r>
    </w:p>
    <w:p w14:paraId="54802165" w14:textId="220967DB" w:rsidR="00E12B66" w:rsidRPr="003504F8" w:rsidRDefault="00E12B66" w:rsidP="00124E7E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  <w:color w:val="auto"/>
        </w:rPr>
      </w:pPr>
      <w:r>
        <w:rPr>
          <w:rFonts w:cs="Arial"/>
        </w:rPr>
        <w:t xml:space="preserve">ve smlouvě o bezplatném převodu se Olomoucký kraj vzdá za sebe a další </w:t>
      </w:r>
      <w:r w:rsidR="003504F8" w:rsidRPr="003504F8">
        <w:rPr>
          <w:bCs/>
          <w:color w:val="auto"/>
          <w:szCs w:val="20"/>
        </w:rPr>
        <w:t xml:space="preserve">vlastníky </w:t>
      </w:r>
      <w:r w:rsidR="009129B9">
        <w:rPr>
          <w:bCs/>
          <w:color w:val="auto"/>
          <w:szCs w:val="20"/>
        </w:rPr>
        <w:t>pozemk</w:t>
      </w:r>
      <w:r w:rsidR="00C15D02">
        <w:rPr>
          <w:bCs/>
          <w:color w:val="auto"/>
          <w:szCs w:val="20"/>
        </w:rPr>
        <w:t>u</w:t>
      </w:r>
      <w:r w:rsidR="009129B9">
        <w:rPr>
          <w:bCs/>
          <w:color w:val="auto"/>
          <w:szCs w:val="20"/>
        </w:rPr>
        <w:t xml:space="preserve"> </w:t>
      </w:r>
      <w:r w:rsidR="003504F8" w:rsidRPr="003504F8">
        <w:rPr>
          <w:bCs/>
          <w:color w:val="auto"/>
          <w:szCs w:val="20"/>
        </w:rPr>
        <w:t xml:space="preserve">jakéhokoli nároku (práva) na náhradu újmy, </w:t>
      </w:r>
      <w:r w:rsidR="00CC66EC">
        <w:rPr>
          <w:bCs/>
          <w:color w:val="auto"/>
          <w:szCs w:val="20"/>
        </w:rPr>
        <w:t>jež</w:t>
      </w:r>
      <w:r w:rsidR="003504F8" w:rsidRPr="003504F8">
        <w:rPr>
          <w:bCs/>
          <w:color w:val="auto"/>
          <w:szCs w:val="20"/>
        </w:rPr>
        <w:t xml:space="preserve"> by vzešla na </w:t>
      </w:r>
      <w:r w:rsidR="00CC66EC">
        <w:rPr>
          <w:bCs/>
          <w:color w:val="auto"/>
          <w:szCs w:val="20"/>
        </w:rPr>
        <w:t>pozem</w:t>
      </w:r>
      <w:r w:rsidR="00C15D02">
        <w:rPr>
          <w:bCs/>
          <w:color w:val="auto"/>
          <w:szCs w:val="20"/>
        </w:rPr>
        <w:t>ku</w:t>
      </w:r>
      <w:r w:rsidR="003504F8" w:rsidRPr="003504F8">
        <w:rPr>
          <w:bCs/>
          <w:color w:val="auto"/>
          <w:szCs w:val="20"/>
        </w:rPr>
        <w:t xml:space="preserve">, případně na stavbách na </w:t>
      </w:r>
      <w:r w:rsidR="00C15D02">
        <w:rPr>
          <w:bCs/>
          <w:color w:val="auto"/>
          <w:szCs w:val="20"/>
        </w:rPr>
        <w:t>něm</w:t>
      </w:r>
      <w:r w:rsidR="003504F8" w:rsidRPr="003504F8">
        <w:rPr>
          <w:bCs/>
          <w:color w:val="auto"/>
          <w:szCs w:val="20"/>
        </w:rPr>
        <w:t xml:space="preserve"> postavených nebo na předmětech na nich uložených</w:t>
      </w:r>
      <w:r w:rsidR="00CC66EC">
        <w:rPr>
          <w:bCs/>
          <w:color w:val="auto"/>
          <w:szCs w:val="20"/>
        </w:rPr>
        <w:t>,</w:t>
      </w:r>
      <w:r w:rsidR="003504F8" w:rsidRPr="003504F8">
        <w:rPr>
          <w:bCs/>
          <w:color w:val="auto"/>
          <w:szCs w:val="20"/>
        </w:rPr>
        <w:t xml:space="preserve"> z důvodu trvání a provozování dráhy; uvedené vzdání se práva na náhradu škody na </w:t>
      </w:r>
      <w:r w:rsidR="00CC66EC">
        <w:rPr>
          <w:bCs/>
          <w:color w:val="auto"/>
          <w:szCs w:val="20"/>
        </w:rPr>
        <w:t>pozem</w:t>
      </w:r>
      <w:r w:rsidR="00FD75AE">
        <w:rPr>
          <w:bCs/>
          <w:color w:val="auto"/>
          <w:szCs w:val="20"/>
        </w:rPr>
        <w:t>ku</w:t>
      </w:r>
      <w:r w:rsidR="003504F8" w:rsidRPr="003504F8">
        <w:rPr>
          <w:bCs/>
          <w:color w:val="auto"/>
          <w:szCs w:val="20"/>
        </w:rPr>
        <w:t xml:space="preserve"> bude</w:t>
      </w:r>
      <w:r w:rsidR="00476D31">
        <w:rPr>
          <w:bCs/>
          <w:color w:val="auto"/>
          <w:szCs w:val="20"/>
        </w:rPr>
        <w:t xml:space="preserve"> jako věcněprávní omezení, které bude</w:t>
      </w:r>
      <w:r w:rsidR="003504F8" w:rsidRPr="003504F8">
        <w:rPr>
          <w:bCs/>
          <w:color w:val="auto"/>
          <w:szCs w:val="20"/>
        </w:rPr>
        <w:t xml:space="preserve"> prostřednictvím návrhu na vklad vlastnického práva vloženo do katastru nemovitostí;</w:t>
      </w:r>
    </w:p>
    <w:p w14:paraId="21114C0E" w14:textId="412F749C" w:rsidR="00C15D02" w:rsidRDefault="00C15D02" w:rsidP="00124E7E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>veškeré náklady Správy železnic</w:t>
      </w:r>
      <w:r w:rsidR="00476D31">
        <w:rPr>
          <w:rFonts w:cs="Arial"/>
        </w:rPr>
        <w:t>, státní organizace</w:t>
      </w:r>
      <w:r>
        <w:rPr>
          <w:rFonts w:cs="Arial"/>
        </w:rPr>
        <w:t xml:space="preserve"> spojené s převodem pozemku (zejména náklady na zřízení věcných břemen a jiných věcných práv, na pořízení znaleckého posudku, na pořízení geometrického </w:t>
      </w:r>
      <w:r w:rsidR="00CC538A">
        <w:rPr>
          <w:rFonts w:cs="Arial"/>
        </w:rPr>
        <w:t>plánu</w:t>
      </w:r>
      <w:r>
        <w:rPr>
          <w:rFonts w:cs="Arial"/>
        </w:rPr>
        <w:t xml:space="preserve"> atp.) budou Olomouckému kraji přeúčtovány a tím dány k úhradě, a to i v případě, že převod nebude v budoucnu realizován z důvodů na straně Olomouckého kraje. </w:t>
      </w:r>
    </w:p>
    <w:p w14:paraId="1181E09B" w14:textId="3C0FC079" w:rsidR="003504F8" w:rsidRPr="003504F8" w:rsidRDefault="003504F8" w:rsidP="00124E7E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Olomoucký kraj jako nabyvatel dále prohlásí, že spolu s</w:t>
      </w:r>
      <w:r w:rsidR="00CC66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 pozemk</w:t>
      </w:r>
      <w:r w:rsidR="00C15D0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em</w:t>
      </w:r>
      <w:r w:rsidR="00CC66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 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přebírá i případné ekologické závazky s tímto majetkem spojené, bere na sebe povinnosti plynoucí z jejich odstraňování a nebude od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Správy železnic, státní organizace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 požadovat náhradu spojenou s odstraňováním těchto závazků. </w:t>
      </w:r>
    </w:p>
    <w:p w14:paraId="3E9247DE" w14:textId="77777777" w:rsidR="001256CC" w:rsidRPr="005F1451" w:rsidRDefault="001256CC" w:rsidP="003504F8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</w:p>
    <w:sectPr w:rsidR="001256CC" w:rsidRPr="005F145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EE7A" w14:textId="77777777" w:rsidR="009264CC" w:rsidRDefault="009264CC" w:rsidP="0016226E">
      <w:pPr>
        <w:spacing w:after="0" w:line="240" w:lineRule="auto"/>
      </w:pPr>
      <w:r>
        <w:separator/>
      </w:r>
    </w:p>
  </w:endnote>
  <w:endnote w:type="continuationSeparator" w:id="0">
    <w:p w14:paraId="0D9E18D8" w14:textId="77777777" w:rsidR="009264CC" w:rsidRDefault="009264CC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D3E9" w14:textId="77777777" w:rsidR="009264CC" w:rsidRDefault="009264CC" w:rsidP="0016226E">
      <w:pPr>
        <w:spacing w:after="0" w:line="240" w:lineRule="auto"/>
      </w:pPr>
      <w:r>
        <w:separator/>
      </w:r>
    </w:p>
  </w:footnote>
  <w:footnote w:type="continuationSeparator" w:id="0">
    <w:p w14:paraId="5FEC0881" w14:textId="77777777" w:rsidR="009264CC" w:rsidRDefault="009264CC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CB"/>
    <w:multiLevelType w:val="hybridMultilevel"/>
    <w:tmpl w:val="9E824E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284E"/>
    <w:multiLevelType w:val="hybridMultilevel"/>
    <w:tmpl w:val="C24C93F4"/>
    <w:numStyleLink w:val="Importovanstyl1"/>
  </w:abstractNum>
  <w:abstractNum w:abstractNumId="2" w15:restartNumberingAfterBreak="0">
    <w:nsid w:val="1AE5089E"/>
    <w:multiLevelType w:val="hybridMultilevel"/>
    <w:tmpl w:val="6BF6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270"/>
    <w:multiLevelType w:val="hybridMultilevel"/>
    <w:tmpl w:val="372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lvl w:ilvl="0" w:tplc="1FF208B8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C"/>
    <w:rsid w:val="000057E8"/>
    <w:rsid w:val="00086191"/>
    <w:rsid w:val="000A4662"/>
    <w:rsid w:val="00124E7E"/>
    <w:rsid w:val="001256CC"/>
    <w:rsid w:val="0016226E"/>
    <w:rsid w:val="001C3F18"/>
    <w:rsid w:val="001E7F10"/>
    <w:rsid w:val="0024031F"/>
    <w:rsid w:val="00277FA0"/>
    <w:rsid w:val="002B1EDE"/>
    <w:rsid w:val="002E6E4E"/>
    <w:rsid w:val="003504F8"/>
    <w:rsid w:val="003B5A98"/>
    <w:rsid w:val="003F62F0"/>
    <w:rsid w:val="00400FF6"/>
    <w:rsid w:val="0046649F"/>
    <w:rsid w:val="00476D31"/>
    <w:rsid w:val="004C2318"/>
    <w:rsid w:val="004C2CA3"/>
    <w:rsid w:val="005A4EAB"/>
    <w:rsid w:val="005D0E4F"/>
    <w:rsid w:val="005D6791"/>
    <w:rsid w:val="005F1451"/>
    <w:rsid w:val="00605DB5"/>
    <w:rsid w:val="00646728"/>
    <w:rsid w:val="006F44AE"/>
    <w:rsid w:val="00713528"/>
    <w:rsid w:val="0074055E"/>
    <w:rsid w:val="0075593D"/>
    <w:rsid w:val="00783E20"/>
    <w:rsid w:val="00792464"/>
    <w:rsid w:val="007B1E31"/>
    <w:rsid w:val="007E538B"/>
    <w:rsid w:val="007F3088"/>
    <w:rsid w:val="007F5448"/>
    <w:rsid w:val="008673B7"/>
    <w:rsid w:val="008909B7"/>
    <w:rsid w:val="009129B9"/>
    <w:rsid w:val="009264CC"/>
    <w:rsid w:val="009A2F13"/>
    <w:rsid w:val="009C4865"/>
    <w:rsid w:val="009E612A"/>
    <w:rsid w:val="00A544A1"/>
    <w:rsid w:val="00AF0CAC"/>
    <w:rsid w:val="00B63E4E"/>
    <w:rsid w:val="00B86BF0"/>
    <w:rsid w:val="00C0649E"/>
    <w:rsid w:val="00C15D02"/>
    <w:rsid w:val="00C25A97"/>
    <w:rsid w:val="00CA42E4"/>
    <w:rsid w:val="00CC538A"/>
    <w:rsid w:val="00CC66EC"/>
    <w:rsid w:val="00D13502"/>
    <w:rsid w:val="00D67E9B"/>
    <w:rsid w:val="00D71F5B"/>
    <w:rsid w:val="00DC5522"/>
    <w:rsid w:val="00E1093B"/>
    <w:rsid w:val="00E12B66"/>
    <w:rsid w:val="00E367C0"/>
    <w:rsid w:val="00E9011A"/>
    <w:rsid w:val="00F33317"/>
    <w:rsid w:val="00FC6F3A"/>
    <w:rsid w:val="00FD75AE"/>
    <w:rsid w:val="00FF402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C73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  <w:style w:type="character" w:customStyle="1" w:styleId="Zkladnznak">
    <w:name w:val="Základní znak"/>
    <w:basedOn w:val="Standardnpsmoodstavce"/>
    <w:rsid w:val="006F44AE"/>
    <w:rPr>
      <w:rFonts w:ascii="Arial" w:hAnsi="Arial"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7" ma:contentTypeDescription="Create a new document." ma:contentTypeScope="" ma:versionID="a21e55bf50ac71973e9165c0fba4fb16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6c52d250b99a453a8802799242192491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Props1.xml><?xml version="1.0" encoding="utf-8"?>
<ds:datastoreItem xmlns:ds="http://schemas.openxmlformats.org/officeDocument/2006/customXml" ds:itemID="{13C1C6B6-BD49-4C96-8E4D-128B107A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71995-29A5-4366-AC4A-EDFB5D4C8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E611B-5772-4586-A1EA-45A7D2963BF1}">
  <ds:schemaRefs>
    <ds:schemaRef ds:uri="http://purl.org/dc/elements/1.1/"/>
    <ds:schemaRef ds:uri="http://schemas.microsoft.com/office/2006/metadata/properties"/>
    <ds:schemaRef ds:uri="13048a0b-966b-41fa-8baa-e0d8ecb4dd93"/>
    <ds:schemaRef ds:uri="http://schemas.microsoft.com/office/2006/documentManagement/types"/>
    <ds:schemaRef ds:uri="http://purl.org/dc/terms/"/>
    <ds:schemaRef ds:uri="75ab86f7-ff50-432b-9e9b-4e86381477a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9</cp:revision>
  <cp:lastPrinted>2024-04-08T11:24:00Z</cp:lastPrinted>
  <dcterms:created xsi:type="dcterms:W3CDTF">2024-04-08T06:50:00Z</dcterms:created>
  <dcterms:modified xsi:type="dcterms:W3CDTF">2024-04-11T13:10:00Z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