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0ED63434"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F26B71C"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3A04C80D" w:rsidR="00E62519" w:rsidRPr="00F56A2A"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r>
      <w:r w:rsidRPr="00F56A2A">
        <w:rPr>
          <w:rFonts w:ascii="Arial" w:eastAsia="Times New Roman" w:hAnsi="Arial" w:cs="Arial"/>
          <w:sz w:val="24"/>
          <w:szCs w:val="24"/>
          <w:lang w:eastAsia="cs-CZ"/>
        </w:rPr>
        <w:t xml:space="preserve">Jeremenkova </w:t>
      </w:r>
      <w:r w:rsidR="0043595B" w:rsidRPr="00F56A2A">
        <w:rPr>
          <w:rFonts w:ascii="Arial" w:hAnsi="Arial" w:cs="Arial"/>
          <w:lang w:eastAsia="cs-CZ"/>
        </w:rPr>
        <w:t>1191/</w:t>
      </w:r>
      <w:r w:rsidRPr="00F56A2A">
        <w:rPr>
          <w:rFonts w:ascii="Arial" w:eastAsia="Times New Roman" w:hAnsi="Arial" w:cs="Arial"/>
          <w:sz w:val="24"/>
          <w:szCs w:val="24"/>
          <w:lang w:eastAsia="cs-CZ"/>
        </w:rPr>
        <w:t xml:space="preserve">40a, </w:t>
      </w:r>
      <w:r w:rsidR="00623287" w:rsidRPr="00F56A2A">
        <w:rPr>
          <w:rFonts w:ascii="Arial" w:eastAsia="Times New Roman" w:hAnsi="Arial" w:cs="Arial"/>
          <w:sz w:val="24"/>
          <w:szCs w:val="24"/>
          <w:lang w:eastAsia="cs-CZ"/>
        </w:rPr>
        <w:t>779 00</w:t>
      </w:r>
      <w:r w:rsidRPr="00F56A2A">
        <w:rPr>
          <w:rFonts w:ascii="Arial" w:eastAsia="Times New Roman" w:hAnsi="Arial" w:cs="Arial"/>
          <w:sz w:val="24"/>
          <w:szCs w:val="24"/>
          <w:lang w:eastAsia="cs-CZ"/>
        </w:rPr>
        <w:t xml:space="preserve"> Olomouc</w:t>
      </w:r>
      <w:r w:rsidR="0089363E" w:rsidRPr="00F56A2A">
        <w:rPr>
          <w:rFonts w:ascii="Arial" w:hAnsi="Arial" w:cs="Arial"/>
          <w:lang w:eastAsia="cs-CZ"/>
        </w:rPr>
        <w:t>- Hodolany</w:t>
      </w:r>
    </w:p>
    <w:p w14:paraId="3E55EF6E" w14:textId="30AA3642"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42089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6F420F65" w14:textId="77777777"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54559463"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3D535539" w14:textId="09AE2AF1" w:rsidR="00E62519" w:rsidRPr="00E62519" w:rsidRDefault="00E62519" w:rsidP="00E62519">
      <w:pPr>
        <w:spacing w:after="120"/>
        <w:ind w:left="0" w:firstLine="0"/>
        <w:outlineLvl w:val="0"/>
        <w:rPr>
          <w:rFonts w:ascii="Arial" w:eastAsia="Times New Roman" w:hAnsi="Arial" w:cs="Arial"/>
          <w:bCs/>
          <w:sz w:val="24"/>
          <w:szCs w:val="24"/>
          <w:lang w:eastAsia="cs-CZ"/>
        </w:rPr>
      </w:pPr>
      <w:r w:rsidRPr="00E62519">
        <w:rPr>
          <w:rFonts w:ascii="Arial" w:eastAsia="Times New Roman" w:hAnsi="Arial" w:cs="Arial"/>
          <w:b/>
          <w:bCs/>
          <w:sz w:val="24"/>
          <w:szCs w:val="24"/>
          <w:lang w:eastAsia="cs-CZ"/>
        </w:rPr>
        <w:t>Obchodní firma/ název právnické</w:t>
      </w:r>
      <w:r w:rsidR="004871C8">
        <w:rPr>
          <w:rFonts w:ascii="Arial" w:eastAsia="Times New Roman" w:hAnsi="Arial" w:cs="Arial"/>
          <w:b/>
          <w:bCs/>
          <w:sz w:val="24"/>
          <w:szCs w:val="24"/>
          <w:lang w:eastAsia="cs-CZ"/>
        </w:rPr>
        <w:t xml:space="preserve"> </w:t>
      </w:r>
      <w:r w:rsidRPr="00E62519">
        <w:rPr>
          <w:rFonts w:ascii="Arial" w:eastAsia="Times New Roman" w:hAnsi="Arial" w:cs="Arial"/>
          <w:b/>
          <w:bCs/>
          <w:sz w:val="24"/>
          <w:szCs w:val="24"/>
          <w:lang w:eastAsia="cs-CZ"/>
        </w:rPr>
        <w:t>osoby</w:t>
      </w:r>
    </w:p>
    <w:p w14:paraId="40F93DE7"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w:t>
      </w:r>
    </w:p>
    <w:p w14:paraId="34C8AAB9" w14:textId="0CF045A4"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114A52F4" w14:textId="699AB442"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bCs/>
          <w:sz w:val="24"/>
          <w:szCs w:val="24"/>
          <w:lang w:eastAsia="cs-CZ"/>
        </w:rPr>
        <w:t>:</w:t>
      </w:r>
      <w:r w:rsidRPr="00E62519">
        <w:rPr>
          <w:rFonts w:ascii="Arial" w:eastAsia="Times New Roman" w:hAnsi="Arial" w:cs="Arial"/>
          <w:bCs/>
          <w:sz w:val="24"/>
          <w:szCs w:val="24"/>
          <w:lang w:eastAsia="cs-CZ"/>
        </w:rPr>
        <w:tab/>
      </w:r>
      <w:r w:rsidRPr="00E62519">
        <w:rPr>
          <w:rFonts w:ascii="Arial" w:eastAsia="Times New Roman" w:hAnsi="Arial" w:cs="Arial"/>
          <w:sz w:val="24"/>
          <w:szCs w:val="24"/>
          <w:lang w:eastAsia="cs-CZ"/>
        </w:rPr>
        <w:t>………………</w:t>
      </w:r>
    </w:p>
    <w:p w14:paraId="6B5D02A6" w14:textId="736A4A80" w:rsidR="00E62519" w:rsidRPr="003A5629" w:rsidRDefault="00E62519" w:rsidP="009F0214">
      <w:pPr>
        <w:tabs>
          <w:tab w:val="left" w:pos="1560"/>
        </w:tabs>
        <w:spacing w:after="80"/>
        <w:ind w:left="0" w:firstLine="0"/>
        <w:outlineLvl w:val="0"/>
        <w:rPr>
          <w:rFonts w:ascii="Arial" w:eastAsia="Times New Roman" w:hAnsi="Arial" w:cs="Arial"/>
          <w:strike/>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p>
    <w:p w14:paraId="6A3B9A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Údaj o zápisu ve veřejném nebo jiném rejstříku</w:t>
      </w:r>
    </w:p>
    <w:p w14:paraId="0B9D7F3C" w14:textId="70A4D1C1"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sidR="00C9283D">
        <w:rPr>
          <w:rFonts w:ascii="Arial" w:eastAsia="Times New Roman" w:hAnsi="Arial" w:cs="Arial"/>
          <w:sz w:val="24"/>
          <w:szCs w:val="24"/>
          <w:lang w:eastAsia="cs-CZ"/>
        </w:rPr>
        <w:t>………………………………</w:t>
      </w:r>
    </w:p>
    <w:p w14:paraId="3426E309"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52E099A0" w14:textId="77777777" w:rsidR="00E62519" w:rsidRPr="00E62519" w:rsidRDefault="00E62519" w:rsidP="00E62519">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3C9258CD"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267257F9" w:rsidR="009A3DA5" w:rsidRPr="003A5629" w:rsidRDefault="009A3DA5" w:rsidP="009A3DA5">
      <w:pPr>
        <w:numPr>
          <w:ilvl w:val="0"/>
          <w:numId w:val="16"/>
        </w:numPr>
        <w:spacing w:after="120"/>
        <w:rPr>
          <w:rFonts w:ascii="Arial" w:eastAsia="Times New Roman" w:hAnsi="Arial" w:cs="Arial"/>
          <w:strike/>
          <w:sz w:val="24"/>
          <w:szCs w:val="24"/>
          <w:lang w:eastAsia="cs-CZ"/>
        </w:rPr>
      </w:pPr>
      <w:r>
        <w:rPr>
          <w:rFonts w:ascii="Arial" w:eastAsia="Times New Roman" w:hAnsi="Arial" w:cs="Arial"/>
          <w:sz w:val="24"/>
          <w:szCs w:val="24"/>
          <w:lang w:eastAsia="cs-CZ"/>
        </w:rPr>
        <w:t>Poskytovatel se na základě této smlouvy zavazuje poskytnout příjemci dotaci ve výši ......... Kč, slovy: ......... ko</w:t>
      </w:r>
      <w:r w:rsidR="006C5BC4">
        <w:rPr>
          <w:rFonts w:ascii="Arial" w:eastAsia="Times New Roman" w:hAnsi="Arial" w:cs="Arial"/>
          <w:sz w:val="24"/>
          <w:szCs w:val="24"/>
          <w:lang w:eastAsia="cs-CZ"/>
        </w:rPr>
        <w:t xml:space="preserve">run </w:t>
      </w:r>
      <w:r w:rsidR="006C5BC4" w:rsidRPr="003E0167">
        <w:rPr>
          <w:rFonts w:ascii="Arial" w:eastAsia="Times New Roman" w:hAnsi="Arial" w:cs="Arial"/>
          <w:sz w:val="24"/>
          <w:szCs w:val="24"/>
          <w:lang w:eastAsia="cs-CZ"/>
        </w:rPr>
        <w:t>českých (dále jen „dotace“)</w:t>
      </w:r>
      <w:r w:rsidR="000979C5" w:rsidRPr="003E0167">
        <w:rPr>
          <w:rFonts w:ascii="Arial" w:hAnsi="Arial" w:cs="Arial"/>
          <w:sz w:val="24"/>
          <w:szCs w:val="24"/>
        </w:rPr>
        <w:t xml:space="preserve"> </w:t>
      </w:r>
      <w:r w:rsidR="006D2534" w:rsidRPr="003E0167">
        <w:rPr>
          <w:rFonts w:ascii="Arial" w:hAnsi="Arial" w:cs="Arial"/>
          <w:sz w:val="24"/>
          <w:szCs w:val="24"/>
        </w:rPr>
        <w:t xml:space="preserve">za účelem </w:t>
      </w:r>
      <w:r w:rsidR="003A5629" w:rsidRPr="00F56A2A">
        <w:rPr>
          <w:rFonts w:ascii="Arial" w:hAnsi="Arial" w:cs="Arial"/>
          <w:sz w:val="24"/>
          <w:szCs w:val="24"/>
        </w:rPr>
        <w:t>podpory specializačního vzdělávání v oblasti zdravotnictví</w:t>
      </w:r>
      <w:r w:rsidR="00F56A2A" w:rsidRPr="00F56A2A">
        <w:rPr>
          <w:rFonts w:ascii="Arial" w:hAnsi="Arial" w:cs="Arial"/>
          <w:sz w:val="24"/>
          <w:szCs w:val="24"/>
        </w:rPr>
        <w:t>.</w:t>
      </w:r>
    </w:p>
    <w:p w14:paraId="3C9258CF" w14:textId="5EA40E0B" w:rsidR="009A3DA5" w:rsidRPr="003E0167" w:rsidRDefault="009A3DA5" w:rsidP="009A3DA5">
      <w:pPr>
        <w:numPr>
          <w:ilvl w:val="0"/>
          <w:numId w:val="1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Účelem poskytnutí dotace je</w:t>
      </w:r>
      <w:r w:rsidRPr="003E0167">
        <w:rPr>
          <w:rFonts w:ascii="Arial" w:eastAsia="Times New Roman" w:hAnsi="Arial" w:cs="Arial"/>
          <w:bCs/>
          <w:color w:val="000000"/>
          <w:sz w:val="24"/>
          <w:szCs w:val="24"/>
          <w:lang w:eastAsia="cs-CZ"/>
        </w:rPr>
        <w:t xml:space="preserve"> </w:t>
      </w:r>
      <w:r w:rsidRPr="003E0167">
        <w:rPr>
          <w:rFonts w:ascii="Arial" w:eastAsia="Times New Roman" w:hAnsi="Arial" w:cs="Arial"/>
          <w:sz w:val="24"/>
          <w:szCs w:val="24"/>
          <w:lang w:eastAsia="cs-CZ"/>
        </w:rPr>
        <w:t xml:space="preserve">úhrada/částečná úhrada </w:t>
      </w:r>
      <w:r w:rsidR="003D1870" w:rsidRPr="003E0167">
        <w:rPr>
          <w:rFonts w:ascii="Arial" w:eastAsia="Times New Roman" w:hAnsi="Arial" w:cs="Arial"/>
          <w:sz w:val="24"/>
          <w:szCs w:val="24"/>
          <w:lang w:eastAsia="cs-CZ"/>
        </w:rPr>
        <w:t>výdajů</w:t>
      </w:r>
      <w:r w:rsidRPr="003E0167">
        <w:rPr>
          <w:rFonts w:ascii="Arial" w:eastAsia="Times New Roman" w:hAnsi="Arial" w:cs="Arial"/>
          <w:sz w:val="24"/>
          <w:szCs w:val="24"/>
          <w:lang w:eastAsia="cs-CZ"/>
        </w:rPr>
        <w:t xml:space="preserve"> na</w:t>
      </w:r>
      <w:r w:rsidR="00F73535" w:rsidRPr="003E0167">
        <w:rPr>
          <w:rFonts w:ascii="Arial" w:eastAsia="Times New Roman" w:hAnsi="Arial" w:cs="Arial"/>
          <w:sz w:val="24"/>
          <w:szCs w:val="24"/>
          <w:lang w:eastAsia="cs-CZ"/>
        </w:rPr>
        <w:t xml:space="preserve"> </w:t>
      </w:r>
      <w:r w:rsidR="003A5629" w:rsidRPr="00F56A2A">
        <w:rPr>
          <w:rFonts w:ascii="Arial" w:eastAsia="Times New Roman" w:hAnsi="Arial" w:cs="Arial"/>
          <w:sz w:val="24"/>
          <w:szCs w:val="24"/>
          <w:lang w:eastAsia="cs-CZ"/>
        </w:rPr>
        <w:t xml:space="preserve">zajištění </w:t>
      </w:r>
      <w:proofErr w:type="spellStart"/>
      <w:r w:rsidR="003A5629" w:rsidRPr="00F56A2A">
        <w:rPr>
          <w:rFonts w:ascii="Arial" w:eastAsia="Times New Roman" w:hAnsi="Arial" w:cs="Arial"/>
          <w:sz w:val="24"/>
          <w:szCs w:val="24"/>
          <w:lang w:eastAsia="cs-CZ"/>
        </w:rPr>
        <w:t>specialiazačního</w:t>
      </w:r>
      <w:proofErr w:type="spellEnd"/>
      <w:r w:rsidR="003A5629" w:rsidRPr="00F56A2A">
        <w:rPr>
          <w:rFonts w:ascii="Arial" w:eastAsia="Times New Roman" w:hAnsi="Arial" w:cs="Arial"/>
          <w:sz w:val="24"/>
          <w:szCs w:val="24"/>
          <w:lang w:eastAsia="cs-CZ"/>
        </w:rPr>
        <w:t xml:space="preserve"> vzdělávání lékaře v oboru </w:t>
      </w:r>
      <w:r w:rsidR="00F73535" w:rsidRPr="00F56A2A">
        <w:rPr>
          <w:rFonts w:ascii="Arial" w:eastAsia="Times New Roman" w:hAnsi="Arial" w:cs="Arial"/>
          <w:sz w:val="24"/>
          <w:szCs w:val="24"/>
          <w:lang w:eastAsia="cs-CZ"/>
        </w:rPr>
        <w:t>………</w:t>
      </w:r>
      <w:r w:rsidRPr="00F56A2A">
        <w:rPr>
          <w:rFonts w:ascii="Arial" w:eastAsia="Times New Roman" w:hAnsi="Arial" w:cs="Arial"/>
          <w:sz w:val="24"/>
          <w:szCs w:val="24"/>
          <w:lang w:eastAsia="cs-CZ"/>
        </w:rPr>
        <w:t>......... (dále také „akce</w:t>
      </w:r>
      <w:r w:rsidRPr="003E0167">
        <w:rPr>
          <w:rFonts w:ascii="Arial" w:eastAsia="Times New Roman" w:hAnsi="Arial" w:cs="Arial"/>
          <w:sz w:val="24"/>
          <w:szCs w:val="24"/>
          <w:lang w:eastAsia="cs-CZ"/>
        </w:rPr>
        <w:t>“).</w:t>
      </w:r>
    </w:p>
    <w:p w14:paraId="3C9258D0" w14:textId="0559766E" w:rsidR="009A3DA5" w:rsidRPr="003A5629" w:rsidRDefault="009A3DA5" w:rsidP="009A3DA5">
      <w:pPr>
        <w:numPr>
          <w:ilvl w:val="0"/>
          <w:numId w:val="16"/>
        </w:numPr>
        <w:spacing w:after="120"/>
        <w:rPr>
          <w:rFonts w:ascii="Arial" w:eastAsia="Times New Roman" w:hAnsi="Arial" w:cs="Arial"/>
          <w:strike/>
          <w:sz w:val="24"/>
          <w:szCs w:val="24"/>
          <w:lang w:eastAsia="cs-CZ"/>
        </w:rPr>
      </w:pPr>
      <w:r w:rsidRPr="003E0167">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3E0167">
        <w:rPr>
          <w:rFonts w:ascii="Arial" w:eastAsia="Times New Roman" w:hAnsi="Arial" w:cs="Arial"/>
          <w:sz w:val="24"/>
          <w:szCs w:val="24"/>
          <w:lang w:eastAsia="cs-CZ"/>
        </w:rPr>
        <w:t>nabytí účinnosti</w:t>
      </w:r>
      <w:r w:rsidRPr="003E0167">
        <w:rPr>
          <w:rFonts w:ascii="Arial" w:eastAsia="Times New Roman" w:hAnsi="Arial" w:cs="Arial"/>
          <w:sz w:val="24"/>
          <w:szCs w:val="24"/>
          <w:lang w:eastAsia="cs-CZ"/>
        </w:rPr>
        <w:t xml:space="preserve"> této smlouvy</w:t>
      </w:r>
      <w:r w:rsidRPr="003E0167">
        <w:rPr>
          <w:rFonts w:ascii="Arial" w:eastAsia="Times New Roman" w:hAnsi="Arial" w:cs="Arial"/>
          <w:i/>
          <w:iCs/>
          <w:sz w:val="24"/>
          <w:szCs w:val="24"/>
          <w:lang w:eastAsia="cs-CZ"/>
        </w:rPr>
        <w:t>.</w:t>
      </w:r>
      <w:r w:rsidRPr="003E0167">
        <w:rPr>
          <w:rFonts w:ascii="Arial" w:eastAsia="Times New Roman" w:hAnsi="Arial" w:cs="Arial"/>
          <w:sz w:val="24"/>
          <w:szCs w:val="24"/>
          <w:lang w:eastAsia="cs-CZ"/>
        </w:rPr>
        <w:t xml:space="preserve"> </w:t>
      </w:r>
      <w:r w:rsidR="00723202" w:rsidRPr="003E0167">
        <w:rPr>
          <w:rFonts w:ascii="Arial" w:eastAsia="Times New Roman" w:hAnsi="Arial" w:cs="Arial"/>
          <w:sz w:val="24"/>
          <w:szCs w:val="24"/>
          <w:lang w:eastAsia="cs-CZ"/>
        </w:rPr>
        <w:t>Za den</w:t>
      </w:r>
      <w:r w:rsidRPr="003E0167">
        <w:rPr>
          <w:rFonts w:ascii="Arial" w:eastAsia="Times New Roman" w:hAnsi="Arial" w:cs="Arial"/>
          <w:sz w:val="24"/>
          <w:szCs w:val="24"/>
          <w:lang w:eastAsia="cs-CZ"/>
        </w:rPr>
        <w:t xml:space="preserve"> poskytnutí dotace </w:t>
      </w:r>
      <w:r w:rsidR="002E4AC7" w:rsidRPr="003E0167">
        <w:rPr>
          <w:rFonts w:ascii="Arial" w:eastAsia="Times New Roman" w:hAnsi="Arial" w:cs="Arial"/>
          <w:sz w:val="24"/>
          <w:szCs w:val="24"/>
          <w:lang w:eastAsia="cs-CZ"/>
        </w:rPr>
        <w:t>se pro účely této smlo</w:t>
      </w:r>
      <w:r w:rsidR="00C21B03" w:rsidRPr="003E0167">
        <w:rPr>
          <w:rFonts w:ascii="Arial" w:eastAsia="Times New Roman" w:hAnsi="Arial" w:cs="Arial"/>
          <w:sz w:val="24"/>
          <w:szCs w:val="24"/>
          <w:lang w:eastAsia="cs-CZ"/>
        </w:rPr>
        <w:t>u</w:t>
      </w:r>
      <w:r w:rsidR="002E4AC7" w:rsidRPr="003E0167">
        <w:rPr>
          <w:rFonts w:ascii="Arial" w:eastAsia="Times New Roman" w:hAnsi="Arial" w:cs="Arial"/>
          <w:sz w:val="24"/>
          <w:szCs w:val="24"/>
          <w:lang w:eastAsia="cs-CZ"/>
        </w:rPr>
        <w:t>vy považuje</w:t>
      </w:r>
      <w:r w:rsidR="00723202" w:rsidRPr="003E0167">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t xml:space="preserve">den </w:t>
      </w:r>
      <w:r w:rsidR="00D26F7A" w:rsidRPr="003E0167">
        <w:rPr>
          <w:rFonts w:ascii="Arial" w:eastAsia="Times New Roman" w:hAnsi="Arial" w:cs="Arial"/>
          <w:sz w:val="24"/>
          <w:szCs w:val="24"/>
          <w:lang w:eastAsia="cs-CZ"/>
        </w:rPr>
        <w:t>odepsání</w:t>
      </w:r>
      <w:r w:rsidRPr="003E0167">
        <w:rPr>
          <w:rFonts w:ascii="Arial" w:eastAsia="Times New Roman" w:hAnsi="Arial" w:cs="Arial"/>
          <w:sz w:val="24"/>
          <w:szCs w:val="24"/>
          <w:lang w:eastAsia="cs-CZ"/>
        </w:rPr>
        <w:t xml:space="preserve"> finančních prostředků </w:t>
      </w:r>
      <w:r w:rsidR="00C93442" w:rsidRPr="003E0167">
        <w:rPr>
          <w:rFonts w:ascii="Arial" w:eastAsia="Times New Roman" w:hAnsi="Arial" w:cs="Arial"/>
          <w:sz w:val="24"/>
          <w:szCs w:val="24"/>
          <w:lang w:eastAsia="cs-CZ"/>
        </w:rPr>
        <w:t>z účtu poskytovatele</w:t>
      </w:r>
      <w:r w:rsidR="00913B0F" w:rsidRPr="003E0167">
        <w:rPr>
          <w:rFonts w:ascii="Arial" w:eastAsia="Times New Roman" w:hAnsi="Arial" w:cs="Arial"/>
          <w:sz w:val="24"/>
          <w:szCs w:val="24"/>
          <w:lang w:eastAsia="cs-CZ"/>
        </w:rPr>
        <w:t xml:space="preserve"> ve prospěch účtu příjemce</w:t>
      </w:r>
      <w:r w:rsidR="003A45E9" w:rsidRPr="003E0167">
        <w:rPr>
          <w:rFonts w:ascii="Arial" w:eastAsia="Times New Roman" w:hAnsi="Arial" w:cs="Arial"/>
          <w:sz w:val="24"/>
          <w:szCs w:val="24"/>
          <w:lang w:eastAsia="cs-CZ"/>
        </w:rPr>
        <w:t>.</w:t>
      </w:r>
      <w:r w:rsidR="00696714" w:rsidRPr="00696714">
        <w:rPr>
          <w:rFonts w:ascii="Arial" w:eastAsia="Times New Roman" w:hAnsi="Arial" w:cs="Arial"/>
          <w:sz w:val="24"/>
          <w:szCs w:val="24"/>
          <w:lang w:eastAsia="cs-CZ"/>
        </w:rPr>
        <w:t xml:space="preserve"> </w:t>
      </w:r>
      <w:r w:rsidR="00696714">
        <w:rPr>
          <w:rFonts w:ascii="Arial" w:eastAsia="Times New Roman" w:hAnsi="Arial" w:cs="Arial"/>
          <w:sz w:val="24"/>
          <w:szCs w:val="24"/>
          <w:lang w:eastAsia="cs-CZ"/>
        </w:rPr>
        <w:t xml:space="preserve">Pro potřeby veřejné podpory – </w:t>
      </w:r>
      <w:r w:rsidR="00696714">
        <w:rPr>
          <w:rFonts w:ascii="Arial" w:eastAsia="Times New Roman" w:hAnsi="Arial" w:cs="Arial"/>
          <w:sz w:val="24"/>
          <w:szCs w:val="24"/>
          <w:lang w:eastAsia="cs-CZ"/>
        </w:rPr>
        <w:lastRenderedPageBreak/>
        <w:t xml:space="preserve">podpory malého rozsahu (podpory de </w:t>
      </w:r>
      <w:proofErr w:type="spellStart"/>
      <w:r w:rsidR="00696714">
        <w:rPr>
          <w:rFonts w:ascii="Arial" w:eastAsia="Times New Roman" w:hAnsi="Arial" w:cs="Arial"/>
          <w:sz w:val="24"/>
          <w:szCs w:val="24"/>
          <w:lang w:eastAsia="cs-CZ"/>
        </w:rPr>
        <w:t>mininis</w:t>
      </w:r>
      <w:proofErr w:type="spellEnd"/>
      <w:r w:rsidR="00696714">
        <w:rPr>
          <w:rFonts w:ascii="Arial" w:eastAsia="Times New Roman" w:hAnsi="Arial" w:cs="Arial"/>
          <w:sz w:val="24"/>
          <w:szCs w:val="24"/>
          <w:lang w:eastAsia="cs-CZ"/>
        </w:rPr>
        <w:t>) se za den poskytnutí dotace považuje den, kdy tato smlouva nabude účinnosti.</w:t>
      </w:r>
      <w:r w:rsidR="00372DE5" w:rsidRPr="003E0167">
        <w:rPr>
          <w:rFonts w:ascii="Arial" w:eastAsia="Times New Roman" w:hAnsi="Arial" w:cs="Arial"/>
          <w:sz w:val="24"/>
          <w:szCs w:val="24"/>
          <w:lang w:eastAsia="cs-CZ"/>
        </w:rPr>
        <w:t xml:space="preserve"> </w:t>
      </w:r>
    </w:p>
    <w:p w14:paraId="3C9258D1" w14:textId="5916FC47" w:rsidR="009A3DA5" w:rsidRPr="003E0167" w:rsidRDefault="009A3DA5" w:rsidP="00B6248B">
      <w:pPr>
        <w:numPr>
          <w:ilvl w:val="0"/>
          <w:numId w:val="16"/>
        </w:numPr>
        <w:spacing w:after="120"/>
        <w:rPr>
          <w:rFonts w:ascii="Arial" w:eastAsia="Times New Roman" w:hAnsi="Arial" w:cs="Arial"/>
          <w:b/>
          <w:sz w:val="24"/>
          <w:szCs w:val="24"/>
          <w:lang w:eastAsia="cs-CZ"/>
        </w:rPr>
      </w:pPr>
      <w:r w:rsidRPr="003E0167">
        <w:rPr>
          <w:rFonts w:ascii="Arial" w:eastAsia="Times New Roman" w:hAnsi="Arial" w:cs="Arial"/>
          <w:sz w:val="24"/>
          <w:szCs w:val="24"/>
          <w:lang w:eastAsia="cs-CZ"/>
        </w:rPr>
        <w:t>Dotace se poskytuje na účel stanovený v čl. I odst. 2 této smlouvy jako dotace neinvestiční</w:t>
      </w:r>
      <w:r w:rsidRPr="003E0167">
        <w:rPr>
          <w:rFonts w:ascii="Arial" w:eastAsia="Times New Roman" w:hAnsi="Arial" w:cs="Arial"/>
          <w:i/>
          <w:iCs/>
          <w:sz w:val="24"/>
          <w:szCs w:val="24"/>
          <w:lang w:eastAsia="cs-CZ"/>
        </w:rPr>
        <w:t>.</w:t>
      </w:r>
    </w:p>
    <w:p w14:paraId="3C9258D3" w14:textId="77777777" w:rsidR="009A3DA5" w:rsidRPr="003E0167" w:rsidRDefault="009A3DA5" w:rsidP="004133CB">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Pr="003E0167"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výdajů spojených s pořízením hmotného majetku dle §</w:t>
      </w:r>
      <w:r w:rsidR="00AF584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 xml:space="preserve">26 odst. 2 zákona č. 586/1992 Sb., o daních z příjmů, ve znění pozdějších předpisů (dále jen „cit. </w:t>
      </w:r>
      <w:proofErr w:type="gramStart"/>
      <w:r w:rsidRPr="003E0167">
        <w:rPr>
          <w:rFonts w:ascii="Arial" w:eastAsia="Times New Roman" w:hAnsi="Arial" w:cs="Arial"/>
          <w:sz w:val="24"/>
          <w:szCs w:val="24"/>
          <w:lang w:eastAsia="cs-CZ"/>
        </w:rPr>
        <w:t>zákona</w:t>
      </w:r>
      <w:proofErr w:type="gramEnd"/>
      <w:r w:rsidRPr="003E0167">
        <w:rPr>
          <w:rFonts w:ascii="Arial" w:eastAsia="Times New Roman" w:hAnsi="Arial" w:cs="Arial"/>
          <w:sz w:val="24"/>
          <w:szCs w:val="24"/>
          <w:lang w:eastAsia="cs-CZ"/>
        </w:rPr>
        <w:t>“),</w:t>
      </w:r>
    </w:p>
    <w:p w14:paraId="3C9258D5" w14:textId="70BDDFBC" w:rsidR="009A3DA5" w:rsidRPr="003E0167"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výdajů spojených s pořízením nehmotného majetku dle §</w:t>
      </w:r>
      <w:r w:rsidR="00AF584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 xml:space="preserve">32a odst. 1 a 2 cit. </w:t>
      </w:r>
      <w:proofErr w:type="gramStart"/>
      <w:r w:rsidRPr="003E0167">
        <w:rPr>
          <w:rFonts w:ascii="Arial" w:eastAsia="Times New Roman" w:hAnsi="Arial" w:cs="Arial"/>
          <w:sz w:val="24"/>
          <w:szCs w:val="24"/>
          <w:lang w:eastAsia="cs-CZ"/>
        </w:rPr>
        <w:t>zákona</w:t>
      </w:r>
      <w:proofErr w:type="gramEnd"/>
      <w:r w:rsidRPr="003E0167">
        <w:rPr>
          <w:rFonts w:ascii="Arial" w:eastAsia="Times New Roman" w:hAnsi="Arial" w:cs="Arial"/>
          <w:sz w:val="24"/>
          <w:szCs w:val="24"/>
          <w:lang w:eastAsia="cs-CZ"/>
        </w:rPr>
        <w:t>,</w:t>
      </w:r>
    </w:p>
    <w:p w14:paraId="3C9258D6" w14:textId="257CFF7A" w:rsidR="009A3DA5" w:rsidRPr="003E0167"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výdajů spojených s technickým zhodnocením, rekonstrukcí a modernizací ve smyslu §</w:t>
      </w:r>
      <w:r w:rsidR="00AF584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 xml:space="preserve">33 cit. </w:t>
      </w:r>
      <w:proofErr w:type="gramStart"/>
      <w:r w:rsidRPr="003E0167">
        <w:rPr>
          <w:rFonts w:ascii="Arial" w:eastAsia="Times New Roman" w:hAnsi="Arial" w:cs="Arial"/>
          <w:sz w:val="24"/>
          <w:szCs w:val="24"/>
          <w:lang w:eastAsia="cs-CZ"/>
        </w:rPr>
        <w:t>zákona</w:t>
      </w:r>
      <w:proofErr w:type="gramEnd"/>
      <w:r w:rsidRPr="003E0167">
        <w:rPr>
          <w:rFonts w:ascii="Arial" w:eastAsia="Times New Roman" w:hAnsi="Arial" w:cs="Arial"/>
          <w:sz w:val="24"/>
          <w:szCs w:val="24"/>
          <w:lang w:eastAsia="cs-CZ"/>
        </w:rPr>
        <w:t>.</w:t>
      </w:r>
    </w:p>
    <w:p w14:paraId="3C9258D8" w14:textId="77777777" w:rsidR="009A3DA5" w:rsidRPr="003E0167" w:rsidRDefault="009A3DA5" w:rsidP="00E14732">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w:t>
      </w:r>
    </w:p>
    <w:p w14:paraId="16CF0B14" w14:textId="11EC0C0A" w:rsidR="00001074" w:rsidRPr="00F56A2A"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3E0167">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sidR="00F17899" w:rsidRPr="003E0167">
        <w:rPr>
          <w:rFonts w:ascii="Arial" w:eastAsia="Times New Roman" w:hAnsi="Arial" w:cs="Arial"/>
          <w:sz w:val="24"/>
          <w:szCs w:val="24"/>
          <w:lang w:eastAsia="cs-CZ"/>
        </w:rPr>
        <w:t xml:space="preserve"> pravidly </w:t>
      </w:r>
      <w:r w:rsidR="00ED68BB" w:rsidRPr="003E0167">
        <w:rPr>
          <w:rFonts w:ascii="Arial" w:eastAsia="Times New Roman" w:hAnsi="Arial" w:cs="Arial"/>
          <w:sz w:val="24"/>
          <w:szCs w:val="24"/>
          <w:lang w:eastAsia="cs-CZ"/>
        </w:rPr>
        <w:t xml:space="preserve">dotačního programu </w:t>
      </w:r>
      <w:r w:rsidR="003A5629" w:rsidRPr="00F56A2A">
        <w:rPr>
          <w:rFonts w:ascii="Arial" w:eastAsia="Times New Roman" w:hAnsi="Arial" w:cs="Arial"/>
          <w:sz w:val="24"/>
          <w:szCs w:val="24"/>
          <w:lang w:eastAsia="cs-CZ"/>
        </w:rPr>
        <w:t>Program pro vzdělávání ve zdravotnictví v roce 2019</w:t>
      </w:r>
      <w:r w:rsidR="00ED68BB" w:rsidRPr="00F56A2A">
        <w:rPr>
          <w:rFonts w:ascii="Arial" w:eastAsia="Times New Roman" w:hAnsi="Arial" w:cs="Arial"/>
          <w:sz w:val="24"/>
          <w:szCs w:val="24"/>
          <w:lang w:eastAsia="cs-CZ"/>
        </w:rPr>
        <w:t xml:space="preserve"> </w:t>
      </w:r>
      <w:r w:rsidR="00ED68BB" w:rsidRPr="00F56A2A">
        <w:rPr>
          <w:rFonts w:ascii="Arial" w:eastAsia="Times New Roman" w:hAnsi="Arial" w:cs="Arial"/>
          <w:iCs/>
          <w:sz w:val="24"/>
          <w:szCs w:val="24"/>
          <w:lang w:eastAsia="cs-CZ"/>
        </w:rPr>
        <w:t>(dále také jen „Pravidla“).</w:t>
      </w:r>
    </w:p>
    <w:p w14:paraId="5F5FA310" w14:textId="72FF8B7B" w:rsidR="00986793" w:rsidRPr="00F56A2A" w:rsidRDefault="00986793" w:rsidP="00001074">
      <w:pPr>
        <w:tabs>
          <w:tab w:val="left" w:pos="8100"/>
        </w:tabs>
        <w:spacing w:after="120"/>
        <w:ind w:left="567" w:firstLine="0"/>
        <w:rPr>
          <w:rFonts w:ascii="Arial" w:eastAsia="Times New Roman" w:hAnsi="Arial" w:cs="Arial"/>
          <w:iCs/>
          <w:sz w:val="24"/>
          <w:szCs w:val="24"/>
          <w:lang w:eastAsia="cs-CZ"/>
        </w:rPr>
      </w:pPr>
      <w:r w:rsidRPr="00F56A2A">
        <w:rPr>
          <w:rFonts w:ascii="Arial" w:eastAsia="Times New Roman" w:hAnsi="Arial" w:cs="Arial"/>
          <w:sz w:val="24"/>
          <w:szCs w:val="24"/>
          <w:lang w:eastAsia="cs-CZ"/>
        </w:rPr>
        <w:t xml:space="preserve">Příjemce je povinen řídit se Pravidly. </w:t>
      </w:r>
      <w:r w:rsidRPr="00F56A2A">
        <w:rPr>
          <w:rFonts w:ascii="Arial" w:eastAsia="Times New Roman" w:hAnsi="Arial" w:cs="Arial"/>
          <w:iCs/>
          <w:sz w:val="24"/>
          <w:szCs w:val="24"/>
          <w:lang w:eastAsia="cs-CZ"/>
        </w:rPr>
        <w:t>V případě odchylného znění Pravidel a této smlouvy mají přednost ustanovení této smlouvy.</w:t>
      </w:r>
    </w:p>
    <w:p w14:paraId="3C9258D9" w14:textId="6C6948CD" w:rsidR="009A3DA5" w:rsidRPr="00F56A2A" w:rsidRDefault="009A3DA5" w:rsidP="00001074">
      <w:pPr>
        <w:tabs>
          <w:tab w:val="left" w:pos="8100"/>
        </w:tabs>
        <w:spacing w:after="120"/>
        <w:ind w:left="567" w:firstLine="0"/>
        <w:rPr>
          <w:rFonts w:ascii="Arial" w:eastAsia="Times New Roman" w:hAnsi="Arial" w:cs="Arial"/>
          <w:iCs/>
          <w:strike/>
          <w:sz w:val="24"/>
          <w:szCs w:val="24"/>
          <w:lang w:eastAsia="cs-CZ"/>
        </w:rPr>
      </w:pPr>
      <w:r w:rsidRPr="00F56A2A">
        <w:rPr>
          <w:rFonts w:ascii="Arial" w:eastAsia="Times New Roman" w:hAnsi="Arial" w:cs="Arial"/>
          <w:iCs/>
          <w:sz w:val="24"/>
          <w:szCs w:val="24"/>
          <w:lang w:eastAsia="cs-CZ"/>
        </w:rPr>
        <w:t>Příjemce</w:t>
      </w:r>
      <w:r w:rsidRPr="00F56A2A">
        <w:rPr>
          <w:rFonts w:ascii="Arial" w:eastAsia="Times New Roman" w:hAnsi="Arial" w:cs="Arial"/>
          <w:sz w:val="24"/>
          <w:szCs w:val="24"/>
          <w:lang w:eastAsia="cs-CZ"/>
        </w:rPr>
        <w:t xml:space="preserve"> je oprávněn dotaci použít pouze na </w:t>
      </w:r>
      <w:r w:rsidR="003A5629" w:rsidRPr="00F56A2A">
        <w:rPr>
          <w:rFonts w:ascii="Arial" w:eastAsia="Times New Roman" w:hAnsi="Arial" w:cs="Arial"/>
          <w:sz w:val="24"/>
          <w:szCs w:val="24"/>
          <w:lang w:eastAsia="cs-CZ"/>
        </w:rPr>
        <w:t xml:space="preserve">úhradu </w:t>
      </w:r>
      <w:r w:rsidR="0077444F" w:rsidRPr="00F56A2A">
        <w:rPr>
          <w:rFonts w:ascii="Arial" w:eastAsia="Times New Roman" w:hAnsi="Arial" w:cs="Arial"/>
          <w:sz w:val="24"/>
          <w:szCs w:val="24"/>
          <w:lang w:eastAsia="cs-CZ"/>
        </w:rPr>
        <w:t>výdajů</w:t>
      </w:r>
      <w:r w:rsidR="003A5629" w:rsidRPr="00F56A2A">
        <w:rPr>
          <w:rFonts w:ascii="Arial" w:eastAsia="Times New Roman" w:hAnsi="Arial" w:cs="Arial"/>
          <w:sz w:val="24"/>
          <w:szCs w:val="24"/>
          <w:lang w:eastAsia="cs-CZ"/>
        </w:rPr>
        <w:t xml:space="preserve"> souvisejících se specializační přípravou lékaře v oboru uvedeném v čl. I odst. 2 této smlouvy, a to</w:t>
      </w:r>
      <w:r w:rsidR="003A5629" w:rsidRPr="00F56A2A">
        <w:rPr>
          <w:rFonts w:ascii="Arial" w:hAnsi="Arial" w:cs="Arial"/>
          <w:sz w:val="24"/>
          <w:szCs w:val="24"/>
        </w:rPr>
        <w:t xml:space="preserve">  mzda školence a související sociální a zdravotní pojištění, mzda školitele a související sociální a zdravotní pojištění, cestovní  výdaje školence, výdaje stáží a vzdělávacích akcí školence, výdaje na pracovní oděv školence a zdravotnický materiál</w:t>
      </w:r>
      <w:r w:rsidR="00623287" w:rsidRPr="00F56A2A">
        <w:rPr>
          <w:rFonts w:ascii="Arial" w:hAnsi="Arial" w:cs="Arial"/>
          <w:sz w:val="24"/>
          <w:szCs w:val="24"/>
        </w:rPr>
        <w:t xml:space="preserve"> v souvislosti s odbornou přípravou</w:t>
      </w:r>
      <w:r w:rsidR="00E8426B" w:rsidRPr="00F56A2A">
        <w:rPr>
          <w:rFonts w:ascii="Arial" w:hAnsi="Arial" w:cs="Arial"/>
          <w:sz w:val="24"/>
          <w:szCs w:val="24"/>
        </w:rPr>
        <w:t xml:space="preserve"> školence</w:t>
      </w:r>
      <w:r w:rsidR="003A5629" w:rsidRPr="00F56A2A">
        <w:rPr>
          <w:rFonts w:ascii="Arial" w:hAnsi="Arial" w:cs="Arial"/>
          <w:sz w:val="24"/>
          <w:szCs w:val="24"/>
        </w:rPr>
        <w:t>.</w:t>
      </w:r>
      <w:r w:rsidR="003A5629" w:rsidRPr="00F56A2A">
        <w:rPr>
          <w:rFonts w:ascii="Arial" w:eastAsia="Times New Roman" w:hAnsi="Arial" w:cs="Arial"/>
          <w:sz w:val="24"/>
          <w:szCs w:val="24"/>
          <w:lang w:eastAsia="cs-CZ"/>
        </w:rPr>
        <w:t xml:space="preserve"> Příjemce není oprávněn použít dotaci na</w:t>
      </w:r>
      <w:r w:rsidR="00623287" w:rsidRPr="00F56A2A">
        <w:rPr>
          <w:rFonts w:ascii="Arial" w:eastAsia="Times New Roman" w:hAnsi="Arial" w:cs="Arial"/>
          <w:sz w:val="24"/>
          <w:szCs w:val="24"/>
          <w:lang w:eastAsia="cs-CZ"/>
        </w:rPr>
        <w:t xml:space="preserve"> </w:t>
      </w:r>
      <w:r w:rsidR="00E8426B" w:rsidRPr="00F56A2A">
        <w:rPr>
          <w:rFonts w:ascii="Arial" w:eastAsia="Times New Roman" w:hAnsi="Arial" w:cs="Arial"/>
          <w:sz w:val="24"/>
          <w:szCs w:val="24"/>
          <w:lang w:eastAsia="cs-CZ"/>
        </w:rPr>
        <w:t>neuznatelné výdaje</w:t>
      </w:r>
      <w:r w:rsidR="00623287" w:rsidRPr="00F56A2A">
        <w:rPr>
          <w:rFonts w:ascii="Arial" w:eastAsia="Times New Roman" w:hAnsi="Arial" w:cs="Arial"/>
          <w:sz w:val="24"/>
          <w:szCs w:val="24"/>
          <w:lang w:eastAsia="cs-CZ"/>
        </w:rPr>
        <w:t xml:space="preserve"> uvedené v čl. 7.4. Pravidel dotačního programu Olomouckého kraje Program pro vzdělávání ve zdravotnictví v roce 2019</w:t>
      </w:r>
      <w:r w:rsidR="003A5629" w:rsidRPr="00F56A2A">
        <w:rPr>
          <w:rFonts w:ascii="Arial" w:eastAsia="Times New Roman" w:hAnsi="Arial" w:cs="Arial"/>
          <w:sz w:val="24"/>
          <w:szCs w:val="24"/>
          <w:lang w:eastAsia="cs-CZ"/>
        </w:rPr>
        <w:t>.</w:t>
      </w:r>
    </w:p>
    <w:p w14:paraId="6D421C15" w14:textId="77777777" w:rsidR="003E0A08" w:rsidRPr="003E0167" w:rsidRDefault="003E0A08" w:rsidP="003E0A08">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Dotace musí být použita hospodárně.</w:t>
      </w:r>
    </w:p>
    <w:p w14:paraId="3C9258DA" w14:textId="434CC910"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 xml:space="preserve">Je-li příjemce plátce daně z přidané hodnoty (dále jen </w:t>
      </w:r>
      <w:r w:rsidR="00045D83" w:rsidRPr="003E0167">
        <w:rPr>
          <w:rFonts w:ascii="Arial" w:eastAsia="Times New Roman" w:hAnsi="Arial" w:cs="Arial"/>
          <w:iCs/>
          <w:sz w:val="24"/>
          <w:szCs w:val="24"/>
          <w:lang w:eastAsia="cs-CZ"/>
        </w:rPr>
        <w:t>„</w:t>
      </w:r>
      <w:r w:rsidRPr="003E0167">
        <w:rPr>
          <w:rFonts w:ascii="Arial" w:eastAsia="Times New Roman" w:hAnsi="Arial" w:cs="Arial"/>
          <w:iCs/>
          <w:sz w:val="24"/>
          <w:szCs w:val="24"/>
          <w:lang w:eastAsia="cs-CZ"/>
        </w:rPr>
        <w:t>DPH</w:t>
      </w:r>
      <w:r w:rsidR="00045D83" w:rsidRPr="003E0167">
        <w:rPr>
          <w:rFonts w:ascii="Arial" w:eastAsia="Times New Roman" w:hAnsi="Arial" w:cs="Arial"/>
          <w:iCs/>
          <w:sz w:val="24"/>
          <w:szCs w:val="24"/>
          <w:lang w:eastAsia="cs-CZ"/>
        </w:rPr>
        <w:t>“</w:t>
      </w:r>
      <w:r w:rsidRPr="003E0167">
        <w:rPr>
          <w:rFonts w:ascii="Arial" w:eastAsia="Times New Roman" w:hAnsi="Arial" w:cs="Arial"/>
          <w:iCs/>
          <w:sz w:val="24"/>
          <w:szCs w:val="24"/>
          <w:lang w:eastAsia="cs-CZ"/>
        </w:rPr>
        <w:t>) a může uplatnit odpočet DPH ve vazbě na ekonomickou činnost, která zakládá nárok na odpočet daně podle §</w:t>
      </w:r>
      <w:r w:rsidR="00AF584A" w:rsidRPr="003E0167">
        <w:rPr>
          <w:rFonts w:ascii="Arial" w:eastAsia="Times New Roman" w:hAnsi="Arial" w:cs="Arial"/>
          <w:iCs/>
          <w:sz w:val="24"/>
          <w:szCs w:val="24"/>
          <w:lang w:eastAsia="cs-CZ"/>
        </w:rPr>
        <w:t> </w:t>
      </w:r>
      <w:r w:rsidRPr="003E0167">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3E0167">
        <w:rPr>
          <w:rFonts w:ascii="Arial" w:eastAsia="Times New Roman" w:hAnsi="Arial" w:cs="Arial"/>
          <w:iCs/>
          <w:sz w:val="24"/>
          <w:szCs w:val="24"/>
          <w:lang w:eastAsia="cs-CZ"/>
        </w:rPr>
        <w:t> </w:t>
      </w:r>
      <w:r w:rsidRPr="003E0167">
        <w:rPr>
          <w:rFonts w:ascii="Arial" w:eastAsia="Times New Roman" w:hAnsi="Arial" w:cs="Arial"/>
          <w:iCs/>
          <w:sz w:val="24"/>
          <w:szCs w:val="24"/>
          <w:lang w:eastAsia="cs-CZ"/>
        </w:rPr>
        <w:t>75</w:t>
      </w:r>
      <w:r w:rsidR="00AF584A" w:rsidRPr="003E0167">
        <w:rPr>
          <w:rFonts w:ascii="Arial" w:eastAsia="Times New Roman" w:hAnsi="Arial" w:cs="Arial"/>
          <w:iCs/>
          <w:sz w:val="24"/>
          <w:szCs w:val="24"/>
          <w:lang w:eastAsia="cs-CZ"/>
        </w:rPr>
        <w:t xml:space="preserve"> ZDPH nebo krácené výši podle § </w:t>
      </w:r>
      <w:r w:rsidRPr="003E0167">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sidRPr="003E0167">
        <w:rPr>
          <w:rFonts w:ascii="Arial" w:eastAsia="Times New Roman" w:hAnsi="Arial" w:cs="Arial"/>
          <w:iCs/>
          <w:sz w:val="24"/>
          <w:szCs w:val="24"/>
          <w:lang w:eastAsia="cs-CZ"/>
        </w:rPr>
        <w:t>akce</w:t>
      </w:r>
      <w:r w:rsidRPr="003E0167">
        <w:rPr>
          <w:rFonts w:ascii="Arial" w:eastAsia="Times New Roman" w:hAnsi="Arial" w:cs="Arial"/>
          <w:iCs/>
          <w:sz w:val="24"/>
          <w:szCs w:val="24"/>
          <w:lang w:eastAsia="cs-CZ"/>
        </w:rPr>
        <w:t>, na kter</w:t>
      </w:r>
      <w:r w:rsidR="001E478A" w:rsidRPr="003E0167">
        <w:rPr>
          <w:rFonts w:ascii="Arial" w:eastAsia="Times New Roman" w:hAnsi="Arial" w:cs="Arial"/>
          <w:iCs/>
          <w:sz w:val="24"/>
          <w:szCs w:val="24"/>
          <w:lang w:eastAsia="cs-CZ"/>
        </w:rPr>
        <w:t>ou</w:t>
      </w:r>
      <w:r w:rsidRPr="003E0167">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w:t>
      </w:r>
      <w:r w:rsidRPr="003E0167">
        <w:rPr>
          <w:rFonts w:ascii="Arial" w:eastAsia="Times New Roman" w:hAnsi="Arial" w:cs="Arial"/>
          <w:iCs/>
          <w:sz w:val="24"/>
          <w:szCs w:val="24"/>
          <w:lang w:eastAsia="cs-CZ"/>
        </w:rPr>
        <w:lastRenderedPageBreak/>
        <w:t>daňového přiznání k DPH.</w:t>
      </w:r>
      <w:r>
        <w:rPr>
          <w:rFonts w:ascii="Arial" w:eastAsia="Times New Roman" w:hAnsi="Arial" w:cs="Arial"/>
          <w:iCs/>
          <w:sz w:val="24"/>
          <w:szCs w:val="24"/>
          <w:lang w:eastAsia="cs-CZ"/>
        </w:rPr>
        <w:t xml:space="preserve"> Příjemce – neplátce DPH uvádí na veškerých vyúčtovacích doklad</w:t>
      </w:r>
      <w:r w:rsidR="00E9072F">
        <w:rPr>
          <w:rFonts w:ascii="Arial" w:eastAsia="Times New Roman" w:hAnsi="Arial" w:cs="Arial"/>
          <w:iCs/>
          <w:sz w:val="24"/>
          <w:szCs w:val="24"/>
          <w:lang w:eastAsia="cs-CZ"/>
        </w:rPr>
        <w:t>ech finanční částky včetně DPH.</w:t>
      </w:r>
    </w:p>
    <w:p w14:paraId="3C9258DF" w14:textId="482D9C4C" w:rsidR="009A3DA5" w:rsidRPr="003A5629" w:rsidRDefault="009A3DA5" w:rsidP="009A3DA5">
      <w:pPr>
        <w:spacing w:after="120"/>
        <w:ind w:left="567" w:firstLine="0"/>
        <w:rPr>
          <w:rFonts w:ascii="Arial" w:eastAsia="Times New Roman" w:hAnsi="Arial" w:cs="Arial"/>
          <w:i/>
          <w:iCs/>
          <w:strike/>
          <w:sz w:val="24"/>
          <w:szCs w:val="24"/>
          <w:lang w:eastAsia="cs-CZ"/>
        </w:rPr>
      </w:pPr>
    </w:p>
    <w:p w14:paraId="3C9258E0" w14:textId="198822C6" w:rsidR="009A3DA5" w:rsidRDefault="009A3DA5" w:rsidP="009A3DA5">
      <w:pPr>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Dotaci nelze rovněž p</w:t>
      </w:r>
      <w:r w:rsidR="00632D35" w:rsidRPr="003E0167">
        <w:rPr>
          <w:rFonts w:ascii="Arial" w:eastAsia="Times New Roman" w:hAnsi="Arial" w:cs="Arial"/>
          <w:iCs/>
          <w:sz w:val="24"/>
          <w:szCs w:val="24"/>
          <w:lang w:eastAsia="cs-CZ"/>
        </w:rPr>
        <w:t>oužít na úhradu ostatních</w:t>
      </w:r>
      <w:r w:rsidR="00632D35">
        <w:rPr>
          <w:rFonts w:ascii="Arial" w:eastAsia="Times New Roman" w:hAnsi="Arial" w:cs="Arial"/>
          <w:iCs/>
          <w:sz w:val="24"/>
          <w:szCs w:val="24"/>
          <w:lang w:eastAsia="cs-CZ"/>
        </w:rPr>
        <w:t xml:space="preserve"> daní.</w:t>
      </w:r>
    </w:p>
    <w:p w14:paraId="60A2D817" w14:textId="77777777" w:rsidR="00F35336" w:rsidRPr="00393327" w:rsidRDefault="00F35336" w:rsidP="00F35336">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3C9258E5" w14:textId="25B6DF61" w:rsidR="009A3DA5" w:rsidRPr="00F56A2A" w:rsidRDefault="009A3DA5" w:rsidP="006F53C4">
      <w:pPr>
        <w:numPr>
          <w:ilvl w:val="0"/>
          <w:numId w:val="34"/>
        </w:numPr>
        <w:spacing w:after="60"/>
        <w:ind w:firstLine="0"/>
        <w:rPr>
          <w:rFonts w:ascii="Arial" w:eastAsia="Times New Roman" w:hAnsi="Arial" w:cs="Arial"/>
          <w:i/>
          <w:iCs/>
          <w:strike/>
          <w:sz w:val="24"/>
          <w:szCs w:val="24"/>
          <w:lang w:eastAsia="cs-CZ"/>
        </w:rPr>
      </w:pPr>
      <w:r w:rsidRPr="00F56A2A">
        <w:rPr>
          <w:rFonts w:ascii="Arial" w:eastAsia="Times New Roman" w:hAnsi="Arial" w:cs="Arial"/>
          <w:sz w:val="24"/>
          <w:szCs w:val="24"/>
          <w:lang w:eastAsia="cs-CZ"/>
        </w:rPr>
        <w:t xml:space="preserve">Příjemce je povinen použít poskytnutou dotaci nejpozději do </w:t>
      </w:r>
      <w:r w:rsidR="003A5629" w:rsidRPr="00F56A2A">
        <w:rPr>
          <w:rFonts w:ascii="Arial" w:eastAsia="Times New Roman" w:hAnsi="Arial" w:cs="Arial"/>
          <w:sz w:val="24"/>
          <w:szCs w:val="24"/>
          <w:lang w:eastAsia="cs-CZ"/>
        </w:rPr>
        <w:t>31. 1. 20</w:t>
      </w:r>
      <w:r w:rsidR="0077444F" w:rsidRPr="00F56A2A">
        <w:rPr>
          <w:rFonts w:ascii="Arial" w:eastAsia="Times New Roman" w:hAnsi="Arial" w:cs="Arial"/>
          <w:sz w:val="24"/>
          <w:szCs w:val="24"/>
          <w:lang w:eastAsia="cs-CZ"/>
        </w:rPr>
        <w:t>20</w:t>
      </w:r>
      <w:r w:rsidR="00F56A2A" w:rsidRPr="00F56A2A">
        <w:rPr>
          <w:rFonts w:ascii="Arial" w:eastAsia="Times New Roman" w:hAnsi="Arial" w:cs="Arial"/>
          <w:sz w:val="24"/>
          <w:szCs w:val="24"/>
          <w:lang w:eastAsia="cs-CZ"/>
        </w:rPr>
        <w:t>.</w:t>
      </w:r>
    </w:p>
    <w:p w14:paraId="14ACB8E3" w14:textId="593ED2B0" w:rsidR="00CB5336" w:rsidRPr="00F56A2A" w:rsidRDefault="009A3DA5" w:rsidP="00F56A2A">
      <w:pPr>
        <w:spacing w:after="120"/>
        <w:ind w:left="567" w:firstLine="0"/>
        <w:rPr>
          <w:rFonts w:ascii="Arial" w:eastAsia="Times New Roman" w:hAnsi="Arial" w:cs="Arial"/>
          <w:i/>
          <w:iCs/>
          <w:sz w:val="24"/>
          <w:szCs w:val="24"/>
          <w:lang w:eastAsia="cs-CZ"/>
        </w:rPr>
      </w:pPr>
      <w:r w:rsidRPr="003E0167">
        <w:rPr>
          <w:rFonts w:ascii="Arial" w:eastAsia="Times New Roman" w:hAnsi="Arial" w:cs="Arial"/>
          <w:iCs/>
          <w:sz w:val="24"/>
          <w:szCs w:val="24"/>
          <w:lang w:eastAsia="cs-CZ"/>
        </w:rPr>
        <w:t xml:space="preserve">Příjemce je oprávněn použít dotaci také na úhradu </w:t>
      </w:r>
      <w:r w:rsidR="003D1870" w:rsidRPr="003E0167">
        <w:rPr>
          <w:rFonts w:ascii="Arial" w:eastAsia="Times New Roman" w:hAnsi="Arial" w:cs="Arial"/>
          <w:iCs/>
          <w:sz w:val="24"/>
          <w:szCs w:val="24"/>
          <w:lang w:eastAsia="cs-CZ"/>
        </w:rPr>
        <w:t>výdajů</w:t>
      </w:r>
      <w:r w:rsidRPr="003E0167">
        <w:rPr>
          <w:rFonts w:ascii="Arial" w:eastAsia="Times New Roman" w:hAnsi="Arial" w:cs="Arial"/>
          <w:iCs/>
          <w:sz w:val="24"/>
          <w:szCs w:val="24"/>
          <w:lang w:eastAsia="cs-CZ"/>
        </w:rPr>
        <w:t xml:space="preserve"> vynaložených příjemcem v souladu s účelem poskytnutí dotace</w:t>
      </w:r>
      <w:r>
        <w:rPr>
          <w:rFonts w:ascii="Arial" w:eastAsia="Times New Roman" w:hAnsi="Arial" w:cs="Arial"/>
          <w:iCs/>
          <w:sz w:val="24"/>
          <w:szCs w:val="24"/>
          <w:lang w:eastAsia="cs-CZ"/>
        </w:rPr>
        <w:t xml:space="preserve"> dle čl. I odst. 2 a 4 této smlouvy a podmínkami </w:t>
      </w:r>
      <w:r w:rsidR="00F6008E">
        <w:rPr>
          <w:rFonts w:ascii="Arial" w:eastAsia="Times New Roman" w:hAnsi="Arial" w:cs="Arial"/>
          <w:iCs/>
          <w:sz w:val="24"/>
          <w:szCs w:val="24"/>
          <w:lang w:eastAsia="cs-CZ"/>
        </w:rPr>
        <w:t>po</w:t>
      </w:r>
      <w:r>
        <w:rPr>
          <w:rFonts w:ascii="Arial" w:eastAsia="Times New Roman" w:hAnsi="Arial" w:cs="Arial"/>
          <w:iCs/>
          <w:sz w:val="24"/>
          <w:szCs w:val="24"/>
          <w:lang w:eastAsia="cs-CZ"/>
        </w:rPr>
        <w:t xml:space="preserve">užití dotace dle čl. II odst. 1 této smlouvy v období od </w:t>
      </w:r>
      <w:r w:rsidR="003A5629" w:rsidRPr="00F56A2A">
        <w:rPr>
          <w:rFonts w:ascii="Arial" w:eastAsia="Times New Roman" w:hAnsi="Arial" w:cs="Arial"/>
          <w:iCs/>
          <w:sz w:val="24"/>
          <w:szCs w:val="24"/>
          <w:lang w:eastAsia="cs-CZ"/>
        </w:rPr>
        <w:t xml:space="preserve">1. 1. 2019 </w:t>
      </w:r>
      <w:r w:rsidRPr="00F56A2A">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do uzavření této smlouvy.</w:t>
      </w:r>
    </w:p>
    <w:p w14:paraId="3C9258EB" w14:textId="77777777" w:rsidR="009A3DA5" w:rsidRPr="003E0167" w:rsidRDefault="009A3DA5" w:rsidP="009A3DA5">
      <w:pPr>
        <w:numPr>
          <w:ilvl w:val="0"/>
          <w:numId w:val="34"/>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348D63BC" w:rsidR="009A3DA5" w:rsidRPr="003E0167" w:rsidRDefault="009A3DA5" w:rsidP="009A3DA5">
      <w:pPr>
        <w:numPr>
          <w:ilvl w:val="0"/>
          <w:numId w:val="34"/>
        </w:numPr>
        <w:tabs>
          <w:tab w:val="left" w:pos="540"/>
        </w:tabs>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je povinen nejpozději do </w:t>
      </w:r>
      <w:r w:rsidR="0077444F" w:rsidRPr="00F56A2A">
        <w:rPr>
          <w:rFonts w:ascii="Arial" w:eastAsia="Times New Roman" w:hAnsi="Arial" w:cs="Arial"/>
          <w:sz w:val="24"/>
          <w:szCs w:val="24"/>
          <w:lang w:eastAsia="cs-CZ"/>
        </w:rPr>
        <w:t>29</w:t>
      </w:r>
      <w:r w:rsidR="003A5629" w:rsidRPr="00F56A2A">
        <w:rPr>
          <w:rFonts w:ascii="Arial" w:eastAsia="Times New Roman" w:hAnsi="Arial" w:cs="Arial"/>
          <w:sz w:val="24"/>
          <w:szCs w:val="24"/>
          <w:lang w:eastAsia="cs-CZ"/>
        </w:rPr>
        <w:t xml:space="preserve">. </w:t>
      </w:r>
      <w:r w:rsidR="0077444F" w:rsidRPr="00F56A2A">
        <w:rPr>
          <w:rFonts w:ascii="Arial" w:eastAsia="Times New Roman" w:hAnsi="Arial" w:cs="Arial"/>
          <w:sz w:val="24"/>
          <w:szCs w:val="24"/>
          <w:lang w:eastAsia="cs-CZ"/>
        </w:rPr>
        <w:t>2</w:t>
      </w:r>
      <w:r w:rsidR="003A5629" w:rsidRPr="00F56A2A">
        <w:rPr>
          <w:rFonts w:ascii="Arial" w:eastAsia="Times New Roman" w:hAnsi="Arial" w:cs="Arial"/>
          <w:sz w:val="24"/>
          <w:szCs w:val="24"/>
          <w:lang w:eastAsia="cs-CZ"/>
        </w:rPr>
        <w:t xml:space="preserve">. 2020 </w:t>
      </w:r>
      <w:r w:rsidRPr="00F56A2A">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t xml:space="preserve">předložit poskytovateli vyúčtování poskytnuté </w:t>
      </w:r>
      <w:r w:rsidR="00453D92" w:rsidRPr="003E0167">
        <w:rPr>
          <w:rFonts w:ascii="Arial" w:eastAsia="Times New Roman" w:hAnsi="Arial" w:cs="Arial"/>
          <w:sz w:val="24"/>
          <w:szCs w:val="24"/>
          <w:lang w:eastAsia="cs-CZ"/>
        </w:rPr>
        <w:t>dotace (dále jen „vyúčtování“).</w:t>
      </w:r>
    </w:p>
    <w:p w14:paraId="51DFCD64" w14:textId="77777777" w:rsidR="00A9730D" w:rsidRPr="003E0167" w:rsidRDefault="00A9730D" w:rsidP="00A9730D">
      <w:pPr>
        <w:tabs>
          <w:tab w:val="left" w:pos="540"/>
        </w:tabs>
        <w:spacing w:after="120"/>
        <w:ind w:left="540"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Vyúčtování musí obsahovat:</w:t>
      </w:r>
    </w:p>
    <w:p w14:paraId="11D74AD3" w14:textId="71A64130" w:rsidR="00A9730D" w:rsidRPr="003A5629" w:rsidRDefault="00A9730D" w:rsidP="00D05376">
      <w:pPr>
        <w:spacing w:after="120"/>
        <w:ind w:left="1134" w:firstLine="0"/>
        <w:rPr>
          <w:rFonts w:ascii="Arial" w:eastAsia="Times New Roman" w:hAnsi="Arial" w:cs="Arial"/>
          <w:strike/>
          <w:sz w:val="24"/>
          <w:szCs w:val="24"/>
          <w:lang w:eastAsia="cs-CZ"/>
        </w:rPr>
      </w:pPr>
    </w:p>
    <w:p w14:paraId="2FDE39D2" w14:textId="2C5A570E" w:rsidR="00822CBA" w:rsidRPr="003E0167" w:rsidRDefault="00F32B92" w:rsidP="0039077C">
      <w:pPr>
        <w:pStyle w:val="Odstavecseseznamem"/>
        <w:numPr>
          <w:ilvl w:val="1"/>
          <w:numId w:val="34"/>
        </w:numPr>
        <w:spacing w:before="120" w:after="120"/>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S</w:t>
      </w:r>
      <w:r w:rsidR="00A9730D" w:rsidRPr="003E0167">
        <w:rPr>
          <w:rFonts w:ascii="Arial" w:eastAsia="Times New Roman" w:hAnsi="Arial" w:cs="Arial"/>
          <w:sz w:val="24"/>
          <w:szCs w:val="24"/>
          <w:lang w:eastAsia="cs-CZ"/>
        </w:rPr>
        <w:t>oupis celkových skutečně vynaložených výdajů na akci, na jejíž realizaci byla poskytnuta dotace dle této smlouvy, a to v rozsahu uvedeném v příloze č. 1 „</w:t>
      </w:r>
      <w:r w:rsidR="003A5629" w:rsidRPr="00F56A2A">
        <w:rPr>
          <w:rFonts w:ascii="Arial" w:eastAsia="Times New Roman" w:hAnsi="Arial" w:cs="Arial"/>
          <w:sz w:val="24"/>
          <w:szCs w:val="24"/>
          <w:lang w:eastAsia="cs-CZ"/>
        </w:rPr>
        <w:t xml:space="preserve">Finanční vyúčtování dotace </w:t>
      </w:r>
      <w:r w:rsidR="00A9730D" w:rsidRPr="00F56A2A">
        <w:rPr>
          <w:rFonts w:ascii="Arial" w:eastAsia="Times New Roman" w:hAnsi="Arial" w:cs="Arial"/>
          <w:sz w:val="24"/>
          <w:szCs w:val="24"/>
          <w:lang w:eastAsia="cs-CZ"/>
        </w:rPr>
        <w:t>“</w:t>
      </w:r>
      <w:r w:rsidR="004C0852" w:rsidRPr="00F56A2A">
        <w:rPr>
          <w:rFonts w:ascii="Arial" w:eastAsia="Times New Roman" w:hAnsi="Arial" w:cs="Arial"/>
          <w:sz w:val="24"/>
          <w:szCs w:val="24"/>
          <w:lang w:eastAsia="cs-CZ"/>
        </w:rPr>
        <w:t>.</w:t>
      </w:r>
      <w:r w:rsidR="00DC038B" w:rsidRPr="00F56A2A">
        <w:rPr>
          <w:rFonts w:ascii="Arial" w:eastAsia="Times New Roman" w:hAnsi="Arial" w:cs="Arial"/>
          <w:sz w:val="24"/>
          <w:szCs w:val="24"/>
          <w:lang w:eastAsia="cs-CZ"/>
        </w:rPr>
        <w:t xml:space="preserve"> </w:t>
      </w:r>
      <w:r w:rsidR="00DC038B" w:rsidRPr="003E0167">
        <w:rPr>
          <w:rFonts w:ascii="Arial" w:eastAsia="Times New Roman" w:hAnsi="Arial" w:cs="Arial"/>
          <w:sz w:val="24"/>
          <w:szCs w:val="24"/>
          <w:lang w:eastAsia="cs-CZ"/>
        </w:rPr>
        <w:t>Soupis výdajů dle tohoto ustanovení doloží příjemce čestným prohlášením, že celkové skutečně vynaložené výdaje uvedené v soupisu jsou pravdivé a úplné</w:t>
      </w:r>
      <w:r w:rsidR="005C6C1B">
        <w:rPr>
          <w:rFonts w:ascii="Arial" w:eastAsia="Times New Roman" w:hAnsi="Arial" w:cs="Arial"/>
          <w:sz w:val="24"/>
          <w:szCs w:val="24"/>
          <w:lang w:eastAsia="cs-CZ"/>
        </w:rPr>
        <w:t>.</w:t>
      </w:r>
      <w:r w:rsidR="00DC038B" w:rsidRPr="003E0167">
        <w:rPr>
          <w:rFonts w:ascii="Arial" w:eastAsia="Times New Roman" w:hAnsi="Arial" w:cs="Arial"/>
          <w:sz w:val="24"/>
          <w:szCs w:val="24"/>
          <w:lang w:eastAsia="cs-CZ"/>
        </w:rPr>
        <w:t xml:space="preserve"> </w:t>
      </w:r>
    </w:p>
    <w:p w14:paraId="0B5E3DCC" w14:textId="50C36FCB" w:rsidR="00A9730D" w:rsidRPr="003E0167" w:rsidRDefault="00F32B92" w:rsidP="00822CBA">
      <w:pPr>
        <w:pStyle w:val="Odstavecseseznamem"/>
        <w:numPr>
          <w:ilvl w:val="1"/>
          <w:numId w:val="34"/>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w:t>
      </w:r>
      <w:r w:rsidR="00A9730D" w:rsidRPr="003E0167">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w:t>
      </w:r>
      <w:r w:rsidR="003A5629" w:rsidRPr="00F56A2A">
        <w:rPr>
          <w:rFonts w:ascii="Arial" w:eastAsia="Times New Roman" w:hAnsi="Arial" w:cs="Arial"/>
          <w:sz w:val="24"/>
          <w:szCs w:val="24"/>
          <w:lang w:eastAsia="cs-CZ"/>
        </w:rPr>
        <w:t xml:space="preserve">Finanční vyúčtování dotace </w:t>
      </w:r>
      <w:r w:rsidR="00A9730D" w:rsidRPr="003E0167">
        <w:rPr>
          <w:rFonts w:ascii="Arial" w:eastAsia="Times New Roman" w:hAnsi="Arial" w:cs="Arial"/>
          <w:sz w:val="24"/>
          <w:szCs w:val="24"/>
          <w:lang w:eastAsia="cs-CZ"/>
        </w:rPr>
        <w:t>“, doložený:</w:t>
      </w:r>
    </w:p>
    <w:p w14:paraId="397576FA" w14:textId="77777777" w:rsidR="00A9730D" w:rsidRPr="003E0167"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3E0167"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77777777" w:rsidR="00A9730D" w:rsidRPr="003E0167"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všech výpisů z bankovního účtu, které dokládají úhradu předložených faktur, s vyznačením dotčených plateb,</w:t>
      </w:r>
    </w:p>
    <w:p w14:paraId="52E2AB3D" w14:textId="416B0983" w:rsidR="00F56A2A" w:rsidRPr="003A5629" w:rsidRDefault="00A9730D" w:rsidP="00F56A2A">
      <w:pPr>
        <w:numPr>
          <w:ilvl w:val="0"/>
          <w:numId w:val="18"/>
        </w:numPr>
        <w:tabs>
          <w:tab w:val="clear" w:pos="1647"/>
        </w:tabs>
        <w:spacing w:after="120"/>
        <w:ind w:left="1560" w:hanging="426"/>
        <w:rPr>
          <w:rFonts w:ascii="Arial" w:eastAsia="Times New Roman" w:hAnsi="Arial" w:cs="Arial"/>
          <w:i/>
          <w:iCs/>
          <w:strike/>
          <w:color w:val="0000FF"/>
          <w:sz w:val="24"/>
          <w:szCs w:val="24"/>
          <w:lang w:eastAsia="cs-CZ"/>
        </w:rPr>
      </w:pPr>
      <w:r w:rsidRPr="003E0167">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r w:rsidR="00F56A2A">
        <w:rPr>
          <w:rFonts w:ascii="Arial" w:eastAsia="Times New Roman" w:hAnsi="Arial" w:cs="Arial"/>
          <w:sz w:val="24"/>
          <w:szCs w:val="24"/>
          <w:lang w:eastAsia="cs-CZ"/>
        </w:rPr>
        <w:t>.</w:t>
      </w:r>
    </w:p>
    <w:p w14:paraId="5CD02A7C" w14:textId="2A9A0E57" w:rsidR="00A9730D" w:rsidRPr="003A5629" w:rsidRDefault="00A9730D" w:rsidP="00A9730D">
      <w:pPr>
        <w:spacing w:after="120"/>
        <w:ind w:left="1287" w:firstLine="0"/>
        <w:rPr>
          <w:rFonts w:ascii="Arial" w:eastAsia="Times New Roman" w:hAnsi="Arial" w:cs="Arial"/>
          <w:strike/>
          <w:color w:val="0000FF"/>
          <w:sz w:val="24"/>
          <w:szCs w:val="24"/>
          <w:lang w:eastAsia="cs-CZ"/>
        </w:rPr>
      </w:pPr>
    </w:p>
    <w:p w14:paraId="38FAC365" w14:textId="77777777" w:rsidR="00A9730D" w:rsidRPr="003E0167" w:rsidRDefault="00A9730D" w:rsidP="00A9730D">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Společně s vyúčtováním příjemce předloží poskytovateli závěrečnou zprávu.</w:t>
      </w:r>
    </w:p>
    <w:p w14:paraId="08C0B08C" w14:textId="550F94E4" w:rsidR="003A5629" w:rsidRPr="00F56A2A" w:rsidRDefault="009C5E46" w:rsidP="003A5629">
      <w:pPr>
        <w:spacing w:after="120"/>
        <w:ind w:left="567" w:firstLine="0"/>
        <w:rPr>
          <w:rFonts w:ascii="Arial" w:eastAsia="Times New Roman" w:hAnsi="Arial" w:cs="Arial"/>
          <w:sz w:val="24"/>
          <w:szCs w:val="24"/>
          <w:lang w:eastAsia="cs-CZ"/>
        </w:rPr>
      </w:pPr>
      <w:r w:rsidRPr="00F56A2A">
        <w:rPr>
          <w:rFonts w:ascii="Arial" w:eastAsia="Times New Roman" w:hAnsi="Arial" w:cs="Arial"/>
          <w:sz w:val="24"/>
          <w:szCs w:val="24"/>
          <w:lang w:eastAsia="cs-CZ"/>
        </w:rPr>
        <w:t>Závěrečná zpráva musí obsahovat</w:t>
      </w:r>
      <w:r w:rsidRPr="00F56A2A">
        <w:rPr>
          <w:rFonts w:ascii="Arial" w:eastAsia="Times New Roman" w:hAnsi="Arial" w:cs="Arial"/>
          <w:i/>
          <w:iCs/>
          <w:sz w:val="24"/>
          <w:szCs w:val="24"/>
          <w:lang w:eastAsia="cs-CZ"/>
        </w:rPr>
        <w:t xml:space="preserve"> </w:t>
      </w:r>
      <w:r w:rsidR="003A5629" w:rsidRPr="00F56A2A">
        <w:rPr>
          <w:rFonts w:ascii="Arial" w:eastAsia="Times New Roman" w:hAnsi="Arial" w:cs="Arial"/>
          <w:sz w:val="24"/>
          <w:szCs w:val="24"/>
          <w:lang w:eastAsia="cs-CZ"/>
        </w:rPr>
        <w:t>přehled průběhu specializačního vzdělávání lékaře v přípravě k získání specializace v oboru dle čl. I odst. 2 této smlouvy</w:t>
      </w:r>
      <w:r w:rsidR="00F56A2A" w:rsidRPr="00F56A2A">
        <w:rPr>
          <w:rFonts w:ascii="Arial" w:eastAsia="Times New Roman" w:hAnsi="Arial" w:cs="Arial"/>
          <w:sz w:val="24"/>
          <w:szCs w:val="24"/>
          <w:lang w:eastAsia="cs-CZ"/>
        </w:rPr>
        <w:t>.</w:t>
      </w:r>
      <w:r w:rsidRPr="00F56A2A">
        <w:rPr>
          <w:rFonts w:ascii="Arial" w:eastAsia="Times New Roman" w:hAnsi="Arial" w:cs="Arial"/>
          <w:i/>
          <w:iCs/>
          <w:sz w:val="24"/>
          <w:szCs w:val="24"/>
          <w:lang w:eastAsia="cs-CZ"/>
        </w:rPr>
        <w:t xml:space="preserve"> </w:t>
      </w:r>
      <w:r w:rsidRPr="00F56A2A">
        <w:rPr>
          <w:rFonts w:ascii="Arial" w:eastAsia="Times New Roman" w:hAnsi="Arial" w:cs="Arial"/>
          <w:sz w:val="24"/>
          <w:szCs w:val="24"/>
          <w:lang w:eastAsia="cs-CZ"/>
        </w:rPr>
        <w:t xml:space="preserve">V </w:t>
      </w:r>
      <w:r w:rsidRPr="00F56A2A">
        <w:rPr>
          <w:rFonts w:ascii="Arial" w:eastAsia="Times New Roman" w:hAnsi="Arial" w:cs="Arial"/>
          <w:sz w:val="24"/>
          <w:szCs w:val="24"/>
          <w:lang w:eastAsia="cs-CZ"/>
        </w:rPr>
        <w:lastRenderedPageBreak/>
        <w:t>příloze závěrečné zprávy je příjemce povinen předložit poskytovateli</w:t>
      </w:r>
      <w:r w:rsidR="003A5629" w:rsidRPr="00F56A2A">
        <w:rPr>
          <w:rFonts w:ascii="Arial" w:eastAsia="Times New Roman" w:hAnsi="Arial" w:cs="Arial"/>
          <w:sz w:val="24"/>
          <w:szCs w:val="24"/>
          <w:lang w:eastAsia="cs-CZ"/>
        </w:rPr>
        <w:t xml:space="preserve"> také kopii smlouvy mezi příjemcem a lékařem, o jehož specializační vzdělávání v této smlouvě jde, z níž bude plynout povinnost lékaře vykonávat 3 roky po získání specializované způsobilosti povolání lékaře v oboru dle čl. I odst. 2 této smlouvy na území Olomouckého kraje.</w:t>
      </w:r>
      <w:r w:rsidR="00623287" w:rsidRPr="00F56A2A">
        <w:rPr>
          <w:rFonts w:ascii="Arial" w:eastAsia="Times New Roman" w:hAnsi="Arial" w:cs="Arial"/>
          <w:sz w:val="24"/>
          <w:szCs w:val="24"/>
          <w:lang w:eastAsia="cs-CZ"/>
        </w:rPr>
        <w:t xml:space="preserve"> Pokud příjemce dotace bude zároveň </w:t>
      </w:r>
      <w:r w:rsidR="00791961" w:rsidRPr="00F56A2A">
        <w:rPr>
          <w:rFonts w:ascii="Arial" w:eastAsia="Times New Roman" w:hAnsi="Arial" w:cs="Arial"/>
          <w:sz w:val="24"/>
          <w:szCs w:val="24"/>
          <w:lang w:eastAsia="cs-CZ"/>
        </w:rPr>
        <w:t xml:space="preserve">z dotace </w:t>
      </w:r>
      <w:r w:rsidR="00623287" w:rsidRPr="00F56A2A">
        <w:rPr>
          <w:rFonts w:ascii="Arial" w:eastAsia="Times New Roman" w:hAnsi="Arial" w:cs="Arial"/>
          <w:sz w:val="24"/>
          <w:szCs w:val="24"/>
          <w:lang w:eastAsia="cs-CZ"/>
        </w:rPr>
        <w:t>vzdělávaným lékařem, předloží příjemce jiný odpovídající doklad, že podmínku splní (např. čestné prohlášení)</w:t>
      </w:r>
    </w:p>
    <w:p w14:paraId="0726C632" w14:textId="5D73F504" w:rsidR="00A9730D" w:rsidRPr="00F56A2A" w:rsidRDefault="003A5629" w:rsidP="00F56A2A">
      <w:pPr>
        <w:spacing w:after="120"/>
        <w:ind w:left="567" w:firstLine="0"/>
        <w:rPr>
          <w:rFonts w:ascii="Arial" w:eastAsia="Times New Roman" w:hAnsi="Arial" w:cs="Arial"/>
          <w:sz w:val="24"/>
          <w:szCs w:val="24"/>
          <w:lang w:eastAsia="cs-CZ"/>
        </w:rPr>
      </w:pPr>
      <w:r w:rsidRPr="00F56A2A">
        <w:rPr>
          <w:rFonts w:ascii="Arial" w:eastAsia="Times New Roman" w:hAnsi="Arial" w:cs="Arial"/>
          <w:sz w:val="24"/>
          <w:szCs w:val="24"/>
          <w:lang w:eastAsia="cs-CZ"/>
        </w:rPr>
        <w:t>Součástí závěrečné zprávy bude také fotodokumentace propagace Olomouckého kraje sjednávané v čl. II odst. 10 této smlouvy.</w:t>
      </w:r>
    </w:p>
    <w:p w14:paraId="758E3118" w14:textId="4CF834EF" w:rsidR="00A9730D" w:rsidRPr="00A9730D" w:rsidRDefault="00A9730D" w:rsidP="00A9730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 xml:space="preserve">V případě, že dotace nebyla použita v celé výši ve lhůtě uvedené v čl. II odst. 2 </w:t>
      </w:r>
      <w:proofErr w:type="gramStart"/>
      <w:r w:rsidRPr="00A9730D">
        <w:rPr>
          <w:rFonts w:ascii="Arial" w:eastAsia="Times New Roman" w:hAnsi="Arial" w:cs="Arial"/>
          <w:sz w:val="24"/>
          <w:szCs w:val="24"/>
          <w:lang w:eastAsia="cs-CZ"/>
        </w:rPr>
        <w:t>této</w:t>
      </w:r>
      <w:proofErr w:type="gramEnd"/>
      <w:r w:rsidRPr="00A9730D">
        <w:rPr>
          <w:rFonts w:ascii="Arial" w:eastAsia="Times New Roman" w:hAnsi="Arial" w:cs="Arial"/>
          <w:sz w:val="24"/>
          <w:szCs w:val="24"/>
          <w:lang w:eastAsia="cs-CZ"/>
        </w:rPr>
        <w:t xml:space="preserve"> smlouvy,</w:t>
      </w:r>
      <w:r w:rsidRPr="00A9730D">
        <w:rPr>
          <w:rFonts w:ascii="Arial" w:eastAsia="Times New Roman" w:hAnsi="Arial" w:cs="Arial"/>
          <w:i/>
          <w:sz w:val="24"/>
          <w:szCs w:val="24"/>
          <w:lang w:eastAsia="cs-CZ"/>
        </w:rPr>
        <w:t xml:space="preserve"> </w:t>
      </w:r>
      <w:r w:rsidRPr="00A9730D">
        <w:rPr>
          <w:rFonts w:ascii="Arial" w:eastAsia="Times New Roman" w:hAnsi="Arial" w:cs="Arial"/>
          <w:sz w:val="24"/>
          <w:szCs w:val="24"/>
          <w:lang w:eastAsia="cs-CZ"/>
        </w:rPr>
        <w:t xml:space="preserve">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 22 zákona č. 250/2000 Sb., o rozpočtových pravidlech územních rozpočtů, ve znění pozdějších předpisů.</w:t>
      </w:r>
    </w:p>
    <w:p w14:paraId="3C9258FA" w14:textId="3196D1E3" w:rsidR="009A3DA5" w:rsidRPr="003E0167"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3512A">
        <w:rPr>
          <w:rFonts w:ascii="Arial" w:eastAsia="Times New Roman" w:hAnsi="Arial" w:cs="Arial"/>
          <w:sz w:val="24"/>
          <w:szCs w:val="24"/>
          <w:lang w:eastAsia="cs-CZ"/>
        </w:rPr>
        <w:t> </w:t>
      </w:r>
      <w:r>
        <w:rPr>
          <w:rFonts w:ascii="Arial" w:eastAsia="Times New Roman" w:hAnsi="Arial" w:cs="Arial"/>
          <w:sz w:val="24"/>
          <w:szCs w:val="24"/>
          <w:lang w:eastAsia="cs-CZ"/>
        </w:rPr>
        <w:t>22 zákona č. 250/2000</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Pr>
          <w:rFonts w:ascii="Arial" w:eastAsia="Times New Roman" w:hAnsi="Arial" w:cs="Arial"/>
          <w:sz w:val="24"/>
          <w:szCs w:val="24"/>
          <w:lang w:eastAsia="cs-CZ"/>
        </w:rPr>
        <w:t>této</w:t>
      </w:r>
      <w:proofErr w:type="gramEnd"/>
      <w:r>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w:t>
      </w:r>
      <w:r w:rsidRPr="003E0167">
        <w:rPr>
          <w:rFonts w:ascii="Arial" w:eastAsia="Times New Roman" w:hAnsi="Arial" w:cs="Arial"/>
          <w:sz w:val="24"/>
          <w:szCs w:val="24"/>
          <w:lang w:eastAsia="cs-CZ"/>
        </w:rPr>
        <w:t>závěrečnou zprávu ve lhůtě 15 dnů ode dne doručení výzvy poskytovatele.</w:t>
      </w:r>
    </w:p>
    <w:p w14:paraId="3C9258FB" w14:textId="77777777" w:rsidR="009A3DA5" w:rsidRPr="003E0167" w:rsidRDefault="009A3DA5" w:rsidP="009A3DA5">
      <w:pPr>
        <w:numPr>
          <w:ilvl w:val="0"/>
          <w:numId w:val="34"/>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RPr="003E0167"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3E0167" w:rsidRDefault="009A3DA5">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8FD" w14:textId="77777777" w:rsidR="009A3DA5" w:rsidRPr="003E0167" w:rsidRDefault="009A3DA5">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Výše odvodu v % z celkově poskytnuté dotace</w:t>
            </w:r>
          </w:p>
        </w:tc>
      </w:tr>
      <w:tr w:rsidR="009A3DA5" w:rsidRPr="003E0167"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3E0167" w:rsidRDefault="009A3DA5">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3E0167" w:rsidRDefault="009A3DA5">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9A3DA5" w:rsidRPr="003E0167"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77777777" w:rsidR="009A3DA5" w:rsidRPr="003E0167" w:rsidRDefault="009A3DA5">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7777777" w:rsidR="009A3DA5" w:rsidRPr="003E0167" w:rsidRDefault="009A3DA5">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2%</w:t>
            </w:r>
          </w:p>
        </w:tc>
      </w:tr>
      <w:tr w:rsidR="009A3DA5" w:rsidRPr="003E0167" w14:paraId="3C925907"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5" w14:textId="77777777" w:rsidR="009A3DA5" w:rsidRPr="003E0167" w:rsidRDefault="009A3DA5">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6" w14:textId="77777777" w:rsidR="009A3DA5" w:rsidRPr="003E0167" w:rsidRDefault="009A3DA5">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9A3DA5" w:rsidRPr="003E0167"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Pr="003E0167" w:rsidRDefault="009A3DA5">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 xml:space="preserve">Předložení doplněného vyúčtování a závěrečné zprávy o využití dotace s prodlením do 15 kalendářních dnů od </w:t>
            </w:r>
            <w:r w:rsidRPr="003E0167">
              <w:rPr>
                <w:rFonts w:ascii="Arial" w:eastAsia="Calibri" w:hAnsi="Arial" w:cs="Arial"/>
                <w:sz w:val="24"/>
                <w:szCs w:val="24"/>
                <w:lang w:eastAsia="cs-CZ"/>
              </w:rPr>
              <w:lastRenderedPageBreak/>
              <w:t>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3E0167" w:rsidRDefault="009A3DA5">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lastRenderedPageBreak/>
              <w:t>5 %</w:t>
            </w:r>
          </w:p>
        </w:tc>
      </w:tr>
      <w:tr w:rsidR="009A3DA5" w:rsidRPr="003E0167"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3E0167" w:rsidRDefault="009A3DA5">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3E0167" w:rsidRDefault="009A3DA5">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9A3DA5" w:rsidRPr="003E0167"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77ADE263" w:rsidR="009A3DA5" w:rsidRPr="003E0167" w:rsidRDefault="009A3DA5">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w:t>
            </w:r>
            <w:r w:rsidR="00722527" w:rsidRPr="003E0167">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3E0167" w:rsidRDefault="009A3DA5">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bl>
    <w:p w14:paraId="3C925911" w14:textId="77777777" w:rsidR="009A3DA5" w:rsidRPr="003E0167" w:rsidRDefault="009A3DA5" w:rsidP="009A3DA5">
      <w:pPr>
        <w:spacing w:after="120"/>
        <w:ind w:left="567" w:firstLine="0"/>
        <w:rPr>
          <w:rFonts w:ascii="Arial" w:eastAsia="Times New Roman" w:hAnsi="Arial" w:cs="Arial"/>
          <w:iCs/>
          <w:sz w:val="24"/>
          <w:szCs w:val="24"/>
          <w:lang w:eastAsia="cs-CZ"/>
        </w:rPr>
      </w:pPr>
    </w:p>
    <w:p w14:paraId="6D9201BB" w14:textId="475129A9" w:rsidR="004216DF" w:rsidRPr="00662D19" w:rsidRDefault="004216DF" w:rsidP="004216DF">
      <w:pPr>
        <w:numPr>
          <w:ilvl w:val="0"/>
          <w:numId w:val="34"/>
        </w:numPr>
        <w:spacing w:after="120"/>
        <w:rPr>
          <w:rFonts w:ascii="Arial" w:eastAsia="Times New Roman" w:hAnsi="Arial" w:cs="Arial"/>
          <w:strike/>
          <w:sz w:val="24"/>
          <w:szCs w:val="24"/>
          <w:lang w:eastAsia="cs-CZ"/>
        </w:rPr>
      </w:pPr>
      <w:r w:rsidRPr="00662D19">
        <w:rPr>
          <w:rFonts w:ascii="Arial" w:eastAsia="Times New Roman" w:hAnsi="Arial" w:cs="Arial"/>
          <w:sz w:val="24"/>
          <w:szCs w:val="24"/>
          <w:lang w:eastAsia="cs-CZ"/>
        </w:rPr>
        <w:t>V případě, že je příjemce dle této smlouvy povinen vrátit dotaci nebo její část, vrátí příjemce dotaci nebo její část v roce, kdy obdržel dotaci</w:t>
      </w:r>
      <w:r w:rsidR="00011194" w:rsidRPr="00662D19">
        <w:rPr>
          <w:rFonts w:ascii="Arial" w:eastAsia="Times New Roman" w:hAnsi="Arial" w:cs="Arial"/>
          <w:sz w:val="24"/>
          <w:szCs w:val="24"/>
          <w:lang w:eastAsia="cs-CZ"/>
        </w:rPr>
        <w:t xml:space="preserve"> (2019)</w:t>
      </w:r>
      <w:r w:rsidRPr="00662D19">
        <w:rPr>
          <w:rFonts w:ascii="Arial" w:eastAsia="Times New Roman" w:hAnsi="Arial" w:cs="Arial"/>
          <w:sz w:val="24"/>
          <w:szCs w:val="24"/>
          <w:lang w:eastAsia="cs-CZ"/>
        </w:rPr>
        <w:t xml:space="preserve">,  na účet poskytovatele č. 27-4228330207/0100. V případě, že je vratka realizována následující rok (2020), pak se použije příjmový účet č. 27-4228320287/0100 </w:t>
      </w:r>
      <w:r w:rsidRPr="00662D19">
        <w:rPr>
          <w:rFonts w:ascii="Arial" w:hAnsi="Arial" w:cs="Arial"/>
          <w:sz w:val="24"/>
          <w:szCs w:val="24"/>
        </w:rPr>
        <w:t xml:space="preserve">Případný odvod či penále se hradí na účet poskytovatele č. 27-4228320287/0100 na základě vystavené faktury. </w:t>
      </w:r>
    </w:p>
    <w:p w14:paraId="6B65637F" w14:textId="77777777" w:rsidR="004216DF" w:rsidRPr="00662D19" w:rsidRDefault="004216DF" w:rsidP="004216DF">
      <w:pPr>
        <w:numPr>
          <w:ilvl w:val="0"/>
          <w:numId w:val="34"/>
        </w:numPr>
        <w:tabs>
          <w:tab w:val="num" w:pos="747"/>
        </w:tabs>
        <w:spacing w:after="120"/>
        <w:rPr>
          <w:rFonts w:ascii="Arial" w:eastAsia="Times New Roman" w:hAnsi="Arial" w:cs="Arial"/>
          <w:i/>
          <w:iCs/>
          <w:sz w:val="24"/>
          <w:szCs w:val="24"/>
          <w:lang w:eastAsia="cs-CZ"/>
        </w:rPr>
      </w:pPr>
      <w:r w:rsidRPr="00662D19">
        <w:rPr>
          <w:rFonts w:ascii="Arial" w:eastAsia="Times New Roman" w:hAnsi="Arial" w:cs="Arial"/>
          <w:sz w:val="24"/>
          <w:szCs w:val="24"/>
          <w:lang w:eastAsia="cs-CZ"/>
        </w:rPr>
        <w:t xml:space="preserve">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w:t>
      </w:r>
      <w:proofErr w:type="spellStart"/>
      <w:proofErr w:type="gramStart"/>
      <w:r w:rsidRPr="00662D19">
        <w:rPr>
          <w:rFonts w:ascii="Arial" w:eastAsia="Times New Roman" w:hAnsi="Arial" w:cs="Arial"/>
          <w:sz w:val="24"/>
          <w:szCs w:val="24"/>
          <w:lang w:eastAsia="cs-CZ"/>
        </w:rPr>
        <w:t>dotaci.V</w:t>
      </w:r>
      <w:proofErr w:type="spellEnd"/>
      <w:r w:rsidRPr="00662D19">
        <w:rPr>
          <w:rFonts w:ascii="Arial" w:eastAsia="Times New Roman" w:hAnsi="Arial" w:cs="Arial"/>
          <w:sz w:val="24"/>
          <w:szCs w:val="24"/>
          <w:lang w:eastAsia="cs-CZ"/>
        </w:rPr>
        <w:t xml:space="preserve"> případě</w:t>
      </w:r>
      <w:proofErr w:type="gramEnd"/>
      <w:r w:rsidRPr="00662D19">
        <w:rPr>
          <w:rFonts w:ascii="Arial" w:eastAsia="Times New Roman" w:hAnsi="Arial" w:cs="Arial"/>
          <w:sz w:val="24"/>
          <w:szCs w:val="24"/>
          <w:lang w:eastAsia="cs-CZ"/>
        </w:rPr>
        <w:t xml:space="preserve"> přeměny příjemce, který je právnickou osobou, nebo jeho zrušení s likvidací, je příjemce povinen o této skutečnosti poskytovatele předem informovat.</w:t>
      </w:r>
    </w:p>
    <w:p w14:paraId="2BA6EB56" w14:textId="07DC4DAA" w:rsidR="004216DF" w:rsidRPr="00662D19" w:rsidRDefault="004216DF" w:rsidP="004216DF">
      <w:pPr>
        <w:pStyle w:val="Odstavecseseznamem"/>
        <w:tabs>
          <w:tab w:val="num" w:pos="747"/>
        </w:tabs>
        <w:spacing w:after="120"/>
        <w:ind w:left="567" w:firstLine="0"/>
        <w:rPr>
          <w:rFonts w:ascii="Arial" w:eastAsia="Times New Roman" w:hAnsi="Arial" w:cs="Arial"/>
          <w:sz w:val="24"/>
          <w:szCs w:val="24"/>
          <w:lang w:eastAsia="cs-CZ"/>
        </w:rPr>
      </w:pPr>
      <w:r w:rsidRPr="00662D19">
        <w:rPr>
          <w:rFonts w:ascii="Arial" w:eastAsia="Times New Roman" w:hAnsi="Arial" w:cs="Arial"/>
          <w:sz w:val="24"/>
          <w:szCs w:val="24"/>
          <w:lang w:eastAsia="cs-CZ"/>
        </w:rPr>
        <w:t>Při použití dotace ke shora uvedenému účelu je příjemce  dále povinen doručit poskytovateli do 5 let od poskytnutí dotace doklad o úspěšném ukončení specializační přípravy lékaře, na jehož přípravu bude poskytnuta dotace. Dále je příjemce povinen po dobu 36 měsíců od úspěšného ukončení specializační přípravy lékaře uvedeného v předešlé větě poskytovateli doručovat doklad o tom, že uvedený lékař pracuje na území Olomouckého kraje v </w:t>
      </w:r>
      <w:proofErr w:type="spellStart"/>
      <w:proofErr w:type="gramStart"/>
      <w:r w:rsidRPr="00662D19">
        <w:rPr>
          <w:rFonts w:ascii="Arial" w:eastAsia="Times New Roman" w:hAnsi="Arial" w:cs="Arial"/>
          <w:sz w:val="24"/>
          <w:szCs w:val="24"/>
          <w:lang w:eastAsia="cs-CZ"/>
        </w:rPr>
        <w:t>oboru,v</w:t>
      </w:r>
      <w:proofErr w:type="spellEnd"/>
      <w:r w:rsidRPr="00662D19">
        <w:rPr>
          <w:rFonts w:ascii="Arial" w:eastAsia="Times New Roman" w:hAnsi="Arial" w:cs="Arial"/>
          <w:sz w:val="24"/>
          <w:szCs w:val="24"/>
          <w:lang w:eastAsia="cs-CZ"/>
        </w:rPr>
        <w:t xml:space="preserve"> němž</w:t>
      </w:r>
      <w:proofErr w:type="gramEnd"/>
      <w:r w:rsidRPr="00662D19">
        <w:rPr>
          <w:rFonts w:ascii="Arial" w:eastAsia="Times New Roman" w:hAnsi="Arial" w:cs="Arial"/>
          <w:sz w:val="24"/>
          <w:szCs w:val="24"/>
          <w:lang w:eastAsia="cs-CZ"/>
        </w:rPr>
        <w:t xml:space="preserve"> získal specializaci, a to vždy po uplynutí 12 měsíců.</w:t>
      </w:r>
    </w:p>
    <w:p w14:paraId="3D9F00CF" w14:textId="159C7C5E" w:rsidR="004216DF" w:rsidRPr="00662D19" w:rsidRDefault="004216DF" w:rsidP="001F5393">
      <w:pPr>
        <w:tabs>
          <w:tab w:val="num" w:pos="747"/>
        </w:tabs>
        <w:spacing w:after="120"/>
        <w:ind w:left="0" w:firstLine="0"/>
        <w:rPr>
          <w:rFonts w:ascii="Arial" w:eastAsia="Times New Roman" w:hAnsi="Arial" w:cs="Arial"/>
          <w:sz w:val="24"/>
          <w:szCs w:val="24"/>
          <w:lang w:eastAsia="cs-CZ"/>
        </w:rPr>
      </w:pPr>
    </w:p>
    <w:p w14:paraId="38E0972C" w14:textId="77777777" w:rsidR="001F5393" w:rsidRPr="00662D19" w:rsidRDefault="001F5393" w:rsidP="001F5393">
      <w:pPr>
        <w:spacing w:after="120"/>
        <w:ind w:left="567" w:firstLine="0"/>
        <w:rPr>
          <w:rFonts w:ascii="Arial" w:eastAsia="Times New Roman" w:hAnsi="Arial" w:cs="Arial"/>
          <w:sz w:val="24"/>
          <w:szCs w:val="24"/>
          <w:lang w:eastAsia="cs-CZ"/>
        </w:rPr>
      </w:pPr>
      <w:r w:rsidRPr="00662D19">
        <w:rPr>
          <w:rFonts w:ascii="Arial" w:eastAsia="Times New Roman" w:hAnsi="Arial" w:cs="Arial"/>
          <w:sz w:val="24"/>
          <w:szCs w:val="24"/>
          <w:lang w:eastAsia="cs-CZ"/>
        </w:rPr>
        <w:t>Pokud nebude ve stanovené lhůtě doložen doklad o úspěšném ukončení specializační přípravy lékaře nebo pokud školenec po úspěšném ukončení specializační přípravy vůbec nenastoupí k výkonu práce na území Olomouckého kraje, bude vrácena celá částka dotace, a to nejpozději do 14-ti dnů od uplynutí výše stanovené lhůty pro získání specializační přípravy lékaře. Pokud školenec po úspěšném ukončení specializační přípravy neodpracuje na území Olomouckého kraje  alespoň 36 měsíců od úspěšného ukončení specializační přípravy, bude vrácena poměrná část dotace odpovídající neodpracované době (počítáno podle počtu neodpracovaných měsíců), a to nejpozději do 14-ti dnů ode dne, kdy lékař ukončil práci v Olomouckém kraji.</w:t>
      </w:r>
    </w:p>
    <w:p w14:paraId="17EED261" w14:textId="77777777" w:rsidR="004216DF" w:rsidRPr="00AE34E1" w:rsidRDefault="004216DF" w:rsidP="004216DF">
      <w:pPr>
        <w:pStyle w:val="Odstavecseseznamem"/>
        <w:tabs>
          <w:tab w:val="num" w:pos="747"/>
        </w:tabs>
        <w:spacing w:after="120"/>
        <w:ind w:left="567" w:firstLine="0"/>
        <w:rPr>
          <w:rFonts w:ascii="Arial" w:eastAsia="Times New Roman" w:hAnsi="Arial" w:cs="Arial"/>
          <w:color w:val="FF0000"/>
          <w:sz w:val="24"/>
          <w:szCs w:val="24"/>
          <w:lang w:eastAsia="cs-CZ"/>
        </w:rPr>
      </w:pPr>
    </w:p>
    <w:p w14:paraId="40098A29" w14:textId="77777777" w:rsidR="004216DF" w:rsidRPr="008F0080" w:rsidRDefault="004216DF" w:rsidP="004216DF">
      <w:pPr>
        <w:tabs>
          <w:tab w:val="num" w:pos="747"/>
        </w:tabs>
        <w:spacing w:after="120"/>
        <w:ind w:left="567" w:firstLine="0"/>
        <w:rPr>
          <w:rFonts w:ascii="Arial" w:eastAsia="Times New Roman" w:hAnsi="Arial" w:cs="Arial"/>
          <w:i/>
          <w:iCs/>
          <w:sz w:val="24"/>
          <w:szCs w:val="24"/>
          <w:lang w:eastAsia="cs-CZ"/>
        </w:rPr>
      </w:pPr>
    </w:p>
    <w:p w14:paraId="49062634" w14:textId="129B6C2C" w:rsidR="004216DF" w:rsidRPr="00AE34E1" w:rsidRDefault="004216DF" w:rsidP="004216DF">
      <w:pPr>
        <w:spacing w:after="120"/>
        <w:ind w:left="567" w:firstLine="0"/>
        <w:rPr>
          <w:rFonts w:ascii="Arial" w:eastAsia="Times New Roman" w:hAnsi="Arial" w:cs="Arial"/>
          <w:i/>
          <w:strike/>
          <w:color w:val="0000FF"/>
          <w:sz w:val="24"/>
          <w:szCs w:val="24"/>
          <w:lang w:eastAsia="cs-CZ"/>
        </w:rPr>
      </w:pPr>
    </w:p>
    <w:p w14:paraId="57AF1CAB" w14:textId="6838F03E" w:rsidR="00163897" w:rsidRPr="003E0167" w:rsidRDefault="00163897" w:rsidP="00163897">
      <w:pPr>
        <w:spacing w:after="120"/>
        <w:ind w:left="567" w:firstLine="0"/>
        <w:rPr>
          <w:rFonts w:ascii="Arial" w:eastAsia="Times New Roman" w:hAnsi="Arial" w:cs="Arial"/>
          <w:i/>
          <w:color w:val="0000FF"/>
          <w:sz w:val="24"/>
          <w:szCs w:val="24"/>
          <w:lang w:eastAsia="cs-CZ"/>
        </w:rPr>
      </w:pPr>
    </w:p>
    <w:p w14:paraId="78F5E931" w14:textId="1ED4707F" w:rsidR="009E4409" w:rsidRDefault="009E4409" w:rsidP="009E4409">
      <w:pPr>
        <w:numPr>
          <w:ilvl w:val="0"/>
          <w:numId w:val="34"/>
        </w:numPr>
        <w:tabs>
          <w:tab w:val="num" w:pos="747"/>
        </w:tabs>
        <w:spacing w:after="120"/>
        <w:rPr>
          <w:rFonts w:ascii="Arial" w:eastAsia="Times New Roman" w:hAnsi="Arial" w:cs="Arial"/>
          <w:strike/>
          <w:sz w:val="24"/>
          <w:szCs w:val="24"/>
          <w:lang w:eastAsia="cs-CZ"/>
        </w:rPr>
      </w:pPr>
    </w:p>
    <w:p w14:paraId="65012992" w14:textId="3280A657" w:rsidR="009E4409" w:rsidRPr="00662D19" w:rsidRDefault="009E4409" w:rsidP="00662D19">
      <w:pPr>
        <w:tabs>
          <w:tab w:val="num" w:pos="747"/>
        </w:tabs>
        <w:spacing w:after="120"/>
        <w:ind w:left="567" w:firstLine="0"/>
        <w:rPr>
          <w:rFonts w:ascii="Arial" w:eastAsia="Times New Roman" w:hAnsi="Arial" w:cs="Arial"/>
          <w:strike/>
          <w:sz w:val="24"/>
          <w:szCs w:val="24"/>
          <w:lang w:eastAsia="cs-CZ"/>
        </w:rPr>
      </w:pPr>
      <w:r w:rsidRPr="00662D19">
        <w:rPr>
          <w:rFonts w:ascii="Arial" w:eastAsia="Times New Roman" w:hAnsi="Arial" w:cs="Arial"/>
          <w:sz w:val="24"/>
          <w:szCs w:val="24"/>
          <w:lang w:eastAsia="cs-CZ"/>
        </w:rPr>
        <w:t>Příjemce  je povinen uskutečňovat propagaci akce/projektu, zejména je povinen uvádět logo poskytovatele na webových stránkách příjemce (jsou-li zřízeny), označit propagační materiály příjemce, vztahující se k účelu dotace, logem Olomouckého kraje a umístit logo Olomouckého kraje do místa, ve kterém je prováděn podpořený projekt nebo ve kterém je realizována podpořená akce. Spolu s logem bude vždy uvedena informace, že Olomoucký kraj akci/projekt finančně podpořil. Propagaci akce/projektu je příjemce povinen uskutečňovat po dobu než lékař, na jehož vzdělávání je dotace poskytnuta, úspěšně zakončí specializační vzdělávání.</w:t>
      </w:r>
    </w:p>
    <w:p w14:paraId="78A4BF7F" w14:textId="77777777" w:rsidR="009E4409" w:rsidRPr="008F0080" w:rsidRDefault="009E4409" w:rsidP="009E4409">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3C925919" w14:textId="20DFFAC2" w:rsidR="009A3DA5" w:rsidRPr="003E0167" w:rsidRDefault="009A3DA5" w:rsidP="009A3DA5">
      <w:pPr>
        <w:numPr>
          <w:ilvl w:val="0"/>
          <w:numId w:val="34"/>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3E0167" w:rsidRDefault="009A3DA5" w:rsidP="009A3DA5">
      <w:pPr>
        <w:numPr>
          <w:ilvl w:val="0"/>
          <w:numId w:val="34"/>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Pokud bude příjemce při realizaci akce, na n</w:t>
      </w:r>
      <w:r w:rsidR="00255AE2" w:rsidRPr="003E0167">
        <w:rPr>
          <w:rFonts w:ascii="Arial" w:eastAsia="Times New Roman" w:hAnsi="Arial" w:cs="Arial"/>
          <w:sz w:val="24"/>
          <w:szCs w:val="24"/>
          <w:lang w:eastAsia="cs-CZ"/>
        </w:rPr>
        <w:t>i</w:t>
      </w:r>
      <w:r w:rsidRPr="003E0167">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3E0167">
        <w:rPr>
          <w:rFonts w:ascii="Arial" w:eastAsia="Times New Roman" w:hAnsi="Arial" w:cs="Arial"/>
          <w:sz w:val="24"/>
          <w:szCs w:val="24"/>
          <w:lang w:eastAsia="cs-CZ"/>
        </w:rPr>
        <w:t xml:space="preserve">zadávání </w:t>
      </w:r>
      <w:r w:rsidRPr="003E0167">
        <w:rPr>
          <w:rFonts w:ascii="Arial" w:eastAsia="Times New Roman" w:hAnsi="Arial" w:cs="Arial"/>
          <w:sz w:val="24"/>
          <w:szCs w:val="24"/>
          <w:lang w:eastAsia="cs-CZ"/>
        </w:rPr>
        <w:t>veřejných zakáz</w:t>
      </w:r>
      <w:r w:rsidR="000647E7" w:rsidRPr="003E0167">
        <w:rPr>
          <w:rFonts w:ascii="Arial" w:eastAsia="Times New Roman" w:hAnsi="Arial" w:cs="Arial"/>
          <w:sz w:val="24"/>
          <w:szCs w:val="24"/>
          <w:lang w:eastAsia="cs-CZ"/>
        </w:rPr>
        <w:t>e</w:t>
      </w:r>
      <w:r w:rsidRPr="003E0167">
        <w:rPr>
          <w:rFonts w:ascii="Arial" w:eastAsia="Times New Roman" w:hAnsi="Arial" w:cs="Arial"/>
          <w:sz w:val="24"/>
          <w:szCs w:val="24"/>
          <w:lang w:eastAsia="cs-CZ"/>
        </w:rPr>
        <w:t>k, je povinen při její realizaci postupovat dle tohoto zákona.</w:t>
      </w:r>
    </w:p>
    <w:p w14:paraId="1C0E4FBD" w14:textId="0B949A89" w:rsidR="00AF3968" w:rsidRPr="00662D19" w:rsidRDefault="00AF3968" w:rsidP="00AF3968">
      <w:pPr>
        <w:numPr>
          <w:ilvl w:val="0"/>
          <w:numId w:val="34"/>
        </w:numPr>
        <w:spacing w:after="120"/>
        <w:rPr>
          <w:rFonts w:ascii="Arial" w:eastAsia="Times New Roman" w:hAnsi="Arial" w:cs="Arial"/>
          <w:i/>
          <w:iCs/>
          <w:sz w:val="24"/>
          <w:szCs w:val="24"/>
          <w:lang w:eastAsia="cs-CZ"/>
        </w:rPr>
      </w:pPr>
      <w:r w:rsidRPr="00662D19">
        <w:rPr>
          <w:rFonts w:ascii="Arial" w:eastAsia="Times New Roman" w:hAnsi="Arial" w:cs="Arial"/>
          <w:bCs/>
          <w:iCs/>
          <w:sz w:val="24"/>
          <w:szCs w:val="24"/>
          <w:lang w:eastAsia="cs-CZ"/>
        </w:rPr>
        <w:t>Příjemce prohlašuje, že ke dni podpisu této smlouvy u něj není dána žádná ze skutečností, pro kterou nelze poskytnout dotaci dle odst. 10.1 Pravidel.</w:t>
      </w:r>
    </w:p>
    <w:p w14:paraId="269504C9" w14:textId="2C062F2F" w:rsidR="009E4409" w:rsidRPr="00662D19" w:rsidRDefault="00AF3968" w:rsidP="00623287">
      <w:pPr>
        <w:spacing w:after="120"/>
        <w:ind w:left="567" w:firstLine="0"/>
        <w:rPr>
          <w:rFonts w:ascii="Arial" w:eastAsia="Times New Roman" w:hAnsi="Arial" w:cs="Arial"/>
          <w:bCs/>
          <w:iCs/>
          <w:sz w:val="24"/>
          <w:szCs w:val="24"/>
          <w:lang w:eastAsia="cs-CZ"/>
        </w:rPr>
      </w:pPr>
      <w:r w:rsidRPr="00662D19">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odst. 10.2 Pravidel, kterou ve lhůtě stanovené Pravidly neoznámil poskytovateli.</w:t>
      </w:r>
    </w:p>
    <w:p w14:paraId="1BA82025" w14:textId="77777777" w:rsidR="00AF3968" w:rsidRPr="003E0167" w:rsidRDefault="00AF3968" w:rsidP="00AF3968">
      <w:pPr>
        <w:spacing w:after="120"/>
        <w:ind w:left="567" w:firstLine="0"/>
        <w:rPr>
          <w:rFonts w:ascii="Arial" w:eastAsia="Times New Roman" w:hAnsi="Arial" w:cs="Arial"/>
          <w:iCs/>
          <w:sz w:val="24"/>
          <w:szCs w:val="24"/>
          <w:lang w:eastAsia="cs-CZ"/>
        </w:rPr>
      </w:pPr>
      <w:r w:rsidRPr="003E0167">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3E0167">
        <w:rPr>
          <w:rFonts w:ascii="Arial" w:eastAsia="Times New Roman" w:hAnsi="Arial" w:cs="Arial"/>
          <w:bCs/>
          <w:iCs/>
          <w:sz w:val="24"/>
          <w:szCs w:val="24"/>
          <w:lang w:eastAsia="cs-CZ"/>
        </w:rPr>
        <w:t>ust</w:t>
      </w:r>
      <w:proofErr w:type="spellEnd"/>
      <w:r w:rsidRPr="003E0167">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3E0167" w:rsidRDefault="009A3DA5" w:rsidP="00E14732">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III.</w:t>
      </w:r>
    </w:p>
    <w:p w14:paraId="3C92591C" w14:textId="71592861" w:rsidR="009A3DA5" w:rsidRPr="003E0167"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Smlouva se uzavírá v souladu s §</w:t>
      </w:r>
      <w:r w:rsidR="0063512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159 a násl. zákona č. 500/2004 Sb., správní řád, ve znění pozdějších právních předpisů, a se zákonem č. 250/2000 Sb., o rozpočtových pravidlech územních rozpočtů, ve znění pozdějších právních předpisů.</w:t>
      </w:r>
    </w:p>
    <w:p w14:paraId="007AB9E3" w14:textId="131FCC43" w:rsidR="004514E3" w:rsidRPr="009E4409" w:rsidRDefault="004514E3" w:rsidP="004514E3">
      <w:pPr>
        <w:spacing w:after="120"/>
        <w:ind w:left="0" w:firstLine="0"/>
        <w:rPr>
          <w:rFonts w:ascii="Arial" w:eastAsia="Times New Roman" w:hAnsi="Arial" w:cs="Arial"/>
          <w:i/>
          <w:strike/>
          <w:color w:val="0000FF"/>
          <w:sz w:val="24"/>
          <w:szCs w:val="24"/>
          <w:lang w:eastAsia="cs-CZ"/>
        </w:rPr>
      </w:pPr>
    </w:p>
    <w:p w14:paraId="12DFBDFA" w14:textId="77777777" w:rsidR="00170EC7" w:rsidRPr="003E0167" w:rsidRDefault="00170EC7" w:rsidP="00AA4F31">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3E0167">
        <w:rPr>
          <w:rFonts w:ascii="Arial" w:eastAsia="Times New Roman" w:hAnsi="Arial" w:cs="Arial"/>
          <w:sz w:val="24"/>
          <w:szCs w:val="24"/>
          <w:lang w:eastAsia="cs-CZ"/>
        </w:rPr>
        <w:t>minimis</w:t>
      </w:r>
      <w:proofErr w:type="spellEnd"/>
      <w:r w:rsidRPr="003E0167">
        <w:rPr>
          <w:rFonts w:ascii="Arial" w:eastAsia="Times New Roman" w:hAnsi="Arial" w:cs="Arial"/>
          <w:sz w:val="24"/>
          <w:szCs w:val="24"/>
          <w:lang w:eastAsia="cs-CZ"/>
        </w:rPr>
        <w:t>, které bylo zveřejněno v Úředním věstníku Evropské unie č. L 352/1 dne 24. prosince 2013.</w:t>
      </w:r>
    </w:p>
    <w:p w14:paraId="003E0770" w14:textId="77777777" w:rsidR="00170EC7" w:rsidRPr="003E0167" w:rsidRDefault="00170EC7" w:rsidP="00AA4F31">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lastRenderedPageBreak/>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66AFF27B" w14:textId="77777777" w:rsidR="00170EC7" w:rsidRPr="003E0167" w:rsidRDefault="00170EC7" w:rsidP="00170EC7">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3E0167">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3E0167">
        <w:rPr>
          <w:rFonts w:ascii="Arial" w:eastAsia="Times New Roman" w:hAnsi="Arial" w:cs="Arial"/>
          <w:iCs/>
          <w:sz w:val="24"/>
          <w:szCs w:val="24"/>
          <w:lang w:eastAsia="cs-CZ"/>
        </w:rPr>
        <w:t>minimis</w:t>
      </w:r>
      <w:proofErr w:type="spellEnd"/>
      <w:r w:rsidRPr="003E0167">
        <w:rPr>
          <w:rFonts w:ascii="Arial" w:eastAsia="Times New Roman" w:hAnsi="Arial" w:cs="Arial"/>
          <w:iCs/>
          <w:sz w:val="24"/>
          <w:szCs w:val="24"/>
          <w:lang w:eastAsia="cs-CZ"/>
        </w:rPr>
        <w:t xml:space="preserve"> (uveřejněno v úředním věstníku EU dne 24. 12. 2013 č. L 352/1)</w:t>
      </w:r>
      <w:r w:rsidRPr="003E016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06B84C74" w:rsidR="00170EC7" w:rsidRPr="003E0167" w:rsidRDefault="00170EC7" w:rsidP="00170EC7">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3E0167">
        <w:rPr>
          <w:rFonts w:ascii="Arial" w:eastAsia="Times New Roman" w:hAnsi="Arial" w:cs="Arial"/>
          <w:sz w:val="24"/>
          <w:szCs w:val="24"/>
          <w:lang w:eastAsia="cs-CZ"/>
        </w:rPr>
        <w:t xml:space="preserve">dotace </w:t>
      </w:r>
      <w:r w:rsidRPr="003E0167">
        <w:rPr>
          <w:rFonts w:ascii="Arial" w:eastAsia="Times New Roman" w:hAnsi="Arial" w:cs="Arial"/>
          <w:iCs/>
          <w:sz w:val="24"/>
          <w:szCs w:val="24"/>
          <w:lang w:eastAsia="cs-CZ"/>
        </w:rPr>
        <w:t xml:space="preserve">povinen neprodleně po rozdělení kontaktovat poskytovatele za účelem sdělení informace, jak podporu de </w:t>
      </w:r>
      <w:proofErr w:type="spellStart"/>
      <w:r w:rsidRPr="003E0167">
        <w:rPr>
          <w:rFonts w:ascii="Arial" w:eastAsia="Times New Roman" w:hAnsi="Arial" w:cs="Arial"/>
          <w:iCs/>
          <w:sz w:val="24"/>
          <w:szCs w:val="24"/>
          <w:lang w:eastAsia="cs-CZ"/>
        </w:rPr>
        <w:t>minimis</w:t>
      </w:r>
      <w:proofErr w:type="spellEnd"/>
      <w:r w:rsidRPr="003E0167">
        <w:rPr>
          <w:rFonts w:ascii="Arial" w:eastAsia="Times New Roman" w:hAnsi="Arial" w:cs="Arial"/>
          <w:iCs/>
          <w:sz w:val="24"/>
          <w:szCs w:val="24"/>
          <w:lang w:eastAsia="cs-CZ"/>
        </w:rPr>
        <w:t xml:space="preserve"> poskytnutou dle této smlouvy rozdělit v Centrálním r</w:t>
      </w:r>
      <w:r w:rsidR="00D40E66" w:rsidRPr="003E0167">
        <w:rPr>
          <w:rFonts w:ascii="Arial" w:eastAsia="Times New Roman" w:hAnsi="Arial" w:cs="Arial"/>
          <w:iCs/>
          <w:sz w:val="24"/>
          <w:szCs w:val="24"/>
          <w:lang w:eastAsia="cs-CZ"/>
        </w:rPr>
        <w:t>egistru podpor malého rozsahu.</w:t>
      </w:r>
    </w:p>
    <w:p w14:paraId="13D85CBE" w14:textId="788F9468" w:rsidR="00906564" w:rsidRPr="003E0167" w:rsidRDefault="00CA1E36" w:rsidP="00B96E96">
      <w:pPr>
        <w:numPr>
          <w:ilvl w:val="0"/>
          <w:numId w:val="19"/>
        </w:numPr>
        <w:spacing w:after="120"/>
        <w:rPr>
          <w:rFonts w:ascii="Arial" w:eastAsia="Times New Roman" w:hAnsi="Arial" w:cs="Arial"/>
          <w:iCs/>
          <w:sz w:val="24"/>
          <w:szCs w:val="24"/>
          <w:lang w:eastAsia="cs-CZ"/>
        </w:rPr>
      </w:pPr>
      <w:r w:rsidRPr="003E0167">
        <w:rPr>
          <w:rFonts w:ascii="Arial" w:hAnsi="Arial" w:cs="Arial"/>
          <w:sz w:val="24"/>
          <w:szCs w:val="24"/>
          <w:lang w:eastAsia="cs-CZ"/>
        </w:rPr>
        <w:t>Smluvní strany jsou srozuměny s tím, že t</w:t>
      </w:r>
      <w:r w:rsidR="00A62D21" w:rsidRPr="003E0167">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7E4B2E4C" w:rsidR="00A62D21" w:rsidRPr="003E0167" w:rsidRDefault="005B6375" w:rsidP="005B6375">
      <w:pPr>
        <w:spacing w:after="120"/>
        <w:ind w:left="567" w:firstLine="0"/>
        <w:rPr>
          <w:rFonts w:ascii="Arial" w:eastAsia="Times New Roman" w:hAnsi="Arial" w:cs="Arial"/>
          <w:iCs/>
          <w:sz w:val="24"/>
          <w:szCs w:val="24"/>
          <w:lang w:eastAsia="cs-CZ"/>
        </w:rPr>
      </w:pPr>
      <w:r w:rsidRPr="003E0167">
        <w:rPr>
          <w:rFonts w:ascii="Arial" w:hAnsi="Arial" w:cs="Arial"/>
          <w:sz w:val="24"/>
          <w:szCs w:val="24"/>
          <w:lang w:eastAsia="cs-CZ"/>
        </w:rPr>
        <w:t>Příjemce bere na vědomí, že tato smlouva bude také zveř</w:t>
      </w:r>
      <w:bookmarkStart w:id="0" w:name="_GoBack"/>
      <w:bookmarkEnd w:id="0"/>
      <w:r w:rsidRPr="003E0167">
        <w:rPr>
          <w:rFonts w:ascii="Arial" w:hAnsi="Arial" w:cs="Arial"/>
          <w:sz w:val="24"/>
          <w:szCs w:val="24"/>
          <w:lang w:eastAsia="cs-CZ"/>
        </w:rPr>
        <w:t>ejněna postupem dle § 10d zákona č. 250/2000 Sb., o rozpočtových pravidlech územních rozpočtů, ve znění pozdějších právních předpisů.</w:t>
      </w:r>
    </w:p>
    <w:p w14:paraId="59E74E59" w14:textId="26D1EAFC" w:rsidR="00B96E96" w:rsidRPr="00623287" w:rsidRDefault="00B96E96" w:rsidP="00B96E96">
      <w:pPr>
        <w:numPr>
          <w:ilvl w:val="0"/>
          <w:numId w:val="19"/>
        </w:numPr>
        <w:spacing w:after="120"/>
        <w:rPr>
          <w:rFonts w:ascii="Arial" w:eastAsia="Times New Roman" w:hAnsi="Arial" w:cs="Arial"/>
          <w:iCs/>
          <w:sz w:val="24"/>
          <w:szCs w:val="24"/>
          <w:lang w:eastAsia="cs-CZ"/>
        </w:rPr>
      </w:pPr>
      <w:r w:rsidRPr="00623287">
        <w:rPr>
          <w:rFonts w:ascii="Arial" w:eastAsia="Times New Roman" w:hAnsi="Arial" w:cs="Arial"/>
          <w:iCs/>
          <w:sz w:val="24"/>
          <w:szCs w:val="24"/>
          <w:lang w:eastAsia="cs-CZ"/>
        </w:rPr>
        <w:t>Tato smlouva nabývá platnosti dnem jejího uzavření.</w:t>
      </w:r>
    </w:p>
    <w:p w14:paraId="44CA65D0" w14:textId="21B344DB" w:rsidR="00B96E96" w:rsidRPr="003E0167" w:rsidRDefault="00E25D52" w:rsidP="00794A6D">
      <w:pPr>
        <w:spacing w:after="120"/>
        <w:ind w:left="567" w:firstLine="0"/>
        <w:rPr>
          <w:rFonts w:ascii="Arial" w:eastAsia="Times New Roman" w:hAnsi="Arial" w:cs="Arial"/>
          <w:sz w:val="24"/>
          <w:szCs w:val="24"/>
          <w:lang w:eastAsia="cs-CZ"/>
        </w:rPr>
      </w:pPr>
      <w:r w:rsidRPr="003E0167">
        <w:rPr>
          <w:rFonts w:ascii="Arial" w:hAnsi="Arial" w:cs="Arial"/>
          <w:sz w:val="24"/>
          <w:szCs w:val="24"/>
          <w:lang w:eastAsia="cs-CZ"/>
        </w:rPr>
        <w:t>T</w:t>
      </w:r>
      <w:r w:rsidR="00DF45DD" w:rsidRPr="003E0167">
        <w:rPr>
          <w:rFonts w:ascii="Arial" w:hAnsi="Arial" w:cs="Arial"/>
          <w:sz w:val="24"/>
          <w:szCs w:val="24"/>
          <w:lang w:eastAsia="cs-CZ"/>
        </w:rPr>
        <w:t>ato smlouva nabývá účinnosti dnem jejího uveřejnění v registru smluv</w:t>
      </w:r>
      <w:r w:rsidR="00DF45DD" w:rsidRPr="003E0167">
        <w:rPr>
          <w:rFonts w:ascii="Arial" w:hAnsi="Arial" w:cs="Arial"/>
          <w:color w:val="1F497D"/>
          <w:sz w:val="24"/>
          <w:szCs w:val="24"/>
          <w:lang w:eastAsia="cs-CZ"/>
        </w:rPr>
        <w:t>.</w:t>
      </w:r>
    </w:p>
    <w:p w14:paraId="3C92591E" w14:textId="77777777" w:rsidR="009A3DA5" w:rsidRPr="003E0167"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Tuto smlouvu lze měnit pouze písemnými vzestupně číslovanými dodatky.</w:t>
      </w:r>
    </w:p>
    <w:p w14:paraId="3C92591F" w14:textId="788DEB7E" w:rsidR="009A3DA5" w:rsidRPr="003E0167"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Smluvní strany prohlašují, že souhlasí s případným zveřejněním textu této smlouvy v souladu se zákonem č.</w:t>
      </w:r>
      <w:r w:rsidR="00BA4E35"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106/1999</w:t>
      </w:r>
      <w:r w:rsidR="00BA4E35"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Sb., o svobodném přístupu k informacím, ve znění pozdějších předpisů.</w:t>
      </w:r>
    </w:p>
    <w:p w14:paraId="52A7F43D" w14:textId="3ABDE48C" w:rsidR="004C50AD" w:rsidRPr="003E0167" w:rsidRDefault="004C50AD" w:rsidP="00D30207">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sidRPr="003E0167">
        <w:rPr>
          <w:rFonts w:ascii="Arial" w:eastAsia="Times New Roman" w:hAnsi="Arial" w:cs="Arial"/>
          <w:sz w:val="24"/>
          <w:szCs w:val="24"/>
          <w:lang w:eastAsia="cs-CZ"/>
        </w:rPr>
        <w:t xml:space="preserve"> </w:t>
      </w:r>
      <w:hyperlink r:id="rId8" w:history="1">
        <w:r w:rsidR="009032BE" w:rsidRPr="003E0167">
          <w:rPr>
            <w:rStyle w:val="Hypertextovodkaz"/>
            <w:rFonts w:ascii="Arial" w:eastAsia="Times New Roman" w:hAnsi="Arial" w:cs="Arial"/>
            <w:sz w:val="24"/>
            <w:szCs w:val="24"/>
            <w:lang w:eastAsia="cs-CZ"/>
          </w:rPr>
          <w:t>www.olkraj.cz</w:t>
        </w:r>
      </w:hyperlink>
      <w:r w:rsidRPr="003E0167">
        <w:rPr>
          <w:rFonts w:ascii="Arial" w:eastAsia="Times New Roman" w:hAnsi="Arial" w:cs="Arial"/>
          <w:sz w:val="24"/>
          <w:szCs w:val="24"/>
          <w:lang w:eastAsia="cs-CZ"/>
        </w:rPr>
        <w:t>.</w:t>
      </w:r>
    </w:p>
    <w:p w14:paraId="3C925920" w14:textId="67DC3910" w:rsidR="009A3DA5" w:rsidRPr="003E0167"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Poskytnutí dotace a uzavření této smlouvy bylo schváleno usnesením Zastupitelstva Olomouckého kraje č ......... ze dne .........</w:t>
      </w:r>
    </w:p>
    <w:p w14:paraId="3C925923" w14:textId="77777777" w:rsidR="009A3DA5" w:rsidRPr="003E0167"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Tato smlouva je sepsána ve ......... vyhotoveních, z nichž každá smluvní strana obdrží ......... vyhotovení.</w:t>
      </w:r>
    </w:p>
    <w:p w14:paraId="3C925924" w14:textId="1318597C" w:rsidR="009A3DA5" w:rsidRDefault="009A3DA5" w:rsidP="009A76BA">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V Olomouci dne .......................</w:t>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5103B400" w:rsidR="009A3DA5" w:rsidRDefault="009A3DA5" w:rsidP="009A76BA">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p>
          <w:p w14:paraId="3C92592C" w14:textId="77777777" w:rsidR="009A3DA5" w:rsidRDefault="009A3DA5">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77777777" w:rsidR="009A3DA5"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Default="009A3DA5" w:rsidP="00C96B55">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r w:rsidR="00E459D7">
              <w:rPr>
                <w:rFonts w:ascii="Arial" w:eastAsia="Times New Roman" w:hAnsi="Arial" w:cs="Arial"/>
                <w:sz w:val="24"/>
                <w:szCs w:val="24"/>
                <w:lang w:eastAsia="cs-CZ"/>
              </w:rPr>
              <w:t>…</w:t>
            </w:r>
          </w:p>
        </w:tc>
      </w:tr>
    </w:tbl>
    <w:p w14:paraId="265F7223" w14:textId="7FE9427F" w:rsidR="00662D19" w:rsidRDefault="00662D19" w:rsidP="00662D19">
      <w:pPr>
        <w:ind w:left="0" w:firstLine="0"/>
        <w:rPr>
          <w:rFonts w:ascii="Arial" w:hAnsi="Arial" w:cs="Arial"/>
          <w:bCs/>
        </w:rPr>
      </w:pPr>
    </w:p>
    <w:p w14:paraId="4FB70C13" w14:textId="77777777" w:rsidR="00662D19" w:rsidRPr="00662D19" w:rsidRDefault="00662D19" w:rsidP="00662D19">
      <w:pPr>
        <w:rPr>
          <w:rFonts w:ascii="Arial" w:hAnsi="Arial" w:cs="Arial"/>
        </w:rPr>
      </w:pPr>
    </w:p>
    <w:p w14:paraId="74644F1B" w14:textId="77777777" w:rsidR="00662D19" w:rsidRPr="00662D19" w:rsidRDefault="00662D19" w:rsidP="00662D19">
      <w:pPr>
        <w:rPr>
          <w:rFonts w:ascii="Arial" w:hAnsi="Arial" w:cs="Arial"/>
        </w:rPr>
      </w:pPr>
    </w:p>
    <w:p w14:paraId="568990F6" w14:textId="77777777" w:rsidR="00662D19" w:rsidRPr="00662D19" w:rsidRDefault="00662D19" w:rsidP="00662D19">
      <w:pPr>
        <w:rPr>
          <w:rFonts w:ascii="Arial" w:hAnsi="Arial" w:cs="Arial"/>
        </w:rPr>
      </w:pPr>
    </w:p>
    <w:p w14:paraId="50861812" w14:textId="77777777" w:rsidR="00662D19" w:rsidRPr="00662D19" w:rsidRDefault="00662D19" w:rsidP="00662D19">
      <w:pPr>
        <w:rPr>
          <w:rFonts w:ascii="Arial" w:hAnsi="Arial" w:cs="Arial"/>
        </w:rPr>
      </w:pPr>
    </w:p>
    <w:p w14:paraId="5E9899C6" w14:textId="77777777" w:rsidR="00662D19" w:rsidRPr="00662D19" w:rsidRDefault="00662D19" w:rsidP="00662D19">
      <w:pPr>
        <w:rPr>
          <w:rFonts w:ascii="Arial" w:hAnsi="Arial" w:cs="Arial"/>
        </w:rPr>
      </w:pPr>
    </w:p>
    <w:p w14:paraId="5F310876" w14:textId="77777777" w:rsidR="00662D19" w:rsidRPr="00662D19" w:rsidRDefault="00662D19" w:rsidP="00662D19">
      <w:pPr>
        <w:rPr>
          <w:rFonts w:ascii="Arial" w:hAnsi="Arial" w:cs="Arial"/>
        </w:rPr>
      </w:pPr>
    </w:p>
    <w:p w14:paraId="67D08AAA" w14:textId="77777777" w:rsidR="00662D19" w:rsidRPr="00662D19" w:rsidRDefault="00662D19" w:rsidP="00662D19">
      <w:pPr>
        <w:rPr>
          <w:rFonts w:ascii="Arial" w:hAnsi="Arial" w:cs="Arial"/>
        </w:rPr>
      </w:pPr>
    </w:p>
    <w:p w14:paraId="177EBA91" w14:textId="77777777" w:rsidR="00662D19" w:rsidRPr="00662D19" w:rsidRDefault="00662D19" w:rsidP="00662D19">
      <w:pPr>
        <w:rPr>
          <w:rFonts w:ascii="Arial" w:hAnsi="Arial" w:cs="Arial"/>
        </w:rPr>
      </w:pPr>
    </w:p>
    <w:p w14:paraId="5C3BD882" w14:textId="77777777" w:rsidR="00662D19" w:rsidRPr="00662D19" w:rsidRDefault="00662D19" w:rsidP="00662D19">
      <w:pPr>
        <w:rPr>
          <w:rFonts w:ascii="Arial" w:hAnsi="Arial" w:cs="Arial"/>
        </w:rPr>
      </w:pPr>
    </w:p>
    <w:p w14:paraId="074AAF89" w14:textId="77777777" w:rsidR="00662D19" w:rsidRPr="00662D19" w:rsidRDefault="00662D19" w:rsidP="00662D19">
      <w:pPr>
        <w:rPr>
          <w:rFonts w:ascii="Arial" w:hAnsi="Arial" w:cs="Arial"/>
        </w:rPr>
      </w:pPr>
    </w:p>
    <w:p w14:paraId="54AF8250" w14:textId="77777777" w:rsidR="00662D19" w:rsidRPr="00662D19" w:rsidRDefault="00662D19" w:rsidP="00662D19">
      <w:pPr>
        <w:rPr>
          <w:rFonts w:ascii="Arial" w:hAnsi="Arial" w:cs="Arial"/>
        </w:rPr>
      </w:pPr>
    </w:p>
    <w:p w14:paraId="34B15DB5" w14:textId="77777777" w:rsidR="00662D19" w:rsidRPr="00662D19" w:rsidRDefault="00662D19" w:rsidP="00662D19">
      <w:pPr>
        <w:rPr>
          <w:rFonts w:ascii="Arial" w:hAnsi="Arial" w:cs="Arial"/>
        </w:rPr>
      </w:pPr>
    </w:p>
    <w:p w14:paraId="32A8F082" w14:textId="1CE98076" w:rsidR="00662D19" w:rsidRDefault="00662D19" w:rsidP="00662D19">
      <w:pPr>
        <w:rPr>
          <w:rFonts w:ascii="Arial" w:hAnsi="Arial" w:cs="Arial"/>
        </w:rPr>
      </w:pPr>
    </w:p>
    <w:p w14:paraId="44F1F407" w14:textId="287ADCF9" w:rsidR="009B0F59" w:rsidRPr="00662D19" w:rsidRDefault="00662D19" w:rsidP="00662D19">
      <w:pPr>
        <w:tabs>
          <w:tab w:val="left" w:pos="2715"/>
        </w:tabs>
        <w:rPr>
          <w:rFonts w:ascii="Arial" w:hAnsi="Arial" w:cs="Arial"/>
        </w:rPr>
      </w:pPr>
      <w:r>
        <w:rPr>
          <w:rFonts w:ascii="Arial" w:hAnsi="Arial" w:cs="Arial"/>
        </w:rPr>
        <w:tab/>
      </w:r>
      <w:r>
        <w:rPr>
          <w:rFonts w:ascii="Arial" w:hAnsi="Arial" w:cs="Arial"/>
        </w:rPr>
        <w:tab/>
      </w:r>
    </w:p>
    <w:sectPr w:rsidR="009B0F59" w:rsidRPr="00662D19" w:rsidSect="00D273A3">
      <w:headerReference w:type="default" r:id="rId9"/>
      <w:footerReference w:type="default" r:id="rId10"/>
      <w:footerReference w:type="first" r:id="rId11"/>
      <w:pgSz w:w="11906" w:h="16838"/>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52C76" w14:textId="77777777" w:rsidR="001C2702" w:rsidRDefault="001C2702" w:rsidP="00D40C40">
      <w:r>
        <w:separator/>
      </w:r>
    </w:p>
  </w:endnote>
  <w:endnote w:type="continuationSeparator" w:id="0">
    <w:p w14:paraId="4E19ECAB" w14:textId="77777777" w:rsidR="001C2702" w:rsidRDefault="001C2702"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306284"/>
      <w:docPartObj>
        <w:docPartGallery w:val="Page Numbers (Bottom of Page)"/>
        <w:docPartUnique/>
      </w:docPartObj>
    </w:sdtPr>
    <w:sdtEndPr/>
    <w:sdtContent>
      <w:p w14:paraId="40ACF070" w14:textId="09D33CC1" w:rsidR="00F72211" w:rsidRDefault="00FA5480" w:rsidP="00F72211">
        <w:pPr>
          <w:pBdr>
            <w:top w:val="single" w:sz="6" w:space="1" w:color="auto"/>
          </w:pBdr>
          <w:rPr>
            <w:rFonts w:ascii="Arial" w:eastAsia="Times New Roman" w:hAnsi="Arial" w:cs="Arial"/>
            <w:i/>
            <w:iCs/>
            <w:sz w:val="20"/>
            <w:szCs w:val="20"/>
            <w:lang w:eastAsia="cs-CZ"/>
          </w:rPr>
        </w:pPr>
        <w:r w:rsidRPr="00FA5480">
          <w:rPr>
            <w:rFonts w:ascii="Arial" w:eastAsia="Times New Roman" w:hAnsi="Arial" w:cs="Arial"/>
            <w:i/>
            <w:sz w:val="20"/>
            <w:szCs w:val="20"/>
            <w:lang w:eastAsia="cs-CZ"/>
          </w:rPr>
          <w:t>Zastupitelstvo</w:t>
        </w:r>
        <w:r w:rsidR="00F72211" w:rsidRPr="00FA5480">
          <w:rPr>
            <w:rFonts w:ascii="Arial" w:eastAsia="Times New Roman" w:hAnsi="Arial" w:cs="Arial"/>
            <w:i/>
            <w:sz w:val="20"/>
            <w:szCs w:val="20"/>
            <w:lang w:eastAsia="cs-CZ"/>
          </w:rPr>
          <w:t xml:space="preserve"> Olomouckého kraje </w:t>
        </w:r>
        <w:r w:rsidRPr="00FA5480">
          <w:rPr>
            <w:rFonts w:ascii="Arial" w:eastAsia="Times New Roman" w:hAnsi="Arial" w:cs="Arial"/>
            <w:i/>
            <w:sz w:val="20"/>
            <w:szCs w:val="20"/>
            <w:lang w:eastAsia="cs-CZ"/>
          </w:rPr>
          <w:t>29</w:t>
        </w:r>
        <w:r w:rsidR="00F72211" w:rsidRPr="00FA5480">
          <w:rPr>
            <w:rFonts w:ascii="Arial" w:eastAsia="Times New Roman" w:hAnsi="Arial" w:cs="Arial"/>
            <w:i/>
            <w:sz w:val="20"/>
            <w:szCs w:val="20"/>
            <w:lang w:eastAsia="cs-CZ"/>
          </w:rPr>
          <w:t>. 4. 2019</w:t>
        </w:r>
        <w:r w:rsidR="00F72211">
          <w:rPr>
            <w:rFonts w:ascii="Arial" w:eastAsia="Times New Roman" w:hAnsi="Arial" w:cs="Arial"/>
            <w:i/>
            <w:iCs/>
            <w:sz w:val="20"/>
            <w:szCs w:val="20"/>
            <w:lang w:eastAsia="cs-CZ"/>
          </w:rPr>
          <w:t xml:space="preserve">         </w:t>
        </w:r>
        <w:r w:rsidR="00011194">
          <w:rPr>
            <w:rFonts w:ascii="Arial" w:eastAsia="Times New Roman" w:hAnsi="Arial" w:cs="Arial"/>
            <w:i/>
            <w:iCs/>
            <w:sz w:val="20"/>
            <w:szCs w:val="20"/>
            <w:lang w:eastAsia="cs-CZ"/>
          </w:rPr>
          <w:t xml:space="preserve">               </w:t>
        </w:r>
        <w:r w:rsidR="00011194">
          <w:rPr>
            <w:rFonts w:ascii="Arial" w:eastAsia="Times New Roman" w:hAnsi="Arial" w:cs="Arial"/>
            <w:i/>
            <w:iCs/>
            <w:sz w:val="20"/>
            <w:szCs w:val="20"/>
            <w:lang w:eastAsia="cs-CZ"/>
          </w:rPr>
          <w:tab/>
          <w:t xml:space="preserve">            </w:t>
        </w:r>
        <w:r>
          <w:rPr>
            <w:rFonts w:ascii="Arial" w:eastAsia="Times New Roman" w:hAnsi="Arial" w:cs="Arial"/>
            <w:i/>
            <w:iCs/>
            <w:sz w:val="20"/>
            <w:szCs w:val="20"/>
            <w:lang w:eastAsia="cs-CZ"/>
          </w:rPr>
          <w:t xml:space="preserve">             </w:t>
        </w:r>
        <w:r w:rsidR="00F72211">
          <w:rPr>
            <w:rFonts w:ascii="Arial" w:eastAsia="Times New Roman" w:hAnsi="Arial" w:cs="Arial"/>
            <w:i/>
            <w:iCs/>
            <w:sz w:val="20"/>
            <w:szCs w:val="20"/>
            <w:lang w:eastAsia="cs-CZ"/>
          </w:rPr>
          <w:t xml:space="preserve"> Strana </w:t>
        </w:r>
        <w:r w:rsidR="00F72211">
          <w:rPr>
            <w:rFonts w:ascii="Arial" w:eastAsia="Times New Roman" w:hAnsi="Arial" w:cs="Arial"/>
            <w:i/>
            <w:iCs/>
            <w:sz w:val="20"/>
            <w:szCs w:val="20"/>
            <w:lang w:eastAsia="cs-CZ"/>
          </w:rPr>
          <w:fldChar w:fldCharType="begin"/>
        </w:r>
        <w:r w:rsidR="00F72211">
          <w:rPr>
            <w:rFonts w:ascii="Arial" w:eastAsia="Times New Roman" w:hAnsi="Arial" w:cs="Arial"/>
            <w:i/>
            <w:iCs/>
            <w:sz w:val="20"/>
            <w:szCs w:val="20"/>
            <w:lang w:eastAsia="cs-CZ"/>
          </w:rPr>
          <w:instrText xml:space="preserve"> PAGE </w:instrText>
        </w:r>
        <w:r w:rsidR="00F72211">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8</w:t>
        </w:r>
        <w:r w:rsidR="00F72211">
          <w:rPr>
            <w:rFonts w:ascii="Arial" w:eastAsia="Times New Roman" w:hAnsi="Arial" w:cs="Arial"/>
            <w:i/>
            <w:iCs/>
            <w:sz w:val="20"/>
            <w:szCs w:val="20"/>
            <w:lang w:eastAsia="cs-CZ"/>
          </w:rPr>
          <w:fldChar w:fldCharType="end"/>
        </w:r>
        <w:r w:rsidR="00F72211">
          <w:rPr>
            <w:rFonts w:ascii="Arial" w:eastAsia="Times New Roman" w:hAnsi="Arial" w:cs="Arial"/>
            <w:i/>
            <w:iCs/>
            <w:sz w:val="20"/>
            <w:szCs w:val="20"/>
            <w:lang w:eastAsia="cs-CZ"/>
          </w:rPr>
          <w:t xml:space="preserve"> (celkem </w:t>
        </w:r>
        <w:r w:rsidR="00F72211">
          <w:rPr>
            <w:rFonts w:ascii="Arial" w:eastAsia="Times New Roman" w:hAnsi="Arial" w:cs="Arial"/>
            <w:i/>
            <w:iCs/>
            <w:sz w:val="20"/>
            <w:szCs w:val="20"/>
            <w:lang w:eastAsia="cs-CZ"/>
          </w:rPr>
          <w:fldChar w:fldCharType="begin"/>
        </w:r>
        <w:r w:rsidR="00F72211">
          <w:rPr>
            <w:rFonts w:ascii="Arial" w:eastAsia="Times New Roman" w:hAnsi="Arial" w:cs="Arial"/>
            <w:i/>
            <w:iCs/>
            <w:sz w:val="20"/>
            <w:szCs w:val="20"/>
            <w:lang w:eastAsia="cs-CZ"/>
          </w:rPr>
          <w:instrText xml:space="preserve"> NUMPAGES </w:instrText>
        </w:r>
        <w:r w:rsidR="00F72211">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8</w:t>
        </w:r>
        <w:r w:rsidR="00F72211">
          <w:rPr>
            <w:rFonts w:ascii="Arial" w:eastAsia="Times New Roman" w:hAnsi="Arial" w:cs="Arial"/>
            <w:i/>
            <w:iCs/>
            <w:sz w:val="20"/>
            <w:szCs w:val="20"/>
            <w:lang w:eastAsia="cs-CZ"/>
          </w:rPr>
          <w:fldChar w:fldCharType="end"/>
        </w:r>
        <w:r w:rsidR="00F72211">
          <w:rPr>
            <w:rFonts w:ascii="Arial" w:eastAsia="Times New Roman" w:hAnsi="Arial" w:cs="Arial"/>
            <w:i/>
            <w:iCs/>
            <w:sz w:val="20"/>
            <w:szCs w:val="20"/>
            <w:lang w:eastAsia="cs-CZ"/>
          </w:rPr>
          <w:t>)</w:t>
        </w:r>
      </w:p>
      <w:p w14:paraId="4590C94F" w14:textId="77777777" w:rsidR="00F72211" w:rsidRDefault="00F72211" w:rsidP="00F72211">
        <w:pPr>
          <w:pBdr>
            <w:top w:val="single" w:sz="6" w:space="1" w:color="auto"/>
          </w:pBdr>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 </w:t>
        </w:r>
        <w:r>
          <w:rPr>
            <w:rFonts w:ascii="Arial" w:eastAsia="Times New Roman" w:hAnsi="Arial" w:cs="Arial"/>
            <w:i/>
            <w:sz w:val="20"/>
            <w:szCs w:val="20"/>
            <w:lang w:eastAsia="cs-CZ"/>
          </w:rPr>
          <w:t>Dotační program Olomouckého kraje Program pro vzdělávání ve zdravotnictví v roce 2019 - vyhlášení</w:t>
        </w:r>
      </w:p>
      <w:p w14:paraId="41C0DA33" w14:textId="77777777" w:rsidR="003575E5" w:rsidRPr="003575E5" w:rsidRDefault="003575E5" w:rsidP="003575E5">
        <w:pPr>
          <w:pStyle w:val="Zhlav"/>
          <w:rPr>
            <w:rFonts w:ascii="Arial" w:hAnsi="Arial" w:cs="Arial"/>
            <w:i/>
            <w:sz w:val="20"/>
            <w:szCs w:val="20"/>
          </w:rPr>
        </w:pPr>
        <w:r>
          <w:rPr>
            <w:rFonts w:ascii="Arial" w:hAnsi="Arial" w:cs="Arial"/>
            <w:i/>
            <w:sz w:val="20"/>
            <w:szCs w:val="20"/>
          </w:rPr>
          <w:t>Příloha č. 4 – Vzorová smlouva na akci právnické osobě</w:t>
        </w:r>
      </w:p>
      <w:p w14:paraId="3C1FB4D5" w14:textId="7EF45C82" w:rsidR="00D273A3" w:rsidRDefault="001C2702">
        <w:pPr>
          <w:pStyle w:val="Zpat"/>
          <w:jc w:val="center"/>
        </w:pPr>
      </w:p>
    </w:sdtContent>
  </w:sdt>
  <w:p w14:paraId="37BA5330" w14:textId="2E25C148" w:rsidR="00D20B9A" w:rsidRPr="00D273A3" w:rsidRDefault="00D20B9A" w:rsidP="00D273A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F7B48" w14:textId="77777777" w:rsidR="001C2702" w:rsidRDefault="001C2702" w:rsidP="00D40C40">
      <w:r>
        <w:separator/>
      </w:r>
    </w:p>
  </w:footnote>
  <w:footnote w:type="continuationSeparator" w:id="0">
    <w:p w14:paraId="5D956A9F" w14:textId="77777777" w:rsidR="001C2702" w:rsidRDefault="001C2702"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53762" w14:textId="7B1E2D0A" w:rsidR="003575E5" w:rsidRPr="003575E5" w:rsidRDefault="003575E5">
    <w:pPr>
      <w:pStyle w:val="Zhlav"/>
      <w:rPr>
        <w:rFonts w:ascii="Arial" w:hAnsi="Arial" w:cs="Arial"/>
        <w:i/>
        <w:sz w:val="20"/>
        <w:szCs w:val="20"/>
      </w:rPr>
    </w:pPr>
    <w:r>
      <w:rPr>
        <w:rFonts w:ascii="Arial" w:hAnsi="Arial" w:cs="Arial"/>
        <w:i/>
        <w:sz w:val="20"/>
        <w:szCs w:val="20"/>
      </w:rPr>
      <w:t>Příloha č. 4 – Vzorová smlouva na akci právnické osobě</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CE589688"/>
    <w:lvl w:ilvl="0" w:tplc="6BAC31DE">
      <w:start w:val="1"/>
      <w:numFmt w:val="lowerLetter"/>
      <w:lvlText w:val="%1)"/>
      <w:lvlJc w:val="left"/>
      <w:pPr>
        <w:tabs>
          <w:tab w:val="num" w:pos="1647"/>
        </w:tabs>
        <w:ind w:left="1647" w:hanging="360"/>
      </w:pPr>
      <w:rPr>
        <w:i w:val="0"/>
        <w:strike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47EB"/>
    <w:rsid w:val="00006AE8"/>
    <w:rsid w:val="00011194"/>
    <w:rsid w:val="00011BB9"/>
    <w:rsid w:val="000129E7"/>
    <w:rsid w:val="000145AB"/>
    <w:rsid w:val="00014A64"/>
    <w:rsid w:val="00015EEA"/>
    <w:rsid w:val="00016E18"/>
    <w:rsid w:val="00025AAA"/>
    <w:rsid w:val="00025F35"/>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46902"/>
    <w:rsid w:val="0005287A"/>
    <w:rsid w:val="000545E5"/>
    <w:rsid w:val="00055B22"/>
    <w:rsid w:val="000576BE"/>
    <w:rsid w:val="00060C62"/>
    <w:rsid w:val="000620FE"/>
    <w:rsid w:val="000621F1"/>
    <w:rsid w:val="00062C9D"/>
    <w:rsid w:val="000635CB"/>
    <w:rsid w:val="00064487"/>
    <w:rsid w:val="000647E7"/>
    <w:rsid w:val="00064A0C"/>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4F2E"/>
    <w:rsid w:val="00086582"/>
    <w:rsid w:val="0009016F"/>
    <w:rsid w:val="0009326B"/>
    <w:rsid w:val="0009398A"/>
    <w:rsid w:val="00093D1C"/>
    <w:rsid w:val="00094EF7"/>
    <w:rsid w:val="000950D4"/>
    <w:rsid w:val="000951F1"/>
    <w:rsid w:val="0009595C"/>
    <w:rsid w:val="00095E9A"/>
    <w:rsid w:val="0009666A"/>
    <w:rsid w:val="000979C5"/>
    <w:rsid w:val="000A1C1C"/>
    <w:rsid w:val="000A2109"/>
    <w:rsid w:val="000A6591"/>
    <w:rsid w:val="000B0318"/>
    <w:rsid w:val="000B06AF"/>
    <w:rsid w:val="000B103E"/>
    <w:rsid w:val="000B1B0F"/>
    <w:rsid w:val="000B2B07"/>
    <w:rsid w:val="000B4B4A"/>
    <w:rsid w:val="000B6728"/>
    <w:rsid w:val="000B680B"/>
    <w:rsid w:val="000B6E55"/>
    <w:rsid w:val="000C02E4"/>
    <w:rsid w:val="000C1B93"/>
    <w:rsid w:val="000C237E"/>
    <w:rsid w:val="000C7650"/>
    <w:rsid w:val="000D0819"/>
    <w:rsid w:val="000D1297"/>
    <w:rsid w:val="000D1974"/>
    <w:rsid w:val="000D1B23"/>
    <w:rsid w:val="000D319D"/>
    <w:rsid w:val="000D442F"/>
    <w:rsid w:val="000D7241"/>
    <w:rsid w:val="000E1AAD"/>
    <w:rsid w:val="000E213A"/>
    <w:rsid w:val="000E2BFA"/>
    <w:rsid w:val="000E4EB8"/>
    <w:rsid w:val="000E6307"/>
    <w:rsid w:val="000E63E3"/>
    <w:rsid w:val="000E72E9"/>
    <w:rsid w:val="000E7952"/>
    <w:rsid w:val="000E7D2F"/>
    <w:rsid w:val="000F0519"/>
    <w:rsid w:val="000F659E"/>
    <w:rsid w:val="0010380F"/>
    <w:rsid w:val="00104DA7"/>
    <w:rsid w:val="00105061"/>
    <w:rsid w:val="001050FA"/>
    <w:rsid w:val="00107607"/>
    <w:rsid w:val="00111E6D"/>
    <w:rsid w:val="001130A1"/>
    <w:rsid w:val="001158F5"/>
    <w:rsid w:val="0011722F"/>
    <w:rsid w:val="00117CC2"/>
    <w:rsid w:val="00117EA0"/>
    <w:rsid w:val="00122793"/>
    <w:rsid w:val="001235B9"/>
    <w:rsid w:val="0012518C"/>
    <w:rsid w:val="00125FEF"/>
    <w:rsid w:val="00126B32"/>
    <w:rsid w:val="00127828"/>
    <w:rsid w:val="001323D9"/>
    <w:rsid w:val="0013477A"/>
    <w:rsid w:val="00134F29"/>
    <w:rsid w:val="00135411"/>
    <w:rsid w:val="00135D6D"/>
    <w:rsid w:val="00136F37"/>
    <w:rsid w:val="00137D65"/>
    <w:rsid w:val="001429D2"/>
    <w:rsid w:val="001436D1"/>
    <w:rsid w:val="001455CD"/>
    <w:rsid w:val="001455DA"/>
    <w:rsid w:val="001479FC"/>
    <w:rsid w:val="00147D64"/>
    <w:rsid w:val="00150850"/>
    <w:rsid w:val="00150BF2"/>
    <w:rsid w:val="00150D31"/>
    <w:rsid w:val="001517F8"/>
    <w:rsid w:val="00153478"/>
    <w:rsid w:val="001547B3"/>
    <w:rsid w:val="00154952"/>
    <w:rsid w:val="00155923"/>
    <w:rsid w:val="00155B9A"/>
    <w:rsid w:val="0016130C"/>
    <w:rsid w:val="00161B76"/>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54AA"/>
    <w:rsid w:val="00185788"/>
    <w:rsid w:val="001876F7"/>
    <w:rsid w:val="00187870"/>
    <w:rsid w:val="00187FE4"/>
    <w:rsid w:val="00190C18"/>
    <w:rsid w:val="0019263B"/>
    <w:rsid w:val="0019284F"/>
    <w:rsid w:val="00195437"/>
    <w:rsid w:val="00196384"/>
    <w:rsid w:val="001A028E"/>
    <w:rsid w:val="001A0934"/>
    <w:rsid w:val="001A1B34"/>
    <w:rsid w:val="001A1C6B"/>
    <w:rsid w:val="001A2370"/>
    <w:rsid w:val="001A2630"/>
    <w:rsid w:val="001A336F"/>
    <w:rsid w:val="001A3CC1"/>
    <w:rsid w:val="001A4883"/>
    <w:rsid w:val="001A49B5"/>
    <w:rsid w:val="001A62CA"/>
    <w:rsid w:val="001A6B28"/>
    <w:rsid w:val="001A7A63"/>
    <w:rsid w:val="001B0A5E"/>
    <w:rsid w:val="001B1CF5"/>
    <w:rsid w:val="001B2273"/>
    <w:rsid w:val="001B3185"/>
    <w:rsid w:val="001B326B"/>
    <w:rsid w:val="001B7624"/>
    <w:rsid w:val="001C2702"/>
    <w:rsid w:val="001C2C2C"/>
    <w:rsid w:val="001C33D7"/>
    <w:rsid w:val="001C66E4"/>
    <w:rsid w:val="001C688C"/>
    <w:rsid w:val="001C7DB3"/>
    <w:rsid w:val="001D1DD2"/>
    <w:rsid w:val="001D2DB3"/>
    <w:rsid w:val="001D3285"/>
    <w:rsid w:val="001D3A9C"/>
    <w:rsid w:val="001D42CD"/>
    <w:rsid w:val="001D6533"/>
    <w:rsid w:val="001E00C9"/>
    <w:rsid w:val="001E21D4"/>
    <w:rsid w:val="001E478A"/>
    <w:rsid w:val="001E5401"/>
    <w:rsid w:val="001E57F1"/>
    <w:rsid w:val="001E5DE6"/>
    <w:rsid w:val="001E61B2"/>
    <w:rsid w:val="001E6893"/>
    <w:rsid w:val="001F0441"/>
    <w:rsid w:val="001F43EE"/>
    <w:rsid w:val="001F4D19"/>
    <w:rsid w:val="001F5393"/>
    <w:rsid w:val="001F65EE"/>
    <w:rsid w:val="001F6B57"/>
    <w:rsid w:val="001F7041"/>
    <w:rsid w:val="001F772C"/>
    <w:rsid w:val="001F7F19"/>
    <w:rsid w:val="00201EDF"/>
    <w:rsid w:val="002039B7"/>
    <w:rsid w:val="00205144"/>
    <w:rsid w:val="00205602"/>
    <w:rsid w:val="0020729C"/>
    <w:rsid w:val="00207B06"/>
    <w:rsid w:val="002103D8"/>
    <w:rsid w:val="00211081"/>
    <w:rsid w:val="00211421"/>
    <w:rsid w:val="00212ACA"/>
    <w:rsid w:val="00214805"/>
    <w:rsid w:val="00217820"/>
    <w:rsid w:val="00220A93"/>
    <w:rsid w:val="00220FF7"/>
    <w:rsid w:val="002234B7"/>
    <w:rsid w:val="002236B8"/>
    <w:rsid w:val="002241CF"/>
    <w:rsid w:val="00224C86"/>
    <w:rsid w:val="00227F41"/>
    <w:rsid w:val="00230580"/>
    <w:rsid w:val="00230F9B"/>
    <w:rsid w:val="00231891"/>
    <w:rsid w:val="00233860"/>
    <w:rsid w:val="00235694"/>
    <w:rsid w:val="002360BE"/>
    <w:rsid w:val="002376AD"/>
    <w:rsid w:val="00237F27"/>
    <w:rsid w:val="002409C2"/>
    <w:rsid w:val="00240D4A"/>
    <w:rsid w:val="00243E17"/>
    <w:rsid w:val="00244A06"/>
    <w:rsid w:val="00247A74"/>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1AC9"/>
    <w:rsid w:val="00265FDA"/>
    <w:rsid w:val="00266DB4"/>
    <w:rsid w:val="00266EFB"/>
    <w:rsid w:val="00271616"/>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662C"/>
    <w:rsid w:val="002A7B11"/>
    <w:rsid w:val="002B13AE"/>
    <w:rsid w:val="002B482D"/>
    <w:rsid w:val="002B57BA"/>
    <w:rsid w:val="002B603F"/>
    <w:rsid w:val="002B7EE1"/>
    <w:rsid w:val="002C095D"/>
    <w:rsid w:val="002C0CA8"/>
    <w:rsid w:val="002C1669"/>
    <w:rsid w:val="002C270B"/>
    <w:rsid w:val="002C2880"/>
    <w:rsid w:val="002C2940"/>
    <w:rsid w:val="002C4E03"/>
    <w:rsid w:val="002C6503"/>
    <w:rsid w:val="002D2C99"/>
    <w:rsid w:val="002D5445"/>
    <w:rsid w:val="002D741E"/>
    <w:rsid w:val="002E127B"/>
    <w:rsid w:val="002E22EC"/>
    <w:rsid w:val="002E2ABC"/>
    <w:rsid w:val="002E4AC7"/>
    <w:rsid w:val="002E6113"/>
    <w:rsid w:val="002E7140"/>
    <w:rsid w:val="002F0537"/>
    <w:rsid w:val="002F2753"/>
    <w:rsid w:val="002F41E3"/>
    <w:rsid w:val="002F6E86"/>
    <w:rsid w:val="00300065"/>
    <w:rsid w:val="00300EB6"/>
    <w:rsid w:val="00303B2A"/>
    <w:rsid w:val="00305328"/>
    <w:rsid w:val="003056B4"/>
    <w:rsid w:val="00305EB3"/>
    <w:rsid w:val="00307B8B"/>
    <w:rsid w:val="0031151F"/>
    <w:rsid w:val="0031285D"/>
    <w:rsid w:val="00312AD0"/>
    <w:rsid w:val="00312E6C"/>
    <w:rsid w:val="003150D3"/>
    <w:rsid w:val="003152DD"/>
    <w:rsid w:val="00316538"/>
    <w:rsid w:val="00317A8E"/>
    <w:rsid w:val="003205DC"/>
    <w:rsid w:val="00321FF4"/>
    <w:rsid w:val="0032223E"/>
    <w:rsid w:val="00322442"/>
    <w:rsid w:val="0032445B"/>
    <w:rsid w:val="00324F6F"/>
    <w:rsid w:val="00325F77"/>
    <w:rsid w:val="00326204"/>
    <w:rsid w:val="00331407"/>
    <w:rsid w:val="00332FD6"/>
    <w:rsid w:val="0033350F"/>
    <w:rsid w:val="0033568D"/>
    <w:rsid w:val="00337CC7"/>
    <w:rsid w:val="003407BA"/>
    <w:rsid w:val="00341E0B"/>
    <w:rsid w:val="00343694"/>
    <w:rsid w:val="00343A71"/>
    <w:rsid w:val="003454CB"/>
    <w:rsid w:val="00345E5F"/>
    <w:rsid w:val="003475F9"/>
    <w:rsid w:val="00350A22"/>
    <w:rsid w:val="00350F39"/>
    <w:rsid w:val="003534FD"/>
    <w:rsid w:val="003540D3"/>
    <w:rsid w:val="00356932"/>
    <w:rsid w:val="00356B49"/>
    <w:rsid w:val="003575E5"/>
    <w:rsid w:val="00357A14"/>
    <w:rsid w:val="00357E8B"/>
    <w:rsid w:val="00360968"/>
    <w:rsid w:val="003609F0"/>
    <w:rsid w:val="00363897"/>
    <w:rsid w:val="003641D8"/>
    <w:rsid w:val="00364D3A"/>
    <w:rsid w:val="00364D73"/>
    <w:rsid w:val="00366411"/>
    <w:rsid w:val="00367847"/>
    <w:rsid w:val="003707DC"/>
    <w:rsid w:val="00372128"/>
    <w:rsid w:val="0037274D"/>
    <w:rsid w:val="00372DE5"/>
    <w:rsid w:val="00373A73"/>
    <w:rsid w:val="00373E49"/>
    <w:rsid w:val="00374DF9"/>
    <w:rsid w:val="003750AE"/>
    <w:rsid w:val="003750E2"/>
    <w:rsid w:val="00375CFD"/>
    <w:rsid w:val="00376F88"/>
    <w:rsid w:val="003811ED"/>
    <w:rsid w:val="00381AF3"/>
    <w:rsid w:val="0038220B"/>
    <w:rsid w:val="00383116"/>
    <w:rsid w:val="003857D9"/>
    <w:rsid w:val="00386B1E"/>
    <w:rsid w:val="00387077"/>
    <w:rsid w:val="0039077C"/>
    <w:rsid w:val="00393327"/>
    <w:rsid w:val="00394585"/>
    <w:rsid w:val="00396D23"/>
    <w:rsid w:val="00397F52"/>
    <w:rsid w:val="003A040E"/>
    <w:rsid w:val="003A2E56"/>
    <w:rsid w:val="003A3D61"/>
    <w:rsid w:val="003A406B"/>
    <w:rsid w:val="003A45E9"/>
    <w:rsid w:val="003A4AA2"/>
    <w:rsid w:val="003A5629"/>
    <w:rsid w:val="003B052C"/>
    <w:rsid w:val="003B0643"/>
    <w:rsid w:val="003B2510"/>
    <w:rsid w:val="003B4F80"/>
    <w:rsid w:val="003B55DD"/>
    <w:rsid w:val="003B67AF"/>
    <w:rsid w:val="003B6F7A"/>
    <w:rsid w:val="003C45D9"/>
    <w:rsid w:val="003C45E5"/>
    <w:rsid w:val="003C61DB"/>
    <w:rsid w:val="003C6D43"/>
    <w:rsid w:val="003C717E"/>
    <w:rsid w:val="003C7BC9"/>
    <w:rsid w:val="003D1870"/>
    <w:rsid w:val="003D3790"/>
    <w:rsid w:val="003D39B7"/>
    <w:rsid w:val="003D4122"/>
    <w:rsid w:val="003D6086"/>
    <w:rsid w:val="003E0167"/>
    <w:rsid w:val="003E023F"/>
    <w:rsid w:val="003E0724"/>
    <w:rsid w:val="003E0873"/>
    <w:rsid w:val="003E0A08"/>
    <w:rsid w:val="003E17BF"/>
    <w:rsid w:val="003E489A"/>
    <w:rsid w:val="003E6768"/>
    <w:rsid w:val="003E692E"/>
    <w:rsid w:val="003E7028"/>
    <w:rsid w:val="003F1AF8"/>
    <w:rsid w:val="003F53C7"/>
    <w:rsid w:val="003F7C9E"/>
    <w:rsid w:val="00403137"/>
    <w:rsid w:val="004033EA"/>
    <w:rsid w:val="00404AEA"/>
    <w:rsid w:val="00405AFE"/>
    <w:rsid w:val="00405D22"/>
    <w:rsid w:val="00407ADE"/>
    <w:rsid w:val="004122C0"/>
    <w:rsid w:val="00412E4A"/>
    <w:rsid w:val="0041317B"/>
    <w:rsid w:val="004133CB"/>
    <w:rsid w:val="0041346C"/>
    <w:rsid w:val="004135C2"/>
    <w:rsid w:val="00413E2D"/>
    <w:rsid w:val="00416F5E"/>
    <w:rsid w:val="0042012D"/>
    <w:rsid w:val="00421422"/>
    <w:rsid w:val="00421617"/>
    <w:rsid w:val="004216DF"/>
    <w:rsid w:val="004224D5"/>
    <w:rsid w:val="00422A0D"/>
    <w:rsid w:val="00422D14"/>
    <w:rsid w:val="00423373"/>
    <w:rsid w:val="0042556F"/>
    <w:rsid w:val="0042559C"/>
    <w:rsid w:val="00426D57"/>
    <w:rsid w:val="004309C0"/>
    <w:rsid w:val="004316AC"/>
    <w:rsid w:val="00431784"/>
    <w:rsid w:val="00432F4F"/>
    <w:rsid w:val="00433E9B"/>
    <w:rsid w:val="0043595B"/>
    <w:rsid w:val="00437D00"/>
    <w:rsid w:val="00442164"/>
    <w:rsid w:val="004421B5"/>
    <w:rsid w:val="00442F43"/>
    <w:rsid w:val="0044472F"/>
    <w:rsid w:val="00446F10"/>
    <w:rsid w:val="0044719F"/>
    <w:rsid w:val="00450A19"/>
    <w:rsid w:val="004514D3"/>
    <w:rsid w:val="004514E3"/>
    <w:rsid w:val="00452184"/>
    <w:rsid w:val="00452329"/>
    <w:rsid w:val="00453D92"/>
    <w:rsid w:val="0045517F"/>
    <w:rsid w:val="00461837"/>
    <w:rsid w:val="004618CC"/>
    <w:rsid w:val="004632A7"/>
    <w:rsid w:val="00464488"/>
    <w:rsid w:val="004654F3"/>
    <w:rsid w:val="004678B6"/>
    <w:rsid w:val="00470BFC"/>
    <w:rsid w:val="00470ECC"/>
    <w:rsid w:val="00474E49"/>
    <w:rsid w:val="004754B6"/>
    <w:rsid w:val="004754F5"/>
    <w:rsid w:val="004769EC"/>
    <w:rsid w:val="004811A3"/>
    <w:rsid w:val="00484A44"/>
    <w:rsid w:val="00486F4C"/>
    <w:rsid w:val="004871C8"/>
    <w:rsid w:val="00493B7C"/>
    <w:rsid w:val="004940E7"/>
    <w:rsid w:val="00495FA8"/>
    <w:rsid w:val="004969CE"/>
    <w:rsid w:val="004975B8"/>
    <w:rsid w:val="004A007F"/>
    <w:rsid w:val="004A1C0E"/>
    <w:rsid w:val="004A27E8"/>
    <w:rsid w:val="004A33E1"/>
    <w:rsid w:val="004A59CA"/>
    <w:rsid w:val="004B000B"/>
    <w:rsid w:val="004B09B0"/>
    <w:rsid w:val="004B192A"/>
    <w:rsid w:val="004B2C4B"/>
    <w:rsid w:val="004B3ABA"/>
    <w:rsid w:val="004B4678"/>
    <w:rsid w:val="004B7E00"/>
    <w:rsid w:val="004C0852"/>
    <w:rsid w:val="004C0F3D"/>
    <w:rsid w:val="004C1433"/>
    <w:rsid w:val="004C1E11"/>
    <w:rsid w:val="004C3E4C"/>
    <w:rsid w:val="004C50AD"/>
    <w:rsid w:val="004D09F2"/>
    <w:rsid w:val="004D0E3E"/>
    <w:rsid w:val="004D2620"/>
    <w:rsid w:val="004D39C0"/>
    <w:rsid w:val="004D3A9B"/>
    <w:rsid w:val="004D3C67"/>
    <w:rsid w:val="004D4398"/>
    <w:rsid w:val="004D7174"/>
    <w:rsid w:val="004D7CAF"/>
    <w:rsid w:val="004E2514"/>
    <w:rsid w:val="004E254D"/>
    <w:rsid w:val="004E2846"/>
    <w:rsid w:val="004E3838"/>
    <w:rsid w:val="004E5314"/>
    <w:rsid w:val="004E5862"/>
    <w:rsid w:val="004E7A87"/>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11EA8"/>
    <w:rsid w:val="0051486B"/>
    <w:rsid w:val="00514A01"/>
    <w:rsid w:val="00515C03"/>
    <w:rsid w:val="00516437"/>
    <w:rsid w:val="00517F36"/>
    <w:rsid w:val="00520749"/>
    <w:rsid w:val="00522B33"/>
    <w:rsid w:val="005258AA"/>
    <w:rsid w:val="00525B5C"/>
    <w:rsid w:val="00525C9D"/>
    <w:rsid w:val="00525FAE"/>
    <w:rsid w:val="00530A93"/>
    <w:rsid w:val="005333B5"/>
    <w:rsid w:val="005349A1"/>
    <w:rsid w:val="005359D9"/>
    <w:rsid w:val="00543768"/>
    <w:rsid w:val="005456F9"/>
    <w:rsid w:val="005459E0"/>
    <w:rsid w:val="00545A5B"/>
    <w:rsid w:val="0054676F"/>
    <w:rsid w:val="005467AF"/>
    <w:rsid w:val="005469CD"/>
    <w:rsid w:val="005471B0"/>
    <w:rsid w:val="0055217E"/>
    <w:rsid w:val="005540C7"/>
    <w:rsid w:val="00555E8D"/>
    <w:rsid w:val="00557105"/>
    <w:rsid w:val="0056218B"/>
    <w:rsid w:val="0056241E"/>
    <w:rsid w:val="00562A05"/>
    <w:rsid w:val="00564BEB"/>
    <w:rsid w:val="00566046"/>
    <w:rsid w:val="0056705E"/>
    <w:rsid w:val="00567BA7"/>
    <w:rsid w:val="00571EC8"/>
    <w:rsid w:val="0057703C"/>
    <w:rsid w:val="00577BC3"/>
    <w:rsid w:val="00580363"/>
    <w:rsid w:val="00580C7A"/>
    <w:rsid w:val="00581A95"/>
    <w:rsid w:val="005848C6"/>
    <w:rsid w:val="005850C0"/>
    <w:rsid w:val="00585AA7"/>
    <w:rsid w:val="005863EB"/>
    <w:rsid w:val="00586D5C"/>
    <w:rsid w:val="0058756D"/>
    <w:rsid w:val="0059085F"/>
    <w:rsid w:val="00594745"/>
    <w:rsid w:val="00594759"/>
    <w:rsid w:val="0059526D"/>
    <w:rsid w:val="005971DF"/>
    <w:rsid w:val="00597D7B"/>
    <w:rsid w:val="005A2AC3"/>
    <w:rsid w:val="005A5A90"/>
    <w:rsid w:val="005A6B18"/>
    <w:rsid w:val="005A7F3C"/>
    <w:rsid w:val="005B01F8"/>
    <w:rsid w:val="005B3B69"/>
    <w:rsid w:val="005B48F8"/>
    <w:rsid w:val="005B4A9C"/>
    <w:rsid w:val="005B55CD"/>
    <w:rsid w:val="005B6083"/>
    <w:rsid w:val="005B6375"/>
    <w:rsid w:val="005B6805"/>
    <w:rsid w:val="005C15B3"/>
    <w:rsid w:val="005C24FA"/>
    <w:rsid w:val="005C2609"/>
    <w:rsid w:val="005C30DE"/>
    <w:rsid w:val="005C47AE"/>
    <w:rsid w:val="005C4F45"/>
    <w:rsid w:val="005C5D6C"/>
    <w:rsid w:val="005C5D7D"/>
    <w:rsid w:val="005C6693"/>
    <w:rsid w:val="005C6701"/>
    <w:rsid w:val="005C69C9"/>
    <w:rsid w:val="005C6C1B"/>
    <w:rsid w:val="005C7142"/>
    <w:rsid w:val="005D0194"/>
    <w:rsid w:val="005D0F92"/>
    <w:rsid w:val="005D1434"/>
    <w:rsid w:val="005D21ED"/>
    <w:rsid w:val="005D4D86"/>
    <w:rsid w:val="005D604E"/>
    <w:rsid w:val="005D696C"/>
    <w:rsid w:val="005E2BB4"/>
    <w:rsid w:val="005E5BBD"/>
    <w:rsid w:val="005E5D14"/>
    <w:rsid w:val="005E5F7E"/>
    <w:rsid w:val="005E60B4"/>
    <w:rsid w:val="005F27D1"/>
    <w:rsid w:val="005F43AE"/>
    <w:rsid w:val="005F4772"/>
    <w:rsid w:val="005F53D8"/>
    <w:rsid w:val="005F635A"/>
    <w:rsid w:val="006061B0"/>
    <w:rsid w:val="00606441"/>
    <w:rsid w:val="00607499"/>
    <w:rsid w:val="00607CC5"/>
    <w:rsid w:val="006105BB"/>
    <w:rsid w:val="00610DE8"/>
    <w:rsid w:val="00610E32"/>
    <w:rsid w:val="00611A33"/>
    <w:rsid w:val="00612773"/>
    <w:rsid w:val="006157F4"/>
    <w:rsid w:val="00621852"/>
    <w:rsid w:val="00621A3A"/>
    <w:rsid w:val="00623287"/>
    <w:rsid w:val="00624EC7"/>
    <w:rsid w:val="006250D3"/>
    <w:rsid w:val="006254A4"/>
    <w:rsid w:val="00625F24"/>
    <w:rsid w:val="006264E0"/>
    <w:rsid w:val="00630335"/>
    <w:rsid w:val="006304D1"/>
    <w:rsid w:val="00632D35"/>
    <w:rsid w:val="00633683"/>
    <w:rsid w:val="0063512A"/>
    <w:rsid w:val="00644896"/>
    <w:rsid w:val="00644A22"/>
    <w:rsid w:val="00644A29"/>
    <w:rsid w:val="00644E8F"/>
    <w:rsid w:val="00644F18"/>
    <w:rsid w:val="00652CC8"/>
    <w:rsid w:val="00654C17"/>
    <w:rsid w:val="00660C32"/>
    <w:rsid w:val="00662D19"/>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84C20"/>
    <w:rsid w:val="00685285"/>
    <w:rsid w:val="00690949"/>
    <w:rsid w:val="00691D3D"/>
    <w:rsid w:val="00694CB0"/>
    <w:rsid w:val="00695FFD"/>
    <w:rsid w:val="00696660"/>
    <w:rsid w:val="00696714"/>
    <w:rsid w:val="006A0B33"/>
    <w:rsid w:val="006A47B1"/>
    <w:rsid w:val="006A48D5"/>
    <w:rsid w:val="006A566F"/>
    <w:rsid w:val="006A5892"/>
    <w:rsid w:val="006A775D"/>
    <w:rsid w:val="006A7CB9"/>
    <w:rsid w:val="006B1973"/>
    <w:rsid w:val="006B1E43"/>
    <w:rsid w:val="006B2CD4"/>
    <w:rsid w:val="006B3B2A"/>
    <w:rsid w:val="006B4F48"/>
    <w:rsid w:val="006B75E7"/>
    <w:rsid w:val="006B7765"/>
    <w:rsid w:val="006B7C31"/>
    <w:rsid w:val="006C061A"/>
    <w:rsid w:val="006C0D2D"/>
    <w:rsid w:val="006C43C7"/>
    <w:rsid w:val="006C452D"/>
    <w:rsid w:val="006C478B"/>
    <w:rsid w:val="006C5BC4"/>
    <w:rsid w:val="006D0AC7"/>
    <w:rsid w:val="006D101C"/>
    <w:rsid w:val="006D2534"/>
    <w:rsid w:val="006D4A18"/>
    <w:rsid w:val="006D6288"/>
    <w:rsid w:val="006D7F30"/>
    <w:rsid w:val="006E07ED"/>
    <w:rsid w:val="006E098C"/>
    <w:rsid w:val="006E33A0"/>
    <w:rsid w:val="006E4022"/>
    <w:rsid w:val="006E54F8"/>
    <w:rsid w:val="006E5BA7"/>
    <w:rsid w:val="006F07FC"/>
    <w:rsid w:val="006F1BEC"/>
    <w:rsid w:val="006F2817"/>
    <w:rsid w:val="006F45AE"/>
    <w:rsid w:val="006F5BE6"/>
    <w:rsid w:val="006F7040"/>
    <w:rsid w:val="007003C9"/>
    <w:rsid w:val="00701BCD"/>
    <w:rsid w:val="00704295"/>
    <w:rsid w:val="00705445"/>
    <w:rsid w:val="00710BFC"/>
    <w:rsid w:val="00711102"/>
    <w:rsid w:val="00711590"/>
    <w:rsid w:val="007117EC"/>
    <w:rsid w:val="00711FD7"/>
    <w:rsid w:val="0071401C"/>
    <w:rsid w:val="00714BE3"/>
    <w:rsid w:val="00720FB1"/>
    <w:rsid w:val="0072192A"/>
    <w:rsid w:val="00722527"/>
    <w:rsid w:val="00723202"/>
    <w:rsid w:val="007235E1"/>
    <w:rsid w:val="00725B3A"/>
    <w:rsid w:val="007272AA"/>
    <w:rsid w:val="007321D0"/>
    <w:rsid w:val="00735623"/>
    <w:rsid w:val="00735E1F"/>
    <w:rsid w:val="007360D6"/>
    <w:rsid w:val="00742626"/>
    <w:rsid w:val="007500B1"/>
    <w:rsid w:val="0075047A"/>
    <w:rsid w:val="00751BA1"/>
    <w:rsid w:val="0075231C"/>
    <w:rsid w:val="00753A89"/>
    <w:rsid w:val="00755220"/>
    <w:rsid w:val="00760308"/>
    <w:rsid w:val="00760673"/>
    <w:rsid w:val="00762D41"/>
    <w:rsid w:val="0076386E"/>
    <w:rsid w:val="00763E5A"/>
    <w:rsid w:val="00764230"/>
    <w:rsid w:val="00764B5B"/>
    <w:rsid w:val="00764D1B"/>
    <w:rsid w:val="00766F9F"/>
    <w:rsid w:val="00770315"/>
    <w:rsid w:val="00771089"/>
    <w:rsid w:val="00772653"/>
    <w:rsid w:val="0077444F"/>
    <w:rsid w:val="00774CBA"/>
    <w:rsid w:val="0077534C"/>
    <w:rsid w:val="00775F55"/>
    <w:rsid w:val="00777C96"/>
    <w:rsid w:val="007801E5"/>
    <w:rsid w:val="007802A0"/>
    <w:rsid w:val="00781405"/>
    <w:rsid w:val="0078156B"/>
    <w:rsid w:val="00783D82"/>
    <w:rsid w:val="00784767"/>
    <w:rsid w:val="0078686E"/>
    <w:rsid w:val="00786B20"/>
    <w:rsid w:val="00790A32"/>
    <w:rsid w:val="00791961"/>
    <w:rsid w:val="00792A59"/>
    <w:rsid w:val="00792EE9"/>
    <w:rsid w:val="007939A6"/>
    <w:rsid w:val="00794A6D"/>
    <w:rsid w:val="00794AAC"/>
    <w:rsid w:val="007955B6"/>
    <w:rsid w:val="00797724"/>
    <w:rsid w:val="007A04FA"/>
    <w:rsid w:val="007A07EF"/>
    <w:rsid w:val="007A0A87"/>
    <w:rsid w:val="007A0DC6"/>
    <w:rsid w:val="007A1C60"/>
    <w:rsid w:val="007A2452"/>
    <w:rsid w:val="007A63FC"/>
    <w:rsid w:val="007A6D92"/>
    <w:rsid w:val="007B0945"/>
    <w:rsid w:val="007B0AE0"/>
    <w:rsid w:val="007B1A7C"/>
    <w:rsid w:val="007B44AB"/>
    <w:rsid w:val="007B4BDC"/>
    <w:rsid w:val="007B651D"/>
    <w:rsid w:val="007B6609"/>
    <w:rsid w:val="007C018B"/>
    <w:rsid w:val="007C02FE"/>
    <w:rsid w:val="007C03DB"/>
    <w:rsid w:val="007C1C39"/>
    <w:rsid w:val="007C1E1B"/>
    <w:rsid w:val="007C40B5"/>
    <w:rsid w:val="007C745E"/>
    <w:rsid w:val="007C74BB"/>
    <w:rsid w:val="007D0915"/>
    <w:rsid w:val="007D2758"/>
    <w:rsid w:val="007D5318"/>
    <w:rsid w:val="007D5B93"/>
    <w:rsid w:val="007D5EA9"/>
    <w:rsid w:val="007E0009"/>
    <w:rsid w:val="007E0AE3"/>
    <w:rsid w:val="007E0CAA"/>
    <w:rsid w:val="007E1EFE"/>
    <w:rsid w:val="007E1FDA"/>
    <w:rsid w:val="007E5821"/>
    <w:rsid w:val="007E5D6A"/>
    <w:rsid w:val="007E6038"/>
    <w:rsid w:val="007E64D1"/>
    <w:rsid w:val="007E6705"/>
    <w:rsid w:val="007E68A5"/>
    <w:rsid w:val="007F1AAB"/>
    <w:rsid w:val="007F500D"/>
    <w:rsid w:val="007F71DE"/>
    <w:rsid w:val="008007F4"/>
    <w:rsid w:val="00800B7B"/>
    <w:rsid w:val="008017D2"/>
    <w:rsid w:val="00802C5A"/>
    <w:rsid w:val="00803034"/>
    <w:rsid w:val="008040C3"/>
    <w:rsid w:val="00810C7B"/>
    <w:rsid w:val="00811C9A"/>
    <w:rsid w:val="00812092"/>
    <w:rsid w:val="00816428"/>
    <w:rsid w:val="00820B4D"/>
    <w:rsid w:val="00821F04"/>
    <w:rsid w:val="00822CBA"/>
    <w:rsid w:val="00824CBB"/>
    <w:rsid w:val="00825371"/>
    <w:rsid w:val="00826334"/>
    <w:rsid w:val="00827B93"/>
    <w:rsid w:val="00832011"/>
    <w:rsid w:val="00832ABD"/>
    <w:rsid w:val="0083445A"/>
    <w:rsid w:val="008351C4"/>
    <w:rsid w:val="00836AA2"/>
    <w:rsid w:val="008405EC"/>
    <w:rsid w:val="00840C0F"/>
    <w:rsid w:val="00841B72"/>
    <w:rsid w:val="00841F3B"/>
    <w:rsid w:val="00842A2D"/>
    <w:rsid w:val="00842AA3"/>
    <w:rsid w:val="0084606A"/>
    <w:rsid w:val="008463C9"/>
    <w:rsid w:val="008479FE"/>
    <w:rsid w:val="008525B2"/>
    <w:rsid w:val="008556B1"/>
    <w:rsid w:val="0085615A"/>
    <w:rsid w:val="00856F2E"/>
    <w:rsid w:val="00860792"/>
    <w:rsid w:val="0086634E"/>
    <w:rsid w:val="00866505"/>
    <w:rsid w:val="008751B8"/>
    <w:rsid w:val="008771BB"/>
    <w:rsid w:val="008824D6"/>
    <w:rsid w:val="00882BA6"/>
    <w:rsid w:val="00885BED"/>
    <w:rsid w:val="00892667"/>
    <w:rsid w:val="0089363E"/>
    <w:rsid w:val="0089625A"/>
    <w:rsid w:val="008A3F8C"/>
    <w:rsid w:val="008A5202"/>
    <w:rsid w:val="008A56FF"/>
    <w:rsid w:val="008A5862"/>
    <w:rsid w:val="008A6003"/>
    <w:rsid w:val="008A62D5"/>
    <w:rsid w:val="008A64BF"/>
    <w:rsid w:val="008A6640"/>
    <w:rsid w:val="008A7336"/>
    <w:rsid w:val="008A761B"/>
    <w:rsid w:val="008A76BB"/>
    <w:rsid w:val="008B07F1"/>
    <w:rsid w:val="008B0B51"/>
    <w:rsid w:val="008B17D3"/>
    <w:rsid w:val="008B3935"/>
    <w:rsid w:val="008B4510"/>
    <w:rsid w:val="008B5721"/>
    <w:rsid w:val="008B6046"/>
    <w:rsid w:val="008C0948"/>
    <w:rsid w:val="008C0DC3"/>
    <w:rsid w:val="008C2755"/>
    <w:rsid w:val="008C32B0"/>
    <w:rsid w:val="008C3F73"/>
    <w:rsid w:val="008C5549"/>
    <w:rsid w:val="008C57F6"/>
    <w:rsid w:val="008C65B2"/>
    <w:rsid w:val="008C7242"/>
    <w:rsid w:val="008C79A0"/>
    <w:rsid w:val="008D0C28"/>
    <w:rsid w:val="008D21BF"/>
    <w:rsid w:val="008D38FD"/>
    <w:rsid w:val="008D5340"/>
    <w:rsid w:val="008D747A"/>
    <w:rsid w:val="008E0178"/>
    <w:rsid w:val="008E3C74"/>
    <w:rsid w:val="008F03FB"/>
    <w:rsid w:val="008F1173"/>
    <w:rsid w:val="008F4077"/>
    <w:rsid w:val="00901011"/>
    <w:rsid w:val="009013B8"/>
    <w:rsid w:val="009025C1"/>
    <w:rsid w:val="0090276F"/>
    <w:rsid w:val="009032BE"/>
    <w:rsid w:val="00904712"/>
    <w:rsid w:val="009060B3"/>
    <w:rsid w:val="00906564"/>
    <w:rsid w:val="00906785"/>
    <w:rsid w:val="00907127"/>
    <w:rsid w:val="00910D34"/>
    <w:rsid w:val="009119F6"/>
    <w:rsid w:val="00912D3B"/>
    <w:rsid w:val="00913A38"/>
    <w:rsid w:val="00913B0F"/>
    <w:rsid w:val="00915064"/>
    <w:rsid w:val="0092003A"/>
    <w:rsid w:val="00920F13"/>
    <w:rsid w:val="0092108F"/>
    <w:rsid w:val="0092133E"/>
    <w:rsid w:val="009235ED"/>
    <w:rsid w:val="0092407D"/>
    <w:rsid w:val="00924C5C"/>
    <w:rsid w:val="009264AC"/>
    <w:rsid w:val="00927B61"/>
    <w:rsid w:val="00930271"/>
    <w:rsid w:val="009328ED"/>
    <w:rsid w:val="009329EC"/>
    <w:rsid w:val="009332E1"/>
    <w:rsid w:val="00933519"/>
    <w:rsid w:val="00935CA8"/>
    <w:rsid w:val="00937749"/>
    <w:rsid w:val="00937AB9"/>
    <w:rsid w:val="00937E04"/>
    <w:rsid w:val="00946358"/>
    <w:rsid w:val="009463E3"/>
    <w:rsid w:val="00946AA7"/>
    <w:rsid w:val="00953119"/>
    <w:rsid w:val="009537C3"/>
    <w:rsid w:val="00955EF2"/>
    <w:rsid w:val="0095627A"/>
    <w:rsid w:val="00957D20"/>
    <w:rsid w:val="0096469A"/>
    <w:rsid w:val="00966543"/>
    <w:rsid w:val="009712DC"/>
    <w:rsid w:val="00971456"/>
    <w:rsid w:val="009717EE"/>
    <w:rsid w:val="0097294A"/>
    <w:rsid w:val="009756F0"/>
    <w:rsid w:val="00976473"/>
    <w:rsid w:val="00977C65"/>
    <w:rsid w:val="00977E31"/>
    <w:rsid w:val="009821FA"/>
    <w:rsid w:val="00986793"/>
    <w:rsid w:val="009872A0"/>
    <w:rsid w:val="009872FF"/>
    <w:rsid w:val="009903B1"/>
    <w:rsid w:val="009917BB"/>
    <w:rsid w:val="00991B01"/>
    <w:rsid w:val="00992F86"/>
    <w:rsid w:val="009931D4"/>
    <w:rsid w:val="009934B1"/>
    <w:rsid w:val="00994AB4"/>
    <w:rsid w:val="00995A7B"/>
    <w:rsid w:val="00995F0B"/>
    <w:rsid w:val="00995F16"/>
    <w:rsid w:val="009A037C"/>
    <w:rsid w:val="009A1120"/>
    <w:rsid w:val="009A28AB"/>
    <w:rsid w:val="009A2DE1"/>
    <w:rsid w:val="009A3DA5"/>
    <w:rsid w:val="009A3E3A"/>
    <w:rsid w:val="009A4E81"/>
    <w:rsid w:val="009A4F51"/>
    <w:rsid w:val="009A69B6"/>
    <w:rsid w:val="009A6A67"/>
    <w:rsid w:val="009A70CE"/>
    <w:rsid w:val="009A7213"/>
    <w:rsid w:val="009A76BA"/>
    <w:rsid w:val="009B055D"/>
    <w:rsid w:val="009B0F59"/>
    <w:rsid w:val="009B2454"/>
    <w:rsid w:val="009B5BD5"/>
    <w:rsid w:val="009B662B"/>
    <w:rsid w:val="009B6BE7"/>
    <w:rsid w:val="009C03D8"/>
    <w:rsid w:val="009C3825"/>
    <w:rsid w:val="009C41B8"/>
    <w:rsid w:val="009C4781"/>
    <w:rsid w:val="009C5933"/>
    <w:rsid w:val="009C5E46"/>
    <w:rsid w:val="009C646A"/>
    <w:rsid w:val="009D0F79"/>
    <w:rsid w:val="009D2600"/>
    <w:rsid w:val="009D2BF2"/>
    <w:rsid w:val="009D4F9E"/>
    <w:rsid w:val="009D6778"/>
    <w:rsid w:val="009D6807"/>
    <w:rsid w:val="009D73E4"/>
    <w:rsid w:val="009D7B35"/>
    <w:rsid w:val="009E065A"/>
    <w:rsid w:val="009E27A1"/>
    <w:rsid w:val="009E3491"/>
    <w:rsid w:val="009E4409"/>
    <w:rsid w:val="009E61A3"/>
    <w:rsid w:val="009E65A6"/>
    <w:rsid w:val="009E6E94"/>
    <w:rsid w:val="009E7A42"/>
    <w:rsid w:val="009F0214"/>
    <w:rsid w:val="009F0AA3"/>
    <w:rsid w:val="009F0F5D"/>
    <w:rsid w:val="009F10CD"/>
    <w:rsid w:val="009F4F1F"/>
    <w:rsid w:val="009F5C46"/>
    <w:rsid w:val="009F5D2B"/>
    <w:rsid w:val="009F7302"/>
    <w:rsid w:val="009F73BA"/>
    <w:rsid w:val="009F7A34"/>
    <w:rsid w:val="009F7BD5"/>
    <w:rsid w:val="00A00413"/>
    <w:rsid w:val="00A00E07"/>
    <w:rsid w:val="00A01A43"/>
    <w:rsid w:val="00A01A45"/>
    <w:rsid w:val="00A026D9"/>
    <w:rsid w:val="00A0381B"/>
    <w:rsid w:val="00A046EF"/>
    <w:rsid w:val="00A05B6A"/>
    <w:rsid w:val="00A063DD"/>
    <w:rsid w:val="00A1282D"/>
    <w:rsid w:val="00A13B4A"/>
    <w:rsid w:val="00A143CD"/>
    <w:rsid w:val="00A17116"/>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229C"/>
    <w:rsid w:val="00A443EF"/>
    <w:rsid w:val="00A541B8"/>
    <w:rsid w:val="00A54B78"/>
    <w:rsid w:val="00A54D36"/>
    <w:rsid w:val="00A54FE4"/>
    <w:rsid w:val="00A5538A"/>
    <w:rsid w:val="00A56708"/>
    <w:rsid w:val="00A61A61"/>
    <w:rsid w:val="00A61C4B"/>
    <w:rsid w:val="00A62433"/>
    <w:rsid w:val="00A62D21"/>
    <w:rsid w:val="00A64BA5"/>
    <w:rsid w:val="00A6710A"/>
    <w:rsid w:val="00A67461"/>
    <w:rsid w:val="00A70669"/>
    <w:rsid w:val="00A77A0F"/>
    <w:rsid w:val="00A80BA4"/>
    <w:rsid w:val="00A821AE"/>
    <w:rsid w:val="00A82275"/>
    <w:rsid w:val="00A82E58"/>
    <w:rsid w:val="00A85253"/>
    <w:rsid w:val="00A86BDE"/>
    <w:rsid w:val="00A87597"/>
    <w:rsid w:val="00A875A5"/>
    <w:rsid w:val="00A91948"/>
    <w:rsid w:val="00A91B95"/>
    <w:rsid w:val="00A94063"/>
    <w:rsid w:val="00A94C19"/>
    <w:rsid w:val="00A966EF"/>
    <w:rsid w:val="00A96E88"/>
    <w:rsid w:val="00A96F6E"/>
    <w:rsid w:val="00A9730D"/>
    <w:rsid w:val="00A97BE7"/>
    <w:rsid w:val="00AA150B"/>
    <w:rsid w:val="00AA170A"/>
    <w:rsid w:val="00AA19BD"/>
    <w:rsid w:val="00AA2EC8"/>
    <w:rsid w:val="00AA346F"/>
    <w:rsid w:val="00AA41B1"/>
    <w:rsid w:val="00AA4F31"/>
    <w:rsid w:val="00AA5100"/>
    <w:rsid w:val="00AA5967"/>
    <w:rsid w:val="00AA63C3"/>
    <w:rsid w:val="00AA7A9F"/>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5FFB"/>
    <w:rsid w:val="00AC637B"/>
    <w:rsid w:val="00AD0592"/>
    <w:rsid w:val="00AD3B56"/>
    <w:rsid w:val="00AD46AF"/>
    <w:rsid w:val="00AE18C4"/>
    <w:rsid w:val="00AE30DE"/>
    <w:rsid w:val="00AE3DBD"/>
    <w:rsid w:val="00AE7CD0"/>
    <w:rsid w:val="00AF161F"/>
    <w:rsid w:val="00AF3968"/>
    <w:rsid w:val="00AF4C47"/>
    <w:rsid w:val="00AF583E"/>
    <w:rsid w:val="00AF584A"/>
    <w:rsid w:val="00AF6250"/>
    <w:rsid w:val="00AF77E0"/>
    <w:rsid w:val="00B02329"/>
    <w:rsid w:val="00B03153"/>
    <w:rsid w:val="00B03C1D"/>
    <w:rsid w:val="00B05653"/>
    <w:rsid w:val="00B05DE4"/>
    <w:rsid w:val="00B108B5"/>
    <w:rsid w:val="00B11C98"/>
    <w:rsid w:val="00B1245E"/>
    <w:rsid w:val="00B177B5"/>
    <w:rsid w:val="00B204EE"/>
    <w:rsid w:val="00B21683"/>
    <w:rsid w:val="00B21ADD"/>
    <w:rsid w:val="00B21F9C"/>
    <w:rsid w:val="00B22181"/>
    <w:rsid w:val="00B2218C"/>
    <w:rsid w:val="00B23BED"/>
    <w:rsid w:val="00B261B6"/>
    <w:rsid w:val="00B26FAD"/>
    <w:rsid w:val="00B303FD"/>
    <w:rsid w:val="00B306AD"/>
    <w:rsid w:val="00B3180F"/>
    <w:rsid w:val="00B31966"/>
    <w:rsid w:val="00B36109"/>
    <w:rsid w:val="00B37882"/>
    <w:rsid w:val="00B37EF1"/>
    <w:rsid w:val="00B42514"/>
    <w:rsid w:val="00B437A0"/>
    <w:rsid w:val="00B43E42"/>
    <w:rsid w:val="00B45773"/>
    <w:rsid w:val="00B45D7E"/>
    <w:rsid w:val="00B460CA"/>
    <w:rsid w:val="00B464F6"/>
    <w:rsid w:val="00B470F4"/>
    <w:rsid w:val="00B50B3B"/>
    <w:rsid w:val="00B518DC"/>
    <w:rsid w:val="00B52B47"/>
    <w:rsid w:val="00B542C6"/>
    <w:rsid w:val="00B54647"/>
    <w:rsid w:val="00B5669C"/>
    <w:rsid w:val="00B56B3B"/>
    <w:rsid w:val="00B609DE"/>
    <w:rsid w:val="00B6248B"/>
    <w:rsid w:val="00B6510E"/>
    <w:rsid w:val="00B671CB"/>
    <w:rsid w:val="00B67C75"/>
    <w:rsid w:val="00B71819"/>
    <w:rsid w:val="00B721FE"/>
    <w:rsid w:val="00B7354A"/>
    <w:rsid w:val="00B749C2"/>
    <w:rsid w:val="00B7592A"/>
    <w:rsid w:val="00B7656D"/>
    <w:rsid w:val="00B773D0"/>
    <w:rsid w:val="00B77E6A"/>
    <w:rsid w:val="00B80221"/>
    <w:rsid w:val="00B81080"/>
    <w:rsid w:val="00B815E8"/>
    <w:rsid w:val="00B835E5"/>
    <w:rsid w:val="00B85724"/>
    <w:rsid w:val="00B86E4E"/>
    <w:rsid w:val="00B91AC1"/>
    <w:rsid w:val="00B92A32"/>
    <w:rsid w:val="00B92F1B"/>
    <w:rsid w:val="00B936F7"/>
    <w:rsid w:val="00B9505C"/>
    <w:rsid w:val="00B96C39"/>
    <w:rsid w:val="00B96E96"/>
    <w:rsid w:val="00B976A4"/>
    <w:rsid w:val="00B97DCD"/>
    <w:rsid w:val="00BA3415"/>
    <w:rsid w:val="00BA4E35"/>
    <w:rsid w:val="00BB0976"/>
    <w:rsid w:val="00BB17B5"/>
    <w:rsid w:val="00BB1D43"/>
    <w:rsid w:val="00BB20E2"/>
    <w:rsid w:val="00BB2582"/>
    <w:rsid w:val="00BB4DB2"/>
    <w:rsid w:val="00BB52AD"/>
    <w:rsid w:val="00BB69AC"/>
    <w:rsid w:val="00BB765F"/>
    <w:rsid w:val="00BC0009"/>
    <w:rsid w:val="00BC1C58"/>
    <w:rsid w:val="00BC2DAF"/>
    <w:rsid w:val="00BC48A9"/>
    <w:rsid w:val="00BC74DF"/>
    <w:rsid w:val="00BC7DEF"/>
    <w:rsid w:val="00BD0A9A"/>
    <w:rsid w:val="00BD19E1"/>
    <w:rsid w:val="00BD2179"/>
    <w:rsid w:val="00BD2B04"/>
    <w:rsid w:val="00BD447C"/>
    <w:rsid w:val="00BD4EDE"/>
    <w:rsid w:val="00BD5F8F"/>
    <w:rsid w:val="00BD789A"/>
    <w:rsid w:val="00BE1A65"/>
    <w:rsid w:val="00BE27D0"/>
    <w:rsid w:val="00BE3AF4"/>
    <w:rsid w:val="00BE3BFB"/>
    <w:rsid w:val="00BE452E"/>
    <w:rsid w:val="00BE489C"/>
    <w:rsid w:val="00BE5F39"/>
    <w:rsid w:val="00BF10A8"/>
    <w:rsid w:val="00BF160F"/>
    <w:rsid w:val="00BF30CC"/>
    <w:rsid w:val="00BF54F8"/>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3B27"/>
    <w:rsid w:val="00C14B46"/>
    <w:rsid w:val="00C15D33"/>
    <w:rsid w:val="00C20FBF"/>
    <w:rsid w:val="00C2169A"/>
    <w:rsid w:val="00C21770"/>
    <w:rsid w:val="00C21B03"/>
    <w:rsid w:val="00C22BC7"/>
    <w:rsid w:val="00C231E2"/>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5E73"/>
    <w:rsid w:val="00C569FE"/>
    <w:rsid w:val="00C57C51"/>
    <w:rsid w:val="00C60AA7"/>
    <w:rsid w:val="00C6290F"/>
    <w:rsid w:val="00C62A8E"/>
    <w:rsid w:val="00C63CC5"/>
    <w:rsid w:val="00C642A8"/>
    <w:rsid w:val="00C70AB5"/>
    <w:rsid w:val="00C7203F"/>
    <w:rsid w:val="00C73FE7"/>
    <w:rsid w:val="00C747CD"/>
    <w:rsid w:val="00C74BFA"/>
    <w:rsid w:val="00C7578C"/>
    <w:rsid w:val="00C76029"/>
    <w:rsid w:val="00C81BD7"/>
    <w:rsid w:val="00C82552"/>
    <w:rsid w:val="00C828EA"/>
    <w:rsid w:val="00C84778"/>
    <w:rsid w:val="00C875AA"/>
    <w:rsid w:val="00C877AD"/>
    <w:rsid w:val="00C87CAD"/>
    <w:rsid w:val="00C90DC4"/>
    <w:rsid w:val="00C92651"/>
    <w:rsid w:val="00C9283D"/>
    <w:rsid w:val="00C93442"/>
    <w:rsid w:val="00C95988"/>
    <w:rsid w:val="00C96B55"/>
    <w:rsid w:val="00CA0A71"/>
    <w:rsid w:val="00CA19C3"/>
    <w:rsid w:val="00CA1E36"/>
    <w:rsid w:val="00CA24A0"/>
    <w:rsid w:val="00CA7EC2"/>
    <w:rsid w:val="00CB0A48"/>
    <w:rsid w:val="00CB5336"/>
    <w:rsid w:val="00CB66EB"/>
    <w:rsid w:val="00CB787C"/>
    <w:rsid w:val="00CB7992"/>
    <w:rsid w:val="00CC0204"/>
    <w:rsid w:val="00CC2860"/>
    <w:rsid w:val="00CC2FA0"/>
    <w:rsid w:val="00CC710B"/>
    <w:rsid w:val="00CC721B"/>
    <w:rsid w:val="00CC7BAB"/>
    <w:rsid w:val="00CD3B32"/>
    <w:rsid w:val="00CD3C31"/>
    <w:rsid w:val="00CD4A21"/>
    <w:rsid w:val="00CD5ADF"/>
    <w:rsid w:val="00CD76D2"/>
    <w:rsid w:val="00CE0F98"/>
    <w:rsid w:val="00CE25FD"/>
    <w:rsid w:val="00CE3D25"/>
    <w:rsid w:val="00CE52FC"/>
    <w:rsid w:val="00CE69BE"/>
    <w:rsid w:val="00CE6F7F"/>
    <w:rsid w:val="00CF0805"/>
    <w:rsid w:val="00CF3A83"/>
    <w:rsid w:val="00CF499A"/>
    <w:rsid w:val="00CF4A97"/>
    <w:rsid w:val="00CF5AA8"/>
    <w:rsid w:val="00CF5F46"/>
    <w:rsid w:val="00D00B9A"/>
    <w:rsid w:val="00D02358"/>
    <w:rsid w:val="00D02425"/>
    <w:rsid w:val="00D02B96"/>
    <w:rsid w:val="00D03D2D"/>
    <w:rsid w:val="00D045AF"/>
    <w:rsid w:val="00D05376"/>
    <w:rsid w:val="00D05681"/>
    <w:rsid w:val="00D05F68"/>
    <w:rsid w:val="00D105B7"/>
    <w:rsid w:val="00D1094B"/>
    <w:rsid w:val="00D11E64"/>
    <w:rsid w:val="00D11F05"/>
    <w:rsid w:val="00D12219"/>
    <w:rsid w:val="00D134FE"/>
    <w:rsid w:val="00D159CC"/>
    <w:rsid w:val="00D15D0F"/>
    <w:rsid w:val="00D17D01"/>
    <w:rsid w:val="00D20499"/>
    <w:rsid w:val="00D205D2"/>
    <w:rsid w:val="00D20B9A"/>
    <w:rsid w:val="00D2142F"/>
    <w:rsid w:val="00D21A4D"/>
    <w:rsid w:val="00D23F5E"/>
    <w:rsid w:val="00D24D15"/>
    <w:rsid w:val="00D26F7A"/>
    <w:rsid w:val="00D273A3"/>
    <w:rsid w:val="00D275FF"/>
    <w:rsid w:val="00D30207"/>
    <w:rsid w:val="00D30F0E"/>
    <w:rsid w:val="00D34C35"/>
    <w:rsid w:val="00D3770B"/>
    <w:rsid w:val="00D37D55"/>
    <w:rsid w:val="00D40813"/>
    <w:rsid w:val="00D40C40"/>
    <w:rsid w:val="00D40E66"/>
    <w:rsid w:val="00D42D28"/>
    <w:rsid w:val="00D43C40"/>
    <w:rsid w:val="00D46165"/>
    <w:rsid w:val="00D558F4"/>
    <w:rsid w:val="00D55E5F"/>
    <w:rsid w:val="00D571FB"/>
    <w:rsid w:val="00D604F5"/>
    <w:rsid w:val="00D616B9"/>
    <w:rsid w:val="00D61BE9"/>
    <w:rsid w:val="00D61E32"/>
    <w:rsid w:val="00D61EA4"/>
    <w:rsid w:val="00D63102"/>
    <w:rsid w:val="00D65393"/>
    <w:rsid w:val="00D6556E"/>
    <w:rsid w:val="00D675D4"/>
    <w:rsid w:val="00D704F9"/>
    <w:rsid w:val="00D70888"/>
    <w:rsid w:val="00D728F1"/>
    <w:rsid w:val="00D72A2A"/>
    <w:rsid w:val="00D739F9"/>
    <w:rsid w:val="00D73EC7"/>
    <w:rsid w:val="00D74FAE"/>
    <w:rsid w:val="00D8021D"/>
    <w:rsid w:val="00D80504"/>
    <w:rsid w:val="00D815C4"/>
    <w:rsid w:val="00D846F0"/>
    <w:rsid w:val="00D84E9F"/>
    <w:rsid w:val="00D852F2"/>
    <w:rsid w:val="00D865AE"/>
    <w:rsid w:val="00D90A20"/>
    <w:rsid w:val="00D9127B"/>
    <w:rsid w:val="00D925CA"/>
    <w:rsid w:val="00D92E78"/>
    <w:rsid w:val="00D9442C"/>
    <w:rsid w:val="00D944B0"/>
    <w:rsid w:val="00D94503"/>
    <w:rsid w:val="00D94C93"/>
    <w:rsid w:val="00D951EA"/>
    <w:rsid w:val="00D95646"/>
    <w:rsid w:val="00D97207"/>
    <w:rsid w:val="00D9722D"/>
    <w:rsid w:val="00DA2B55"/>
    <w:rsid w:val="00DA365F"/>
    <w:rsid w:val="00DA43B2"/>
    <w:rsid w:val="00DB3240"/>
    <w:rsid w:val="00DB68A2"/>
    <w:rsid w:val="00DC038B"/>
    <w:rsid w:val="00DC039D"/>
    <w:rsid w:val="00DC039E"/>
    <w:rsid w:val="00DC473B"/>
    <w:rsid w:val="00DC5C4C"/>
    <w:rsid w:val="00DD14A5"/>
    <w:rsid w:val="00DD6346"/>
    <w:rsid w:val="00DE0950"/>
    <w:rsid w:val="00DE14CA"/>
    <w:rsid w:val="00DE16F7"/>
    <w:rsid w:val="00DE3163"/>
    <w:rsid w:val="00DE3DE3"/>
    <w:rsid w:val="00DE60A9"/>
    <w:rsid w:val="00DF0122"/>
    <w:rsid w:val="00DF0851"/>
    <w:rsid w:val="00DF119D"/>
    <w:rsid w:val="00DF1D13"/>
    <w:rsid w:val="00DF2E4F"/>
    <w:rsid w:val="00DF3B50"/>
    <w:rsid w:val="00DF3FE4"/>
    <w:rsid w:val="00DF45DD"/>
    <w:rsid w:val="00DF62D6"/>
    <w:rsid w:val="00E0101E"/>
    <w:rsid w:val="00E029A9"/>
    <w:rsid w:val="00E039A3"/>
    <w:rsid w:val="00E05CB5"/>
    <w:rsid w:val="00E125C3"/>
    <w:rsid w:val="00E128AD"/>
    <w:rsid w:val="00E13318"/>
    <w:rsid w:val="00E144E4"/>
    <w:rsid w:val="00E14732"/>
    <w:rsid w:val="00E21EF9"/>
    <w:rsid w:val="00E22986"/>
    <w:rsid w:val="00E23378"/>
    <w:rsid w:val="00E25D52"/>
    <w:rsid w:val="00E261F7"/>
    <w:rsid w:val="00E26B33"/>
    <w:rsid w:val="00E276C5"/>
    <w:rsid w:val="00E3383E"/>
    <w:rsid w:val="00E3579E"/>
    <w:rsid w:val="00E36D8D"/>
    <w:rsid w:val="00E37EDC"/>
    <w:rsid w:val="00E418A3"/>
    <w:rsid w:val="00E419AD"/>
    <w:rsid w:val="00E41ECB"/>
    <w:rsid w:val="00E42E83"/>
    <w:rsid w:val="00E440A9"/>
    <w:rsid w:val="00E458E0"/>
    <w:rsid w:val="00E459D7"/>
    <w:rsid w:val="00E461A1"/>
    <w:rsid w:val="00E462A7"/>
    <w:rsid w:val="00E47F9F"/>
    <w:rsid w:val="00E5008D"/>
    <w:rsid w:val="00E50D70"/>
    <w:rsid w:val="00E522D7"/>
    <w:rsid w:val="00E53FD1"/>
    <w:rsid w:val="00E545A0"/>
    <w:rsid w:val="00E55E46"/>
    <w:rsid w:val="00E6041C"/>
    <w:rsid w:val="00E6041E"/>
    <w:rsid w:val="00E6050E"/>
    <w:rsid w:val="00E60A9C"/>
    <w:rsid w:val="00E60EAE"/>
    <w:rsid w:val="00E614BE"/>
    <w:rsid w:val="00E616B0"/>
    <w:rsid w:val="00E62473"/>
    <w:rsid w:val="00E62519"/>
    <w:rsid w:val="00E646B0"/>
    <w:rsid w:val="00E71C80"/>
    <w:rsid w:val="00E72981"/>
    <w:rsid w:val="00E72E98"/>
    <w:rsid w:val="00E73C61"/>
    <w:rsid w:val="00E750DB"/>
    <w:rsid w:val="00E75161"/>
    <w:rsid w:val="00E764A0"/>
    <w:rsid w:val="00E76976"/>
    <w:rsid w:val="00E76FF4"/>
    <w:rsid w:val="00E8134E"/>
    <w:rsid w:val="00E823EF"/>
    <w:rsid w:val="00E833E2"/>
    <w:rsid w:val="00E8426B"/>
    <w:rsid w:val="00E84F28"/>
    <w:rsid w:val="00E84F2D"/>
    <w:rsid w:val="00E8526E"/>
    <w:rsid w:val="00E855F7"/>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1ECE"/>
    <w:rsid w:val="00EA3E6A"/>
    <w:rsid w:val="00EA597C"/>
    <w:rsid w:val="00EA5E7D"/>
    <w:rsid w:val="00EA6532"/>
    <w:rsid w:val="00EA67FA"/>
    <w:rsid w:val="00EA712A"/>
    <w:rsid w:val="00EA7643"/>
    <w:rsid w:val="00EB0B52"/>
    <w:rsid w:val="00EB378B"/>
    <w:rsid w:val="00EB383A"/>
    <w:rsid w:val="00EB4D8F"/>
    <w:rsid w:val="00EB56A8"/>
    <w:rsid w:val="00EB5B0E"/>
    <w:rsid w:val="00EB7462"/>
    <w:rsid w:val="00EC0828"/>
    <w:rsid w:val="00EC3077"/>
    <w:rsid w:val="00EC3BEC"/>
    <w:rsid w:val="00EC41C1"/>
    <w:rsid w:val="00EC5741"/>
    <w:rsid w:val="00EC5A31"/>
    <w:rsid w:val="00EC6165"/>
    <w:rsid w:val="00EC79E3"/>
    <w:rsid w:val="00ED1378"/>
    <w:rsid w:val="00ED1983"/>
    <w:rsid w:val="00ED233E"/>
    <w:rsid w:val="00ED2C68"/>
    <w:rsid w:val="00ED68BB"/>
    <w:rsid w:val="00ED71CD"/>
    <w:rsid w:val="00ED76DE"/>
    <w:rsid w:val="00ED779F"/>
    <w:rsid w:val="00EE1459"/>
    <w:rsid w:val="00EE2726"/>
    <w:rsid w:val="00EE2CEC"/>
    <w:rsid w:val="00EE35A0"/>
    <w:rsid w:val="00EE420D"/>
    <w:rsid w:val="00EE5699"/>
    <w:rsid w:val="00EE5D18"/>
    <w:rsid w:val="00EE6E5B"/>
    <w:rsid w:val="00EE7725"/>
    <w:rsid w:val="00EF056B"/>
    <w:rsid w:val="00EF28D0"/>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4991"/>
    <w:rsid w:val="00F159F9"/>
    <w:rsid w:val="00F1753D"/>
    <w:rsid w:val="00F17899"/>
    <w:rsid w:val="00F1792E"/>
    <w:rsid w:val="00F21160"/>
    <w:rsid w:val="00F225F8"/>
    <w:rsid w:val="00F26645"/>
    <w:rsid w:val="00F2708F"/>
    <w:rsid w:val="00F27955"/>
    <w:rsid w:val="00F302D8"/>
    <w:rsid w:val="00F30AF5"/>
    <w:rsid w:val="00F31B25"/>
    <w:rsid w:val="00F32346"/>
    <w:rsid w:val="00F323FB"/>
    <w:rsid w:val="00F32B92"/>
    <w:rsid w:val="00F35336"/>
    <w:rsid w:val="00F35DEC"/>
    <w:rsid w:val="00F36721"/>
    <w:rsid w:val="00F37102"/>
    <w:rsid w:val="00F42C49"/>
    <w:rsid w:val="00F43A5D"/>
    <w:rsid w:val="00F46633"/>
    <w:rsid w:val="00F50DE0"/>
    <w:rsid w:val="00F513F6"/>
    <w:rsid w:val="00F56A2A"/>
    <w:rsid w:val="00F6008E"/>
    <w:rsid w:val="00F601D2"/>
    <w:rsid w:val="00F6170C"/>
    <w:rsid w:val="00F630A7"/>
    <w:rsid w:val="00F63D55"/>
    <w:rsid w:val="00F64000"/>
    <w:rsid w:val="00F641E7"/>
    <w:rsid w:val="00F647AB"/>
    <w:rsid w:val="00F65C64"/>
    <w:rsid w:val="00F66951"/>
    <w:rsid w:val="00F718DF"/>
    <w:rsid w:val="00F71C83"/>
    <w:rsid w:val="00F71D70"/>
    <w:rsid w:val="00F72211"/>
    <w:rsid w:val="00F7299A"/>
    <w:rsid w:val="00F73535"/>
    <w:rsid w:val="00F74BCF"/>
    <w:rsid w:val="00F76698"/>
    <w:rsid w:val="00F819A1"/>
    <w:rsid w:val="00F823EF"/>
    <w:rsid w:val="00F8667F"/>
    <w:rsid w:val="00F903CF"/>
    <w:rsid w:val="00F90512"/>
    <w:rsid w:val="00F90895"/>
    <w:rsid w:val="00F90F4D"/>
    <w:rsid w:val="00F91708"/>
    <w:rsid w:val="00F91B53"/>
    <w:rsid w:val="00F926B6"/>
    <w:rsid w:val="00F93004"/>
    <w:rsid w:val="00F934D3"/>
    <w:rsid w:val="00F94249"/>
    <w:rsid w:val="00F94705"/>
    <w:rsid w:val="00F9509B"/>
    <w:rsid w:val="00F957ED"/>
    <w:rsid w:val="00F95CB4"/>
    <w:rsid w:val="00F96E10"/>
    <w:rsid w:val="00FA1CDE"/>
    <w:rsid w:val="00FA1EBC"/>
    <w:rsid w:val="00FA26A5"/>
    <w:rsid w:val="00FA2B44"/>
    <w:rsid w:val="00FA4037"/>
    <w:rsid w:val="00FA4156"/>
    <w:rsid w:val="00FA5480"/>
    <w:rsid w:val="00FA7AB8"/>
    <w:rsid w:val="00FB0C98"/>
    <w:rsid w:val="00FB3236"/>
    <w:rsid w:val="00FB438D"/>
    <w:rsid w:val="00FB508C"/>
    <w:rsid w:val="00FB5649"/>
    <w:rsid w:val="00FB5FAD"/>
    <w:rsid w:val="00FB6560"/>
    <w:rsid w:val="00FB6C22"/>
    <w:rsid w:val="00FC121D"/>
    <w:rsid w:val="00FC4615"/>
    <w:rsid w:val="00FC4B12"/>
    <w:rsid w:val="00FC5F16"/>
    <w:rsid w:val="00FC65CA"/>
    <w:rsid w:val="00FC665F"/>
    <w:rsid w:val="00FD07DA"/>
    <w:rsid w:val="00FE2CD1"/>
    <w:rsid w:val="00FE2EE2"/>
    <w:rsid w:val="00FE3476"/>
    <w:rsid w:val="00FE3DFD"/>
    <w:rsid w:val="00FE5408"/>
    <w:rsid w:val="00FF00A6"/>
    <w:rsid w:val="00FF03A9"/>
    <w:rsid w:val="00FF04E9"/>
    <w:rsid w:val="00FF217C"/>
    <w:rsid w:val="00FF3129"/>
    <w:rsid w:val="00FF4563"/>
    <w:rsid w:val="00FF4BCB"/>
    <w:rsid w:val="00FF510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1E0CD6C1-B777-4B99-9DDA-C1DC6BAA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42568650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168910220">
      <w:bodyDiv w:val="1"/>
      <w:marLeft w:val="0"/>
      <w:marRight w:val="0"/>
      <w:marTop w:val="0"/>
      <w:marBottom w:val="0"/>
      <w:divBdr>
        <w:top w:val="none" w:sz="0" w:space="0" w:color="auto"/>
        <w:left w:val="none" w:sz="0" w:space="0" w:color="auto"/>
        <w:bottom w:val="none" w:sz="0" w:space="0" w:color="auto"/>
        <w:right w:val="none" w:sz="0" w:space="0" w:color="auto"/>
      </w:divBdr>
    </w:div>
    <w:div w:id="126984667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38931982">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1CDDE-E463-4707-9098-22A2CD439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2487</Words>
  <Characters>14676</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Kalusová Olga</cp:lastModifiedBy>
  <cp:revision>3</cp:revision>
  <cp:lastPrinted>2018-08-24T12:55:00Z</cp:lastPrinted>
  <dcterms:created xsi:type="dcterms:W3CDTF">2019-04-10T12:41:00Z</dcterms:created>
  <dcterms:modified xsi:type="dcterms:W3CDTF">2019-04-10T14:02:00Z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