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A726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4A8D08C1" w14:textId="77777777" w:rsidR="007E5EBD" w:rsidRDefault="007E5EBD" w:rsidP="001466D2">
      <w:pPr>
        <w:jc w:val="both"/>
        <w:rPr>
          <w:rFonts w:ascii="Arial" w:hAnsi="Arial" w:cs="Arial"/>
          <w:b/>
          <w:bCs/>
        </w:rPr>
      </w:pPr>
    </w:p>
    <w:p w14:paraId="1F95B9A5" w14:textId="7D6DED41" w:rsidR="007E5EBD" w:rsidRDefault="007E5EBD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na svém zasedání dne </w:t>
      </w:r>
      <w:r w:rsidR="00A5524A">
        <w:rPr>
          <w:rFonts w:ascii="Arial" w:hAnsi="Arial" w:cs="Arial"/>
          <w:bCs/>
        </w:rPr>
        <w:t>1</w:t>
      </w:r>
      <w:r w:rsidR="00596FC4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 12. 201</w:t>
      </w:r>
      <w:r w:rsidR="00596FC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schválilo návrh rozpočtu Olomouckého kraje na rok 201</w:t>
      </w:r>
      <w:r w:rsidR="00C4678E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  <w:r w:rsidR="00F27647">
        <w:rPr>
          <w:rFonts w:ascii="Arial" w:hAnsi="Arial" w:cs="Arial"/>
          <w:bCs/>
        </w:rPr>
        <w:t>Ve schváleném rozpočtu roku 201</w:t>
      </w:r>
      <w:r w:rsidR="008A0AD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jsou vyčleněny finanční prostředky ve výši </w:t>
      </w:r>
      <w:r w:rsidR="00C4678E">
        <w:rPr>
          <w:rFonts w:ascii="Arial" w:hAnsi="Arial" w:cs="Arial"/>
          <w:bCs/>
        </w:rPr>
        <w:t>900 tis</w:t>
      </w:r>
      <w:r w:rsidR="00043B4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Kč pro dotační program Olomouckého kraje </w:t>
      </w:r>
      <w:r w:rsidRPr="00B8451E">
        <w:rPr>
          <w:rFonts w:ascii="Arial" w:hAnsi="Arial" w:cs="Arial"/>
          <w:b/>
          <w:bCs/>
          <w:i/>
        </w:rPr>
        <w:t xml:space="preserve">Program pro vzdělávání ve zdravotnictví </w:t>
      </w:r>
      <w:r w:rsidR="007C2E5E" w:rsidRPr="00B8451E">
        <w:rPr>
          <w:rFonts w:ascii="Arial" w:hAnsi="Arial" w:cs="Arial"/>
          <w:b/>
          <w:bCs/>
          <w:i/>
        </w:rPr>
        <w:t>v roce</w:t>
      </w:r>
      <w:r w:rsidRPr="00B8451E">
        <w:rPr>
          <w:rFonts w:ascii="Arial" w:hAnsi="Arial" w:cs="Arial"/>
          <w:b/>
          <w:bCs/>
          <w:i/>
        </w:rPr>
        <w:t xml:space="preserve"> 201</w:t>
      </w:r>
      <w:r w:rsidR="00C4678E">
        <w:rPr>
          <w:rFonts w:ascii="Arial" w:hAnsi="Arial" w:cs="Arial"/>
          <w:b/>
          <w:bCs/>
          <w:i/>
        </w:rPr>
        <w:t>9</w:t>
      </w:r>
      <w:r>
        <w:rPr>
          <w:rFonts w:ascii="Arial" w:hAnsi="Arial" w:cs="Arial"/>
          <w:bCs/>
        </w:rPr>
        <w:t>.</w:t>
      </w:r>
    </w:p>
    <w:p w14:paraId="63BBCC65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4507BC77" w14:textId="332C7AE0" w:rsidR="007E5EBD" w:rsidRDefault="00501411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Radě</w:t>
      </w:r>
      <w:r w:rsidR="007E5EBD">
        <w:rPr>
          <w:rFonts w:ascii="Arial" w:hAnsi="Arial" w:cs="Arial"/>
          <w:bCs/>
        </w:rPr>
        <w:t xml:space="preserve"> Olomouckého kraje </w:t>
      </w:r>
      <w:r w:rsidR="000B5DEA">
        <w:rPr>
          <w:rFonts w:ascii="Arial" w:hAnsi="Arial" w:cs="Arial"/>
          <w:bCs/>
        </w:rPr>
        <w:t xml:space="preserve">(ROK) </w:t>
      </w:r>
      <w:r w:rsidR="007E5EBD">
        <w:rPr>
          <w:rFonts w:ascii="Arial" w:hAnsi="Arial" w:cs="Arial"/>
          <w:bCs/>
        </w:rPr>
        <w:t xml:space="preserve">je předkládán materiál obsahující dokumenty potřebné pro vyhlášení </w:t>
      </w:r>
      <w:r w:rsidR="00FD0D17">
        <w:rPr>
          <w:rFonts w:ascii="Arial" w:hAnsi="Arial" w:cs="Arial"/>
          <w:bCs/>
        </w:rPr>
        <w:t>zmíněného dotačního programu</w:t>
      </w:r>
      <w:r w:rsidR="007347C7">
        <w:rPr>
          <w:rFonts w:ascii="Arial" w:hAnsi="Arial" w:cs="Arial"/>
          <w:bCs/>
        </w:rPr>
        <w:t>:</w:t>
      </w:r>
    </w:p>
    <w:p w14:paraId="0B381EE7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236A20EC" w14:textId="65377F73"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</w:t>
      </w:r>
      <w:r w:rsidR="00B8451E">
        <w:rPr>
          <w:rFonts w:ascii="Arial" w:hAnsi="Arial" w:cs="Arial"/>
        </w:rPr>
        <w:t>zmíněný dotační program</w:t>
      </w:r>
    </w:p>
    <w:p w14:paraId="397DB183" w14:textId="35326442" w:rsidR="007E5EBD" w:rsidRPr="00520C86" w:rsidRDefault="007E5EBD" w:rsidP="00520C86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o dotaci z rozpočtu Olomouckého kraje na rok 201</w:t>
      </w:r>
      <w:r w:rsidR="00C4678E">
        <w:rPr>
          <w:rFonts w:ascii="Arial" w:hAnsi="Arial" w:cs="Arial"/>
        </w:rPr>
        <w:t>9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 w:rsidR="00B8451E">
        <w:rPr>
          <w:rFonts w:ascii="Arial" w:hAnsi="Arial" w:cs="Arial"/>
        </w:rPr>
        <w:t>zmíněného dotačního programu</w:t>
      </w:r>
      <w:r w:rsidR="00520C86" w:rsidRPr="00520C86">
        <w:rPr>
          <w:rFonts w:ascii="Arial" w:hAnsi="Arial" w:cs="Arial"/>
        </w:rPr>
        <w:t xml:space="preserve"> </w:t>
      </w:r>
      <w:r w:rsidR="00520C86">
        <w:rPr>
          <w:rFonts w:ascii="Arial" w:hAnsi="Arial" w:cs="Arial"/>
        </w:rPr>
        <w:t xml:space="preserve">včetně </w:t>
      </w:r>
      <w:r w:rsidR="00520C86" w:rsidRPr="00177027">
        <w:rPr>
          <w:rFonts w:ascii="Arial" w:hAnsi="Arial" w:cs="Arial"/>
        </w:rPr>
        <w:t>Čestné</w:t>
      </w:r>
      <w:r w:rsidR="00520C86">
        <w:rPr>
          <w:rFonts w:ascii="Arial" w:hAnsi="Arial" w:cs="Arial"/>
        </w:rPr>
        <w:t>ho</w:t>
      </w:r>
      <w:r w:rsidR="00520C86" w:rsidRPr="00177027">
        <w:rPr>
          <w:rFonts w:ascii="Arial" w:hAnsi="Arial" w:cs="Arial"/>
        </w:rPr>
        <w:t xml:space="preserve"> prohlášení žadate</w:t>
      </w:r>
      <w:r w:rsidR="00520C86">
        <w:rPr>
          <w:rFonts w:ascii="Arial" w:hAnsi="Arial" w:cs="Arial"/>
        </w:rPr>
        <w:t xml:space="preserve">le o podporu v režimu de </w:t>
      </w:r>
      <w:proofErr w:type="spellStart"/>
      <w:r w:rsidR="00520C86">
        <w:rPr>
          <w:rFonts w:ascii="Arial" w:hAnsi="Arial" w:cs="Arial"/>
        </w:rPr>
        <w:t>minimis</w:t>
      </w:r>
      <w:proofErr w:type="spellEnd"/>
      <w:r w:rsidR="00520C86">
        <w:rPr>
          <w:rFonts w:ascii="Arial" w:hAnsi="Arial" w:cs="Arial"/>
        </w:rPr>
        <w:t xml:space="preserve">  </w:t>
      </w:r>
    </w:p>
    <w:p w14:paraId="260FCCC7" w14:textId="65D952D1" w:rsidR="007E5EBD" w:rsidRPr="003F2E43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>Vzor</w:t>
      </w:r>
      <w:r w:rsidR="000D02F9" w:rsidRPr="003F2E43">
        <w:rPr>
          <w:rFonts w:ascii="Arial" w:hAnsi="Arial" w:cs="Arial"/>
          <w:color w:val="000000" w:themeColor="text1"/>
        </w:rPr>
        <w:t>y</w:t>
      </w:r>
      <w:r w:rsidRPr="003F2E43">
        <w:rPr>
          <w:rFonts w:ascii="Arial" w:hAnsi="Arial" w:cs="Arial"/>
          <w:color w:val="000000" w:themeColor="text1"/>
        </w:rPr>
        <w:t xml:space="preserve"> Veřejnoprávní</w:t>
      </w:r>
      <w:r w:rsidR="000D02F9" w:rsidRPr="003F2E43">
        <w:rPr>
          <w:rFonts w:ascii="Arial" w:hAnsi="Arial" w:cs="Arial"/>
          <w:color w:val="000000" w:themeColor="text1"/>
        </w:rPr>
        <w:t>ch smluv</w:t>
      </w:r>
      <w:r w:rsidRPr="003F2E43">
        <w:rPr>
          <w:rFonts w:ascii="Arial" w:hAnsi="Arial" w:cs="Arial"/>
          <w:color w:val="000000" w:themeColor="text1"/>
        </w:rPr>
        <w:t xml:space="preserve"> o poskytnutí dotace na akci v rámci </w:t>
      </w:r>
      <w:r w:rsidR="00B8451E" w:rsidRPr="003F2E43">
        <w:rPr>
          <w:rFonts w:ascii="Arial" w:hAnsi="Arial" w:cs="Arial"/>
          <w:color w:val="000000" w:themeColor="text1"/>
        </w:rPr>
        <w:t>zmíněného dotačního programu</w:t>
      </w:r>
    </w:p>
    <w:p w14:paraId="23B09AB6" w14:textId="2483B18A" w:rsidR="00C73604" w:rsidRPr="00C73604" w:rsidRDefault="00C73604" w:rsidP="00C73604">
      <w:pPr>
        <w:jc w:val="both"/>
        <w:rPr>
          <w:rFonts w:ascii="Arial" w:hAnsi="Arial" w:cs="Arial"/>
        </w:rPr>
      </w:pPr>
    </w:p>
    <w:p w14:paraId="799520D8" w14:textId="66140A6C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mohou podat jak noví žadatelé, tak i žadatelé z předchozích období (specializační vzdělávání je víceleté).</w:t>
      </w:r>
    </w:p>
    <w:p w14:paraId="31D7A6BA" w14:textId="77777777" w:rsidR="00D4524C" w:rsidRDefault="00D4524C" w:rsidP="00D4524C">
      <w:pPr>
        <w:jc w:val="both"/>
        <w:rPr>
          <w:rFonts w:ascii="Arial" w:hAnsi="Arial" w:cs="Arial"/>
        </w:rPr>
      </w:pPr>
    </w:p>
    <w:p w14:paraId="6919EAB3" w14:textId="4C72BB44" w:rsidR="00D4524C" w:rsidRDefault="00D4524C" w:rsidP="00D4524C">
      <w:pPr>
        <w:jc w:val="both"/>
        <w:rPr>
          <w:rFonts w:ascii="Arial" w:hAnsi="Arial" w:cs="Arial"/>
        </w:rPr>
      </w:pPr>
      <w:r w:rsidRPr="00246707">
        <w:rPr>
          <w:rFonts w:ascii="Arial" w:hAnsi="Arial" w:cs="Arial"/>
        </w:rPr>
        <w:t xml:space="preserve">Vzhledem k předpokládané výši </w:t>
      </w:r>
      <w:r w:rsidR="009F30CE">
        <w:rPr>
          <w:rFonts w:ascii="Arial" w:hAnsi="Arial" w:cs="Arial"/>
        </w:rPr>
        <w:t xml:space="preserve">dotací </w:t>
      </w:r>
      <w:r w:rsidRPr="00246707">
        <w:rPr>
          <w:rFonts w:ascii="Arial" w:hAnsi="Arial" w:cs="Arial"/>
        </w:rPr>
        <w:t xml:space="preserve"> by bylo vhodné, aby o celém dotačním systému i o přidělení konkrétních dotací rozhodovalo Z</w:t>
      </w:r>
      <w:r>
        <w:rPr>
          <w:rFonts w:ascii="Arial" w:hAnsi="Arial" w:cs="Arial"/>
        </w:rPr>
        <w:t xml:space="preserve">astupitelstvo </w:t>
      </w:r>
      <w:r w:rsidRPr="00246707">
        <w:rPr>
          <w:rFonts w:ascii="Arial" w:hAnsi="Arial" w:cs="Arial"/>
        </w:rPr>
        <w:t>O</w:t>
      </w:r>
      <w:r>
        <w:rPr>
          <w:rFonts w:ascii="Arial" w:hAnsi="Arial" w:cs="Arial"/>
        </w:rPr>
        <w:t>lomouckého kraje (ZOK)</w:t>
      </w:r>
      <w:r w:rsidRPr="00246707">
        <w:rPr>
          <w:rFonts w:ascii="Arial" w:hAnsi="Arial" w:cs="Arial"/>
        </w:rPr>
        <w:t>.</w:t>
      </w:r>
    </w:p>
    <w:p w14:paraId="3924023D" w14:textId="77777777" w:rsidR="00D4524C" w:rsidRDefault="00D4524C" w:rsidP="00D4524C">
      <w:pPr>
        <w:jc w:val="both"/>
        <w:rPr>
          <w:rFonts w:ascii="Arial" w:hAnsi="Arial" w:cs="Arial"/>
        </w:rPr>
      </w:pPr>
    </w:p>
    <w:p w14:paraId="224DD0BC" w14:textId="452B03AF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37 zákona o krajích má zastupitelstvo kraje právo vyhradit si další pravomoci v samostatné působnosti – mimo pravomoci vyhrazené radě kraje podle § 59 odst. 1</w:t>
      </w:r>
      <w:r w:rsidR="009F30CE">
        <w:rPr>
          <w:rFonts w:ascii="Arial" w:hAnsi="Arial" w:cs="Arial"/>
        </w:rPr>
        <w:t xml:space="preserve"> citovaného zákona</w:t>
      </w:r>
      <w:r>
        <w:rPr>
          <w:rFonts w:ascii="Arial" w:hAnsi="Arial" w:cs="Arial"/>
        </w:rPr>
        <w:t>. Rozhodování o dotačních programech mezi pravomoci vyhrazené radě kraje nepatří. Je tedy v působnosti Zastupitelstva OK vyhradit si rozhodování v této záležitosti.</w:t>
      </w:r>
    </w:p>
    <w:p w14:paraId="0A2CF3E4" w14:textId="4B855624" w:rsidR="00D4524C" w:rsidRDefault="00D4524C" w:rsidP="005539FC">
      <w:pPr>
        <w:jc w:val="both"/>
        <w:rPr>
          <w:rFonts w:ascii="Arial" w:hAnsi="Arial" w:cs="Arial"/>
        </w:rPr>
      </w:pPr>
    </w:p>
    <w:p w14:paraId="033DF7E8" w14:textId="51B48517" w:rsidR="002B54E5" w:rsidRPr="002B54E5" w:rsidRDefault="00E261BA" w:rsidP="002B54E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</w:t>
      </w:r>
      <w:r w:rsidR="002B54E5" w:rsidRPr="002B54E5">
        <w:rPr>
          <w:b/>
          <w:u w:val="none"/>
        </w:rPr>
        <w:t xml:space="preserve"> </w:t>
      </w:r>
    </w:p>
    <w:p w14:paraId="4285ADCD" w14:textId="21EB6FFE" w:rsidR="00CB2182" w:rsidRDefault="000B5DEA" w:rsidP="0050141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>
        <w:rPr>
          <w:u w:val="none"/>
        </w:rPr>
        <w:t xml:space="preserve">Dotace poskytnuté v rámci </w:t>
      </w:r>
      <w:r w:rsidRPr="000B5DEA">
        <w:rPr>
          <w:b/>
          <w:u w:val="none"/>
        </w:rPr>
        <w:t>Programu pro vzdělávání ve zdravotnictví v roce 201</w:t>
      </w:r>
      <w:r w:rsidR="00C4678E">
        <w:rPr>
          <w:b/>
          <w:u w:val="none"/>
        </w:rPr>
        <w:t>9</w:t>
      </w:r>
      <w:r>
        <w:rPr>
          <w:u w:val="none"/>
        </w:rPr>
        <w:t xml:space="preserve"> budou poskytnuty na zajištění přípravy lékařů, kteří se chystají na složení specializační zkoušky (atestace), a to zejména v oborech primární ambulantní péče.</w:t>
      </w:r>
      <w:r w:rsidR="00CB2182">
        <w:rPr>
          <w:u w:val="none"/>
        </w:rPr>
        <w:t xml:space="preserve"> </w:t>
      </w:r>
    </w:p>
    <w:p w14:paraId="7358149A" w14:textId="5D8EE83C" w:rsidR="009570AB" w:rsidRPr="009570AB" w:rsidRDefault="009570AB" w:rsidP="009570AB">
      <w:pPr>
        <w:pStyle w:val="Radaplohy"/>
        <w:spacing w:before="0"/>
        <w:rPr>
          <w:u w:val="none"/>
        </w:rPr>
      </w:pPr>
    </w:p>
    <w:p w14:paraId="166A7283" w14:textId="7435D726" w:rsidR="00907B04" w:rsidRPr="002B54E5" w:rsidRDefault="00EC5977" w:rsidP="003929B5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A77015">
        <w:rPr>
          <w:b/>
          <w:u w:val="none"/>
        </w:rPr>
        <w:t>dotačního programu</w:t>
      </w:r>
      <w:r w:rsidR="0043702C">
        <w:rPr>
          <w:b/>
          <w:u w:val="none"/>
        </w:rPr>
        <w:t xml:space="preserve">  </w:t>
      </w:r>
    </w:p>
    <w:p w14:paraId="3657D4B2" w14:textId="28672EB7" w:rsidR="00D71A45" w:rsidRPr="00D71A45" w:rsidRDefault="00D71A4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D71A45">
        <w:rPr>
          <w:b/>
          <w:u w:val="none"/>
        </w:rPr>
        <w:t>Dotační titul</w:t>
      </w:r>
    </w:p>
    <w:p w14:paraId="166A7284" w14:textId="7240F32D" w:rsidR="00EC5977" w:rsidRPr="00041374" w:rsidRDefault="0043702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Zveřejnění: </w:t>
      </w:r>
      <w:r w:rsidR="009F1B22">
        <w:rPr>
          <w:u w:val="none"/>
        </w:rPr>
        <w:tab/>
      </w:r>
      <w:r w:rsidR="009F1B22">
        <w:rPr>
          <w:u w:val="none"/>
        </w:rPr>
        <w:tab/>
      </w:r>
      <w:r w:rsidR="003D1CE3">
        <w:rPr>
          <w:u w:val="none"/>
        </w:rPr>
        <w:t>10</w:t>
      </w:r>
      <w:r>
        <w:rPr>
          <w:u w:val="none"/>
        </w:rPr>
        <w:t xml:space="preserve">. </w:t>
      </w:r>
      <w:r w:rsidR="004B6170">
        <w:rPr>
          <w:u w:val="none"/>
        </w:rPr>
        <w:t>5</w:t>
      </w:r>
      <w:r>
        <w:rPr>
          <w:u w:val="none"/>
        </w:rPr>
        <w:t>. 201</w:t>
      </w:r>
      <w:r w:rsidR="00C4678E">
        <w:rPr>
          <w:u w:val="none"/>
        </w:rPr>
        <w:t>9</w:t>
      </w:r>
      <w:r w:rsidR="00BA47F9">
        <w:rPr>
          <w:u w:val="none"/>
        </w:rPr>
        <w:t xml:space="preserve"> – 31</w:t>
      </w:r>
      <w:r w:rsidR="00757125">
        <w:rPr>
          <w:u w:val="none"/>
        </w:rPr>
        <w:t xml:space="preserve">. </w:t>
      </w:r>
      <w:r w:rsidR="00B93679">
        <w:rPr>
          <w:u w:val="none"/>
        </w:rPr>
        <w:t>12</w:t>
      </w:r>
      <w:r w:rsidR="00757125">
        <w:rPr>
          <w:u w:val="none"/>
        </w:rPr>
        <w:t>. 201</w:t>
      </w:r>
      <w:r w:rsidR="00C4678E">
        <w:rPr>
          <w:u w:val="none"/>
        </w:rPr>
        <w:t>9</w:t>
      </w:r>
    </w:p>
    <w:p w14:paraId="539A7E6F" w14:textId="439204F3" w:rsidR="0041111C" w:rsidRPr="00041374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žádostí: </w:t>
      </w:r>
      <w:r>
        <w:rPr>
          <w:u w:val="none"/>
        </w:rPr>
        <w:tab/>
      </w:r>
      <w:r w:rsidR="00BA47F9">
        <w:rPr>
          <w:u w:val="none"/>
        </w:rPr>
        <w:t>1</w:t>
      </w:r>
      <w:r w:rsidR="00C4678E">
        <w:rPr>
          <w:u w:val="none"/>
        </w:rPr>
        <w:t>4</w:t>
      </w:r>
      <w:r>
        <w:rPr>
          <w:u w:val="none"/>
        </w:rPr>
        <w:t xml:space="preserve">. </w:t>
      </w:r>
      <w:r w:rsidR="00022474">
        <w:rPr>
          <w:u w:val="none"/>
        </w:rPr>
        <w:t>6</w:t>
      </w:r>
      <w:r>
        <w:rPr>
          <w:u w:val="none"/>
        </w:rPr>
        <w:t>. 201</w:t>
      </w:r>
      <w:r w:rsidR="00C4678E">
        <w:rPr>
          <w:u w:val="none"/>
        </w:rPr>
        <w:t>9</w:t>
      </w:r>
      <w:r>
        <w:rPr>
          <w:u w:val="none"/>
        </w:rPr>
        <w:t xml:space="preserve"> – </w:t>
      </w:r>
      <w:r w:rsidR="00043B4C">
        <w:rPr>
          <w:u w:val="none"/>
        </w:rPr>
        <w:t>31</w:t>
      </w:r>
      <w:r>
        <w:rPr>
          <w:u w:val="none"/>
        </w:rPr>
        <w:t xml:space="preserve">. </w:t>
      </w:r>
      <w:r w:rsidR="00BA47F9">
        <w:rPr>
          <w:u w:val="none"/>
        </w:rPr>
        <w:t>7</w:t>
      </w:r>
      <w:r>
        <w:rPr>
          <w:u w:val="none"/>
        </w:rPr>
        <w:t>. 201</w:t>
      </w:r>
      <w:r w:rsidR="00C4678E">
        <w:rPr>
          <w:u w:val="none"/>
        </w:rPr>
        <w:t>9</w:t>
      </w:r>
      <w:r w:rsidR="00043B4C">
        <w:rPr>
          <w:u w:val="none"/>
        </w:rPr>
        <w:t xml:space="preserve"> do 1</w:t>
      </w:r>
      <w:r w:rsidR="00B94C29">
        <w:rPr>
          <w:u w:val="none"/>
        </w:rPr>
        <w:t>2</w:t>
      </w:r>
      <w:r w:rsidR="00043B4C">
        <w:rPr>
          <w:u w:val="none"/>
        </w:rPr>
        <w:t xml:space="preserve"> hod</w:t>
      </w:r>
      <w:r>
        <w:rPr>
          <w:u w:val="none"/>
        </w:rPr>
        <w:t xml:space="preserve"> </w:t>
      </w:r>
    </w:p>
    <w:p w14:paraId="68F154D1" w14:textId="57E0CC30" w:rsidR="0041111C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F1B22">
        <w:rPr>
          <w:u w:val="none"/>
        </w:rPr>
        <w:t xml:space="preserve">Hodnocení: </w:t>
      </w:r>
      <w:r>
        <w:rPr>
          <w:u w:val="none"/>
        </w:rPr>
        <w:tab/>
      </w:r>
      <w:r>
        <w:rPr>
          <w:u w:val="none"/>
        </w:rPr>
        <w:tab/>
      </w:r>
      <w:r w:rsidR="00512187">
        <w:rPr>
          <w:u w:val="none"/>
        </w:rPr>
        <w:t>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201</w:t>
      </w:r>
      <w:r w:rsidR="00C4678E">
        <w:rPr>
          <w:u w:val="none"/>
        </w:rPr>
        <w:t>9</w:t>
      </w:r>
      <w:r w:rsidRPr="009F1B22">
        <w:rPr>
          <w:u w:val="none"/>
        </w:rPr>
        <w:t xml:space="preserve"> – </w:t>
      </w:r>
      <w:r w:rsidR="00512187">
        <w:rPr>
          <w:u w:val="none"/>
        </w:rPr>
        <w:t>31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201</w:t>
      </w:r>
      <w:r w:rsidR="00C4678E">
        <w:rPr>
          <w:u w:val="none"/>
        </w:rPr>
        <w:t>9</w:t>
      </w:r>
      <w:r>
        <w:rPr>
          <w:u w:val="none"/>
        </w:rPr>
        <w:t xml:space="preserve"> </w:t>
      </w:r>
    </w:p>
    <w:p w14:paraId="146C58EA" w14:textId="6C7050EB" w:rsidR="0041111C" w:rsidRPr="000B5DEA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9F1B22">
        <w:rPr>
          <w:u w:val="none"/>
        </w:rPr>
        <w:t xml:space="preserve">Schválení: </w:t>
      </w:r>
      <w:r>
        <w:rPr>
          <w:u w:val="none"/>
        </w:rPr>
        <w:tab/>
      </w:r>
      <w:r>
        <w:rPr>
          <w:u w:val="none"/>
        </w:rPr>
        <w:tab/>
      </w:r>
      <w:r w:rsidR="000B5DEA">
        <w:rPr>
          <w:u w:val="none"/>
        </w:rPr>
        <w:t>nejpozději na zasedání</w:t>
      </w:r>
      <w:r w:rsidRPr="009F1B22">
        <w:rPr>
          <w:u w:val="none"/>
        </w:rPr>
        <w:t xml:space="preserve"> </w:t>
      </w:r>
      <w:r w:rsidRPr="000B5DEA">
        <w:rPr>
          <w:u w:val="none"/>
        </w:rPr>
        <w:t xml:space="preserve">ZOK </w:t>
      </w:r>
      <w:r w:rsidR="007872E8" w:rsidRPr="000B5DEA">
        <w:rPr>
          <w:u w:val="none"/>
        </w:rPr>
        <w:t>září 201</w:t>
      </w:r>
      <w:r w:rsidR="00C4678E">
        <w:rPr>
          <w:u w:val="none"/>
        </w:rPr>
        <w:t>9</w:t>
      </w:r>
      <w:r w:rsidR="00EE5FA1" w:rsidRPr="000B5DEA">
        <w:rPr>
          <w:u w:val="none"/>
        </w:rPr>
        <w:t>.</w:t>
      </w:r>
      <w:r w:rsidRPr="000B5DEA">
        <w:rPr>
          <w:u w:val="none"/>
        </w:rPr>
        <w:tab/>
      </w:r>
      <w:r w:rsidRPr="000B5DEA">
        <w:rPr>
          <w:u w:val="none"/>
        </w:rPr>
        <w:tab/>
      </w:r>
    </w:p>
    <w:p w14:paraId="1B9BB3DF" w14:textId="3C0345F8" w:rsidR="0041111C" w:rsidRPr="000B5DEA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B5DEA">
        <w:rPr>
          <w:u w:val="none"/>
        </w:rPr>
        <w:t xml:space="preserve">Informace žadatelům/nevyhovění: do </w:t>
      </w:r>
      <w:r w:rsidR="00E5445E">
        <w:rPr>
          <w:u w:val="none"/>
        </w:rPr>
        <w:t xml:space="preserve">31. 10. </w:t>
      </w:r>
      <w:r w:rsidR="007872E8" w:rsidRPr="000B5DEA">
        <w:rPr>
          <w:u w:val="none"/>
        </w:rPr>
        <w:t xml:space="preserve"> 201</w:t>
      </w:r>
      <w:r w:rsidR="00C4678E">
        <w:rPr>
          <w:u w:val="none"/>
        </w:rPr>
        <w:t>9</w:t>
      </w:r>
    </w:p>
    <w:p w14:paraId="3F502197" w14:textId="77777777" w:rsidR="0041111C" w:rsidRPr="005A588E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 do 14 dnů od data vydání platného usnesení ROK/ZOK</w:t>
      </w:r>
    </w:p>
    <w:p w14:paraId="428AD4AE" w14:textId="77777777" w:rsidR="0041111C" w:rsidRDefault="0041111C" w:rsidP="005401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166A728A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069BC3DB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62BDA720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22420766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61A3FB03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3636605E" w14:textId="46610A9E" w:rsidR="00C954E2" w:rsidRDefault="00C954E2" w:rsidP="00D637E2">
      <w:pPr>
        <w:pStyle w:val="Radaplohy"/>
        <w:spacing w:before="0"/>
        <w:rPr>
          <w:u w:val="none"/>
        </w:rPr>
      </w:pPr>
      <w:r>
        <w:rPr>
          <w:b/>
          <w:u w:val="none"/>
        </w:rPr>
        <w:lastRenderedPageBreak/>
        <w:t xml:space="preserve">Podpora žadatelům dotačního programu Olomouckého kraje Program pro vzdělávání ve zdravotnictví </w:t>
      </w:r>
      <w:r w:rsidR="007C2E5E">
        <w:rPr>
          <w:b/>
          <w:u w:val="none"/>
        </w:rPr>
        <w:t>v</w:t>
      </w:r>
      <w:r>
        <w:rPr>
          <w:b/>
          <w:u w:val="none"/>
        </w:rPr>
        <w:t xml:space="preserve"> ro</w:t>
      </w:r>
      <w:r w:rsidR="007C2E5E">
        <w:rPr>
          <w:b/>
          <w:u w:val="none"/>
        </w:rPr>
        <w:t>ce</w:t>
      </w:r>
      <w:r w:rsidR="00F27647">
        <w:rPr>
          <w:b/>
          <w:u w:val="none"/>
        </w:rPr>
        <w:t xml:space="preserve"> 201</w:t>
      </w:r>
      <w:r w:rsidR="00C4678E">
        <w:rPr>
          <w:b/>
          <w:u w:val="none"/>
        </w:rPr>
        <w:t>9</w:t>
      </w:r>
      <w:r>
        <w:rPr>
          <w:b/>
          <w:u w:val="none"/>
        </w:rPr>
        <w:t xml:space="preserve"> </w:t>
      </w:r>
    </w:p>
    <w:p w14:paraId="67CD8546" w14:textId="0E177224" w:rsidR="00C954E2" w:rsidRDefault="00C954E2" w:rsidP="00C954E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C954E2">
        <w:rPr>
          <w:rFonts w:eastAsia="Times New Roman" w:cs="Times New Roman"/>
          <w:szCs w:val="20"/>
          <w:lang w:eastAsia="cs-CZ"/>
        </w:rPr>
        <w:t>1</w:t>
      </w:r>
      <w:r w:rsidR="00C4678E">
        <w:rPr>
          <w:rFonts w:eastAsia="Times New Roman" w:cs="Times New Roman"/>
          <w:szCs w:val="20"/>
          <w:lang w:eastAsia="cs-CZ"/>
        </w:rPr>
        <w:t>4</w:t>
      </w:r>
      <w:r w:rsidRPr="00C954E2">
        <w:rPr>
          <w:rFonts w:eastAsia="Times New Roman" w:cs="Times New Roman"/>
          <w:szCs w:val="20"/>
          <w:lang w:eastAsia="cs-CZ"/>
        </w:rPr>
        <w:t>. 6. 201</w:t>
      </w:r>
      <w:r w:rsidR="00C4678E">
        <w:rPr>
          <w:rFonts w:eastAsia="Times New Roman" w:cs="Times New Roman"/>
          <w:szCs w:val="20"/>
          <w:lang w:eastAsia="cs-CZ"/>
        </w:rPr>
        <w:t>9 – 31. 7. 2019</w:t>
      </w:r>
      <w:r w:rsidRPr="00C954E2">
        <w:rPr>
          <w:rFonts w:eastAsia="Times New Roman" w:cs="Times New Roman"/>
          <w:szCs w:val="20"/>
          <w:lang w:eastAsia="cs-CZ"/>
        </w:rPr>
        <w:t xml:space="preserve"> </w:t>
      </w:r>
      <w:r>
        <w:t>je žadatelům k dispozici HOT-LINE podpora, která funguje v úřední hodiny nepřetržitě:</w:t>
      </w:r>
    </w:p>
    <w:p w14:paraId="527EB1A2" w14:textId="768D9663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 xml:space="preserve">Technická linka na tel.: 585 508 457, </w:t>
      </w:r>
      <w:hyperlink r:id="rId8" w:history="1">
        <w:r w:rsidR="005E6C08" w:rsidRPr="0034289A">
          <w:rPr>
            <w:rStyle w:val="Hypertextovodkaz"/>
          </w:rPr>
          <w:t>v.muller@olkraj.cz</w:t>
        </w:r>
      </w:hyperlink>
      <w:r w:rsidR="005E6C08">
        <w:t xml:space="preserve"> </w:t>
      </w:r>
      <w:r>
        <w:t>řeší pomoc při přihlašování do systému, technické poradenství, zapomenuté heslo, hlášení technických problémů atd.</w:t>
      </w:r>
    </w:p>
    <w:p w14:paraId="61718092" w14:textId="165829EF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 xml:space="preserve">Faktická linka na tel.: 585 508 576, </w:t>
      </w:r>
      <w:r w:rsidR="005E6C08">
        <w:t xml:space="preserve">email: </w:t>
      </w:r>
      <w:hyperlink r:id="rId9" w:history="1">
        <w:r w:rsidR="005E6C08" w:rsidRPr="0034289A">
          <w:rPr>
            <w:rStyle w:val="Hypertextovodkaz"/>
          </w:rPr>
          <w:t>o.kalusova@olkraj.cz</w:t>
        </w:r>
      </w:hyperlink>
      <w:r w:rsidR="005E6C08">
        <w:t xml:space="preserve"> </w:t>
      </w:r>
      <w:r>
        <w:t>řeší odbornou podporu žadatelům, např. pomoc s vyplněním žádosti, zpracováním příloh atd.</w:t>
      </w:r>
    </w:p>
    <w:p w14:paraId="3064EB62" w14:textId="77777777" w:rsidR="005032CF" w:rsidRDefault="005032CF" w:rsidP="00EC5977">
      <w:pPr>
        <w:pStyle w:val="Radaplohy"/>
        <w:spacing w:before="0" w:after="0"/>
        <w:rPr>
          <w:u w:val="none"/>
        </w:rPr>
      </w:pPr>
    </w:p>
    <w:p w14:paraId="5FB126BF" w14:textId="31CED283" w:rsidR="005032CF" w:rsidRPr="00DD4917" w:rsidRDefault="005032CF" w:rsidP="005032CF">
      <w:pPr>
        <w:pStyle w:val="Radaplohy"/>
        <w:spacing w:before="0" w:after="0"/>
        <w:rPr>
          <w:u w:val="none"/>
        </w:rPr>
      </w:pPr>
      <w:r w:rsidRPr="00DD4917">
        <w:rPr>
          <w:u w:val="none"/>
        </w:rPr>
        <w:t xml:space="preserve">Odbor zdravotnictví projednal </w:t>
      </w:r>
      <w:r w:rsidR="00DD4917" w:rsidRPr="00DD4917">
        <w:rPr>
          <w:u w:val="none"/>
        </w:rPr>
        <w:t>principy Program pro vzdělávání ve zdravotnictví v roce 201</w:t>
      </w:r>
      <w:r w:rsidR="00C4678E">
        <w:rPr>
          <w:u w:val="none"/>
        </w:rPr>
        <w:t>9</w:t>
      </w:r>
      <w:r w:rsidR="00DD4917" w:rsidRPr="00DD4917">
        <w:rPr>
          <w:u w:val="none"/>
        </w:rPr>
        <w:t xml:space="preserve"> </w:t>
      </w:r>
      <w:r w:rsidRPr="00DD4917">
        <w:rPr>
          <w:u w:val="none"/>
        </w:rPr>
        <w:t xml:space="preserve">včetně hodnotících kritérií </w:t>
      </w:r>
      <w:r w:rsidR="00DD4917">
        <w:rPr>
          <w:u w:val="none"/>
        </w:rPr>
        <w:t xml:space="preserve">na zasedání </w:t>
      </w:r>
      <w:r w:rsidRPr="00DD4917">
        <w:rPr>
          <w:u w:val="none"/>
        </w:rPr>
        <w:t>Výboru pro zdravotnictví Zastupitelstva Olomouckého kraje.</w:t>
      </w:r>
    </w:p>
    <w:p w14:paraId="10C1670F" w14:textId="1F1BD139" w:rsidR="008C3276" w:rsidRPr="007A51E5" w:rsidRDefault="008C3276" w:rsidP="006F3E32">
      <w:pPr>
        <w:jc w:val="both"/>
        <w:rPr>
          <w:rFonts w:ascii="Arial" w:hAnsi="Arial" w:cs="Arial"/>
          <w:sz w:val="22"/>
          <w:szCs w:val="22"/>
        </w:rPr>
      </w:pPr>
    </w:p>
    <w:p w14:paraId="30AD5642" w14:textId="5F530629" w:rsidR="008C3276" w:rsidRPr="003D2693" w:rsidRDefault="008C3276" w:rsidP="008C3276">
      <w:pPr>
        <w:pStyle w:val="Radaplohy"/>
        <w:spacing w:before="0" w:after="0"/>
        <w:rPr>
          <w:color w:val="000000" w:themeColor="text1"/>
          <w:u w:val="none"/>
        </w:rPr>
      </w:pPr>
      <w:r w:rsidRPr="003D2693">
        <w:rPr>
          <w:color w:val="000000" w:themeColor="text1"/>
          <w:u w:val="none"/>
        </w:rPr>
        <w:t xml:space="preserve">Dotační program Olomouckého kraje Program pro vzdělávání ve zdravotnictví v roce 2019  a </w:t>
      </w:r>
      <w:r w:rsidR="00713B2D" w:rsidRPr="003D2693">
        <w:rPr>
          <w:rFonts w:cs="Arial"/>
          <w:color w:val="000000" w:themeColor="text1"/>
          <w:u w:val="none"/>
        </w:rPr>
        <w:t xml:space="preserve">převod částky 460 000 Kč, které nebyly </w:t>
      </w:r>
      <w:proofErr w:type="spellStart"/>
      <w:r w:rsidR="00713B2D" w:rsidRPr="003D2693">
        <w:rPr>
          <w:rFonts w:cs="Arial"/>
          <w:color w:val="000000" w:themeColor="text1"/>
          <w:u w:val="none"/>
        </w:rPr>
        <w:t>dočerpany</w:t>
      </w:r>
      <w:proofErr w:type="spellEnd"/>
      <w:r w:rsidR="00713B2D" w:rsidRPr="003D2693">
        <w:rPr>
          <w:rFonts w:cs="Arial"/>
          <w:color w:val="000000" w:themeColor="text1"/>
          <w:u w:val="none"/>
        </w:rPr>
        <w:t xml:space="preserve"> v rámci dotačního programu Program na podporu zdraví a zdravého životního stylu v roce 2019, do Programu pro vzdělávání ve zdravotnictví v roce 2019 (a navýšit tak alokovanou částku v tomto dotačním programu</w:t>
      </w:r>
      <w:r w:rsidR="009405D4" w:rsidRPr="003D2693">
        <w:rPr>
          <w:rFonts w:cs="Arial"/>
          <w:color w:val="000000" w:themeColor="text1"/>
          <w:u w:val="none"/>
        </w:rPr>
        <w:t>),</w:t>
      </w:r>
      <w:r w:rsidRPr="003D2693">
        <w:rPr>
          <w:color w:val="000000" w:themeColor="text1"/>
          <w:u w:val="none"/>
        </w:rPr>
        <w:t xml:space="preserve"> byl</w:t>
      </w:r>
      <w:r w:rsidR="00713B2D" w:rsidRPr="003D2693">
        <w:rPr>
          <w:color w:val="000000" w:themeColor="text1"/>
          <w:u w:val="none"/>
        </w:rPr>
        <w:t>y</w:t>
      </w:r>
      <w:r w:rsidRPr="003D2693">
        <w:rPr>
          <w:color w:val="000000" w:themeColor="text1"/>
          <w:u w:val="none"/>
        </w:rPr>
        <w:t xml:space="preserve"> schválen</w:t>
      </w:r>
      <w:r w:rsidR="009405D4" w:rsidRPr="003D2693">
        <w:rPr>
          <w:color w:val="000000" w:themeColor="text1"/>
          <w:u w:val="none"/>
        </w:rPr>
        <w:t>y</w:t>
      </w:r>
      <w:r w:rsidRPr="003D2693">
        <w:rPr>
          <w:color w:val="000000" w:themeColor="text1"/>
          <w:u w:val="none"/>
        </w:rPr>
        <w:t xml:space="preserve"> Radou Olomouckého kraje dne 15. 4. 2019.</w:t>
      </w:r>
    </w:p>
    <w:p w14:paraId="04D2FF91" w14:textId="77777777" w:rsidR="008C3276" w:rsidRPr="003D2693" w:rsidRDefault="008C3276" w:rsidP="008C3276">
      <w:pPr>
        <w:pStyle w:val="Radaplohy"/>
        <w:spacing w:before="0" w:after="0"/>
        <w:rPr>
          <w:color w:val="000000" w:themeColor="text1"/>
          <w:u w:val="none"/>
        </w:rPr>
      </w:pPr>
    </w:p>
    <w:p w14:paraId="2DA30C22" w14:textId="1A1D68FD" w:rsidR="008C3276" w:rsidRPr="003D2693" w:rsidRDefault="008C3276" w:rsidP="008C3276">
      <w:pPr>
        <w:pStyle w:val="Radaplohy"/>
        <w:spacing w:before="0" w:after="0"/>
        <w:rPr>
          <w:b/>
          <w:color w:val="000000" w:themeColor="text1"/>
          <w:u w:val="none"/>
        </w:rPr>
      </w:pPr>
      <w:r w:rsidRPr="003D2693">
        <w:rPr>
          <w:b/>
          <w:color w:val="000000" w:themeColor="text1"/>
          <w:u w:val="none"/>
        </w:rPr>
        <w:t>Rada Olomouckého kraje doporučuje Zastupitelstvu Olomouckého kraje schválit dotační program Olomouckého kraje Program pro vzdělávání ve zdravotnictví v roce 2019</w:t>
      </w:r>
      <w:r w:rsidR="00713B2D" w:rsidRPr="003D2693">
        <w:rPr>
          <w:b/>
          <w:color w:val="000000" w:themeColor="text1"/>
          <w:u w:val="none"/>
        </w:rPr>
        <w:t xml:space="preserve"> a schválit výše uvedený převod</w:t>
      </w:r>
      <w:r w:rsidRPr="003D2693">
        <w:rPr>
          <w:b/>
          <w:color w:val="000000" w:themeColor="text1"/>
          <w:u w:val="none"/>
        </w:rPr>
        <w:t>.</w:t>
      </w:r>
    </w:p>
    <w:p w14:paraId="60C83C1C" w14:textId="77777777" w:rsidR="003D2693" w:rsidRDefault="003D2693" w:rsidP="00F1667F">
      <w:pPr>
        <w:pStyle w:val="Radaplohy"/>
        <w:spacing w:before="120"/>
      </w:pPr>
    </w:p>
    <w:p w14:paraId="1BF0998E" w14:textId="350A2207" w:rsidR="00F1667F" w:rsidRDefault="00F1667F" w:rsidP="00F1667F">
      <w:pPr>
        <w:pStyle w:val="Radaplohy"/>
        <w:spacing w:before="120"/>
      </w:pPr>
      <w:r>
        <w:t>Přílohy:</w:t>
      </w:r>
      <w:bookmarkStart w:id="0" w:name="_GoBack"/>
      <w:bookmarkEnd w:id="0"/>
    </w:p>
    <w:p w14:paraId="783F9335" w14:textId="5ACC5C30" w:rsidR="00F1667F" w:rsidRPr="00DD050F" w:rsidRDefault="00F1667F" w:rsidP="00F1667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Příloha č. 1 </w:t>
      </w:r>
      <w:r w:rsidRPr="009F1B22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>Pravidla pro d</w:t>
      </w:r>
      <w:r w:rsidRPr="002B0EF1">
        <w:rPr>
          <w:rFonts w:ascii="Arial" w:hAnsi="Arial" w:cs="Arial"/>
        </w:rPr>
        <w:t xml:space="preserve">otační program Olomouckého kraje </w:t>
      </w:r>
      <w:r>
        <w:rPr>
          <w:rFonts w:ascii="Arial" w:hAnsi="Arial" w:cs="Arial"/>
        </w:rPr>
        <w:t xml:space="preserve">Program </w:t>
      </w:r>
      <w:r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Pr="002B0EF1">
        <w:rPr>
          <w:rFonts w:ascii="Arial" w:hAnsi="Arial" w:cs="Arial"/>
        </w:rPr>
        <w:t xml:space="preserve"> 201</w:t>
      </w:r>
      <w:r w:rsidR="00C4678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9FF420E" w14:textId="23E3CEA3" w:rsidR="00F1667F" w:rsidRPr="002B0EF1" w:rsidRDefault="00F1667F" w:rsidP="00F1667F">
      <w:pPr>
        <w:spacing w:before="120" w:after="120"/>
        <w:jc w:val="both"/>
        <w:rPr>
          <w:rFonts w:ascii="Arial" w:hAnsi="Arial" w:cs="Arial"/>
        </w:rPr>
      </w:pPr>
      <w:r w:rsidRPr="00F03E26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2</w:t>
      </w:r>
      <w:r w:rsidRPr="00F03E2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Vzor Ž</w:t>
      </w:r>
      <w:r w:rsidRPr="00F03E26">
        <w:rPr>
          <w:rFonts w:ascii="Arial" w:hAnsi="Arial" w:cs="Arial"/>
          <w:bCs/>
        </w:rPr>
        <w:t xml:space="preserve">ádosti o </w:t>
      </w:r>
      <w:r>
        <w:rPr>
          <w:rFonts w:ascii="Arial" w:hAnsi="Arial" w:cs="Arial"/>
          <w:bCs/>
        </w:rPr>
        <w:t>dotaci</w:t>
      </w:r>
      <w:r w:rsidRPr="00F03E26">
        <w:rPr>
          <w:rFonts w:ascii="Arial" w:hAnsi="Arial" w:cs="Arial"/>
          <w:bCs/>
        </w:rPr>
        <w:t xml:space="preserve"> z rozpočtu Olomouckého kraje </w:t>
      </w:r>
      <w:r>
        <w:rPr>
          <w:rFonts w:ascii="Arial" w:hAnsi="Arial" w:cs="Arial"/>
          <w:bCs/>
        </w:rPr>
        <w:t>na rok 201</w:t>
      </w:r>
      <w:r w:rsidR="00C778D7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  <w:r w:rsidRPr="00F03E26">
        <w:rPr>
          <w:rFonts w:ascii="Arial" w:hAnsi="Arial" w:cs="Arial"/>
          <w:bCs/>
        </w:rPr>
        <w:t xml:space="preserve">v rámci </w:t>
      </w:r>
      <w:r>
        <w:rPr>
          <w:rFonts w:ascii="Arial" w:hAnsi="Arial" w:cs="Arial"/>
          <w:bCs/>
        </w:rPr>
        <w:t>d</w:t>
      </w:r>
      <w:r w:rsidRPr="002B0EF1">
        <w:rPr>
          <w:rFonts w:ascii="Arial" w:hAnsi="Arial" w:cs="Arial"/>
        </w:rPr>
        <w:t xml:space="preserve">otační program Olomouckého kraje </w:t>
      </w:r>
      <w:r>
        <w:rPr>
          <w:rFonts w:ascii="Arial" w:hAnsi="Arial" w:cs="Arial"/>
        </w:rPr>
        <w:t xml:space="preserve">Program </w:t>
      </w:r>
      <w:r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Pr="002B0EF1">
        <w:rPr>
          <w:rFonts w:ascii="Arial" w:hAnsi="Arial" w:cs="Arial"/>
        </w:rPr>
        <w:t xml:space="preserve"> 201</w:t>
      </w:r>
      <w:r w:rsidR="00C4678E">
        <w:rPr>
          <w:rFonts w:ascii="Arial" w:hAnsi="Arial" w:cs="Arial"/>
        </w:rPr>
        <w:t>9</w:t>
      </w:r>
      <w:r w:rsidR="00551165">
        <w:rPr>
          <w:rFonts w:ascii="Arial" w:hAnsi="Arial" w:cs="Arial"/>
        </w:rPr>
        <w:t xml:space="preserve"> včetně příloh</w:t>
      </w:r>
      <w:r>
        <w:rPr>
          <w:rFonts w:ascii="Arial" w:hAnsi="Arial" w:cs="Arial"/>
        </w:rPr>
        <w:t>.</w:t>
      </w:r>
    </w:p>
    <w:p w14:paraId="757D7B6F" w14:textId="72BFBD96" w:rsidR="00C954E2" w:rsidRPr="003F2E43" w:rsidRDefault="00F1667F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  <w:u w:val="single"/>
        </w:rPr>
        <w:t>Příloha č. 3</w:t>
      </w:r>
      <w:r w:rsidRPr="003F2E43">
        <w:rPr>
          <w:rFonts w:ascii="Arial" w:hAnsi="Arial" w:cs="Arial"/>
          <w:color w:val="000000" w:themeColor="text1"/>
        </w:rPr>
        <w:t xml:space="preserve"> – </w:t>
      </w:r>
      <w:r w:rsidR="002D319A" w:rsidRPr="003F2E43">
        <w:rPr>
          <w:rFonts w:ascii="Arial" w:hAnsi="Arial" w:cs="Arial"/>
          <w:color w:val="000000" w:themeColor="text1"/>
        </w:rPr>
        <w:t>Vzorová</w:t>
      </w:r>
      <w:r w:rsidR="00C954E2" w:rsidRPr="003F2E43">
        <w:rPr>
          <w:rFonts w:ascii="Arial" w:hAnsi="Arial" w:cs="Arial"/>
          <w:color w:val="000000" w:themeColor="text1"/>
        </w:rPr>
        <w:t xml:space="preserve"> smlouv</w:t>
      </w:r>
      <w:r w:rsidR="002D319A" w:rsidRPr="003F2E43">
        <w:rPr>
          <w:rFonts w:ascii="Arial" w:hAnsi="Arial" w:cs="Arial"/>
          <w:color w:val="000000" w:themeColor="text1"/>
        </w:rPr>
        <w:t>a</w:t>
      </w:r>
      <w:r w:rsidR="00C954E2" w:rsidRPr="003F2E43">
        <w:rPr>
          <w:rFonts w:ascii="Arial" w:hAnsi="Arial" w:cs="Arial"/>
          <w:color w:val="000000" w:themeColor="text1"/>
        </w:rPr>
        <w:t xml:space="preserve"> na akci</w:t>
      </w:r>
      <w:r w:rsidR="002D319A" w:rsidRPr="003F2E43">
        <w:rPr>
          <w:rFonts w:ascii="Arial" w:hAnsi="Arial" w:cs="Arial"/>
          <w:color w:val="000000" w:themeColor="text1"/>
        </w:rPr>
        <w:t xml:space="preserve"> fyzické osobě</w:t>
      </w:r>
    </w:p>
    <w:p w14:paraId="1E092676" w14:textId="279EE059" w:rsidR="00B504DF" w:rsidRPr="003F2E43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3</w:t>
      </w:r>
      <w:r w:rsidRPr="003F2E43">
        <w:rPr>
          <w:rFonts w:ascii="Arial" w:hAnsi="Arial" w:cs="Arial"/>
          <w:color w:val="000000" w:themeColor="text1"/>
        </w:rPr>
        <w:t xml:space="preserve"> – Vzorová veřejnoprávní smlouva o poskytnutí dotace na akci fyzi</w:t>
      </w:r>
      <w:r w:rsidR="00502A58" w:rsidRPr="003F2E43">
        <w:rPr>
          <w:rFonts w:ascii="Arial" w:hAnsi="Arial" w:cs="Arial"/>
          <w:color w:val="000000" w:themeColor="text1"/>
        </w:rPr>
        <w:t>c</w:t>
      </w:r>
      <w:r w:rsidRPr="003F2E43">
        <w:rPr>
          <w:rFonts w:ascii="Arial" w:hAnsi="Arial" w:cs="Arial"/>
          <w:color w:val="000000" w:themeColor="text1"/>
        </w:rPr>
        <w:t>ké osobě podnikající, schváleno usnesením Zastupitelstva Olomouckého kraje č. UZ/</w:t>
      </w:r>
      <w:r w:rsidR="00B504DF">
        <w:rPr>
          <w:rFonts w:ascii="Arial" w:hAnsi="Arial" w:cs="Arial"/>
          <w:color w:val="000000" w:themeColor="text1"/>
        </w:rPr>
        <w:t>12</w:t>
      </w:r>
      <w:r w:rsidRPr="003F2E43">
        <w:rPr>
          <w:rFonts w:ascii="Arial" w:hAnsi="Arial" w:cs="Arial"/>
          <w:color w:val="000000" w:themeColor="text1"/>
        </w:rPr>
        <w:t>/</w:t>
      </w:r>
      <w:r w:rsidR="00B504DF">
        <w:rPr>
          <w:rFonts w:ascii="Arial" w:hAnsi="Arial" w:cs="Arial"/>
          <w:color w:val="000000" w:themeColor="text1"/>
        </w:rPr>
        <w:t>6</w:t>
      </w:r>
      <w:r w:rsidRPr="003F2E43">
        <w:rPr>
          <w:rFonts w:ascii="Arial" w:hAnsi="Arial" w:cs="Arial"/>
          <w:color w:val="000000" w:themeColor="text1"/>
        </w:rPr>
        <w:t>/201</w:t>
      </w:r>
      <w:r w:rsidR="00B504DF">
        <w:rPr>
          <w:rFonts w:ascii="Arial" w:hAnsi="Arial" w:cs="Arial"/>
          <w:color w:val="000000" w:themeColor="text1"/>
        </w:rPr>
        <w:t>8</w:t>
      </w:r>
      <w:r w:rsidRPr="003F2E43">
        <w:rPr>
          <w:rFonts w:ascii="Arial" w:hAnsi="Arial" w:cs="Arial"/>
          <w:color w:val="000000" w:themeColor="text1"/>
        </w:rPr>
        <w:t>, ze dne 1</w:t>
      </w:r>
      <w:r w:rsidR="00B504DF">
        <w:rPr>
          <w:rFonts w:ascii="Arial" w:hAnsi="Arial" w:cs="Arial"/>
          <w:color w:val="000000" w:themeColor="text1"/>
        </w:rPr>
        <w:t>7</w:t>
      </w:r>
      <w:r w:rsidRPr="003F2E43">
        <w:rPr>
          <w:rFonts w:ascii="Arial" w:hAnsi="Arial" w:cs="Arial"/>
          <w:color w:val="000000" w:themeColor="text1"/>
        </w:rPr>
        <w:t xml:space="preserve">. </w:t>
      </w:r>
      <w:r w:rsidR="00F57F7B">
        <w:rPr>
          <w:rFonts w:ascii="Arial" w:hAnsi="Arial" w:cs="Arial"/>
          <w:color w:val="000000" w:themeColor="text1"/>
        </w:rPr>
        <w:t>9</w:t>
      </w:r>
      <w:r w:rsidRPr="003F2E43">
        <w:rPr>
          <w:rFonts w:ascii="Arial" w:hAnsi="Arial" w:cs="Arial"/>
          <w:color w:val="000000" w:themeColor="text1"/>
        </w:rPr>
        <w:t>.</w:t>
      </w:r>
      <w:r w:rsidR="00F57F7B">
        <w:rPr>
          <w:rFonts w:ascii="Arial" w:hAnsi="Arial" w:cs="Arial"/>
          <w:color w:val="000000" w:themeColor="text1"/>
        </w:rPr>
        <w:t xml:space="preserve"> </w:t>
      </w:r>
      <w:r w:rsidRPr="003F2E43">
        <w:rPr>
          <w:rFonts w:ascii="Arial" w:hAnsi="Arial" w:cs="Arial"/>
          <w:color w:val="000000" w:themeColor="text1"/>
        </w:rPr>
        <w:t>201</w:t>
      </w:r>
      <w:r w:rsidR="00B504DF">
        <w:rPr>
          <w:rFonts w:ascii="Arial" w:hAnsi="Arial" w:cs="Arial"/>
          <w:color w:val="000000" w:themeColor="text1"/>
        </w:rPr>
        <w:t>8</w:t>
      </w:r>
    </w:p>
    <w:p w14:paraId="1103C1DC" w14:textId="523B8967" w:rsidR="007C38BA" w:rsidRPr="003F2E43" w:rsidRDefault="002D319A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  <w:u w:val="single"/>
        </w:rPr>
        <w:t>Příloha č. 4</w:t>
      </w:r>
      <w:r w:rsidRPr="003F2E43">
        <w:rPr>
          <w:rFonts w:ascii="Arial" w:hAnsi="Arial" w:cs="Arial"/>
          <w:color w:val="000000" w:themeColor="text1"/>
        </w:rPr>
        <w:t xml:space="preserve"> – Vzorová smlouva na akci právnické </w:t>
      </w:r>
      <w:proofErr w:type="spellStart"/>
      <w:r w:rsidRPr="003F2E43">
        <w:rPr>
          <w:rFonts w:ascii="Arial" w:hAnsi="Arial" w:cs="Arial"/>
          <w:color w:val="000000" w:themeColor="text1"/>
        </w:rPr>
        <w:t>osobě</w:t>
      </w:r>
      <w:r w:rsidR="00C954E2" w:rsidRPr="003F2E43">
        <w:rPr>
          <w:rFonts w:ascii="Arial" w:hAnsi="Arial" w:cs="Arial"/>
          <w:color w:val="000000" w:themeColor="text1"/>
        </w:rPr>
        <w:t>Vzor</w:t>
      </w:r>
      <w:proofErr w:type="spellEnd"/>
      <w:r w:rsidR="00C954E2" w:rsidRPr="003F2E43">
        <w:rPr>
          <w:rFonts w:ascii="Arial" w:hAnsi="Arial" w:cs="Arial"/>
          <w:color w:val="000000" w:themeColor="text1"/>
        </w:rPr>
        <w:t xml:space="preserve"> </w:t>
      </w:r>
      <w:r w:rsidR="00CE22EB" w:rsidRPr="003F2E43">
        <w:rPr>
          <w:rFonts w:ascii="Arial" w:hAnsi="Arial" w:cs="Arial"/>
          <w:color w:val="000000" w:themeColor="text1"/>
        </w:rPr>
        <w:t>5</w:t>
      </w:r>
      <w:r w:rsidR="00C954E2" w:rsidRPr="003F2E43">
        <w:rPr>
          <w:rFonts w:ascii="Arial" w:hAnsi="Arial" w:cs="Arial"/>
          <w:color w:val="000000" w:themeColor="text1"/>
        </w:rPr>
        <w:t xml:space="preserve"> - Vzorová veřejnoprávní smlouva o poskytnutí dotace na akci právnické osobě, schváleno usnesením Zastupitelstva Olomouckého kraje č. UZ/</w:t>
      </w:r>
      <w:r w:rsidR="00B504DF">
        <w:rPr>
          <w:rFonts w:ascii="Arial" w:hAnsi="Arial" w:cs="Arial"/>
          <w:color w:val="000000" w:themeColor="text1"/>
        </w:rPr>
        <w:t>12</w:t>
      </w:r>
      <w:r w:rsidR="00C954E2" w:rsidRPr="003F2E43">
        <w:rPr>
          <w:rFonts w:ascii="Arial" w:hAnsi="Arial" w:cs="Arial"/>
          <w:color w:val="000000" w:themeColor="text1"/>
        </w:rPr>
        <w:t>/</w:t>
      </w:r>
      <w:r w:rsidR="00B504DF">
        <w:rPr>
          <w:rFonts w:ascii="Arial" w:hAnsi="Arial" w:cs="Arial"/>
          <w:color w:val="000000" w:themeColor="text1"/>
        </w:rPr>
        <w:t>6</w:t>
      </w:r>
      <w:r w:rsidR="00C954E2" w:rsidRPr="003F2E43">
        <w:rPr>
          <w:rFonts w:ascii="Arial" w:hAnsi="Arial" w:cs="Arial"/>
          <w:color w:val="000000" w:themeColor="text1"/>
        </w:rPr>
        <w:t>/201</w:t>
      </w:r>
      <w:r w:rsidR="00B504DF">
        <w:rPr>
          <w:rFonts w:ascii="Arial" w:hAnsi="Arial" w:cs="Arial"/>
          <w:color w:val="000000" w:themeColor="text1"/>
        </w:rPr>
        <w:t>8</w:t>
      </w:r>
      <w:r w:rsidR="00C954E2" w:rsidRPr="003F2E43">
        <w:rPr>
          <w:rFonts w:ascii="Arial" w:hAnsi="Arial" w:cs="Arial"/>
          <w:color w:val="000000" w:themeColor="text1"/>
        </w:rPr>
        <w:t>, ze dne 1</w:t>
      </w:r>
      <w:r w:rsidR="00B504DF">
        <w:rPr>
          <w:rFonts w:ascii="Arial" w:hAnsi="Arial" w:cs="Arial"/>
          <w:color w:val="000000" w:themeColor="text1"/>
        </w:rPr>
        <w:t>7</w:t>
      </w:r>
      <w:r w:rsidR="00C954E2" w:rsidRPr="003F2E43">
        <w:rPr>
          <w:rFonts w:ascii="Arial" w:hAnsi="Arial" w:cs="Arial"/>
          <w:color w:val="000000" w:themeColor="text1"/>
        </w:rPr>
        <w:t>.</w:t>
      </w:r>
      <w:r w:rsidR="00B504DF">
        <w:rPr>
          <w:rFonts w:ascii="Arial" w:hAnsi="Arial" w:cs="Arial"/>
          <w:color w:val="000000" w:themeColor="text1"/>
        </w:rPr>
        <w:t> </w:t>
      </w:r>
      <w:r w:rsidR="00F57F7B">
        <w:rPr>
          <w:rFonts w:ascii="Arial" w:hAnsi="Arial" w:cs="Arial"/>
          <w:color w:val="000000" w:themeColor="text1"/>
        </w:rPr>
        <w:t xml:space="preserve"> 9</w:t>
      </w:r>
      <w:r w:rsidR="00C954E2" w:rsidRPr="003F2E43">
        <w:rPr>
          <w:rFonts w:ascii="Arial" w:hAnsi="Arial" w:cs="Arial"/>
          <w:color w:val="000000" w:themeColor="text1"/>
        </w:rPr>
        <w:t>.</w:t>
      </w:r>
      <w:r w:rsidR="00F57F7B">
        <w:rPr>
          <w:rFonts w:ascii="Arial" w:hAnsi="Arial" w:cs="Arial"/>
          <w:color w:val="000000" w:themeColor="text1"/>
        </w:rPr>
        <w:t xml:space="preserve"> 201</w:t>
      </w:r>
      <w:r w:rsidR="00B504DF">
        <w:rPr>
          <w:rFonts w:ascii="Arial" w:hAnsi="Arial" w:cs="Arial"/>
          <w:color w:val="000000" w:themeColor="text1"/>
        </w:rPr>
        <w:t>8</w:t>
      </w:r>
    </w:p>
    <w:sectPr w:rsidR="007C38BA" w:rsidRPr="003F2E43" w:rsidSect="00347B53">
      <w:footerReference w:type="default" r:id="rId10"/>
      <w:pgSz w:w="11906" w:h="16838"/>
      <w:pgMar w:top="1134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E93F6" w14:textId="77777777" w:rsidR="00D477AF" w:rsidRDefault="00D477AF">
      <w:r>
        <w:separator/>
      </w:r>
    </w:p>
  </w:endnote>
  <w:endnote w:type="continuationSeparator" w:id="0">
    <w:p w14:paraId="4F075B37" w14:textId="77777777" w:rsidR="00D477AF" w:rsidRDefault="00D4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4FF8" w14:textId="1A502098" w:rsidR="007F17A1" w:rsidRPr="007F17A1" w:rsidRDefault="001F26F0" w:rsidP="007F17A1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Zatupitelstvo</w:t>
    </w:r>
    <w:proofErr w:type="spellEnd"/>
    <w:r w:rsidR="009D1BF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7F17A1" w:rsidRPr="007F17A1">
      <w:rPr>
        <w:rFonts w:ascii="Arial" w:hAnsi="Arial" w:cs="Arial"/>
        <w:i/>
        <w:sz w:val="20"/>
        <w:szCs w:val="20"/>
      </w:rPr>
      <w:t xml:space="preserve">. </w:t>
    </w:r>
    <w:r w:rsidR="00B504DF">
      <w:rPr>
        <w:rFonts w:ascii="Arial" w:hAnsi="Arial" w:cs="Arial"/>
        <w:i/>
        <w:sz w:val="20"/>
        <w:szCs w:val="20"/>
      </w:rPr>
      <w:t>4</w:t>
    </w:r>
    <w:r w:rsidR="007F17A1" w:rsidRPr="007F17A1">
      <w:rPr>
        <w:rFonts w:ascii="Arial" w:hAnsi="Arial" w:cs="Arial"/>
        <w:i/>
        <w:sz w:val="20"/>
        <w:szCs w:val="20"/>
      </w:rPr>
      <w:t>. 201</w:t>
    </w:r>
    <w:r w:rsidR="00B504DF">
      <w:rPr>
        <w:rFonts w:ascii="Arial" w:hAnsi="Arial" w:cs="Arial"/>
        <w:i/>
        <w:sz w:val="20"/>
        <w:szCs w:val="20"/>
      </w:rPr>
      <w:t>9</w:t>
    </w:r>
    <w:r w:rsidR="007F17A1" w:rsidRPr="007F17A1">
      <w:rPr>
        <w:rFonts w:ascii="Arial" w:hAnsi="Arial" w:cs="Arial"/>
        <w:i/>
        <w:sz w:val="20"/>
        <w:szCs w:val="20"/>
      </w:rPr>
      <w:tab/>
    </w:r>
    <w:r w:rsidR="007F17A1" w:rsidRPr="007F17A1">
      <w:rPr>
        <w:rFonts w:ascii="Arial" w:hAnsi="Arial" w:cs="Arial"/>
        <w:i/>
        <w:sz w:val="20"/>
        <w:szCs w:val="20"/>
      </w:rPr>
      <w:tab/>
      <w:t xml:space="preserve">Strana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PAGE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3D2693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 xml:space="preserve"> (celkem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NUMPAGES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3D2693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>)</w:t>
    </w:r>
  </w:p>
  <w:p w14:paraId="24314A63" w14:textId="128DEB26" w:rsidR="007F17A1" w:rsidRDefault="0020108C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. </w:t>
    </w:r>
    <w:r w:rsidR="00AE4971">
      <w:rPr>
        <w:rFonts w:ascii="Arial" w:hAnsi="Arial" w:cs="Arial"/>
        <w:i/>
        <w:sz w:val="20"/>
        <w:szCs w:val="20"/>
      </w:rPr>
      <w:t xml:space="preserve">– </w:t>
    </w:r>
    <w:r w:rsidR="00512187"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 w:rsidR="004B6170">
      <w:rPr>
        <w:rFonts w:ascii="Arial" w:hAnsi="Arial" w:cs="Arial"/>
        <w:i/>
        <w:sz w:val="20"/>
        <w:szCs w:val="20"/>
      </w:rPr>
      <w:t xml:space="preserve">Program </w:t>
    </w:r>
    <w:r w:rsidR="00512187"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 w:rsidR="002F2B6D">
      <w:rPr>
        <w:rFonts w:ascii="Arial" w:hAnsi="Arial" w:cs="Arial"/>
        <w:i/>
        <w:sz w:val="20"/>
        <w:szCs w:val="20"/>
      </w:rPr>
      <w:t>v</w:t>
    </w:r>
    <w:r w:rsidR="00512187" w:rsidRPr="00512187">
      <w:rPr>
        <w:rFonts w:ascii="Arial" w:hAnsi="Arial" w:cs="Arial"/>
        <w:i/>
        <w:sz w:val="20"/>
        <w:szCs w:val="20"/>
      </w:rPr>
      <w:t xml:space="preserve"> ro</w:t>
    </w:r>
    <w:r w:rsidR="002F2B6D">
      <w:rPr>
        <w:rFonts w:ascii="Arial" w:hAnsi="Arial" w:cs="Arial"/>
        <w:i/>
        <w:sz w:val="20"/>
        <w:szCs w:val="20"/>
      </w:rPr>
      <w:t>ce</w:t>
    </w:r>
    <w:r w:rsidR="00512187" w:rsidRPr="00512187">
      <w:rPr>
        <w:rFonts w:ascii="Arial" w:hAnsi="Arial" w:cs="Arial"/>
        <w:i/>
        <w:sz w:val="20"/>
        <w:szCs w:val="20"/>
      </w:rPr>
      <w:t xml:space="preserve"> 201</w:t>
    </w:r>
    <w:r w:rsidR="00B504DF">
      <w:rPr>
        <w:rFonts w:ascii="Arial" w:hAnsi="Arial" w:cs="Arial"/>
        <w:i/>
        <w:sz w:val="20"/>
        <w:szCs w:val="20"/>
      </w:rPr>
      <w:t>9</w:t>
    </w:r>
    <w:r w:rsidR="00512187" w:rsidRPr="00512187">
      <w:rPr>
        <w:rFonts w:ascii="Arial" w:hAnsi="Arial" w:cs="Arial"/>
        <w:i/>
        <w:sz w:val="20"/>
        <w:szCs w:val="20"/>
      </w:rPr>
      <w:t xml:space="preserve"> </w:t>
    </w:r>
    <w:r w:rsidR="009F2C7A">
      <w:rPr>
        <w:rFonts w:ascii="Arial" w:hAnsi="Arial" w:cs="Arial"/>
        <w:i/>
        <w:sz w:val="20"/>
        <w:szCs w:val="20"/>
      </w:rPr>
      <w:t>–</w:t>
    </w:r>
    <w:r w:rsidR="00F15865">
      <w:rPr>
        <w:rFonts w:ascii="Arial" w:hAnsi="Arial" w:cs="Arial"/>
        <w:i/>
        <w:sz w:val="20"/>
        <w:szCs w:val="20"/>
      </w:rPr>
      <w:t xml:space="preserve"> vyhlášení</w:t>
    </w:r>
  </w:p>
  <w:p w14:paraId="6758B29C" w14:textId="77777777" w:rsidR="009F2C7A" w:rsidRPr="009F2C7A" w:rsidRDefault="009F2C7A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D778" w14:textId="77777777" w:rsidR="00D477AF" w:rsidRDefault="00D477AF">
      <w:r>
        <w:separator/>
      </w:r>
    </w:p>
  </w:footnote>
  <w:footnote w:type="continuationSeparator" w:id="0">
    <w:p w14:paraId="3440DAF2" w14:textId="77777777" w:rsidR="00D477AF" w:rsidRDefault="00D4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6111"/>
    <w:multiLevelType w:val="hybridMultilevel"/>
    <w:tmpl w:val="E604A9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0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6CB5"/>
    <w:rsid w:val="000210D8"/>
    <w:rsid w:val="0002243F"/>
    <w:rsid w:val="00022474"/>
    <w:rsid w:val="00030BB0"/>
    <w:rsid w:val="00036C9C"/>
    <w:rsid w:val="00041374"/>
    <w:rsid w:val="00043B4C"/>
    <w:rsid w:val="0004501E"/>
    <w:rsid w:val="00051BA5"/>
    <w:rsid w:val="00055FF6"/>
    <w:rsid w:val="0005624B"/>
    <w:rsid w:val="00062411"/>
    <w:rsid w:val="00065C26"/>
    <w:rsid w:val="00072499"/>
    <w:rsid w:val="000724C8"/>
    <w:rsid w:val="00072721"/>
    <w:rsid w:val="00075386"/>
    <w:rsid w:val="0007577D"/>
    <w:rsid w:val="00076F24"/>
    <w:rsid w:val="000819F4"/>
    <w:rsid w:val="000846AB"/>
    <w:rsid w:val="0009519C"/>
    <w:rsid w:val="000B5DEA"/>
    <w:rsid w:val="000C1238"/>
    <w:rsid w:val="000C401B"/>
    <w:rsid w:val="000C6CF0"/>
    <w:rsid w:val="000D02F9"/>
    <w:rsid w:val="000E5AD4"/>
    <w:rsid w:val="000F35FA"/>
    <w:rsid w:val="000F52F8"/>
    <w:rsid w:val="000F77EF"/>
    <w:rsid w:val="00122DE5"/>
    <w:rsid w:val="00124C10"/>
    <w:rsid w:val="0013204B"/>
    <w:rsid w:val="0013460E"/>
    <w:rsid w:val="001354FF"/>
    <w:rsid w:val="00135602"/>
    <w:rsid w:val="0014370A"/>
    <w:rsid w:val="001466D2"/>
    <w:rsid w:val="0015013A"/>
    <w:rsid w:val="00153502"/>
    <w:rsid w:val="00153FC7"/>
    <w:rsid w:val="00160457"/>
    <w:rsid w:val="001632AB"/>
    <w:rsid w:val="00163759"/>
    <w:rsid w:val="00165343"/>
    <w:rsid w:val="0016671A"/>
    <w:rsid w:val="00166A6A"/>
    <w:rsid w:val="00174DED"/>
    <w:rsid w:val="00174FBC"/>
    <w:rsid w:val="00177027"/>
    <w:rsid w:val="00183264"/>
    <w:rsid w:val="001849FD"/>
    <w:rsid w:val="00190345"/>
    <w:rsid w:val="001940DC"/>
    <w:rsid w:val="00197E4B"/>
    <w:rsid w:val="001A02D5"/>
    <w:rsid w:val="001A3652"/>
    <w:rsid w:val="001A7BE3"/>
    <w:rsid w:val="001A7F57"/>
    <w:rsid w:val="001B0B91"/>
    <w:rsid w:val="001B3997"/>
    <w:rsid w:val="001C200F"/>
    <w:rsid w:val="001C6FD0"/>
    <w:rsid w:val="001D2E03"/>
    <w:rsid w:val="001D5ACB"/>
    <w:rsid w:val="001F2244"/>
    <w:rsid w:val="001F26F0"/>
    <w:rsid w:val="001F2DC3"/>
    <w:rsid w:val="001F3022"/>
    <w:rsid w:val="00200BFB"/>
    <w:rsid w:val="0020108C"/>
    <w:rsid w:val="00203181"/>
    <w:rsid w:val="00204263"/>
    <w:rsid w:val="002129E6"/>
    <w:rsid w:val="00221BBB"/>
    <w:rsid w:val="0023660A"/>
    <w:rsid w:val="00243620"/>
    <w:rsid w:val="00243A29"/>
    <w:rsid w:val="00246C1B"/>
    <w:rsid w:val="002502E9"/>
    <w:rsid w:val="002701C7"/>
    <w:rsid w:val="00276105"/>
    <w:rsid w:val="00285021"/>
    <w:rsid w:val="00285AB1"/>
    <w:rsid w:val="00287568"/>
    <w:rsid w:val="00294B6C"/>
    <w:rsid w:val="002A0633"/>
    <w:rsid w:val="002A166B"/>
    <w:rsid w:val="002A6F80"/>
    <w:rsid w:val="002B0EF1"/>
    <w:rsid w:val="002B5198"/>
    <w:rsid w:val="002B54E5"/>
    <w:rsid w:val="002B6484"/>
    <w:rsid w:val="002C1023"/>
    <w:rsid w:val="002C5D7F"/>
    <w:rsid w:val="002D118C"/>
    <w:rsid w:val="002D1FE7"/>
    <w:rsid w:val="002D319A"/>
    <w:rsid w:val="002E0737"/>
    <w:rsid w:val="002E1E6E"/>
    <w:rsid w:val="002E24B7"/>
    <w:rsid w:val="002E53EB"/>
    <w:rsid w:val="002E5C20"/>
    <w:rsid w:val="002F020F"/>
    <w:rsid w:val="002F070F"/>
    <w:rsid w:val="002F129D"/>
    <w:rsid w:val="002F15EB"/>
    <w:rsid w:val="002F2B6D"/>
    <w:rsid w:val="002F39EC"/>
    <w:rsid w:val="00312636"/>
    <w:rsid w:val="00316DFB"/>
    <w:rsid w:val="0032033A"/>
    <w:rsid w:val="00320AAE"/>
    <w:rsid w:val="00327630"/>
    <w:rsid w:val="00333E51"/>
    <w:rsid w:val="00334C65"/>
    <w:rsid w:val="00334F65"/>
    <w:rsid w:val="00343C60"/>
    <w:rsid w:val="00347B53"/>
    <w:rsid w:val="00354CC1"/>
    <w:rsid w:val="003617E2"/>
    <w:rsid w:val="00361E82"/>
    <w:rsid w:val="003648BC"/>
    <w:rsid w:val="003649A7"/>
    <w:rsid w:val="00366276"/>
    <w:rsid w:val="0036784A"/>
    <w:rsid w:val="003706D5"/>
    <w:rsid w:val="00371D0B"/>
    <w:rsid w:val="003749BD"/>
    <w:rsid w:val="00377158"/>
    <w:rsid w:val="003771BA"/>
    <w:rsid w:val="00377635"/>
    <w:rsid w:val="00381D9A"/>
    <w:rsid w:val="00383D0B"/>
    <w:rsid w:val="00385E41"/>
    <w:rsid w:val="00386CB1"/>
    <w:rsid w:val="003929B5"/>
    <w:rsid w:val="003948B8"/>
    <w:rsid w:val="00395063"/>
    <w:rsid w:val="00397420"/>
    <w:rsid w:val="00397790"/>
    <w:rsid w:val="003A2E06"/>
    <w:rsid w:val="003A48FF"/>
    <w:rsid w:val="003A4FC8"/>
    <w:rsid w:val="003A6607"/>
    <w:rsid w:val="003B30C5"/>
    <w:rsid w:val="003B4906"/>
    <w:rsid w:val="003B5222"/>
    <w:rsid w:val="003C7212"/>
    <w:rsid w:val="003C7F86"/>
    <w:rsid w:val="003D13F0"/>
    <w:rsid w:val="003D1CE3"/>
    <w:rsid w:val="003D253D"/>
    <w:rsid w:val="003D2693"/>
    <w:rsid w:val="003D4D48"/>
    <w:rsid w:val="003D54EB"/>
    <w:rsid w:val="003D575D"/>
    <w:rsid w:val="003E6095"/>
    <w:rsid w:val="003E6390"/>
    <w:rsid w:val="003F2E43"/>
    <w:rsid w:val="004023C9"/>
    <w:rsid w:val="00403FF3"/>
    <w:rsid w:val="0041111C"/>
    <w:rsid w:val="00411B1B"/>
    <w:rsid w:val="004127A3"/>
    <w:rsid w:val="00413EC7"/>
    <w:rsid w:val="00417E02"/>
    <w:rsid w:val="004228C5"/>
    <w:rsid w:val="004264F3"/>
    <w:rsid w:val="004274CD"/>
    <w:rsid w:val="00431791"/>
    <w:rsid w:val="004322B7"/>
    <w:rsid w:val="004339B9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6E70"/>
    <w:rsid w:val="004702BC"/>
    <w:rsid w:val="00474AEC"/>
    <w:rsid w:val="00474AFE"/>
    <w:rsid w:val="004760D5"/>
    <w:rsid w:val="004810C4"/>
    <w:rsid w:val="004822D8"/>
    <w:rsid w:val="004912C5"/>
    <w:rsid w:val="00491499"/>
    <w:rsid w:val="00493639"/>
    <w:rsid w:val="004A1AB6"/>
    <w:rsid w:val="004A2AC9"/>
    <w:rsid w:val="004A3CF2"/>
    <w:rsid w:val="004A5866"/>
    <w:rsid w:val="004B0944"/>
    <w:rsid w:val="004B1478"/>
    <w:rsid w:val="004B398E"/>
    <w:rsid w:val="004B6170"/>
    <w:rsid w:val="004B6BC9"/>
    <w:rsid w:val="004F01E3"/>
    <w:rsid w:val="004F15C2"/>
    <w:rsid w:val="004F220D"/>
    <w:rsid w:val="004F373C"/>
    <w:rsid w:val="004F6F59"/>
    <w:rsid w:val="00501411"/>
    <w:rsid w:val="00502A58"/>
    <w:rsid w:val="005032CF"/>
    <w:rsid w:val="00506246"/>
    <w:rsid w:val="0050669C"/>
    <w:rsid w:val="00512187"/>
    <w:rsid w:val="00520C86"/>
    <w:rsid w:val="0052317A"/>
    <w:rsid w:val="00524444"/>
    <w:rsid w:val="005251DD"/>
    <w:rsid w:val="00527BA6"/>
    <w:rsid w:val="00531209"/>
    <w:rsid w:val="00535461"/>
    <w:rsid w:val="00536D30"/>
    <w:rsid w:val="0054010D"/>
    <w:rsid w:val="005401CF"/>
    <w:rsid w:val="005401D0"/>
    <w:rsid w:val="00542B55"/>
    <w:rsid w:val="00544E60"/>
    <w:rsid w:val="00551165"/>
    <w:rsid w:val="00553690"/>
    <w:rsid w:val="005539FC"/>
    <w:rsid w:val="00553FA2"/>
    <w:rsid w:val="00555B9C"/>
    <w:rsid w:val="0055648C"/>
    <w:rsid w:val="005631F2"/>
    <w:rsid w:val="00566B97"/>
    <w:rsid w:val="005762A4"/>
    <w:rsid w:val="00584ADA"/>
    <w:rsid w:val="00590F82"/>
    <w:rsid w:val="00592097"/>
    <w:rsid w:val="00593FCD"/>
    <w:rsid w:val="00594C7C"/>
    <w:rsid w:val="005952BC"/>
    <w:rsid w:val="00595F1C"/>
    <w:rsid w:val="00596FC4"/>
    <w:rsid w:val="005970C5"/>
    <w:rsid w:val="005A0711"/>
    <w:rsid w:val="005A588E"/>
    <w:rsid w:val="005A6C62"/>
    <w:rsid w:val="005B2DDC"/>
    <w:rsid w:val="005B2EFD"/>
    <w:rsid w:val="005B5742"/>
    <w:rsid w:val="005B6446"/>
    <w:rsid w:val="005C71D6"/>
    <w:rsid w:val="005D0CC1"/>
    <w:rsid w:val="005D4241"/>
    <w:rsid w:val="005D5570"/>
    <w:rsid w:val="005D56A8"/>
    <w:rsid w:val="005D6A84"/>
    <w:rsid w:val="005E214E"/>
    <w:rsid w:val="005E65FF"/>
    <w:rsid w:val="005E6C08"/>
    <w:rsid w:val="005E79CB"/>
    <w:rsid w:val="005F0664"/>
    <w:rsid w:val="005F0922"/>
    <w:rsid w:val="005F3E0F"/>
    <w:rsid w:val="005F3E46"/>
    <w:rsid w:val="005F4AD3"/>
    <w:rsid w:val="005F6B31"/>
    <w:rsid w:val="00602EBC"/>
    <w:rsid w:val="00604A99"/>
    <w:rsid w:val="006109E3"/>
    <w:rsid w:val="00616499"/>
    <w:rsid w:val="00616B4F"/>
    <w:rsid w:val="006225A2"/>
    <w:rsid w:val="00622D9E"/>
    <w:rsid w:val="006310A3"/>
    <w:rsid w:val="00632DE7"/>
    <w:rsid w:val="006459FD"/>
    <w:rsid w:val="006467F0"/>
    <w:rsid w:val="00653DE0"/>
    <w:rsid w:val="00653EE8"/>
    <w:rsid w:val="006572E3"/>
    <w:rsid w:val="00667218"/>
    <w:rsid w:val="0067003F"/>
    <w:rsid w:val="0067274E"/>
    <w:rsid w:val="006834CA"/>
    <w:rsid w:val="00684E7D"/>
    <w:rsid w:val="00687EDB"/>
    <w:rsid w:val="00691D06"/>
    <w:rsid w:val="006931D3"/>
    <w:rsid w:val="006941BF"/>
    <w:rsid w:val="00697913"/>
    <w:rsid w:val="00697BE3"/>
    <w:rsid w:val="006A0523"/>
    <w:rsid w:val="006B07D2"/>
    <w:rsid w:val="006B1F8D"/>
    <w:rsid w:val="006B4547"/>
    <w:rsid w:val="006B7117"/>
    <w:rsid w:val="006C321B"/>
    <w:rsid w:val="006D122E"/>
    <w:rsid w:val="006D596F"/>
    <w:rsid w:val="006E2099"/>
    <w:rsid w:val="006E3458"/>
    <w:rsid w:val="006E3AC7"/>
    <w:rsid w:val="006E4AF7"/>
    <w:rsid w:val="006E5CF8"/>
    <w:rsid w:val="006E7E3F"/>
    <w:rsid w:val="006F2D12"/>
    <w:rsid w:val="006F3E32"/>
    <w:rsid w:val="006F4A98"/>
    <w:rsid w:val="006F553B"/>
    <w:rsid w:val="00700A38"/>
    <w:rsid w:val="00701313"/>
    <w:rsid w:val="00704E19"/>
    <w:rsid w:val="00711A97"/>
    <w:rsid w:val="007121A7"/>
    <w:rsid w:val="00712E42"/>
    <w:rsid w:val="00713B2D"/>
    <w:rsid w:val="00715DA1"/>
    <w:rsid w:val="00717E73"/>
    <w:rsid w:val="0072027E"/>
    <w:rsid w:val="00730B5A"/>
    <w:rsid w:val="00732660"/>
    <w:rsid w:val="00732942"/>
    <w:rsid w:val="007347C7"/>
    <w:rsid w:val="007347E7"/>
    <w:rsid w:val="00741FC1"/>
    <w:rsid w:val="00745F76"/>
    <w:rsid w:val="0074613B"/>
    <w:rsid w:val="00746861"/>
    <w:rsid w:val="00751D58"/>
    <w:rsid w:val="00753D62"/>
    <w:rsid w:val="00756B58"/>
    <w:rsid w:val="00757125"/>
    <w:rsid w:val="007571FE"/>
    <w:rsid w:val="007607F6"/>
    <w:rsid w:val="00760BF1"/>
    <w:rsid w:val="00762D16"/>
    <w:rsid w:val="00762F68"/>
    <w:rsid w:val="0076575C"/>
    <w:rsid w:val="00766495"/>
    <w:rsid w:val="0076691F"/>
    <w:rsid w:val="007702F3"/>
    <w:rsid w:val="007728AA"/>
    <w:rsid w:val="00780AF4"/>
    <w:rsid w:val="00783DC2"/>
    <w:rsid w:val="00783F4C"/>
    <w:rsid w:val="007872E8"/>
    <w:rsid w:val="00787629"/>
    <w:rsid w:val="00790342"/>
    <w:rsid w:val="00790A87"/>
    <w:rsid w:val="0079173E"/>
    <w:rsid w:val="00792317"/>
    <w:rsid w:val="00792E30"/>
    <w:rsid w:val="00794239"/>
    <w:rsid w:val="007A3424"/>
    <w:rsid w:val="007A4087"/>
    <w:rsid w:val="007A51E5"/>
    <w:rsid w:val="007A53C4"/>
    <w:rsid w:val="007B15B9"/>
    <w:rsid w:val="007B2233"/>
    <w:rsid w:val="007C2B66"/>
    <w:rsid w:val="007C2E5E"/>
    <w:rsid w:val="007C38BA"/>
    <w:rsid w:val="007C6E0D"/>
    <w:rsid w:val="007D79AE"/>
    <w:rsid w:val="007E2C5A"/>
    <w:rsid w:val="007E37AD"/>
    <w:rsid w:val="007E5EBD"/>
    <w:rsid w:val="007E7ACF"/>
    <w:rsid w:val="007F0A4B"/>
    <w:rsid w:val="007F17A1"/>
    <w:rsid w:val="007F3708"/>
    <w:rsid w:val="007F400A"/>
    <w:rsid w:val="00804BA8"/>
    <w:rsid w:val="00807069"/>
    <w:rsid w:val="0081189C"/>
    <w:rsid w:val="00820163"/>
    <w:rsid w:val="00823161"/>
    <w:rsid w:val="00824345"/>
    <w:rsid w:val="00827F8B"/>
    <w:rsid w:val="00831792"/>
    <w:rsid w:val="008355A1"/>
    <w:rsid w:val="00840976"/>
    <w:rsid w:val="0084527D"/>
    <w:rsid w:val="008528C9"/>
    <w:rsid w:val="00856567"/>
    <w:rsid w:val="00864C28"/>
    <w:rsid w:val="008650DA"/>
    <w:rsid w:val="0088345A"/>
    <w:rsid w:val="00887777"/>
    <w:rsid w:val="00890CBA"/>
    <w:rsid w:val="008A0AD8"/>
    <w:rsid w:val="008B080D"/>
    <w:rsid w:val="008B40A6"/>
    <w:rsid w:val="008B6771"/>
    <w:rsid w:val="008C3276"/>
    <w:rsid w:val="008C4583"/>
    <w:rsid w:val="008C4ADE"/>
    <w:rsid w:val="008C62C5"/>
    <w:rsid w:val="008C63FA"/>
    <w:rsid w:val="008D013D"/>
    <w:rsid w:val="008D1F2F"/>
    <w:rsid w:val="008E2AA5"/>
    <w:rsid w:val="008F2851"/>
    <w:rsid w:val="008F2B41"/>
    <w:rsid w:val="008F35A5"/>
    <w:rsid w:val="008F44CF"/>
    <w:rsid w:val="008F4C00"/>
    <w:rsid w:val="009001B4"/>
    <w:rsid w:val="0090105A"/>
    <w:rsid w:val="009028C4"/>
    <w:rsid w:val="00903339"/>
    <w:rsid w:val="00907B04"/>
    <w:rsid w:val="0091242C"/>
    <w:rsid w:val="0091279F"/>
    <w:rsid w:val="009144F5"/>
    <w:rsid w:val="00921705"/>
    <w:rsid w:val="00924694"/>
    <w:rsid w:val="00931F39"/>
    <w:rsid w:val="009346FF"/>
    <w:rsid w:val="00936F24"/>
    <w:rsid w:val="009405D4"/>
    <w:rsid w:val="00941CFA"/>
    <w:rsid w:val="0095051D"/>
    <w:rsid w:val="0095709C"/>
    <w:rsid w:val="009570AB"/>
    <w:rsid w:val="00961752"/>
    <w:rsid w:val="00962F98"/>
    <w:rsid w:val="00964366"/>
    <w:rsid w:val="00966836"/>
    <w:rsid w:val="00970108"/>
    <w:rsid w:val="009721DE"/>
    <w:rsid w:val="009751A4"/>
    <w:rsid w:val="00975620"/>
    <w:rsid w:val="009764E6"/>
    <w:rsid w:val="00976A4A"/>
    <w:rsid w:val="00977CBA"/>
    <w:rsid w:val="009805F9"/>
    <w:rsid w:val="00980F77"/>
    <w:rsid w:val="0098166E"/>
    <w:rsid w:val="009822C6"/>
    <w:rsid w:val="009850B2"/>
    <w:rsid w:val="009853C4"/>
    <w:rsid w:val="0099006E"/>
    <w:rsid w:val="00990283"/>
    <w:rsid w:val="009940C2"/>
    <w:rsid w:val="009953DE"/>
    <w:rsid w:val="00997F4E"/>
    <w:rsid w:val="009A18B5"/>
    <w:rsid w:val="009A1FA9"/>
    <w:rsid w:val="009A2C45"/>
    <w:rsid w:val="009A7504"/>
    <w:rsid w:val="009A7C27"/>
    <w:rsid w:val="009B06AF"/>
    <w:rsid w:val="009B1E2C"/>
    <w:rsid w:val="009B3CD4"/>
    <w:rsid w:val="009C1009"/>
    <w:rsid w:val="009C1D6D"/>
    <w:rsid w:val="009C603F"/>
    <w:rsid w:val="009C74D8"/>
    <w:rsid w:val="009D1900"/>
    <w:rsid w:val="009D1BF9"/>
    <w:rsid w:val="009D263C"/>
    <w:rsid w:val="009E2933"/>
    <w:rsid w:val="009E3FF0"/>
    <w:rsid w:val="009E5061"/>
    <w:rsid w:val="009F1B22"/>
    <w:rsid w:val="009F270B"/>
    <w:rsid w:val="009F2C7A"/>
    <w:rsid w:val="009F30CE"/>
    <w:rsid w:val="009F31A3"/>
    <w:rsid w:val="009F5160"/>
    <w:rsid w:val="009F6958"/>
    <w:rsid w:val="00A041C2"/>
    <w:rsid w:val="00A11897"/>
    <w:rsid w:val="00A15072"/>
    <w:rsid w:val="00A1528D"/>
    <w:rsid w:val="00A27195"/>
    <w:rsid w:val="00A33F48"/>
    <w:rsid w:val="00A3539E"/>
    <w:rsid w:val="00A353DB"/>
    <w:rsid w:val="00A355BA"/>
    <w:rsid w:val="00A35F13"/>
    <w:rsid w:val="00A37047"/>
    <w:rsid w:val="00A40F07"/>
    <w:rsid w:val="00A429F0"/>
    <w:rsid w:val="00A44D74"/>
    <w:rsid w:val="00A47D61"/>
    <w:rsid w:val="00A5524A"/>
    <w:rsid w:val="00A601A6"/>
    <w:rsid w:val="00A630B2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19B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79EA"/>
    <w:rsid w:val="00AD1E29"/>
    <w:rsid w:val="00AD46F8"/>
    <w:rsid w:val="00AE0B2E"/>
    <w:rsid w:val="00AE1CD1"/>
    <w:rsid w:val="00AE4971"/>
    <w:rsid w:val="00AE57C7"/>
    <w:rsid w:val="00B05099"/>
    <w:rsid w:val="00B05FAB"/>
    <w:rsid w:val="00B07147"/>
    <w:rsid w:val="00B11A5C"/>
    <w:rsid w:val="00B120D5"/>
    <w:rsid w:val="00B12B98"/>
    <w:rsid w:val="00B1485F"/>
    <w:rsid w:val="00B15347"/>
    <w:rsid w:val="00B1663A"/>
    <w:rsid w:val="00B23C88"/>
    <w:rsid w:val="00B273A7"/>
    <w:rsid w:val="00B34DD6"/>
    <w:rsid w:val="00B3574D"/>
    <w:rsid w:val="00B45C52"/>
    <w:rsid w:val="00B5001A"/>
    <w:rsid w:val="00B504DF"/>
    <w:rsid w:val="00B512C8"/>
    <w:rsid w:val="00B52B97"/>
    <w:rsid w:val="00B62049"/>
    <w:rsid w:val="00B6602C"/>
    <w:rsid w:val="00B66D5E"/>
    <w:rsid w:val="00B72D8F"/>
    <w:rsid w:val="00B77B54"/>
    <w:rsid w:val="00B8451E"/>
    <w:rsid w:val="00B8729A"/>
    <w:rsid w:val="00B872CA"/>
    <w:rsid w:val="00B9057A"/>
    <w:rsid w:val="00B93679"/>
    <w:rsid w:val="00B93F4D"/>
    <w:rsid w:val="00B94C29"/>
    <w:rsid w:val="00BA064C"/>
    <w:rsid w:val="00BA3A5F"/>
    <w:rsid w:val="00BA47F9"/>
    <w:rsid w:val="00BA4F98"/>
    <w:rsid w:val="00BA5465"/>
    <w:rsid w:val="00BA5A5A"/>
    <w:rsid w:val="00BA6C84"/>
    <w:rsid w:val="00BB1272"/>
    <w:rsid w:val="00BB17C8"/>
    <w:rsid w:val="00BB64E4"/>
    <w:rsid w:val="00BB7E2C"/>
    <w:rsid w:val="00BC3CA7"/>
    <w:rsid w:val="00BC5302"/>
    <w:rsid w:val="00BC6946"/>
    <w:rsid w:val="00BC6FC7"/>
    <w:rsid w:val="00BD182B"/>
    <w:rsid w:val="00BD75A5"/>
    <w:rsid w:val="00BE1A44"/>
    <w:rsid w:val="00BE4D62"/>
    <w:rsid w:val="00BE6DDA"/>
    <w:rsid w:val="00BF5CFD"/>
    <w:rsid w:val="00BF631B"/>
    <w:rsid w:val="00C017B9"/>
    <w:rsid w:val="00C050D7"/>
    <w:rsid w:val="00C10A21"/>
    <w:rsid w:val="00C21690"/>
    <w:rsid w:val="00C2469F"/>
    <w:rsid w:val="00C248F7"/>
    <w:rsid w:val="00C30ABE"/>
    <w:rsid w:val="00C333BE"/>
    <w:rsid w:val="00C439AA"/>
    <w:rsid w:val="00C4678E"/>
    <w:rsid w:val="00C46A18"/>
    <w:rsid w:val="00C46AE8"/>
    <w:rsid w:val="00C47E4B"/>
    <w:rsid w:val="00C54F90"/>
    <w:rsid w:val="00C56410"/>
    <w:rsid w:val="00C5788E"/>
    <w:rsid w:val="00C62F13"/>
    <w:rsid w:val="00C64C24"/>
    <w:rsid w:val="00C661A4"/>
    <w:rsid w:val="00C66952"/>
    <w:rsid w:val="00C73604"/>
    <w:rsid w:val="00C778D7"/>
    <w:rsid w:val="00C854BF"/>
    <w:rsid w:val="00C905EF"/>
    <w:rsid w:val="00C954E2"/>
    <w:rsid w:val="00CA0F6A"/>
    <w:rsid w:val="00CA6614"/>
    <w:rsid w:val="00CB1983"/>
    <w:rsid w:val="00CB213A"/>
    <w:rsid w:val="00CB2182"/>
    <w:rsid w:val="00CB43FB"/>
    <w:rsid w:val="00CB7DA9"/>
    <w:rsid w:val="00CC06FF"/>
    <w:rsid w:val="00CC5A23"/>
    <w:rsid w:val="00CC5BB4"/>
    <w:rsid w:val="00CC7D10"/>
    <w:rsid w:val="00CD130F"/>
    <w:rsid w:val="00CD1C57"/>
    <w:rsid w:val="00CD2E16"/>
    <w:rsid w:val="00CD6D94"/>
    <w:rsid w:val="00CE22EB"/>
    <w:rsid w:val="00CE7601"/>
    <w:rsid w:val="00CF26B9"/>
    <w:rsid w:val="00CF400E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26C42"/>
    <w:rsid w:val="00D36C58"/>
    <w:rsid w:val="00D4524C"/>
    <w:rsid w:val="00D46CF4"/>
    <w:rsid w:val="00D472F0"/>
    <w:rsid w:val="00D477AF"/>
    <w:rsid w:val="00D527CB"/>
    <w:rsid w:val="00D5655E"/>
    <w:rsid w:val="00D567F7"/>
    <w:rsid w:val="00D60CA0"/>
    <w:rsid w:val="00D61028"/>
    <w:rsid w:val="00D62159"/>
    <w:rsid w:val="00D637E2"/>
    <w:rsid w:val="00D6517A"/>
    <w:rsid w:val="00D652C6"/>
    <w:rsid w:val="00D66D08"/>
    <w:rsid w:val="00D71A45"/>
    <w:rsid w:val="00D72948"/>
    <w:rsid w:val="00D74500"/>
    <w:rsid w:val="00D74A28"/>
    <w:rsid w:val="00D75564"/>
    <w:rsid w:val="00D7572B"/>
    <w:rsid w:val="00D833A4"/>
    <w:rsid w:val="00D84852"/>
    <w:rsid w:val="00D91442"/>
    <w:rsid w:val="00D958DC"/>
    <w:rsid w:val="00D95C37"/>
    <w:rsid w:val="00D961BF"/>
    <w:rsid w:val="00D96BA0"/>
    <w:rsid w:val="00D9700E"/>
    <w:rsid w:val="00DA00F1"/>
    <w:rsid w:val="00DA0F6A"/>
    <w:rsid w:val="00DA1879"/>
    <w:rsid w:val="00DA2816"/>
    <w:rsid w:val="00DA34E7"/>
    <w:rsid w:val="00DB05E7"/>
    <w:rsid w:val="00DB19B4"/>
    <w:rsid w:val="00DB3FD8"/>
    <w:rsid w:val="00DB51C4"/>
    <w:rsid w:val="00DC1290"/>
    <w:rsid w:val="00DC4A2F"/>
    <w:rsid w:val="00DD050F"/>
    <w:rsid w:val="00DD4917"/>
    <w:rsid w:val="00DD7F32"/>
    <w:rsid w:val="00DE161F"/>
    <w:rsid w:val="00DE692C"/>
    <w:rsid w:val="00DF3A8C"/>
    <w:rsid w:val="00DF4A0F"/>
    <w:rsid w:val="00DF6EE7"/>
    <w:rsid w:val="00E004B0"/>
    <w:rsid w:val="00E0549B"/>
    <w:rsid w:val="00E055C8"/>
    <w:rsid w:val="00E074F5"/>
    <w:rsid w:val="00E13344"/>
    <w:rsid w:val="00E1343D"/>
    <w:rsid w:val="00E138E4"/>
    <w:rsid w:val="00E15D43"/>
    <w:rsid w:val="00E16603"/>
    <w:rsid w:val="00E20B87"/>
    <w:rsid w:val="00E2204E"/>
    <w:rsid w:val="00E261BA"/>
    <w:rsid w:val="00E300EC"/>
    <w:rsid w:val="00E308B2"/>
    <w:rsid w:val="00E30DA8"/>
    <w:rsid w:val="00E313E3"/>
    <w:rsid w:val="00E35D3F"/>
    <w:rsid w:val="00E3755E"/>
    <w:rsid w:val="00E43017"/>
    <w:rsid w:val="00E5445E"/>
    <w:rsid w:val="00E61B71"/>
    <w:rsid w:val="00E62287"/>
    <w:rsid w:val="00E70FC7"/>
    <w:rsid w:val="00E71707"/>
    <w:rsid w:val="00E71B15"/>
    <w:rsid w:val="00E73513"/>
    <w:rsid w:val="00E802C5"/>
    <w:rsid w:val="00E8126E"/>
    <w:rsid w:val="00E82394"/>
    <w:rsid w:val="00E846C5"/>
    <w:rsid w:val="00E90590"/>
    <w:rsid w:val="00EB4458"/>
    <w:rsid w:val="00EC092B"/>
    <w:rsid w:val="00EC295B"/>
    <w:rsid w:val="00EC4873"/>
    <w:rsid w:val="00EC5977"/>
    <w:rsid w:val="00EC5D39"/>
    <w:rsid w:val="00EC5EA0"/>
    <w:rsid w:val="00ED11A7"/>
    <w:rsid w:val="00EE33F9"/>
    <w:rsid w:val="00EE3AE2"/>
    <w:rsid w:val="00EE440C"/>
    <w:rsid w:val="00EE5FA1"/>
    <w:rsid w:val="00EE704B"/>
    <w:rsid w:val="00EE78EF"/>
    <w:rsid w:val="00EF60B2"/>
    <w:rsid w:val="00F03E26"/>
    <w:rsid w:val="00F119F6"/>
    <w:rsid w:val="00F1362D"/>
    <w:rsid w:val="00F15865"/>
    <w:rsid w:val="00F15BB4"/>
    <w:rsid w:val="00F1667F"/>
    <w:rsid w:val="00F16D63"/>
    <w:rsid w:val="00F17BDF"/>
    <w:rsid w:val="00F229B4"/>
    <w:rsid w:val="00F27647"/>
    <w:rsid w:val="00F36977"/>
    <w:rsid w:val="00F51281"/>
    <w:rsid w:val="00F57F7B"/>
    <w:rsid w:val="00F60615"/>
    <w:rsid w:val="00F60EC5"/>
    <w:rsid w:val="00F625CB"/>
    <w:rsid w:val="00F63D2B"/>
    <w:rsid w:val="00F64452"/>
    <w:rsid w:val="00F66777"/>
    <w:rsid w:val="00F7138C"/>
    <w:rsid w:val="00F72436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A27AC"/>
    <w:rsid w:val="00FA4F92"/>
    <w:rsid w:val="00FB73FD"/>
    <w:rsid w:val="00FC14F8"/>
    <w:rsid w:val="00FC30FB"/>
    <w:rsid w:val="00FC4F75"/>
    <w:rsid w:val="00FD0D17"/>
    <w:rsid w:val="00FD3B33"/>
    <w:rsid w:val="00FD560F"/>
    <w:rsid w:val="00FD6F38"/>
    <w:rsid w:val="00FE208B"/>
    <w:rsid w:val="00FE40A7"/>
    <w:rsid w:val="00FE49BE"/>
    <w:rsid w:val="00FF14D7"/>
    <w:rsid w:val="00FF561B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A726A"/>
  <w15:docId w15:val="{FDD17D2A-1212-491C-934C-4F10BB68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C954E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3771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71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71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71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uller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.kalus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612E-0850-49EE-8308-8AB47B1B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Kalusová Olga</cp:lastModifiedBy>
  <cp:revision>6</cp:revision>
  <cp:lastPrinted>2016-03-03T09:59:00Z</cp:lastPrinted>
  <dcterms:created xsi:type="dcterms:W3CDTF">2019-04-10T12:39:00Z</dcterms:created>
  <dcterms:modified xsi:type="dcterms:W3CDTF">2019-04-16T05:50:00Z</dcterms:modified>
</cp:coreProperties>
</file>