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CE2791" w:rsidRDefault="00904B6B" w:rsidP="00E21A8D">
      <w:pPr>
        <w:rPr>
          <w:b/>
          <w:lang w:eastAsia="en-US"/>
        </w:rPr>
      </w:pPr>
      <w:r w:rsidRPr="00CE2791">
        <w:rPr>
          <w:b/>
          <w:lang w:eastAsia="en-US"/>
        </w:rPr>
        <w:t>Důvodová zpráva:</w:t>
      </w:r>
      <w:r w:rsidR="00A717A0" w:rsidRPr="00CE2791">
        <w:rPr>
          <w:b/>
          <w:lang w:eastAsia="en-US"/>
        </w:rPr>
        <w:t xml:space="preserve">      </w:t>
      </w:r>
    </w:p>
    <w:p w:rsidR="00CA0EA2" w:rsidRDefault="004775B4" w:rsidP="00067673">
      <w:pPr>
        <w:rPr>
          <w:b/>
        </w:rPr>
      </w:pPr>
      <w:r w:rsidRPr="00CE2791">
        <w:rPr>
          <w:b/>
        </w:rPr>
        <w:t>V této důvodové zprávě předkládá Rad</w:t>
      </w:r>
      <w:r w:rsidR="008D542A">
        <w:rPr>
          <w:b/>
        </w:rPr>
        <w:t xml:space="preserve">a </w:t>
      </w:r>
      <w:r w:rsidRPr="00CE2791">
        <w:rPr>
          <w:b/>
        </w:rPr>
        <w:t xml:space="preserve">Olomouckého kraje </w:t>
      </w:r>
      <w:r w:rsidR="008D542A">
        <w:rPr>
          <w:b/>
        </w:rPr>
        <w:t xml:space="preserve">Zastupitelstvu Olomouckého kraje </w:t>
      </w:r>
      <w:r w:rsidRPr="00CE2791">
        <w:rPr>
          <w:b/>
        </w:rPr>
        <w:t xml:space="preserve">k projednání </w:t>
      </w:r>
    </w:p>
    <w:p w:rsidR="00CA0EA2" w:rsidRPr="00CA0EA2" w:rsidRDefault="00DA5CE6" w:rsidP="00CA0EA2">
      <w:pPr>
        <w:pStyle w:val="Odstavecseseznamem"/>
        <w:numPr>
          <w:ilvl w:val="0"/>
          <w:numId w:val="29"/>
        </w:numPr>
        <w:ind w:left="714" w:hanging="357"/>
        <w:contextualSpacing w:val="0"/>
        <w:rPr>
          <w:b/>
        </w:rPr>
      </w:pPr>
      <w:r w:rsidRPr="00CA0EA2">
        <w:rPr>
          <w:b/>
        </w:rPr>
        <w:t xml:space="preserve">návrh </w:t>
      </w:r>
      <w:r w:rsidR="00CD0C2D">
        <w:rPr>
          <w:b/>
        </w:rPr>
        <w:t xml:space="preserve">úpravy Obecné části </w:t>
      </w:r>
      <w:r w:rsidR="004775B4" w:rsidRPr="00CA0EA2">
        <w:rPr>
          <w:b/>
        </w:rPr>
        <w:t>Program</w:t>
      </w:r>
      <w:r w:rsidRPr="00CA0EA2">
        <w:rPr>
          <w:b/>
        </w:rPr>
        <w:t>u</w:t>
      </w:r>
      <w:r w:rsidR="004775B4" w:rsidRPr="00CA0EA2">
        <w:rPr>
          <w:b/>
        </w:rPr>
        <w:t xml:space="preserve"> finanční podpory poskytování sociálních služeb v Olomouckém kraji </w:t>
      </w:r>
      <w:r w:rsidR="00440965" w:rsidRPr="00CA0EA2">
        <w:rPr>
          <w:b/>
        </w:rPr>
        <w:t>(dále jen „Program“)</w:t>
      </w:r>
      <w:r w:rsidRPr="00CA0EA2">
        <w:rPr>
          <w:b/>
        </w:rPr>
        <w:t xml:space="preserve"> pro rok </w:t>
      </w:r>
      <w:r w:rsidR="008416CF" w:rsidRPr="00CA0EA2">
        <w:rPr>
          <w:b/>
        </w:rPr>
        <w:t>201</w:t>
      </w:r>
      <w:r w:rsidR="00067673" w:rsidRPr="00CA0EA2">
        <w:rPr>
          <w:b/>
        </w:rPr>
        <w:t>9</w:t>
      </w:r>
      <w:r w:rsidR="00CD0C2D">
        <w:rPr>
          <w:b/>
        </w:rPr>
        <w:t xml:space="preserve"> </w:t>
      </w:r>
      <w:r w:rsidR="00740755" w:rsidRPr="00CA0EA2">
        <w:rPr>
          <w:b/>
        </w:rPr>
        <w:t xml:space="preserve">a </w:t>
      </w:r>
    </w:p>
    <w:p w:rsidR="00067673" w:rsidRPr="00CA0EA2" w:rsidRDefault="00740755" w:rsidP="00CA0EA2">
      <w:pPr>
        <w:pStyle w:val="Odstavecseseznamem"/>
        <w:numPr>
          <w:ilvl w:val="0"/>
          <w:numId w:val="29"/>
        </w:numPr>
        <w:ind w:left="714" w:hanging="357"/>
        <w:contextualSpacing w:val="0"/>
        <w:rPr>
          <w:b/>
        </w:rPr>
      </w:pPr>
      <w:r w:rsidRPr="00CA0EA2">
        <w:rPr>
          <w:b/>
        </w:rPr>
        <w:t xml:space="preserve">návrh úpravy </w:t>
      </w:r>
      <w:r w:rsidR="00CD0C2D">
        <w:rPr>
          <w:b/>
        </w:rPr>
        <w:t xml:space="preserve">Zvláštní části – Podprogramu č. 2 </w:t>
      </w:r>
      <w:r w:rsidRPr="00CA0EA2">
        <w:rPr>
          <w:b/>
        </w:rPr>
        <w:t>Programu pro rok 201</w:t>
      </w:r>
      <w:r w:rsidR="00CD0C2D">
        <w:rPr>
          <w:b/>
        </w:rPr>
        <w:t>9.</w:t>
      </w:r>
      <w:r w:rsidRPr="00CA0EA2">
        <w:rPr>
          <w:b/>
        </w:rPr>
        <w:t xml:space="preserve"> </w:t>
      </w:r>
    </w:p>
    <w:p w:rsidR="00CA0EA2" w:rsidRDefault="00CA0EA2" w:rsidP="00CA0EA2">
      <w:pPr>
        <w:spacing w:after="120"/>
      </w:pPr>
    </w:p>
    <w:p w:rsidR="00CA0EA2" w:rsidRPr="00CA0EA2" w:rsidRDefault="00CA0EA2" w:rsidP="00CA0EA2">
      <w:pPr>
        <w:pBdr>
          <w:bottom w:val="single" w:sz="4" w:space="1" w:color="auto"/>
        </w:pBdr>
        <w:spacing w:after="120"/>
        <w:rPr>
          <w:b/>
        </w:rPr>
      </w:pPr>
      <w:r>
        <w:rPr>
          <w:b/>
        </w:rPr>
        <w:t>A</w:t>
      </w:r>
      <w:r w:rsidRPr="00CA0EA2">
        <w:rPr>
          <w:b/>
        </w:rPr>
        <w:t xml:space="preserve">. Návrh </w:t>
      </w:r>
      <w:r w:rsidR="00CD0C2D">
        <w:rPr>
          <w:b/>
        </w:rPr>
        <w:t xml:space="preserve">úpravy Obecné části </w:t>
      </w:r>
      <w:r w:rsidRPr="00CA0EA2">
        <w:rPr>
          <w:b/>
        </w:rPr>
        <w:t>Programu pro rok 2019</w:t>
      </w:r>
    </w:p>
    <w:p w:rsidR="00CD0C2D" w:rsidRDefault="00CD0C2D" w:rsidP="00CA0EA2">
      <w:pPr>
        <w:spacing w:after="120"/>
        <w:rPr>
          <w:b/>
        </w:rPr>
      </w:pPr>
      <w:r>
        <w:rPr>
          <w:b/>
        </w:rPr>
        <w:t xml:space="preserve">Změna v Obecné části Programu se týká úpravy </w:t>
      </w:r>
      <w:r w:rsidRPr="00CA0EA2">
        <w:rPr>
          <w:b/>
        </w:rPr>
        <w:t>parametrů pro stanovení maximální výše vyrovnávací platby.</w:t>
      </w:r>
    </w:p>
    <w:p w:rsidR="00D012E7" w:rsidRDefault="00D012E7" w:rsidP="00D012E7">
      <w:pPr>
        <w:rPr>
          <w:bCs/>
        </w:rPr>
      </w:pPr>
      <w:r>
        <w:t xml:space="preserve">Obecná část </w:t>
      </w:r>
      <w:r w:rsidR="00387883" w:rsidRPr="00CE2791">
        <w:t>Program</w:t>
      </w:r>
      <w:r w:rsidR="00387883">
        <w:t>u</w:t>
      </w:r>
      <w:r w:rsidR="00387883" w:rsidRPr="00CE2791">
        <w:t xml:space="preserve"> </w:t>
      </w:r>
      <w:r>
        <w:t xml:space="preserve">se mj. </w:t>
      </w:r>
      <w:r w:rsidR="00387883" w:rsidRPr="00CE2791">
        <w:t>vypořádává s požadavky legislativy Evropské unie (čl. 106 odst. 2 Smlouvy o fungování Evropské unie) v oblasti veřejné podpory</w:t>
      </w:r>
      <w:r>
        <w:t xml:space="preserve"> – stanovuje maximální výši vyrovnávací platby příjemcům dotace. Parametry pro </w:t>
      </w:r>
      <w:r>
        <w:rPr>
          <w:bCs/>
        </w:rPr>
        <w:t xml:space="preserve">stanovení </w:t>
      </w:r>
      <w:r w:rsidRPr="00ED0522">
        <w:rPr>
          <w:bCs/>
        </w:rPr>
        <w:t>maximální výše vyrovnávací platby</w:t>
      </w:r>
      <w:r>
        <w:rPr>
          <w:bCs/>
        </w:rPr>
        <w:t xml:space="preserve"> jsou každoročně aktualizovány v návaznosti na situaci v oblasti sociálních služeb; zohledněny jsou zejména změny v oblasti odměňování zaměstnanců sociálních služeb, inflace a další ekonomické ukazatele.  </w:t>
      </w:r>
    </w:p>
    <w:p w:rsidR="00921E37" w:rsidRDefault="00ED0522" w:rsidP="00D012E7">
      <w:pPr>
        <w:rPr>
          <w:bCs/>
        </w:rPr>
      </w:pPr>
      <w:r>
        <w:rPr>
          <w:bCs/>
        </w:rPr>
        <w:t xml:space="preserve">Parametry pro stanovení </w:t>
      </w:r>
      <w:r w:rsidRPr="00ED0522">
        <w:rPr>
          <w:bCs/>
        </w:rPr>
        <w:t>maximální výše vyrovnávací platby</w:t>
      </w:r>
      <w:r>
        <w:rPr>
          <w:bCs/>
        </w:rPr>
        <w:t xml:space="preserve"> </w:t>
      </w:r>
      <w:r w:rsidR="00D012E7">
        <w:rPr>
          <w:bCs/>
        </w:rPr>
        <w:t xml:space="preserve">pro rok 2019 </w:t>
      </w:r>
      <w:r>
        <w:rPr>
          <w:bCs/>
        </w:rPr>
        <w:t xml:space="preserve">byly aktualizovány v návaznosti na údaje </w:t>
      </w:r>
      <w:r w:rsidR="002A0A57">
        <w:rPr>
          <w:bCs/>
        </w:rPr>
        <w:t xml:space="preserve">z </w:t>
      </w:r>
      <w:r>
        <w:rPr>
          <w:bCs/>
        </w:rPr>
        <w:t>aplikac</w:t>
      </w:r>
      <w:r w:rsidR="002A0A57">
        <w:rPr>
          <w:bCs/>
        </w:rPr>
        <w:t>e</w:t>
      </w:r>
      <w:r>
        <w:rPr>
          <w:bCs/>
        </w:rPr>
        <w:t xml:space="preserve"> Krajský informační systém sociálních služeb Olomouckého kraje (KISSoS), v rámci které do modulu Benchmarking </w:t>
      </w:r>
      <w:r w:rsidR="002A0A57">
        <w:rPr>
          <w:bCs/>
        </w:rPr>
        <w:t xml:space="preserve">zadávají poskytovatelé sociálních služeb </w:t>
      </w:r>
      <w:r w:rsidR="002A0A57" w:rsidRPr="002A0A57">
        <w:rPr>
          <w:bCs/>
          <w:u w:val="single"/>
        </w:rPr>
        <w:t>aktuální data o sociálních službách</w:t>
      </w:r>
      <w:r w:rsidR="002A0A57">
        <w:rPr>
          <w:bCs/>
        </w:rPr>
        <w:t xml:space="preserve"> za předchozí kalendářní rok. Parametry ve shodné výši budou využity při zpracování Programu na následující období, tj. na rok 2020.  </w:t>
      </w:r>
    </w:p>
    <w:p w:rsidR="004B56C3" w:rsidRDefault="004B56C3" w:rsidP="004B56C3">
      <w:pPr>
        <w:rPr>
          <w:i/>
          <w:szCs w:val="24"/>
        </w:rPr>
      </w:pPr>
      <w:r w:rsidRPr="004B56C3">
        <w:rPr>
          <w:i/>
          <w:szCs w:val="24"/>
        </w:rPr>
        <w:t xml:space="preserve">Obecný popis a dopad změny: </w:t>
      </w:r>
    </w:p>
    <w:p w:rsidR="00A83338" w:rsidRDefault="004B56C3" w:rsidP="004B56C3">
      <w:pPr>
        <w:ind w:left="708"/>
        <w:rPr>
          <w:i/>
          <w:szCs w:val="24"/>
        </w:rPr>
      </w:pPr>
      <w:r>
        <w:rPr>
          <w:i/>
          <w:szCs w:val="24"/>
        </w:rPr>
        <w:t xml:space="preserve">Navržená změna je procedurálně technického charakteru, nemění již schválené principy Programu a nemá dopad do rozpočtu Olomouckého kraje. </w:t>
      </w:r>
      <w:r w:rsidR="00A83338">
        <w:rPr>
          <w:i/>
          <w:szCs w:val="24"/>
        </w:rPr>
        <w:t>K aktualizaci parametrů pro výpočet maximální výše vyrovnávací platby dochází každoročně – j</w:t>
      </w:r>
      <w:r>
        <w:rPr>
          <w:i/>
          <w:szCs w:val="24"/>
        </w:rPr>
        <w:t>edná</w:t>
      </w:r>
      <w:r w:rsidR="00A83338">
        <w:rPr>
          <w:i/>
          <w:szCs w:val="24"/>
        </w:rPr>
        <w:t xml:space="preserve"> </w:t>
      </w:r>
      <w:r>
        <w:rPr>
          <w:i/>
          <w:szCs w:val="24"/>
        </w:rPr>
        <w:t xml:space="preserve">se o výsledek analýzy </w:t>
      </w:r>
      <w:r w:rsidR="00A83338">
        <w:rPr>
          <w:i/>
          <w:szCs w:val="24"/>
        </w:rPr>
        <w:t xml:space="preserve">aktuálních </w:t>
      </w:r>
      <w:r>
        <w:rPr>
          <w:i/>
          <w:szCs w:val="24"/>
        </w:rPr>
        <w:t xml:space="preserve">dat sociálních služeb, </w:t>
      </w:r>
      <w:r w:rsidR="00D012E7">
        <w:rPr>
          <w:i/>
          <w:szCs w:val="24"/>
        </w:rPr>
        <w:t xml:space="preserve">která jsou východiskem pro stanovení maximální výše vyrovnávací platby </w:t>
      </w:r>
      <w:r w:rsidR="00A83338">
        <w:rPr>
          <w:i/>
          <w:szCs w:val="24"/>
        </w:rPr>
        <w:t xml:space="preserve">jednotlivých druhů sociálních služeb na </w:t>
      </w:r>
      <w:r w:rsidR="00D012E7">
        <w:rPr>
          <w:i/>
          <w:szCs w:val="24"/>
        </w:rPr>
        <w:t>daný kalendářní rok</w:t>
      </w:r>
      <w:r w:rsidR="00A83338">
        <w:rPr>
          <w:i/>
          <w:szCs w:val="24"/>
        </w:rPr>
        <w:t xml:space="preserve">. </w:t>
      </w:r>
    </w:p>
    <w:p w:rsidR="004B56C3" w:rsidRDefault="00A83338" w:rsidP="00A83338">
      <w:pPr>
        <w:ind w:left="708"/>
        <w:rPr>
          <w:b/>
        </w:rPr>
      </w:pPr>
      <w:r>
        <w:rPr>
          <w:i/>
          <w:szCs w:val="24"/>
        </w:rPr>
        <w:t xml:space="preserve"> </w:t>
      </w:r>
    </w:p>
    <w:p w:rsidR="002A0A57" w:rsidRPr="002A0A57" w:rsidRDefault="002A0A57" w:rsidP="00921E37">
      <w:pPr>
        <w:pBdr>
          <w:bottom w:val="single" w:sz="4" w:space="1" w:color="auto"/>
        </w:pBdr>
        <w:spacing w:after="120"/>
        <w:rPr>
          <w:b/>
        </w:rPr>
      </w:pPr>
      <w:r>
        <w:rPr>
          <w:b/>
        </w:rPr>
        <w:t>B. N</w:t>
      </w:r>
      <w:r w:rsidRPr="002A0A57">
        <w:rPr>
          <w:b/>
        </w:rPr>
        <w:t>ávrh úpravy Zvláštní části – Podprogramu č. 2 Programu pro rok 2019.</w:t>
      </w:r>
    </w:p>
    <w:p w:rsidR="00DA5CE6" w:rsidRPr="00CE2791" w:rsidRDefault="006E404D" w:rsidP="009E62F0">
      <w:pPr>
        <w:spacing w:after="120"/>
      </w:pPr>
      <w:r w:rsidRPr="00CE2791">
        <w:t>Program</w:t>
      </w:r>
      <w:r w:rsidR="009E62F0">
        <w:t xml:space="preserve"> ve zvláštní části – Podprogram č. 2 </w:t>
      </w:r>
      <w:r w:rsidRPr="00CE2791">
        <w:t xml:space="preserve">definuje </w:t>
      </w:r>
      <w:r w:rsidR="00DA5CE6" w:rsidRPr="00CE2791">
        <w:t>pravidla</w:t>
      </w:r>
      <w:r w:rsidRPr="00CE2791">
        <w:t xml:space="preserve"> pro</w:t>
      </w:r>
      <w:r w:rsidR="00440965" w:rsidRPr="00CE2791">
        <w:t xml:space="preserve"> </w:t>
      </w:r>
      <w:r w:rsidR="00DA5CE6" w:rsidRPr="00CE2791">
        <w:t>poskytování a čerpání</w:t>
      </w:r>
      <w:r w:rsidR="00440965" w:rsidRPr="00CE2791">
        <w:t xml:space="preserve"> finanční</w:t>
      </w:r>
      <w:r w:rsidRPr="00CE2791">
        <w:t>ch</w:t>
      </w:r>
      <w:r w:rsidR="00440965" w:rsidRPr="00CE2791">
        <w:t xml:space="preserve"> p</w:t>
      </w:r>
      <w:r w:rsidR="00DA5CE6" w:rsidRPr="00CE2791">
        <w:t>rostředků z rozpočtu Olomouckého kraje na financování běžných výdajů souvisejících s poskytováním sociálních služeb</w:t>
      </w:r>
      <w:r w:rsidR="009E62F0">
        <w:t xml:space="preserve">. </w:t>
      </w:r>
      <w:r w:rsidR="00DA5CE6" w:rsidRPr="00CE2791">
        <w:t xml:space="preserve"> </w:t>
      </w:r>
    </w:p>
    <w:p w:rsidR="00072F2D" w:rsidRDefault="009E62F0" w:rsidP="009E62F0">
      <w:pPr>
        <w:rPr>
          <w:bCs/>
        </w:rPr>
      </w:pPr>
      <w:r>
        <w:rPr>
          <w:bCs/>
        </w:rPr>
        <w:t xml:space="preserve">Z důvodů stanovených legislativou je </w:t>
      </w:r>
      <w:r w:rsidR="00DA5CE6" w:rsidRPr="00CE2791">
        <w:rPr>
          <w:bCs/>
        </w:rPr>
        <w:t xml:space="preserve">Program na příslušný kalendářní rok nezbytné projednat a schválit nejpozději na zasedání ZOK v červnu roku předcházejícího. </w:t>
      </w:r>
    </w:p>
    <w:p w:rsidR="004B56C3" w:rsidRDefault="00072F2D" w:rsidP="004B56C3">
      <w:pPr>
        <w:rPr>
          <w:bCs/>
        </w:rPr>
      </w:pPr>
      <w:r w:rsidRPr="00CE2791">
        <w:rPr>
          <w:bCs/>
        </w:rPr>
        <w:t>Navrhovan</w:t>
      </w:r>
      <w:r w:rsidR="009E62F0">
        <w:rPr>
          <w:bCs/>
        </w:rPr>
        <w:t>á</w:t>
      </w:r>
      <w:r w:rsidRPr="00CE2791">
        <w:rPr>
          <w:bCs/>
        </w:rPr>
        <w:t xml:space="preserve"> úprav</w:t>
      </w:r>
      <w:r w:rsidR="009E62F0">
        <w:rPr>
          <w:bCs/>
        </w:rPr>
        <w:t>a</w:t>
      </w:r>
      <w:r w:rsidRPr="00CE2791">
        <w:rPr>
          <w:bCs/>
        </w:rPr>
        <w:t xml:space="preserve"> </w:t>
      </w:r>
      <w:r w:rsidR="009E62F0">
        <w:rPr>
          <w:bCs/>
        </w:rPr>
        <w:t xml:space="preserve">Podprogramu č. 2 </w:t>
      </w:r>
      <w:r w:rsidRPr="00CE2791">
        <w:rPr>
          <w:bCs/>
        </w:rPr>
        <w:t xml:space="preserve">pro rok </w:t>
      </w:r>
      <w:r w:rsidR="00067673" w:rsidRPr="00CE2791">
        <w:rPr>
          <w:bCs/>
        </w:rPr>
        <w:t>201</w:t>
      </w:r>
      <w:r w:rsidR="00067673">
        <w:rPr>
          <w:bCs/>
        </w:rPr>
        <w:t>9</w:t>
      </w:r>
      <w:r w:rsidR="00067673" w:rsidRPr="00CE2791">
        <w:rPr>
          <w:bCs/>
        </w:rPr>
        <w:t xml:space="preserve"> </w:t>
      </w:r>
      <w:r w:rsidR="00387883" w:rsidRPr="004B56C3">
        <w:rPr>
          <w:bCs/>
        </w:rPr>
        <w:t xml:space="preserve">reaguje na aktuální skutečnosti, které nastaly v rámci financování sociálních služeb ze státního rozpočtu, kdy </w:t>
      </w:r>
      <w:r w:rsidR="00542255">
        <w:rPr>
          <w:bCs/>
        </w:rPr>
        <w:t xml:space="preserve">v </w:t>
      </w:r>
      <w:r w:rsidR="00387883" w:rsidRPr="004B56C3">
        <w:rPr>
          <w:bCs/>
        </w:rPr>
        <w:t>roce 2018 došlo v sociální oblasti ke změnám, které mají zásadní vliv na financování sociálních služeb</w:t>
      </w:r>
      <w:r w:rsidR="004B56C3">
        <w:rPr>
          <w:bCs/>
        </w:rPr>
        <w:t xml:space="preserve"> a tyto </w:t>
      </w:r>
      <w:r w:rsidR="004B56C3" w:rsidRPr="00FE4658">
        <w:rPr>
          <w:bCs/>
        </w:rPr>
        <w:lastRenderedPageBreak/>
        <w:t xml:space="preserve">okolnosti </w:t>
      </w:r>
      <w:r w:rsidR="004B56C3">
        <w:rPr>
          <w:bCs/>
        </w:rPr>
        <w:t xml:space="preserve">nebyly dostatečně </w:t>
      </w:r>
      <w:r w:rsidR="004B56C3" w:rsidRPr="004B56C3">
        <w:rPr>
          <w:bCs/>
        </w:rPr>
        <w:t>zohledněny ve výši státní účelové dotace na rok 2019 poskytnuté Olomouckému kraji rozhodnutím MPSV z ledna 2019.</w:t>
      </w:r>
      <w:r w:rsidR="004B56C3" w:rsidRPr="00FE4658">
        <w:rPr>
          <w:bCs/>
        </w:rPr>
        <w:t xml:space="preserve"> </w:t>
      </w:r>
    </w:p>
    <w:p w:rsidR="00387883" w:rsidRPr="00FE4658" w:rsidRDefault="00387883" w:rsidP="00387883">
      <w:r w:rsidRPr="00FE4658">
        <w:t>K nejdůležitějším patří zejména:</w:t>
      </w:r>
    </w:p>
    <w:p w:rsidR="00387883" w:rsidRPr="00FE4658" w:rsidRDefault="00387883" w:rsidP="00BB6B21">
      <w:pPr>
        <w:pStyle w:val="Odstavecseseznamem"/>
        <w:numPr>
          <w:ilvl w:val="0"/>
          <w:numId w:val="33"/>
        </w:numPr>
        <w:spacing w:line="264" w:lineRule="auto"/>
        <w:contextualSpacing w:val="0"/>
        <w:rPr>
          <w:bCs/>
        </w:rPr>
      </w:pPr>
      <w:r>
        <w:rPr>
          <w:bCs/>
          <w:u w:val="single"/>
        </w:rPr>
        <w:t>Z</w:t>
      </w:r>
      <w:r w:rsidRPr="00FE4658">
        <w:rPr>
          <w:bCs/>
          <w:u w:val="single"/>
        </w:rPr>
        <w:t>měny v oblasti odměňování</w:t>
      </w:r>
      <w:r w:rsidRPr="00FE4658">
        <w:rPr>
          <w:bCs/>
        </w:rPr>
        <w:t xml:space="preserve"> </w:t>
      </w:r>
      <w:r>
        <w:rPr>
          <w:bCs/>
        </w:rPr>
        <w:t>–</w:t>
      </w:r>
      <w:r w:rsidRPr="00FE4658">
        <w:rPr>
          <w:bCs/>
        </w:rPr>
        <w:t xml:space="preserve"> </w:t>
      </w:r>
      <w:r w:rsidRPr="00FE4658">
        <w:t>Nařízení</w:t>
      </w:r>
      <w:r>
        <w:t xml:space="preserve"> </w:t>
      </w:r>
      <w:r w:rsidRPr="00FE4658">
        <w:t xml:space="preserve">vlády č. 263/2018 (ze dne 14. 11. 2018) Sb., kterým se mění některá nařízení vlády v oblasti odměňování zaměstnanců ve veřejných službách a správě a státních zaměstnanců a Nařízení vlády (ze dne 28. 12. 2018) č. 332/2018, kterým se mění nařízení vlády č.341/2017 Sb., o platových poměrech zaměstnanců ve veřejných službách a správě ve znění nařízení vlády </w:t>
      </w:r>
      <w:r>
        <w:br/>
      </w:r>
      <w:r w:rsidRPr="00FE4658">
        <w:t>č. 263/2018 Sb.; tyto změny mají významný dopad do rozpočtů poskytovatelů sociálních služeb</w:t>
      </w:r>
      <w:r>
        <w:t>.</w:t>
      </w:r>
    </w:p>
    <w:p w:rsidR="00387883" w:rsidRPr="00FE4658" w:rsidRDefault="00387883" w:rsidP="00BB6B21">
      <w:pPr>
        <w:pStyle w:val="Odstavecseseznamem"/>
        <w:numPr>
          <w:ilvl w:val="0"/>
          <w:numId w:val="33"/>
        </w:numPr>
        <w:spacing w:line="264" w:lineRule="auto"/>
        <w:contextualSpacing w:val="0"/>
        <w:rPr>
          <w:bCs/>
        </w:rPr>
      </w:pPr>
      <w:r>
        <w:rPr>
          <w:bCs/>
          <w:u w:val="single"/>
        </w:rPr>
        <w:t>R</w:t>
      </w:r>
      <w:r w:rsidRPr="00FE4658">
        <w:rPr>
          <w:bCs/>
          <w:u w:val="single"/>
        </w:rPr>
        <w:t>ozšíření počtu služeb financovaných z dotace dle Podprogramu č. 1</w:t>
      </w:r>
      <w:r w:rsidRPr="00FE4658">
        <w:rPr>
          <w:bCs/>
        </w:rPr>
        <w:t>, a to z důvodu:</w:t>
      </w:r>
    </w:p>
    <w:p w:rsidR="00387883" w:rsidRPr="00FE4658" w:rsidRDefault="00387883" w:rsidP="00BB6B21">
      <w:pPr>
        <w:pStyle w:val="Odstavecseseznamem"/>
        <w:numPr>
          <w:ilvl w:val="1"/>
          <w:numId w:val="33"/>
        </w:numPr>
        <w:spacing w:line="264" w:lineRule="auto"/>
        <w:contextualSpacing w:val="0"/>
        <w:rPr>
          <w:bCs/>
        </w:rPr>
      </w:pPr>
      <w:r w:rsidRPr="00FE4658">
        <w:rPr>
          <w:bCs/>
        </w:rPr>
        <w:t>ukončení financování některých druhů sociálních služeb z prostředků ESF na základě realizace individuálního projektu Olomouckého kraje</w:t>
      </w:r>
      <w:r w:rsidR="00BB6B21">
        <w:rPr>
          <w:bCs/>
        </w:rPr>
        <w:t xml:space="preserve"> – </w:t>
      </w:r>
      <w:r w:rsidRPr="00FE4658">
        <w:rPr>
          <w:bCs/>
        </w:rPr>
        <w:t>z</w:t>
      </w:r>
      <w:r w:rsidR="00BB6B21">
        <w:rPr>
          <w:bCs/>
        </w:rPr>
        <w:t xml:space="preserve"> </w:t>
      </w:r>
      <w:r w:rsidRPr="00FE4658">
        <w:rPr>
          <w:bCs/>
        </w:rPr>
        <w:t xml:space="preserve">návazného individuálního projektu bude možné z prostředků ESF nadále financovat </w:t>
      </w:r>
      <w:r w:rsidR="00BB6B21">
        <w:rPr>
          <w:bCs/>
        </w:rPr>
        <w:t xml:space="preserve">pouze sociální </w:t>
      </w:r>
      <w:r w:rsidRPr="00FE4658">
        <w:rPr>
          <w:bCs/>
        </w:rPr>
        <w:t xml:space="preserve">službu </w:t>
      </w:r>
      <w:r w:rsidRPr="00BB6B21">
        <w:rPr>
          <w:bCs/>
          <w:u w:val="single"/>
        </w:rPr>
        <w:t>azylové domy</w:t>
      </w:r>
      <w:r w:rsidR="00BB6B21">
        <w:rPr>
          <w:bCs/>
        </w:rPr>
        <w:t xml:space="preserve">, </w:t>
      </w:r>
      <w:r w:rsidRPr="00FE4658">
        <w:rPr>
          <w:bCs/>
        </w:rPr>
        <w:t xml:space="preserve">ostatní sociální služby zařazené </w:t>
      </w:r>
      <w:r w:rsidR="00BB6B21">
        <w:rPr>
          <w:bCs/>
        </w:rPr>
        <w:t xml:space="preserve">do Sítě sociálních služeb Olomouckého kraje (dále jen „Síť“) </w:t>
      </w:r>
      <w:r w:rsidRPr="00FE4658">
        <w:rPr>
          <w:bCs/>
        </w:rPr>
        <w:t>se dostávají do režimu financování prostřednictvím Podprogramu č. 1</w:t>
      </w:r>
      <w:r>
        <w:rPr>
          <w:bCs/>
        </w:rPr>
        <w:t>;</w:t>
      </w:r>
    </w:p>
    <w:p w:rsidR="00387883" w:rsidRPr="00FE4658" w:rsidRDefault="00387883" w:rsidP="00BB6B21">
      <w:pPr>
        <w:pStyle w:val="Odstavecseseznamem"/>
        <w:numPr>
          <w:ilvl w:val="1"/>
          <w:numId w:val="33"/>
        </w:numPr>
        <w:spacing w:line="264" w:lineRule="auto"/>
        <w:contextualSpacing w:val="0"/>
        <w:rPr>
          <w:bCs/>
        </w:rPr>
      </w:pPr>
      <w:r w:rsidRPr="00FE4658">
        <w:rPr>
          <w:bCs/>
        </w:rPr>
        <w:t xml:space="preserve">zařazení nových služeb do Sítě (rozhodnutím ZOK dle schváleného Postupu pro aktualizace </w:t>
      </w:r>
      <w:r w:rsidR="00BB6B21">
        <w:rPr>
          <w:bCs/>
        </w:rPr>
        <w:t>Sítě</w:t>
      </w:r>
      <w:r w:rsidRPr="00FE4658">
        <w:rPr>
          <w:bCs/>
        </w:rPr>
        <w:t>)</w:t>
      </w:r>
      <w:r>
        <w:rPr>
          <w:bCs/>
        </w:rPr>
        <w:t>.</w:t>
      </w:r>
      <w:r w:rsidRPr="00FE4658">
        <w:rPr>
          <w:bCs/>
        </w:rPr>
        <w:t xml:space="preserve"> </w:t>
      </w:r>
    </w:p>
    <w:p w:rsidR="006B116F" w:rsidRPr="00542255" w:rsidRDefault="00387883" w:rsidP="00BB6B21">
      <w:pPr>
        <w:pStyle w:val="Odstavecseseznamem"/>
        <w:numPr>
          <w:ilvl w:val="0"/>
          <w:numId w:val="33"/>
        </w:numPr>
        <w:spacing w:line="264" w:lineRule="auto"/>
        <w:contextualSpacing w:val="0"/>
        <w:rPr>
          <w:bCs/>
          <w:szCs w:val="24"/>
        </w:rPr>
      </w:pPr>
      <w:r w:rsidRPr="00542255">
        <w:rPr>
          <w:bCs/>
          <w:u w:val="single"/>
        </w:rPr>
        <w:t>Navýšení počtu jednotek v Síti rozhodných pro financování</w:t>
      </w:r>
      <w:r w:rsidRPr="00542255">
        <w:rPr>
          <w:bCs/>
        </w:rPr>
        <w:t xml:space="preserve"> (kapacita u pobytových služeb, počet pracovníků v přímé péči u terénních a ambulantních sociálních služeb) rozhodnutím ZOK dle schváleného Postupu pro aktualizace </w:t>
      </w:r>
      <w:r w:rsidR="00BB6B21">
        <w:rPr>
          <w:bCs/>
        </w:rPr>
        <w:t xml:space="preserve">Sítě, </w:t>
      </w:r>
      <w:r w:rsidRPr="00542255">
        <w:rPr>
          <w:bCs/>
        </w:rPr>
        <w:t>v návaznosti na zjištěné potřeby.</w:t>
      </w:r>
    </w:p>
    <w:p w:rsidR="00542255" w:rsidRDefault="00BB6B21" w:rsidP="00542255">
      <w:pPr>
        <w:spacing w:line="264" w:lineRule="auto"/>
        <w:rPr>
          <w:b/>
          <w:bCs/>
          <w:szCs w:val="24"/>
          <w:u w:val="single"/>
        </w:rPr>
      </w:pPr>
      <w:r w:rsidRPr="00A54BA9">
        <w:rPr>
          <w:b/>
          <w:bCs/>
          <w:szCs w:val="24"/>
          <w:u w:val="single"/>
        </w:rPr>
        <w:t xml:space="preserve">Navržená změna </w:t>
      </w:r>
      <w:r w:rsidR="00A54BA9">
        <w:rPr>
          <w:b/>
          <w:bCs/>
          <w:szCs w:val="24"/>
          <w:u w:val="single"/>
        </w:rPr>
        <w:t xml:space="preserve">Podprogramu č. 2 </w:t>
      </w:r>
      <w:r w:rsidRPr="00A54BA9">
        <w:rPr>
          <w:b/>
          <w:bCs/>
          <w:szCs w:val="24"/>
          <w:u w:val="single"/>
        </w:rPr>
        <w:t xml:space="preserve">spočívá ve zrušení horní hranice </w:t>
      </w:r>
      <w:r w:rsidR="00A54BA9" w:rsidRPr="00A54BA9">
        <w:rPr>
          <w:b/>
          <w:bCs/>
          <w:szCs w:val="24"/>
          <w:u w:val="single"/>
        </w:rPr>
        <w:t xml:space="preserve">pro výši dotace – tedy hranice, kterou může žadatel na realizaci sociální služby maximálně obdržet. </w:t>
      </w:r>
    </w:p>
    <w:p w:rsidR="00A54BA9" w:rsidRDefault="00A54BA9" w:rsidP="00542255">
      <w:pPr>
        <w:spacing w:line="264" w:lineRule="auto"/>
        <w:rPr>
          <w:bCs/>
          <w:szCs w:val="24"/>
        </w:rPr>
      </w:pPr>
      <w:r w:rsidRPr="00A54BA9">
        <w:rPr>
          <w:bCs/>
          <w:szCs w:val="24"/>
        </w:rPr>
        <w:t xml:space="preserve">Navržená změna nijak neovlivní princip výpočtu výše dotace </w:t>
      </w:r>
      <w:r>
        <w:rPr>
          <w:bCs/>
          <w:szCs w:val="24"/>
        </w:rPr>
        <w:t>ani výši alokovaných zdrojů z rozpočtu Olomouckého kraje do Podprogramu č. 2. Cílem změny je eliminovat případné negativní dopady výše dotace z Podprogramu č. 1 a umožnit žadatelům získat na základě transparentního výpočtu výše dotace v</w:t>
      </w:r>
      <w:r w:rsidR="00E03192">
        <w:rPr>
          <w:bCs/>
          <w:szCs w:val="24"/>
        </w:rPr>
        <w:t xml:space="preserve"> rámci </w:t>
      </w:r>
      <w:r>
        <w:rPr>
          <w:bCs/>
          <w:szCs w:val="24"/>
        </w:rPr>
        <w:t xml:space="preserve">Podprogramu č. 2 </w:t>
      </w:r>
      <w:r w:rsidR="00E03192">
        <w:rPr>
          <w:bCs/>
          <w:szCs w:val="24"/>
        </w:rPr>
        <w:t xml:space="preserve">výši finančních prostředků, která nebude limitována stanovenou horní hranicí pro maximální výši dotace. </w:t>
      </w:r>
    </w:p>
    <w:p w:rsidR="006B116F" w:rsidRPr="00485635" w:rsidRDefault="006B116F" w:rsidP="006B116F">
      <w:pPr>
        <w:rPr>
          <w:i/>
          <w:szCs w:val="24"/>
        </w:rPr>
      </w:pPr>
      <w:r w:rsidRPr="00485635">
        <w:rPr>
          <w:i/>
          <w:szCs w:val="24"/>
        </w:rPr>
        <w:t xml:space="preserve">Obecný popis a dopad změny: </w:t>
      </w:r>
    </w:p>
    <w:p w:rsidR="006B116F" w:rsidRPr="00E03192" w:rsidRDefault="00E03192" w:rsidP="00E03192">
      <w:pPr>
        <w:ind w:left="708"/>
        <w:rPr>
          <w:i/>
          <w:szCs w:val="24"/>
        </w:rPr>
      </w:pPr>
      <w:r>
        <w:rPr>
          <w:i/>
          <w:szCs w:val="24"/>
        </w:rPr>
        <w:t>Navržená z</w:t>
      </w:r>
      <w:r w:rsidR="006B116F" w:rsidRPr="00E03192">
        <w:rPr>
          <w:i/>
          <w:szCs w:val="24"/>
        </w:rPr>
        <w:t xml:space="preserve">měna nemá dopad do rozpočtu Olomouckého kraje; </w:t>
      </w:r>
      <w:r>
        <w:rPr>
          <w:i/>
          <w:szCs w:val="24"/>
        </w:rPr>
        <w:t xml:space="preserve">jejím cílem je eliminovat dopady výše </w:t>
      </w:r>
      <w:r w:rsidR="006B116F" w:rsidRPr="00E03192">
        <w:rPr>
          <w:i/>
          <w:szCs w:val="24"/>
        </w:rPr>
        <w:t xml:space="preserve">státní účelové dotace na určené na poskytování sociálních služeb (poskytované v rámci Podprogramu č. 1) </w:t>
      </w:r>
      <w:r>
        <w:rPr>
          <w:i/>
          <w:szCs w:val="24"/>
        </w:rPr>
        <w:t xml:space="preserve">do </w:t>
      </w:r>
      <w:r w:rsidR="006B116F" w:rsidRPr="00E03192">
        <w:rPr>
          <w:i/>
          <w:szCs w:val="24"/>
        </w:rPr>
        <w:t xml:space="preserve">rozpočtu poskytovatelů sociálních služeb. </w:t>
      </w:r>
    </w:p>
    <w:p w:rsidR="006B116F" w:rsidRDefault="006B116F" w:rsidP="00072F2D">
      <w:pPr>
        <w:rPr>
          <w:bCs/>
          <w:szCs w:val="24"/>
        </w:rPr>
      </w:pPr>
    </w:p>
    <w:p w:rsidR="009E62F0" w:rsidRPr="004D456A" w:rsidRDefault="002A0A57" w:rsidP="004D456A">
      <w:pPr>
        <w:tabs>
          <w:tab w:val="left" w:pos="5352"/>
        </w:tabs>
        <w:spacing w:line="264" w:lineRule="auto"/>
      </w:pPr>
      <w:r w:rsidRPr="004D456A">
        <w:rPr>
          <w:b/>
        </w:rPr>
        <w:t>Úpravy budou provedeny formou dodatku</w:t>
      </w:r>
      <w:r w:rsidR="004D456A" w:rsidRPr="004D456A">
        <w:rPr>
          <w:noProof/>
        </w:rPr>
        <w:t xml:space="preserve"> Programu finanční podpory poskytování sociálních služeb v Olomouckém kraji za rok 2019</w:t>
      </w:r>
      <w:r w:rsidR="004D456A" w:rsidRPr="004D456A">
        <w:tab/>
        <w:t xml:space="preserve">, jehož znění </w:t>
      </w:r>
      <w:r w:rsidR="009E62F0" w:rsidRPr="004D456A">
        <w:rPr>
          <w:noProof/>
        </w:rPr>
        <w:t xml:space="preserve">je uvedeno v příloze č. </w:t>
      </w:r>
      <w:r w:rsidR="004D456A">
        <w:rPr>
          <w:noProof/>
        </w:rPr>
        <w:t>1</w:t>
      </w:r>
      <w:r w:rsidR="009E62F0" w:rsidRPr="004D456A">
        <w:rPr>
          <w:noProof/>
        </w:rPr>
        <w:t xml:space="preserve"> důvodové zprávy.</w:t>
      </w:r>
    </w:p>
    <w:p w:rsidR="009E62F0" w:rsidRDefault="009E62F0" w:rsidP="00426AE0">
      <w:pPr>
        <w:spacing w:line="264" w:lineRule="auto"/>
        <w:rPr>
          <w:b/>
        </w:rPr>
      </w:pPr>
    </w:p>
    <w:p w:rsidR="00E03192" w:rsidRDefault="00E03192" w:rsidP="00426AE0">
      <w:pPr>
        <w:spacing w:line="264" w:lineRule="auto"/>
        <w:rPr>
          <w:b/>
        </w:rPr>
      </w:pPr>
    </w:p>
    <w:p w:rsidR="00110FA1" w:rsidRDefault="00110FA1" w:rsidP="00110FA1">
      <w:pPr>
        <w:pStyle w:val="Zkladntextodsazendek"/>
        <w:spacing w:after="0" w:line="264" w:lineRule="auto"/>
        <w:ind w:left="360" w:firstLine="0"/>
        <w:rPr>
          <w:b/>
          <w:bCs/>
          <w:u w:val="single"/>
        </w:rPr>
      </w:pPr>
      <w:r w:rsidRPr="003A5648">
        <w:rPr>
          <w:b/>
          <w:u w:val="single"/>
        </w:rPr>
        <w:lastRenderedPageBreak/>
        <w:t xml:space="preserve">Rada </w:t>
      </w:r>
      <w:r w:rsidRPr="003F0E49">
        <w:rPr>
          <w:b/>
          <w:bCs/>
          <w:u w:val="single"/>
        </w:rPr>
        <w:t xml:space="preserve">Olomouckého kraje </w:t>
      </w:r>
      <w:r w:rsidRPr="003A5648">
        <w:rPr>
          <w:b/>
          <w:bCs/>
          <w:u w:val="single"/>
        </w:rPr>
        <w:t xml:space="preserve">na svém jednání dne </w:t>
      </w:r>
      <w:r>
        <w:rPr>
          <w:b/>
          <w:bCs/>
          <w:u w:val="single"/>
        </w:rPr>
        <w:t xml:space="preserve">1. 4. 2019 </w:t>
      </w:r>
      <w:r w:rsidRPr="003A5648">
        <w:rPr>
          <w:b/>
          <w:bCs/>
          <w:u w:val="single"/>
        </w:rPr>
        <w:t xml:space="preserve">projednala uvedené dokumenty a svým usnesením č. </w:t>
      </w:r>
      <w:r w:rsidRPr="003F0E49">
        <w:rPr>
          <w:b/>
          <w:bCs/>
          <w:u w:val="single"/>
        </w:rPr>
        <w:t>UR/62/60/2019 doporučuje Zastupitelstvu Olomouckého kraje přijmout usnesení v tomto znění:</w:t>
      </w:r>
    </w:p>
    <w:p w:rsidR="00110FA1" w:rsidRDefault="00110FA1" w:rsidP="00110FA1">
      <w:pPr>
        <w:pStyle w:val="Zkladntextodsazendek"/>
        <w:spacing w:after="0" w:line="264" w:lineRule="auto"/>
        <w:ind w:left="360" w:firstLine="0"/>
        <w:rPr>
          <w:u w:val="single"/>
        </w:rPr>
      </w:pPr>
    </w:p>
    <w:p w:rsidR="00110FA1" w:rsidRPr="007D1C3B" w:rsidRDefault="00110FA1" w:rsidP="00110FA1">
      <w:pPr>
        <w:pStyle w:val="Zkladntextodsazendek"/>
        <w:spacing w:after="0" w:line="264" w:lineRule="auto"/>
        <w:ind w:left="360" w:firstLine="0"/>
        <w:rPr>
          <w:u w:val="single"/>
        </w:rPr>
      </w:pPr>
      <w:r w:rsidRPr="007D1C3B">
        <w:rPr>
          <w:u w:val="single"/>
        </w:rPr>
        <w:t xml:space="preserve">Zastupitelstvo Olomouckého kraje po projednání:  </w:t>
      </w:r>
    </w:p>
    <w:p w:rsidR="00F378E6" w:rsidRPr="00F378E6" w:rsidRDefault="0067759A" w:rsidP="00F378E6">
      <w:pPr>
        <w:pStyle w:val="Zkladntextodsazendek"/>
        <w:numPr>
          <w:ilvl w:val="0"/>
          <w:numId w:val="8"/>
        </w:numPr>
      </w:pPr>
      <w:r>
        <w:rPr>
          <w:b/>
        </w:rPr>
        <w:t xml:space="preserve">bere na vědomí </w:t>
      </w:r>
      <w:r w:rsidR="00F378E6" w:rsidRPr="00F378E6">
        <w:t>důvodovou zprávu</w:t>
      </w:r>
    </w:p>
    <w:p w:rsidR="005218E1" w:rsidRPr="004D456A" w:rsidRDefault="00110FA1" w:rsidP="00663C57">
      <w:pPr>
        <w:pStyle w:val="Zkladntextodsazendek"/>
        <w:numPr>
          <w:ilvl w:val="0"/>
          <w:numId w:val="8"/>
        </w:numPr>
        <w:rPr>
          <w:bCs/>
        </w:rPr>
      </w:pPr>
      <w:r>
        <w:rPr>
          <w:b/>
        </w:rPr>
        <w:t xml:space="preserve">schvaluje </w:t>
      </w:r>
      <w:r w:rsidRPr="00110FA1">
        <w:t>ú</w:t>
      </w:r>
      <w:r w:rsidR="004D456A">
        <w:t xml:space="preserve">pravu </w:t>
      </w:r>
      <w:r w:rsidR="004D456A" w:rsidRPr="005218E1">
        <w:t>Program</w:t>
      </w:r>
      <w:r w:rsidR="004D456A">
        <w:t xml:space="preserve">u </w:t>
      </w:r>
      <w:r w:rsidR="004D456A" w:rsidRPr="005218E1">
        <w:t>finanční podpory poskytování sociálních služeb v Olomouckém kraji pro rok 201</w:t>
      </w:r>
      <w:r w:rsidR="004D456A">
        <w:t xml:space="preserve">9 </w:t>
      </w:r>
      <w:r w:rsidR="004D456A" w:rsidRPr="005218E1">
        <w:t xml:space="preserve">dle </w:t>
      </w:r>
      <w:r w:rsidR="004D456A">
        <w:t xml:space="preserve">části A. </w:t>
      </w:r>
      <w:r w:rsidR="004D456A" w:rsidRPr="005218E1">
        <w:t>důvodové zprávy</w:t>
      </w:r>
    </w:p>
    <w:p w:rsidR="004D456A" w:rsidRPr="00110FA1" w:rsidRDefault="00110FA1" w:rsidP="004D456A">
      <w:pPr>
        <w:pStyle w:val="Zkladntextodsazendek"/>
        <w:numPr>
          <w:ilvl w:val="0"/>
          <w:numId w:val="8"/>
        </w:numPr>
        <w:rPr>
          <w:bCs/>
        </w:rPr>
      </w:pPr>
      <w:r>
        <w:rPr>
          <w:b/>
        </w:rPr>
        <w:t xml:space="preserve">schvaluje </w:t>
      </w:r>
      <w:r w:rsidRPr="00110FA1">
        <w:t>ú</w:t>
      </w:r>
      <w:r>
        <w:t xml:space="preserve">pravu </w:t>
      </w:r>
      <w:r>
        <w:t>P</w:t>
      </w:r>
      <w:r w:rsidR="004D456A" w:rsidRPr="005218E1">
        <w:t>rogram</w:t>
      </w:r>
      <w:r w:rsidR="004D456A">
        <w:t xml:space="preserve">u </w:t>
      </w:r>
      <w:r w:rsidR="004D456A" w:rsidRPr="005218E1">
        <w:t>finanční podpory poskytování sociálních služeb v Olomouckém kraji pro rok 201</w:t>
      </w:r>
      <w:r w:rsidR="004D456A">
        <w:t xml:space="preserve">9 </w:t>
      </w:r>
      <w:r w:rsidR="004D456A" w:rsidRPr="005218E1">
        <w:t xml:space="preserve">dle </w:t>
      </w:r>
      <w:r w:rsidR="004D456A">
        <w:t xml:space="preserve">části B. </w:t>
      </w:r>
      <w:r w:rsidR="004D456A" w:rsidRPr="005218E1">
        <w:t>důvodové zprávy</w:t>
      </w:r>
    </w:p>
    <w:p w:rsidR="00110FA1" w:rsidRPr="004D456A" w:rsidRDefault="00110FA1" w:rsidP="00110FA1">
      <w:pPr>
        <w:pStyle w:val="Zkladntextodsazendek"/>
        <w:rPr>
          <w:bCs/>
        </w:rPr>
      </w:pPr>
    </w:p>
    <w:p w:rsidR="00ED1B3A" w:rsidRPr="007F3C5F" w:rsidRDefault="00ED1B3A" w:rsidP="00ED1B3A">
      <w:pPr>
        <w:rPr>
          <w:lang w:eastAsia="en-US"/>
        </w:rPr>
      </w:pPr>
      <w:r w:rsidRPr="007F3C5F">
        <w:rPr>
          <w:lang w:eastAsia="en-US"/>
        </w:rPr>
        <w:t>Přílohy:</w:t>
      </w:r>
    </w:p>
    <w:p w:rsidR="00ED1B3A" w:rsidRPr="007F3C5F" w:rsidRDefault="00ED1B3A" w:rsidP="00ED1B3A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 xml:space="preserve">Příloha č. </w:t>
      </w:r>
      <w:r>
        <w:rPr>
          <w:szCs w:val="24"/>
        </w:rPr>
        <w:t>1</w:t>
      </w:r>
    </w:p>
    <w:p w:rsidR="00ED1B3A" w:rsidRDefault="00ED1B3A" w:rsidP="00ED1B3A">
      <w:pPr>
        <w:ind w:left="709"/>
        <w:rPr>
          <w:noProof/>
          <w:u w:val="single"/>
        </w:rPr>
      </w:pPr>
      <w:r>
        <w:rPr>
          <w:noProof/>
          <w:u w:val="single"/>
        </w:rPr>
        <w:t xml:space="preserve">Dodatek </w:t>
      </w:r>
      <w:r w:rsidR="005D2B07">
        <w:rPr>
          <w:noProof/>
          <w:u w:val="single"/>
        </w:rPr>
        <w:t xml:space="preserve">č. 2 </w:t>
      </w:r>
      <w:r>
        <w:rPr>
          <w:noProof/>
          <w:u w:val="single"/>
        </w:rPr>
        <w:t xml:space="preserve">k Programu finanční podpory poskytování sociálních služeb v Olomouckém kraji pro rok 2019 </w:t>
      </w:r>
      <w:r w:rsidRPr="007F3C5F">
        <w:rPr>
          <w:noProof/>
          <w:u w:val="single"/>
        </w:rPr>
        <w:t>(</w:t>
      </w:r>
      <w:r>
        <w:rPr>
          <w:noProof/>
          <w:u w:val="single"/>
        </w:rPr>
        <w:t>počet stran dokumentu</w:t>
      </w:r>
      <w:r w:rsidRPr="007F3C5F">
        <w:rPr>
          <w:noProof/>
          <w:u w:val="single"/>
        </w:rPr>
        <w:t xml:space="preserve">: </w:t>
      </w:r>
      <w:r>
        <w:rPr>
          <w:noProof/>
          <w:u w:val="single"/>
        </w:rPr>
        <w:t>5</w:t>
      </w:r>
      <w:r w:rsidRPr="007F3C5F">
        <w:rPr>
          <w:noProof/>
          <w:u w:val="single"/>
        </w:rPr>
        <w:t>)</w:t>
      </w:r>
    </w:p>
    <w:p w:rsidR="00651561" w:rsidRPr="000E3466" w:rsidRDefault="00ED1B3A" w:rsidP="00ED1B3A">
      <w:pPr>
        <w:tabs>
          <w:tab w:val="left" w:pos="6648"/>
        </w:tabs>
        <w:rPr>
          <w:noProof/>
        </w:rPr>
      </w:pPr>
      <w:bookmarkStart w:id="0" w:name="_GoBack"/>
      <w:bookmarkEnd w:id="0"/>
      <w:r>
        <w:rPr>
          <w:noProof/>
        </w:rPr>
        <w:tab/>
      </w:r>
    </w:p>
    <w:sectPr w:rsidR="00651561" w:rsidRPr="000E3466" w:rsidSect="009A55DB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BC" w:rsidRDefault="003669BC" w:rsidP="00E21A8D">
      <w:r>
        <w:separator/>
      </w:r>
    </w:p>
  </w:endnote>
  <w:endnote w:type="continuationSeparator" w:id="0">
    <w:p w:rsidR="003669BC" w:rsidRDefault="003669BC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40" w:rsidRPr="00BA31CB" w:rsidRDefault="00110FA1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F34D40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29</w:t>
    </w:r>
    <w:r w:rsidR="00354EEF">
      <w:rPr>
        <w:rStyle w:val="slostrnky"/>
        <w:i/>
        <w:sz w:val="20"/>
      </w:rPr>
      <w:t>. 4. 2019</w:t>
    </w:r>
    <w:r w:rsidR="00F34D40" w:rsidRPr="00BA31CB">
      <w:rPr>
        <w:rStyle w:val="slostrnky"/>
        <w:i/>
        <w:sz w:val="20"/>
      </w:rPr>
      <w:tab/>
    </w:r>
    <w:r w:rsidR="00F34D40">
      <w:rPr>
        <w:rStyle w:val="slostrnky"/>
        <w:i/>
        <w:sz w:val="20"/>
      </w:rPr>
      <w:tab/>
    </w:r>
    <w:r w:rsidR="00F34D40" w:rsidRPr="00BA31CB">
      <w:rPr>
        <w:rStyle w:val="slostrnky"/>
        <w:i/>
        <w:sz w:val="20"/>
      </w:rPr>
      <w:t xml:space="preserve">Strana </w:t>
    </w:r>
    <w:r w:rsidR="00F34D40" w:rsidRPr="00BA31CB">
      <w:rPr>
        <w:rStyle w:val="slostrnky"/>
        <w:i/>
        <w:sz w:val="20"/>
      </w:rPr>
      <w:fldChar w:fldCharType="begin"/>
    </w:r>
    <w:r w:rsidR="00F34D40" w:rsidRPr="00BA31CB">
      <w:rPr>
        <w:rStyle w:val="slostrnky"/>
        <w:i/>
        <w:sz w:val="20"/>
      </w:rPr>
      <w:instrText xml:space="preserve"> PAGE </w:instrText>
    </w:r>
    <w:r w:rsidR="00F34D40" w:rsidRPr="00BA31CB">
      <w:rPr>
        <w:rStyle w:val="slostrnky"/>
        <w:i/>
        <w:sz w:val="20"/>
      </w:rPr>
      <w:fldChar w:fldCharType="separate"/>
    </w:r>
    <w:r>
      <w:rPr>
        <w:rStyle w:val="slostrnky"/>
        <w:i/>
        <w:noProof/>
        <w:sz w:val="20"/>
      </w:rPr>
      <w:t>1</w:t>
    </w:r>
    <w:r w:rsidR="00F34D40" w:rsidRPr="00BA31CB">
      <w:rPr>
        <w:rStyle w:val="slostrnky"/>
        <w:i/>
        <w:sz w:val="20"/>
      </w:rPr>
      <w:fldChar w:fldCharType="end"/>
    </w:r>
    <w:r w:rsidR="00F34D40" w:rsidRPr="00BA31CB">
      <w:rPr>
        <w:rStyle w:val="slostrnky"/>
        <w:i/>
        <w:sz w:val="20"/>
      </w:rPr>
      <w:t xml:space="preserve"> (celkem </w:t>
    </w:r>
    <w:r w:rsidR="00D81A67">
      <w:rPr>
        <w:rStyle w:val="slostrnky"/>
        <w:i/>
        <w:sz w:val="20"/>
      </w:rPr>
      <w:t>8</w:t>
    </w:r>
    <w:r w:rsidR="00F34D40" w:rsidRPr="00BA31CB">
      <w:rPr>
        <w:rStyle w:val="slostrnky"/>
        <w:i/>
        <w:sz w:val="20"/>
      </w:rPr>
      <w:t>)</w:t>
    </w:r>
  </w:p>
  <w:p w:rsidR="00B21F3B" w:rsidRPr="0020542E" w:rsidRDefault="00110FA1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 xml:space="preserve">34. </w:t>
    </w:r>
    <w:r w:rsidR="00FF3DE5" w:rsidRPr="00FF3DE5">
      <w:rPr>
        <w:rStyle w:val="slostrnky"/>
        <w:i/>
        <w:sz w:val="20"/>
      </w:rPr>
      <w:t>Program finanční podpory poskytování sociálních služeb v Olomouckém kraji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BC" w:rsidRDefault="003669BC" w:rsidP="00E21A8D">
      <w:r>
        <w:separator/>
      </w:r>
    </w:p>
  </w:footnote>
  <w:footnote w:type="continuationSeparator" w:id="0">
    <w:p w:rsidR="003669BC" w:rsidRDefault="003669BC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562292"/>
    <w:multiLevelType w:val="hybridMultilevel"/>
    <w:tmpl w:val="1AA6B4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954D59"/>
    <w:multiLevelType w:val="hybridMultilevel"/>
    <w:tmpl w:val="1D38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B0A28"/>
    <w:multiLevelType w:val="hybridMultilevel"/>
    <w:tmpl w:val="63A05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C8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E6349"/>
    <w:multiLevelType w:val="hybridMultilevel"/>
    <w:tmpl w:val="948C2DFE"/>
    <w:lvl w:ilvl="0" w:tplc="F96EA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3647BE"/>
    <w:multiLevelType w:val="hybridMultilevel"/>
    <w:tmpl w:val="618E09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DD0D63"/>
    <w:multiLevelType w:val="hybridMultilevel"/>
    <w:tmpl w:val="6D08493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C44B26"/>
    <w:multiLevelType w:val="hybridMultilevel"/>
    <w:tmpl w:val="7FA67158"/>
    <w:lvl w:ilvl="0" w:tplc="6AEA08B4">
      <w:start w:val="1"/>
      <w:numFmt w:val="bullet"/>
      <w:lvlText w:val=""/>
      <w:lvlJc w:val="left"/>
      <w:pPr>
        <w:ind w:left="-349" w:hanging="360"/>
      </w:pPr>
      <w:rPr>
        <w:rFonts w:ascii="Symbol" w:hAnsi="Symbol" w:hint="default"/>
      </w:rPr>
    </w:lvl>
    <w:lvl w:ilvl="1" w:tplc="A2FE52E0">
      <w:numFmt w:val="bullet"/>
      <w:lvlText w:val="-"/>
      <w:lvlJc w:val="left"/>
      <w:pPr>
        <w:ind w:left="575" w:hanging="564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296258F9"/>
    <w:multiLevelType w:val="hybridMultilevel"/>
    <w:tmpl w:val="1AA6B4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62F65"/>
    <w:multiLevelType w:val="hybridMultilevel"/>
    <w:tmpl w:val="50CCF6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343BF"/>
    <w:multiLevelType w:val="hybridMultilevel"/>
    <w:tmpl w:val="C4B29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03D23"/>
    <w:multiLevelType w:val="hybridMultilevel"/>
    <w:tmpl w:val="7284B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B5247"/>
    <w:multiLevelType w:val="hybridMultilevel"/>
    <w:tmpl w:val="6770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078069D"/>
    <w:multiLevelType w:val="hybridMultilevel"/>
    <w:tmpl w:val="70D4E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8D355C"/>
    <w:multiLevelType w:val="hybridMultilevel"/>
    <w:tmpl w:val="40B4A490"/>
    <w:lvl w:ilvl="0" w:tplc="DBB8B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83914"/>
    <w:multiLevelType w:val="hybridMultilevel"/>
    <w:tmpl w:val="E69A5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C5378"/>
    <w:multiLevelType w:val="hybridMultilevel"/>
    <w:tmpl w:val="9F425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6634A"/>
    <w:multiLevelType w:val="hybridMultilevel"/>
    <w:tmpl w:val="AE3256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6BE653F"/>
    <w:multiLevelType w:val="hybridMultilevel"/>
    <w:tmpl w:val="CDA2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D4664"/>
    <w:multiLevelType w:val="hybridMultilevel"/>
    <w:tmpl w:val="6770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8"/>
  </w:num>
  <w:num w:numId="4">
    <w:abstractNumId w:val="13"/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21"/>
  </w:num>
  <w:num w:numId="10">
    <w:abstractNumId w:val="0"/>
  </w:num>
  <w:num w:numId="11">
    <w:abstractNumId w:val="27"/>
  </w:num>
  <w:num w:numId="12">
    <w:abstractNumId w:val="20"/>
  </w:num>
  <w:num w:numId="13">
    <w:abstractNumId w:val="32"/>
  </w:num>
  <w:num w:numId="14">
    <w:abstractNumId w:val="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3"/>
  </w:num>
  <w:num w:numId="22">
    <w:abstractNumId w:val="16"/>
  </w:num>
  <w:num w:numId="23">
    <w:abstractNumId w:val="18"/>
  </w:num>
  <w:num w:numId="24">
    <w:abstractNumId w:val="11"/>
  </w:num>
  <w:num w:numId="25">
    <w:abstractNumId w:val="30"/>
  </w:num>
  <w:num w:numId="26">
    <w:abstractNumId w:val="14"/>
  </w:num>
  <w:num w:numId="27">
    <w:abstractNumId w:val="19"/>
  </w:num>
  <w:num w:numId="28">
    <w:abstractNumId w:val="10"/>
  </w:num>
  <w:num w:numId="29">
    <w:abstractNumId w:val="15"/>
  </w:num>
  <w:num w:numId="30">
    <w:abstractNumId w:val="25"/>
  </w:num>
  <w:num w:numId="31">
    <w:abstractNumId w:val="2"/>
  </w:num>
  <w:num w:numId="32">
    <w:abstractNumId w:val="5"/>
  </w:num>
  <w:num w:numId="3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5BA6"/>
    <w:rsid w:val="00006355"/>
    <w:rsid w:val="00007ECD"/>
    <w:rsid w:val="000104A7"/>
    <w:rsid w:val="000107F6"/>
    <w:rsid w:val="00011838"/>
    <w:rsid w:val="00012538"/>
    <w:rsid w:val="0001505C"/>
    <w:rsid w:val="000157BA"/>
    <w:rsid w:val="0001656D"/>
    <w:rsid w:val="00016E77"/>
    <w:rsid w:val="00027C3F"/>
    <w:rsid w:val="00027F53"/>
    <w:rsid w:val="00031A24"/>
    <w:rsid w:val="00035970"/>
    <w:rsid w:val="00036F88"/>
    <w:rsid w:val="00041AC8"/>
    <w:rsid w:val="000436EC"/>
    <w:rsid w:val="00043D71"/>
    <w:rsid w:val="0004414C"/>
    <w:rsid w:val="00044648"/>
    <w:rsid w:val="000505C9"/>
    <w:rsid w:val="00050A5D"/>
    <w:rsid w:val="00050DB4"/>
    <w:rsid w:val="00050DE0"/>
    <w:rsid w:val="00052E39"/>
    <w:rsid w:val="000530B8"/>
    <w:rsid w:val="000552C1"/>
    <w:rsid w:val="000564B7"/>
    <w:rsid w:val="000600A5"/>
    <w:rsid w:val="000612A1"/>
    <w:rsid w:val="000619DE"/>
    <w:rsid w:val="000655B0"/>
    <w:rsid w:val="000655E0"/>
    <w:rsid w:val="00067145"/>
    <w:rsid w:val="00067673"/>
    <w:rsid w:val="000709EB"/>
    <w:rsid w:val="00071452"/>
    <w:rsid w:val="000715BF"/>
    <w:rsid w:val="00072F2D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872AC"/>
    <w:rsid w:val="00090037"/>
    <w:rsid w:val="00090229"/>
    <w:rsid w:val="00090C5B"/>
    <w:rsid w:val="00091525"/>
    <w:rsid w:val="00092ADC"/>
    <w:rsid w:val="00093396"/>
    <w:rsid w:val="0009506C"/>
    <w:rsid w:val="000975DF"/>
    <w:rsid w:val="000A0A64"/>
    <w:rsid w:val="000A30BC"/>
    <w:rsid w:val="000A4863"/>
    <w:rsid w:val="000A5067"/>
    <w:rsid w:val="000B32EF"/>
    <w:rsid w:val="000B487E"/>
    <w:rsid w:val="000B4A9B"/>
    <w:rsid w:val="000B604F"/>
    <w:rsid w:val="000C19E8"/>
    <w:rsid w:val="000C242A"/>
    <w:rsid w:val="000C307C"/>
    <w:rsid w:val="000C3D6A"/>
    <w:rsid w:val="000C40DE"/>
    <w:rsid w:val="000C5EC9"/>
    <w:rsid w:val="000C7888"/>
    <w:rsid w:val="000C7EF3"/>
    <w:rsid w:val="000D23FA"/>
    <w:rsid w:val="000D6133"/>
    <w:rsid w:val="000E3466"/>
    <w:rsid w:val="000E79A0"/>
    <w:rsid w:val="000F0140"/>
    <w:rsid w:val="000F0FE4"/>
    <w:rsid w:val="000F15A6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6D7D"/>
    <w:rsid w:val="00107BF6"/>
    <w:rsid w:val="00110FA1"/>
    <w:rsid w:val="00111301"/>
    <w:rsid w:val="001137B5"/>
    <w:rsid w:val="00114536"/>
    <w:rsid w:val="001203D4"/>
    <w:rsid w:val="00124211"/>
    <w:rsid w:val="001337F9"/>
    <w:rsid w:val="00136496"/>
    <w:rsid w:val="001412E8"/>
    <w:rsid w:val="00141958"/>
    <w:rsid w:val="00141ADE"/>
    <w:rsid w:val="00142B20"/>
    <w:rsid w:val="00142DF2"/>
    <w:rsid w:val="00142F50"/>
    <w:rsid w:val="001438B5"/>
    <w:rsid w:val="001444E0"/>
    <w:rsid w:val="0014799E"/>
    <w:rsid w:val="00150663"/>
    <w:rsid w:val="001540AA"/>
    <w:rsid w:val="001560BE"/>
    <w:rsid w:val="001602B2"/>
    <w:rsid w:val="001614FA"/>
    <w:rsid w:val="00162594"/>
    <w:rsid w:val="00162E1B"/>
    <w:rsid w:val="001633FC"/>
    <w:rsid w:val="001638B2"/>
    <w:rsid w:val="00163CB2"/>
    <w:rsid w:val="001677F5"/>
    <w:rsid w:val="001726C8"/>
    <w:rsid w:val="0017557C"/>
    <w:rsid w:val="00175E90"/>
    <w:rsid w:val="0017758E"/>
    <w:rsid w:val="00181211"/>
    <w:rsid w:val="001812A8"/>
    <w:rsid w:val="00182357"/>
    <w:rsid w:val="001860BF"/>
    <w:rsid w:val="001909E4"/>
    <w:rsid w:val="00191813"/>
    <w:rsid w:val="00191E36"/>
    <w:rsid w:val="001933EC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3ADD"/>
    <w:rsid w:val="001C5160"/>
    <w:rsid w:val="001C5799"/>
    <w:rsid w:val="001C6F88"/>
    <w:rsid w:val="001C7143"/>
    <w:rsid w:val="001D05A0"/>
    <w:rsid w:val="001D47CA"/>
    <w:rsid w:val="001D55E8"/>
    <w:rsid w:val="001D5712"/>
    <w:rsid w:val="001D6AE4"/>
    <w:rsid w:val="001E3C8A"/>
    <w:rsid w:val="001E4830"/>
    <w:rsid w:val="001E6573"/>
    <w:rsid w:val="001F08A9"/>
    <w:rsid w:val="001F1217"/>
    <w:rsid w:val="001F27B1"/>
    <w:rsid w:val="001F374C"/>
    <w:rsid w:val="001F6318"/>
    <w:rsid w:val="001F6875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2E6B"/>
    <w:rsid w:val="00215860"/>
    <w:rsid w:val="0022078C"/>
    <w:rsid w:val="002213A6"/>
    <w:rsid w:val="002228F1"/>
    <w:rsid w:val="00222F78"/>
    <w:rsid w:val="00224B43"/>
    <w:rsid w:val="00224C53"/>
    <w:rsid w:val="0022606E"/>
    <w:rsid w:val="0023039E"/>
    <w:rsid w:val="00232BDE"/>
    <w:rsid w:val="0023456B"/>
    <w:rsid w:val="00235D75"/>
    <w:rsid w:val="00236CD7"/>
    <w:rsid w:val="002370E2"/>
    <w:rsid w:val="0024019B"/>
    <w:rsid w:val="00241274"/>
    <w:rsid w:val="002425BB"/>
    <w:rsid w:val="00242959"/>
    <w:rsid w:val="0024590B"/>
    <w:rsid w:val="00247044"/>
    <w:rsid w:val="00247C67"/>
    <w:rsid w:val="00247DBB"/>
    <w:rsid w:val="00247E20"/>
    <w:rsid w:val="00255510"/>
    <w:rsid w:val="00260FE8"/>
    <w:rsid w:val="00261782"/>
    <w:rsid w:val="002618C1"/>
    <w:rsid w:val="00261A11"/>
    <w:rsid w:val="00262234"/>
    <w:rsid w:val="0026286C"/>
    <w:rsid w:val="00262B1C"/>
    <w:rsid w:val="00264B25"/>
    <w:rsid w:val="002745C8"/>
    <w:rsid w:val="00275543"/>
    <w:rsid w:val="0027668B"/>
    <w:rsid w:val="00276E45"/>
    <w:rsid w:val="00277352"/>
    <w:rsid w:val="00277F54"/>
    <w:rsid w:val="00282BB2"/>
    <w:rsid w:val="00284E01"/>
    <w:rsid w:val="00285261"/>
    <w:rsid w:val="00293FBE"/>
    <w:rsid w:val="00297875"/>
    <w:rsid w:val="002A0A57"/>
    <w:rsid w:val="002A0E0B"/>
    <w:rsid w:val="002A25B0"/>
    <w:rsid w:val="002A2B28"/>
    <w:rsid w:val="002A4F77"/>
    <w:rsid w:val="002A5FF4"/>
    <w:rsid w:val="002A6E04"/>
    <w:rsid w:val="002B02FB"/>
    <w:rsid w:val="002B06C4"/>
    <w:rsid w:val="002B14CC"/>
    <w:rsid w:val="002B1775"/>
    <w:rsid w:val="002B2515"/>
    <w:rsid w:val="002B3261"/>
    <w:rsid w:val="002B3288"/>
    <w:rsid w:val="002B3A44"/>
    <w:rsid w:val="002B5FD6"/>
    <w:rsid w:val="002B61B6"/>
    <w:rsid w:val="002B7227"/>
    <w:rsid w:val="002C23F6"/>
    <w:rsid w:val="002C3A51"/>
    <w:rsid w:val="002C3D4F"/>
    <w:rsid w:val="002C5EF0"/>
    <w:rsid w:val="002C60F8"/>
    <w:rsid w:val="002C611C"/>
    <w:rsid w:val="002C73F5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E405A"/>
    <w:rsid w:val="002E73AA"/>
    <w:rsid w:val="002F0A13"/>
    <w:rsid w:val="002F1891"/>
    <w:rsid w:val="002F6859"/>
    <w:rsid w:val="002F6E76"/>
    <w:rsid w:val="002F7258"/>
    <w:rsid w:val="00300A78"/>
    <w:rsid w:val="00304AAC"/>
    <w:rsid w:val="00304AEB"/>
    <w:rsid w:val="0030517B"/>
    <w:rsid w:val="003051EE"/>
    <w:rsid w:val="003054E4"/>
    <w:rsid w:val="003060F6"/>
    <w:rsid w:val="003061B9"/>
    <w:rsid w:val="003066D8"/>
    <w:rsid w:val="00307702"/>
    <w:rsid w:val="003104C8"/>
    <w:rsid w:val="0031181F"/>
    <w:rsid w:val="00311865"/>
    <w:rsid w:val="003132BC"/>
    <w:rsid w:val="0031380C"/>
    <w:rsid w:val="0031759B"/>
    <w:rsid w:val="003229FA"/>
    <w:rsid w:val="00330AE1"/>
    <w:rsid w:val="003321EC"/>
    <w:rsid w:val="003346E7"/>
    <w:rsid w:val="00335E3C"/>
    <w:rsid w:val="00337C0D"/>
    <w:rsid w:val="0034076E"/>
    <w:rsid w:val="00340A0F"/>
    <w:rsid w:val="003444C4"/>
    <w:rsid w:val="00346770"/>
    <w:rsid w:val="00347030"/>
    <w:rsid w:val="003508E8"/>
    <w:rsid w:val="00351C44"/>
    <w:rsid w:val="00352F88"/>
    <w:rsid w:val="00354EEF"/>
    <w:rsid w:val="003554FA"/>
    <w:rsid w:val="00355871"/>
    <w:rsid w:val="003576F0"/>
    <w:rsid w:val="0036026A"/>
    <w:rsid w:val="0036150B"/>
    <w:rsid w:val="00361EF2"/>
    <w:rsid w:val="003631D5"/>
    <w:rsid w:val="00363DD6"/>
    <w:rsid w:val="0036430E"/>
    <w:rsid w:val="00364F86"/>
    <w:rsid w:val="0036586D"/>
    <w:rsid w:val="00365D0F"/>
    <w:rsid w:val="0036601D"/>
    <w:rsid w:val="00366173"/>
    <w:rsid w:val="003669BC"/>
    <w:rsid w:val="00370574"/>
    <w:rsid w:val="003739EC"/>
    <w:rsid w:val="00374F10"/>
    <w:rsid w:val="003756B4"/>
    <w:rsid w:val="003772A6"/>
    <w:rsid w:val="00381DAB"/>
    <w:rsid w:val="00385529"/>
    <w:rsid w:val="00386F2A"/>
    <w:rsid w:val="0038722A"/>
    <w:rsid w:val="00387883"/>
    <w:rsid w:val="00391E6B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7674"/>
    <w:rsid w:val="003B1D4C"/>
    <w:rsid w:val="003B20CB"/>
    <w:rsid w:val="003B2349"/>
    <w:rsid w:val="003B3708"/>
    <w:rsid w:val="003B5767"/>
    <w:rsid w:val="003B5D5A"/>
    <w:rsid w:val="003B6C32"/>
    <w:rsid w:val="003C032F"/>
    <w:rsid w:val="003C09C8"/>
    <w:rsid w:val="003C1951"/>
    <w:rsid w:val="003C21F4"/>
    <w:rsid w:val="003C34D1"/>
    <w:rsid w:val="003C486A"/>
    <w:rsid w:val="003C506C"/>
    <w:rsid w:val="003C5EA5"/>
    <w:rsid w:val="003D4101"/>
    <w:rsid w:val="003D41B3"/>
    <w:rsid w:val="003D4323"/>
    <w:rsid w:val="003D524E"/>
    <w:rsid w:val="003D5BF0"/>
    <w:rsid w:val="003D73B9"/>
    <w:rsid w:val="003D7BB3"/>
    <w:rsid w:val="003E0653"/>
    <w:rsid w:val="003E0868"/>
    <w:rsid w:val="003E31DB"/>
    <w:rsid w:val="003E44C3"/>
    <w:rsid w:val="003E5199"/>
    <w:rsid w:val="003E5FA6"/>
    <w:rsid w:val="003F0948"/>
    <w:rsid w:val="003F6A3B"/>
    <w:rsid w:val="00400AF3"/>
    <w:rsid w:val="0040136F"/>
    <w:rsid w:val="00404A17"/>
    <w:rsid w:val="0040615E"/>
    <w:rsid w:val="004062DD"/>
    <w:rsid w:val="0041488F"/>
    <w:rsid w:val="004150E3"/>
    <w:rsid w:val="00415539"/>
    <w:rsid w:val="00415A10"/>
    <w:rsid w:val="00416EDB"/>
    <w:rsid w:val="004178B3"/>
    <w:rsid w:val="00420BD6"/>
    <w:rsid w:val="00420C5D"/>
    <w:rsid w:val="0042525A"/>
    <w:rsid w:val="0042534F"/>
    <w:rsid w:val="00426AE0"/>
    <w:rsid w:val="00430087"/>
    <w:rsid w:val="00431ED7"/>
    <w:rsid w:val="00432CED"/>
    <w:rsid w:val="00434CA8"/>
    <w:rsid w:val="00436CB7"/>
    <w:rsid w:val="00440921"/>
    <w:rsid w:val="00440965"/>
    <w:rsid w:val="00440D75"/>
    <w:rsid w:val="00445085"/>
    <w:rsid w:val="0044597B"/>
    <w:rsid w:val="00446E8D"/>
    <w:rsid w:val="00447C83"/>
    <w:rsid w:val="0045247C"/>
    <w:rsid w:val="00453B4B"/>
    <w:rsid w:val="00454745"/>
    <w:rsid w:val="004551BA"/>
    <w:rsid w:val="004559F7"/>
    <w:rsid w:val="00455AB1"/>
    <w:rsid w:val="00457A81"/>
    <w:rsid w:val="00461DFA"/>
    <w:rsid w:val="0046240B"/>
    <w:rsid w:val="0046293B"/>
    <w:rsid w:val="00464085"/>
    <w:rsid w:val="0046561B"/>
    <w:rsid w:val="00465937"/>
    <w:rsid w:val="0047001B"/>
    <w:rsid w:val="00470EAE"/>
    <w:rsid w:val="00471671"/>
    <w:rsid w:val="00472F3F"/>
    <w:rsid w:val="0047310C"/>
    <w:rsid w:val="00473938"/>
    <w:rsid w:val="0047545D"/>
    <w:rsid w:val="00476305"/>
    <w:rsid w:val="004775B4"/>
    <w:rsid w:val="004800F1"/>
    <w:rsid w:val="00482643"/>
    <w:rsid w:val="00482F02"/>
    <w:rsid w:val="004832C8"/>
    <w:rsid w:val="0048425B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3D8E"/>
    <w:rsid w:val="004A5F19"/>
    <w:rsid w:val="004A64C3"/>
    <w:rsid w:val="004B10AC"/>
    <w:rsid w:val="004B4752"/>
    <w:rsid w:val="004B56C3"/>
    <w:rsid w:val="004B76FD"/>
    <w:rsid w:val="004C15F8"/>
    <w:rsid w:val="004C1D4D"/>
    <w:rsid w:val="004C30CA"/>
    <w:rsid w:val="004C3487"/>
    <w:rsid w:val="004C462F"/>
    <w:rsid w:val="004C634B"/>
    <w:rsid w:val="004C6BEA"/>
    <w:rsid w:val="004C6E52"/>
    <w:rsid w:val="004C70C2"/>
    <w:rsid w:val="004C71FF"/>
    <w:rsid w:val="004C7438"/>
    <w:rsid w:val="004C794C"/>
    <w:rsid w:val="004D05A8"/>
    <w:rsid w:val="004D114E"/>
    <w:rsid w:val="004D456A"/>
    <w:rsid w:val="004D69B1"/>
    <w:rsid w:val="004E073D"/>
    <w:rsid w:val="004E124B"/>
    <w:rsid w:val="004E1CD5"/>
    <w:rsid w:val="004E4B12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AE9"/>
    <w:rsid w:val="004F7B60"/>
    <w:rsid w:val="004F7D4B"/>
    <w:rsid w:val="00501B3F"/>
    <w:rsid w:val="005026EB"/>
    <w:rsid w:val="00502FEC"/>
    <w:rsid w:val="00503565"/>
    <w:rsid w:val="00507041"/>
    <w:rsid w:val="00507663"/>
    <w:rsid w:val="00511AAE"/>
    <w:rsid w:val="00511F4B"/>
    <w:rsid w:val="005138A0"/>
    <w:rsid w:val="005144D0"/>
    <w:rsid w:val="005172F6"/>
    <w:rsid w:val="00521071"/>
    <w:rsid w:val="005218E1"/>
    <w:rsid w:val="0052280D"/>
    <w:rsid w:val="00523DF9"/>
    <w:rsid w:val="00525EB9"/>
    <w:rsid w:val="005328F7"/>
    <w:rsid w:val="00533324"/>
    <w:rsid w:val="005339FC"/>
    <w:rsid w:val="00533D2B"/>
    <w:rsid w:val="00533DE4"/>
    <w:rsid w:val="005344E5"/>
    <w:rsid w:val="00535E61"/>
    <w:rsid w:val="00542255"/>
    <w:rsid w:val="00545CFE"/>
    <w:rsid w:val="005469FB"/>
    <w:rsid w:val="00547654"/>
    <w:rsid w:val="00547EE4"/>
    <w:rsid w:val="00550440"/>
    <w:rsid w:val="0055044A"/>
    <w:rsid w:val="005507CB"/>
    <w:rsid w:val="00554786"/>
    <w:rsid w:val="00554A4A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03EA"/>
    <w:rsid w:val="00591197"/>
    <w:rsid w:val="0059389D"/>
    <w:rsid w:val="0059401A"/>
    <w:rsid w:val="005943C0"/>
    <w:rsid w:val="00597A51"/>
    <w:rsid w:val="00597C68"/>
    <w:rsid w:val="005A339F"/>
    <w:rsid w:val="005A4430"/>
    <w:rsid w:val="005A7269"/>
    <w:rsid w:val="005B0C4D"/>
    <w:rsid w:val="005B4239"/>
    <w:rsid w:val="005B6017"/>
    <w:rsid w:val="005C09D8"/>
    <w:rsid w:val="005C10B6"/>
    <w:rsid w:val="005C26EE"/>
    <w:rsid w:val="005C376E"/>
    <w:rsid w:val="005C548C"/>
    <w:rsid w:val="005C6E9E"/>
    <w:rsid w:val="005C7094"/>
    <w:rsid w:val="005D008C"/>
    <w:rsid w:val="005D179C"/>
    <w:rsid w:val="005D2B07"/>
    <w:rsid w:val="005D37F6"/>
    <w:rsid w:val="005D40F0"/>
    <w:rsid w:val="005E07A7"/>
    <w:rsid w:val="005E0E53"/>
    <w:rsid w:val="005E1A4F"/>
    <w:rsid w:val="005E293A"/>
    <w:rsid w:val="005E2D49"/>
    <w:rsid w:val="005E3AEA"/>
    <w:rsid w:val="005E452D"/>
    <w:rsid w:val="005E5AF2"/>
    <w:rsid w:val="005E60AB"/>
    <w:rsid w:val="005E7942"/>
    <w:rsid w:val="005F3592"/>
    <w:rsid w:val="005F503F"/>
    <w:rsid w:val="006007E7"/>
    <w:rsid w:val="00605775"/>
    <w:rsid w:val="00612349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3192"/>
    <w:rsid w:val="00634EED"/>
    <w:rsid w:val="006355B8"/>
    <w:rsid w:val="00636698"/>
    <w:rsid w:val="00636C0D"/>
    <w:rsid w:val="00641E0C"/>
    <w:rsid w:val="006426E4"/>
    <w:rsid w:val="00643898"/>
    <w:rsid w:val="006443C6"/>
    <w:rsid w:val="006446F8"/>
    <w:rsid w:val="00645293"/>
    <w:rsid w:val="0064748F"/>
    <w:rsid w:val="00650E92"/>
    <w:rsid w:val="00650F3C"/>
    <w:rsid w:val="00651561"/>
    <w:rsid w:val="006539B2"/>
    <w:rsid w:val="00655D8E"/>
    <w:rsid w:val="00655FCE"/>
    <w:rsid w:val="00661484"/>
    <w:rsid w:val="00663243"/>
    <w:rsid w:val="0066425F"/>
    <w:rsid w:val="00665FD1"/>
    <w:rsid w:val="006673A1"/>
    <w:rsid w:val="006713BF"/>
    <w:rsid w:val="00671D3F"/>
    <w:rsid w:val="006728AF"/>
    <w:rsid w:val="00672BFD"/>
    <w:rsid w:val="00675B65"/>
    <w:rsid w:val="0067688B"/>
    <w:rsid w:val="00676F2D"/>
    <w:rsid w:val="00677030"/>
    <w:rsid w:val="0067759A"/>
    <w:rsid w:val="00682E75"/>
    <w:rsid w:val="006836EE"/>
    <w:rsid w:val="00683806"/>
    <w:rsid w:val="00683851"/>
    <w:rsid w:val="00690E59"/>
    <w:rsid w:val="006925EC"/>
    <w:rsid w:val="00692EEE"/>
    <w:rsid w:val="00696685"/>
    <w:rsid w:val="006973BB"/>
    <w:rsid w:val="006A3C99"/>
    <w:rsid w:val="006A410C"/>
    <w:rsid w:val="006A68D5"/>
    <w:rsid w:val="006A7751"/>
    <w:rsid w:val="006B10AF"/>
    <w:rsid w:val="006B116F"/>
    <w:rsid w:val="006B1514"/>
    <w:rsid w:val="006B29DF"/>
    <w:rsid w:val="006B386F"/>
    <w:rsid w:val="006B6223"/>
    <w:rsid w:val="006C0242"/>
    <w:rsid w:val="006C1801"/>
    <w:rsid w:val="006C29F6"/>
    <w:rsid w:val="006C34EE"/>
    <w:rsid w:val="006C41D8"/>
    <w:rsid w:val="006D1C85"/>
    <w:rsid w:val="006D2F9C"/>
    <w:rsid w:val="006D3506"/>
    <w:rsid w:val="006D4A9C"/>
    <w:rsid w:val="006D55CB"/>
    <w:rsid w:val="006E1F8F"/>
    <w:rsid w:val="006E404D"/>
    <w:rsid w:val="006E424F"/>
    <w:rsid w:val="006E5171"/>
    <w:rsid w:val="006E605C"/>
    <w:rsid w:val="006E717B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B6"/>
    <w:rsid w:val="007053EE"/>
    <w:rsid w:val="00705596"/>
    <w:rsid w:val="0070719C"/>
    <w:rsid w:val="0070755A"/>
    <w:rsid w:val="00716273"/>
    <w:rsid w:val="0071788C"/>
    <w:rsid w:val="00721F75"/>
    <w:rsid w:val="007236E8"/>
    <w:rsid w:val="00723E9C"/>
    <w:rsid w:val="00724358"/>
    <w:rsid w:val="00725BC5"/>
    <w:rsid w:val="00726F01"/>
    <w:rsid w:val="00727C6F"/>
    <w:rsid w:val="00730705"/>
    <w:rsid w:val="0073150B"/>
    <w:rsid w:val="007340D0"/>
    <w:rsid w:val="007352B7"/>
    <w:rsid w:val="007355D1"/>
    <w:rsid w:val="00735DFC"/>
    <w:rsid w:val="00736537"/>
    <w:rsid w:val="00737B7F"/>
    <w:rsid w:val="00740755"/>
    <w:rsid w:val="007419AC"/>
    <w:rsid w:val="00741A6D"/>
    <w:rsid w:val="007422B5"/>
    <w:rsid w:val="00745374"/>
    <w:rsid w:val="00745B5F"/>
    <w:rsid w:val="00746804"/>
    <w:rsid w:val="0074681B"/>
    <w:rsid w:val="00746C08"/>
    <w:rsid w:val="00751C7B"/>
    <w:rsid w:val="007522DE"/>
    <w:rsid w:val="00755C56"/>
    <w:rsid w:val="00760864"/>
    <w:rsid w:val="0076208E"/>
    <w:rsid w:val="007638D4"/>
    <w:rsid w:val="00763F1B"/>
    <w:rsid w:val="00764A9A"/>
    <w:rsid w:val="00765756"/>
    <w:rsid w:val="00766387"/>
    <w:rsid w:val="00766F24"/>
    <w:rsid w:val="00767ACD"/>
    <w:rsid w:val="00770B64"/>
    <w:rsid w:val="00772602"/>
    <w:rsid w:val="00772D38"/>
    <w:rsid w:val="0077349B"/>
    <w:rsid w:val="00773E32"/>
    <w:rsid w:val="00775381"/>
    <w:rsid w:val="007764E1"/>
    <w:rsid w:val="00777B31"/>
    <w:rsid w:val="00782305"/>
    <w:rsid w:val="0078252E"/>
    <w:rsid w:val="00782A07"/>
    <w:rsid w:val="007876F3"/>
    <w:rsid w:val="00787EC7"/>
    <w:rsid w:val="00791785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6A"/>
    <w:rsid w:val="007B4945"/>
    <w:rsid w:val="007B52E0"/>
    <w:rsid w:val="007B5696"/>
    <w:rsid w:val="007C2075"/>
    <w:rsid w:val="007C27FA"/>
    <w:rsid w:val="007C2992"/>
    <w:rsid w:val="007C2C0C"/>
    <w:rsid w:val="007C5931"/>
    <w:rsid w:val="007D1293"/>
    <w:rsid w:val="007D2609"/>
    <w:rsid w:val="007D32CA"/>
    <w:rsid w:val="007E07CF"/>
    <w:rsid w:val="007E1057"/>
    <w:rsid w:val="007E3829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64B7"/>
    <w:rsid w:val="00807338"/>
    <w:rsid w:val="00807870"/>
    <w:rsid w:val="008107D4"/>
    <w:rsid w:val="008124F1"/>
    <w:rsid w:val="00812728"/>
    <w:rsid w:val="008158E4"/>
    <w:rsid w:val="008172A3"/>
    <w:rsid w:val="00820A69"/>
    <w:rsid w:val="0082159E"/>
    <w:rsid w:val="0082546D"/>
    <w:rsid w:val="00827426"/>
    <w:rsid w:val="00830007"/>
    <w:rsid w:val="008302F3"/>
    <w:rsid w:val="00831E85"/>
    <w:rsid w:val="008320FF"/>
    <w:rsid w:val="00832541"/>
    <w:rsid w:val="008416CF"/>
    <w:rsid w:val="00842524"/>
    <w:rsid w:val="008441CF"/>
    <w:rsid w:val="008441F7"/>
    <w:rsid w:val="008458C8"/>
    <w:rsid w:val="008465B2"/>
    <w:rsid w:val="00852591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5D7F"/>
    <w:rsid w:val="0087612E"/>
    <w:rsid w:val="00876600"/>
    <w:rsid w:val="00877BED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2B58"/>
    <w:rsid w:val="008946B9"/>
    <w:rsid w:val="0089600D"/>
    <w:rsid w:val="00897CAC"/>
    <w:rsid w:val="008A0475"/>
    <w:rsid w:val="008A2270"/>
    <w:rsid w:val="008A323B"/>
    <w:rsid w:val="008A4803"/>
    <w:rsid w:val="008A4AED"/>
    <w:rsid w:val="008A53A1"/>
    <w:rsid w:val="008A743A"/>
    <w:rsid w:val="008A7E28"/>
    <w:rsid w:val="008B068C"/>
    <w:rsid w:val="008B0E5A"/>
    <w:rsid w:val="008B1F42"/>
    <w:rsid w:val="008B2ED8"/>
    <w:rsid w:val="008B3F61"/>
    <w:rsid w:val="008B40DA"/>
    <w:rsid w:val="008B5019"/>
    <w:rsid w:val="008C0FD0"/>
    <w:rsid w:val="008C1B6F"/>
    <w:rsid w:val="008C315A"/>
    <w:rsid w:val="008C50D7"/>
    <w:rsid w:val="008D542A"/>
    <w:rsid w:val="008D7AE8"/>
    <w:rsid w:val="008E1E8D"/>
    <w:rsid w:val="008E3415"/>
    <w:rsid w:val="008E44F2"/>
    <w:rsid w:val="008E59B6"/>
    <w:rsid w:val="008E6988"/>
    <w:rsid w:val="008E7280"/>
    <w:rsid w:val="008E7A9E"/>
    <w:rsid w:val="008F0987"/>
    <w:rsid w:val="008F2E40"/>
    <w:rsid w:val="008F6089"/>
    <w:rsid w:val="008F69DB"/>
    <w:rsid w:val="008F709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5C8E"/>
    <w:rsid w:val="009168DE"/>
    <w:rsid w:val="00916C3F"/>
    <w:rsid w:val="00920EF5"/>
    <w:rsid w:val="00921E37"/>
    <w:rsid w:val="00922458"/>
    <w:rsid w:val="009234CF"/>
    <w:rsid w:val="00923D9B"/>
    <w:rsid w:val="009240F8"/>
    <w:rsid w:val="009242A7"/>
    <w:rsid w:val="00925E8A"/>
    <w:rsid w:val="009366A9"/>
    <w:rsid w:val="00937DFD"/>
    <w:rsid w:val="00940926"/>
    <w:rsid w:val="00940B17"/>
    <w:rsid w:val="00941E64"/>
    <w:rsid w:val="009422AA"/>
    <w:rsid w:val="0094379B"/>
    <w:rsid w:val="00944501"/>
    <w:rsid w:val="009451D0"/>
    <w:rsid w:val="00945F80"/>
    <w:rsid w:val="00950520"/>
    <w:rsid w:val="00950926"/>
    <w:rsid w:val="00953916"/>
    <w:rsid w:val="009556CC"/>
    <w:rsid w:val="00957F12"/>
    <w:rsid w:val="00957F64"/>
    <w:rsid w:val="00960704"/>
    <w:rsid w:val="00961A4A"/>
    <w:rsid w:val="009629B0"/>
    <w:rsid w:val="00963429"/>
    <w:rsid w:val="009635C5"/>
    <w:rsid w:val="00963A6C"/>
    <w:rsid w:val="0096588C"/>
    <w:rsid w:val="0096613A"/>
    <w:rsid w:val="009668F0"/>
    <w:rsid w:val="00966DCD"/>
    <w:rsid w:val="009671D7"/>
    <w:rsid w:val="00967248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878EF"/>
    <w:rsid w:val="009920C5"/>
    <w:rsid w:val="00992D4B"/>
    <w:rsid w:val="00995DDD"/>
    <w:rsid w:val="009A223A"/>
    <w:rsid w:val="009A55DB"/>
    <w:rsid w:val="009A659B"/>
    <w:rsid w:val="009B352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602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3526"/>
    <w:rsid w:val="009E4BE0"/>
    <w:rsid w:val="009E5164"/>
    <w:rsid w:val="009E5C49"/>
    <w:rsid w:val="009E62F0"/>
    <w:rsid w:val="009F1EFD"/>
    <w:rsid w:val="009F335E"/>
    <w:rsid w:val="00A01874"/>
    <w:rsid w:val="00A01DC8"/>
    <w:rsid w:val="00A02140"/>
    <w:rsid w:val="00A03D8B"/>
    <w:rsid w:val="00A100E2"/>
    <w:rsid w:val="00A11E9F"/>
    <w:rsid w:val="00A13CE0"/>
    <w:rsid w:val="00A21622"/>
    <w:rsid w:val="00A21ED1"/>
    <w:rsid w:val="00A2558B"/>
    <w:rsid w:val="00A25E73"/>
    <w:rsid w:val="00A32520"/>
    <w:rsid w:val="00A32702"/>
    <w:rsid w:val="00A32AA4"/>
    <w:rsid w:val="00A32AE3"/>
    <w:rsid w:val="00A3306D"/>
    <w:rsid w:val="00A35332"/>
    <w:rsid w:val="00A36685"/>
    <w:rsid w:val="00A36AC2"/>
    <w:rsid w:val="00A41BA5"/>
    <w:rsid w:val="00A42160"/>
    <w:rsid w:val="00A4359C"/>
    <w:rsid w:val="00A43AE6"/>
    <w:rsid w:val="00A43E3F"/>
    <w:rsid w:val="00A43FBD"/>
    <w:rsid w:val="00A443C0"/>
    <w:rsid w:val="00A4589A"/>
    <w:rsid w:val="00A45916"/>
    <w:rsid w:val="00A465C1"/>
    <w:rsid w:val="00A467A2"/>
    <w:rsid w:val="00A54BA9"/>
    <w:rsid w:val="00A55781"/>
    <w:rsid w:val="00A5669C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1EBA"/>
    <w:rsid w:val="00A824CD"/>
    <w:rsid w:val="00A82A8E"/>
    <w:rsid w:val="00A83338"/>
    <w:rsid w:val="00A84CD5"/>
    <w:rsid w:val="00A85DB9"/>
    <w:rsid w:val="00A86647"/>
    <w:rsid w:val="00A87559"/>
    <w:rsid w:val="00A905B3"/>
    <w:rsid w:val="00A91D30"/>
    <w:rsid w:val="00A95666"/>
    <w:rsid w:val="00A95843"/>
    <w:rsid w:val="00A964DE"/>
    <w:rsid w:val="00A97002"/>
    <w:rsid w:val="00A9702B"/>
    <w:rsid w:val="00AA0A46"/>
    <w:rsid w:val="00AA438A"/>
    <w:rsid w:val="00AA459D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295D"/>
    <w:rsid w:val="00AC41EA"/>
    <w:rsid w:val="00AC533A"/>
    <w:rsid w:val="00AC5CF5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4CA8"/>
    <w:rsid w:val="00AF5357"/>
    <w:rsid w:val="00AF73F5"/>
    <w:rsid w:val="00B000B6"/>
    <w:rsid w:val="00B014D9"/>
    <w:rsid w:val="00B04ABA"/>
    <w:rsid w:val="00B05EF5"/>
    <w:rsid w:val="00B07343"/>
    <w:rsid w:val="00B10090"/>
    <w:rsid w:val="00B152ED"/>
    <w:rsid w:val="00B1580B"/>
    <w:rsid w:val="00B15A27"/>
    <w:rsid w:val="00B15FE7"/>
    <w:rsid w:val="00B17717"/>
    <w:rsid w:val="00B2058C"/>
    <w:rsid w:val="00B21D5D"/>
    <w:rsid w:val="00B21F3B"/>
    <w:rsid w:val="00B22000"/>
    <w:rsid w:val="00B225B1"/>
    <w:rsid w:val="00B22CEC"/>
    <w:rsid w:val="00B24774"/>
    <w:rsid w:val="00B25262"/>
    <w:rsid w:val="00B270B7"/>
    <w:rsid w:val="00B27D8C"/>
    <w:rsid w:val="00B27DEE"/>
    <w:rsid w:val="00B301B7"/>
    <w:rsid w:val="00B31B0D"/>
    <w:rsid w:val="00B3386D"/>
    <w:rsid w:val="00B37553"/>
    <w:rsid w:val="00B3778E"/>
    <w:rsid w:val="00B37BDD"/>
    <w:rsid w:val="00B41D38"/>
    <w:rsid w:val="00B4289B"/>
    <w:rsid w:val="00B42AE3"/>
    <w:rsid w:val="00B42DB1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1D0"/>
    <w:rsid w:val="00B62F6F"/>
    <w:rsid w:val="00B63D1B"/>
    <w:rsid w:val="00B64A4C"/>
    <w:rsid w:val="00B65BAC"/>
    <w:rsid w:val="00B65EC8"/>
    <w:rsid w:val="00B706E2"/>
    <w:rsid w:val="00B70F8A"/>
    <w:rsid w:val="00B71360"/>
    <w:rsid w:val="00B71CE7"/>
    <w:rsid w:val="00B74728"/>
    <w:rsid w:val="00B7482F"/>
    <w:rsid w:val="00B753EA"/>
    <w:rsid w:val="00B755C7"/>
    <w:rsid w:val="00B75780"/>
    <w:rsid w:val="00B80DDC"/>
    <w:rsid w:val="00B81A4A"/>
    <w:rsid w:val="00B8244B"/>
    <w:rsid w:val="00B82D4C"/>
    <w:rsid w:val="00B82D56"/>
    <w:rsid w:val="00B83C9C"/>
    <w:rsid w:val="00B83F9F"/>
    <w:rsid w:val="00B873D2"/>
    <w:rsid w:val="00B9087E"/>
    <w:rsid w:val="00B90AA8"/>
    <w:rsid w:val="00B9188F"/>
    <w:rsid w:val="00B91E0A"/>
    <w:rsid w:val="00B92D24"/>
    <w:rsid w:val="00B9543B"/>
    <w:rsid w:val="00B966B3"/>
    <w:rsid w:val="00BA5192"/>
    <w:rsid w:val="00BB1428"/>
    <w:rsid w:val="00BB67D2"/>
    <w:rsid w:val="00BB6B20"/>
    <w:rsid w:val="00BB6B21"/>
    <w:rsid w:val="00BB6F09"/>
    <w:rsid w:val="00BC2739"/>
    <w:rsid w:val="00BC2FEA"/>
    <w:rsid w:val="00BC3BDD"/>
    <w:rsid w:val="00BC6F3E"/>
    <w:rsid w:val="00BC7DD0"/>
    <w:rsid w:val="00BD1C7E"/>
    <w:rsid w:val="00BD6562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B95"/>
    <w:rsid w:val="00BF5633"/>
    <w:rsid w:val="00C00318"/>
    <w:rsid w:val="00C00826"/>
    <w:rsid w:val="00C010D9"/>
    <w:rsid w:val="00C01788"/>
    <w:rsid w:val="00C01CB9"/>
    <w:rsid w:val="00C01D57"/>
    <w:rsid w:val="00C03CFB"/>
    <w:rsid w:val="00C0411F"/>
    <w:rsid w:val="00C05890"/>
    <w:rsid w:val="00C065FF"/>
    <w:rsid w:val="00C10DD5"/>
    <w:rsid w:val="00C12426"/>
    <w:rsid w:val="00C13768"/>
    <w:rsid w:val="00C1393C"/>
    <w:rsid w:val="00C1533D"/>
    <w:rsid w:val="00C17053"/>
    <w:rsid w:val="00C20DF6"/>
    <w:rsid w:val="00C20EC8"/>
    <w:rsid w:val="00C2121D"/>
    <w:rsid w:val="00C2265F"/>
    <w:rsid w:val="00C23010"/>
    <w:rsid w:val="00C2343B"/>
    <w:rsid w:val="00C25392"/>
    <w:rsid w:val="00C26AFC"/>
    <w:rsid w:val="00C30504"/>
    <w:rsid w:val="00C30C1B"/>
    <w:rsid w:val="00C31AA6"/>
    <w:rsid w:val="00C42910"/>
    <w:rsid w:val="00C45002"/>
    <w:rsid w:val="00C4525D"/>
    <w:rsid w:val="00C45E16"/>
    <w:rsid w:val="00C460D5"/>
    <w:rsid w:val="00C46243"/>
    <w:rsid w:val="00C474A4"/>
    <w:rsid w:val="00C47E90"/>
    <w:rsid w:val="00C51CAD"/>
    <w:rsid w:val="00C51FAD"/>
    <w:rsid w:val="00C54354"/>
    <w:rsid w:val="00C54619"/>
    <w:rsid w:val="00C57439"/>
    <w:rsid w:val="00C60BFD"/>
    <w:rsid w:val="00C61024"/>
    <w:rsid w:val="00C62EC8"/>
    <w:rsid w:val="00C662AF"/>
    <w:rsid w:val="00C67450"/>
    <w:rsid w:val="00C72B6E"/>
    <w:rsid w:val="00C7378C"/>
    <w:rsid w:val="00C74772"/>
    <w:rsid w:val="00C74D5F"/>
    <w:rsid w:val="00C75773"/>
    <w:rsid w:val="00C76B47"/>
    <w:rsid w:val="00C8223C"/>
    <w:rsid w:val="00C8444D"/>
    <w:rsid w:val="00C8746B"/>
    <w:rsid w:val="00C87A0F"/>
    <w:rsid w:val="00C90F51"/>
    <w:rsid w:val="00C91C1D"/>
    <w:rsid w:val="00C92551"/>
    <w:rsid w:val="00C95142"/>
    <w:rsid w:val="00C9775D"/>
    <w:rsid w:val="00CA0EA2"/>
    <w:rsid w:val="00CA135C"/>
    <w:rsid w:val="00CA15B2"/>
    <w:rsid w:val="00CA285C"/>
    <w:rsid w:val="00CA454C"/>
    <w:rsid w:val="00CA7405"/>
    <w:rsid w:val="00CA75A0"/>
    <w:rsid w:val="00CB01D0"/>
    <w:rsid w:val="00CB0504"/>
    <w:rsid w:val="00CB2ED6"/>
    <w:rsid w:val="00CB42D7"/>
    <w:rsid w:val="00CB7719"/>
    <w:rsid w:val="00CC0CB0"/>
    <w:rsid w:val="00CC0FB9"/>
    <w:rsid w:val="00CC3D95"/>
    <w:rsid w:val="00CC3F90"/>
    <w:rsid w:val="00CC55B6"/>
    <w:rsid w:val="00CC7676"/>
    <w:rsid w:val="00CD0C2D"/>
    <w:rsid w:val="00CD2A54"/>
    <w:rsid w:val="00CD39F5"/>
    <w:rsid w:val="00CD441C"/>
    <w:rsid w:val="00CE2247"/>
    <w:rsid w:val="00CE2791"/>
    <w:rsid w:val="00CE2E8A"/>
    <w:rsid w:val="00CE40C1"/>
    <w:rsid w:val="00CE51CD"/>
    <w:rsid w:val="00CE58CD"/>
    <w:rsid w:val="00CE5A51"/>
    <w:rsid w:val="00CE6C8F"/>
    <w:rsid w:val="00CF086A"/>
    <w:rsid w:val="00CF0B08"/>
    <w:rsid w:val="00CF5093"/>
    <w:rsid w:val="00CF5B31"/>
    <w:rsid w:val="00CF62D1"/>
    <w:rsid w:val="00CF6373"/>
    <w:rsid w:val="00CF6C12"/>
    <w:rsid w:val="00D012E7"/>
    <w:rsid w:val="00D01A6B"/>
    <w:rsid w:val="00D025E7"/>
    <w:rsid w:val="00D033B6"/>
    <w:rsid w:val="00D04B6B"/>
    <w:rsid w:val="00D04CF9"/>
    <w:rsid w:val="00D110AE"/>
    <w:rsid w:val="00D11896"/>
    <w:rsid w:val="00D11FE6"/>
    <w:rsid w:val="00D1424C"/>
    <w:rsid w:val="00D1436F"/>
    <w:rsid w:val="00D1563A"/>
    <w:rsid w:val="00D15D74"/>
    <w:rsid w:val="00D16767"/>
    <w:rsid w:val="00D16F24"/>
    <w:rsid w:val="00D179F9"/>
    <w:rsid w:val="00D21BC2"/>
    <w:rsid w:val="00D22989"/>
    <w:rsid w:val="00D23139"/>
    <w:rsid w:val="00D24203"/>
    <w:rsid w:val="00D25AB1"/>
    <w:rsid w:val="00D26845"/>
    <w:rsid w:val="00D26DAC"/>
    <w:rsid w:val="00D270A9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2FF2"/>
    <w:rsid w:val="00D54029"/>
    <w:rsid w:val="00D55384"/>
    <w:rsid w:val="00D572C8"/>
    <w:rsid w:val="00D57AA8"/>
    <w:rsid w:val="00D57C46"/>
    <w:rsid w:val="00D60250"/>
    <w:rsid w:val="00D625D9"/>
    <w:rsid w:val="00D63195"/>
    <w:rsid w:val="00D65028"/>
    <w:rsid w:val="00D65B10"/>
    <w:rsid w:val="00D7346F"/>
    <w:rsid w:val="00D775E3"/>
    <w:rsid w:val="00D80D60"/>
    <w:rsid w:val="00D8199B"/>
    <w:rsid w:val="00D81A67"/>
    <w:rsid w:val="00D821DE"/>
    <w:rsid w:val="00D842F4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3424"/>
    <w:rsid w:val="00DA416B"/>
    <w:rsid w:val="00DA5076"/>
    <w:rsid w:val="00DA5CE6"/>
    <w:rsid w:val="00DA7AB4"/>
    <w:rsid w:val="00DA7D54"/>
    <w:rsid w:val="00DB4EA5"/>
    <w:rsid w:val="00DB5B8A"/>
    <w:rsid w:val="00DB5E5F"/>
    <w:rsid w:val="00DB60B0"/>
    <w:rsid w:val="00DB6650"/>
    <w:rsid w:val="00DC0F97"/>
    <w:rsid w:val="00DC127C"/>
    <w:rsid w:val="00DC1759"/>
    <w:rsid w:val="00DC3848"/>
    <w:rsid w:val="00DC6DE5"/>
    <w:rsid w:val="00DD0E76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12A0"/>
    <w:rsid w:val="00DF3D26"/>
    <w:rsid w:val="00DF69E7"/>
    <w:rsid w:val="00E01F18"/>
    <w:rsid w:val="00E02E33"/>
    <w:rsid w:val="00E03192"/>
    <w:rsid w:val="00E04931"/>
    <w:rsid w:val="00E0635D"/>
    <w:rsid w:val="00E12F96"/>
    <w:rsid w:val="00E14773"/>
    <w:rsid w:val="00E15FCC"/>
    <w:rsid w:val="00E17756"/>
    <w:rsid w:val="00E17778"/>
    <w:rsid w:val="00E17F49"/>
    <w:rsid w:val="00E21A8D"/>
    <w:rsid w:val="00E21B1E"/>
    <w:rsid w:val="00E258AC"/>
    <w:rsid w:val="00E264CD"/>
    <w:rsid w:val="00E27FEB"/>
    <w:rsid w:val="00E30F5F"/>
    <w:rsid w:val="00E30F97"/>
    <w:rsid w:val="00E3171A"/>
    <w:rsid w:val="00E32A20"/>
    <w:rsid w:val="00E36B74"/>
    <w:rsid w:val="00E37843"/>
    <w:rsid w:val="00E37BFD"/>
    <w:rsid w:val="00E40E73"/>
    <w:rsid w:val="00E42FF8"/>
    <w:rsid w:val="00E44341"/>
    <w:rsid w:val="00E453D2"/>
    <w:rsid w:val="00E45A03"/>
    <w:rsid w:val="00E464AA"/>
    <w:rsid w:val="00E46CAC"/>
    <w:rsid w:val="00E5197B"/>
    <w:rsid w:val="00E544D9"/>
    <w:rsid w:val="00E54B8B"/>
    <w:rsid w:val="00E55763"/>
    <w:rsid w:val="00E62C98"/>
    <w:rsid w:val="00E66DDA"/>
    <w:rsid w:val="00E67FD6"/>
    <w:rsid w:val="00E70871"/>
    <w:rsid w:val="00E735AD"/>
    <w:rsid w:val="00E81EE5"/>
    <w:rsid w:val="00E84911"/>
    <w:rsid w:val="00E8744D"/>
    <w:rsid w:val="00E87DBB"/>
    <w:rsid w:val="00E92A5E"/>
    <w:rsid w:val="00E92C26"/>
    <w:rsid w:val="00E960D9"/>
    <w:rsid w:val="00E96B0D"/>
    <w:rsid w:val="00E96CF4"/>
    <w:rsid w:val="00E979B4"/>
    <w:rsid w:val="00EA0F94"/>
    <w:rsid w:val="00EA1E28"/>
    <w:rsid w:val="00EA42B5"/>
    <w:rsid w:val="00EA5E27"/>
    <w:rsid w:val="00EA5E66"/>
    <w:rsid w:val="00EB2D5D"/>
    <w:rsid w:val="00EB491E"/>
    <w:rsid w:val="00EB79A6"/>
    <w:rsid w:val="00EC1B4D"/>
    <w:rsid w:val="00EC2695"/>
    <w:rsid w:val="00EC653F"/>
    <w:rsid w:val="00ED0522"/>
    <w:rsid w:val="00ED175C"/>
    <w:rsid w:val="00ED1B3A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F38AE"/>
    <w:rsid w:val="00EF3FBF"/>
    <w:rsid w:val="00EF494B"/>
    <w:rsid w:val="00EF4B77"/>
    <w:rsid w:val="00EF5994"/>
    <w:rsid w:val="00F00442"/>
    <w:rsid w:val="00F010DB"/>
    <w:rsid w:val="00F01AB2"/>
    <w:rsid w:val="00F033FC"/>
    <w:rsid w:val="00F03820"/>
    <w:rsid w:val="00F05D39"/>
    <w:rsid w:val="00F06D4C"/>
    <w:rsid w:val="00F07FA1"/>
    <w:rsid w:val="00F114F9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3886"/>
    <w:rsid w:val="00F25B2D"/>
    <w:rsid w:val="00F26906"/>
    <w:rsid w:val="00F30606"/>
    <w:rsid w:val="00F30684"/>
    <w:rsid w:val="00F3162E"/>
    <w:rsid w:val="00F31D54"/>
    <w:rsid w:val="00F32E6A"/>
    <w:rsid w:val="00F33E99"/>
    <w:rsid w:val="00F34D40"/>
    <w:rsid w:val="00F35DFF"/>
    <w:rsid w:val="00F378E6"/>
    <w:rsid w:val="00F37BFA"/>
    <w:rsid w:val="00F40CCE"/>
    <w:rsid w:val="00F440E7"/>
    <w:rsid w:val="00F45AC6"/>
    <w:rsid w:val="00F45DA7"/>
    <w:rsid w:val="00F47134"/>
    <w:rsid w:val="00F5057D"/>
    <w:rsid w:val="00F57BA2"/>
    <w:rsid w:val="00F6177F"/>
    <w:rsid w:val="00F61AC3"/>
    <w:rsid w:val="00F6464D"/>
    <w:rsid w:val="00F66D48"/>
    <w:rsid w:val="00F7654E"/>
    <w:rsid w:val="00F808A7"/>
    <w:rsid w:val="00F81CDF"/>
    <w:rsid w:val="00F81ECC"/>
    <w:rsid w:val="00F821A0"/>
    <w:rsid w:val="00F82795"/>
    <w:rsid w:val="00F82D28"/>
    <w:rsid w:val="00F84CDB"/>
    <w:rsid w:val="00F87654"/>
    <w:rsid w:val="00F91A1F"/>
    <w:rsid w:val="00F93360"/>
    <w:rsid w:val="00F934BE"/>
    <w:rsid w:val="00FA02E9"/>
    <w:rsid w:val="00FA09C5"/>
    <w:rsid w:val="00FA0A8C"/>
    <w:rsid w:val="00FA0F0C"/>
    <w:rsid w:val="00FA2A66"/>
    <w:rsid w:val="00FA2F5F"/>
    <w:rsid w:val="00FA386E"/>
    <w:rsid w:val="00FA4BCF"/>
    <w:rsid w:val="00FA5C95"/>
    <w:rsid w:val="00FA6787"/>
    <w:rsid w:val="00FA6ABC"/>
    <w:rsid w:val="00FB1A8A"/>
    <w:rsid w:val="00FB1E34"/>
    <w:rsid w:val="00FB34D2"/>
    <w:rsid w:val="00FB553A"/>
    <w:rsid w:val="00FB5D40"/>
    <w:rsid w:val="00FC13FA"/>
    <w:rsid w:val="00FC14CF"/>
    <w:rsid w:val="00FC163A"/>
    <w:rsid w:val="00FC1DA5"/>
    <w:rsid w:val="00FC23A2"/>
    <w:rsid w:val="00FC55CF"/>
    <w:rsid w:val="00FC6682"/>
    <w:rsid w:val="00FC6A53"/>
    <w:rsid w:val="00FC7E43"/>
    <w:rsid w:val="00FD02A1"/>
    <w:rsid w:val="00FD1AE0"/>
    <w:rsid w:val="00FD2A75"/>
    <w:rsid w:val="00FD7630"/>
    <w:rsid w:val="00FE25A0"/>
    <w:rsid w:val="00FE27C2"/>
    <w:rsid w:val="00FE3F21"/>
    <w:rsid w:val="00FE42BC"/>
    <w:rsid w:val="00FE5059"/>
    <w:rsid w:val="00FE7056"/>
    <w:rsid w:val="00FE7628"/>
    <w:rsid w:val="00FE77D6"/>
    <w:rsid w:val="00FF2BEA"/>
    <w:rsid w:val="00FF3D9D"/>
    <w:rsid w:val="00FF3DE5"/>
    <w:rsid w:val="00FF50CB"/>
    <w:rsid w:val="00FF5388"/>
    <w:rsid w:val="00FF61E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A5FDC5"/>
  <w15:docId w15:val="{6CC3129F-5A45-43AC-BC1F-E84F79F7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0C19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59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3">
    <w:name w:val="Číslování 3"/>
    <w:basedOn w:val="slovn2"/>
    <w:qFormat/>
    <w:rsid w:val="00D54029"/>
    <w:pPr>
      <w:numPr>
        <w:ilvl w:val="0"/>
        <w:numId w:val="0"/>
      </w:numPr>
      <w:ind w:left="1276" w:hanging="283"/>
    </w:pPr>
  </w:style>
  <w:style w:type="table" w:customStyle="1" w:styleId="Mkatabulky3">
    <w:name w:val="Mřížka tabulky3"/>
    <w:basedOn w:val="Normlntabulka"/>
    <w:next w:val="Mkatabulky"/>
    <w:uiPriority w:val="59"/>
    <w:rsid w:val="007B52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Tun">
    <w:name w:val="Základní text + Tučné"/>
    <w:basedOn w:val="Standardnpsmoodstavce"/>
    <w:uiPriority w:val="99"/>
    <w:rsid w:val="00304AE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3Char">
    <w:name w:val="Základní text 3 Char"/>
    <w:basedOn w:val="Standardnpsmoodstavce"/>
    <w:link w:val="Zkladntext3"/>
    <w:rsid w:val="00B24774"/>
    <w:rPr>
      <w:rFonts w:ascii="Arial" w:hAnsi="Arial" w:cs="Arial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35E3C"/>
    <w:pPr>
      <w:spacing w:before="0" w:line="240" w:lineRule="auto"/>
      <w:jc w:val="left"/>
    </w:pPr>
    <w:rPr>
      <w:rFonts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35E3C"/>
    <w:rPr>
      <w:rFonts w:ascii="Arial" w:hAnsi="Arial"/>
      <w:szCs w:val="21"/>
      <w:lang w:eastAsia="en-US"/>
    </w:rPr>
  </w:style>
  <w:style w:type="paragraph" w:styleId="Bezmezer">
    <w:name w:val="No Spacing"/>
    <w:uiPriority w:val="1"/>
    <w:qFormat/>
    <w:rsid w:val="00782A07"/>
    <w:pPr>
      <w:spacing w:after="0" w:line="240" w:lineRule="auto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D97C56-B7F3-4619-B42B-FD75C538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850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35</cp:revision>
  <cp:lastPrinted>2014-08-19T06:51:00Z</cp:lastPrinted>
  <dcterms:created xsi:type="dcterms:W3CDTF">2019-03-06T07:51:00Z</dcterms:created>
  <dcterms:modified xsi:type="dcterms:W3CDTF">2019-04-02T05:35:00Z</dcterms:modified>
</cp:coreProperties>
</file>