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285828E" w14:textId="5379F686" w:rsidR="00B72443" w:rsidRPr="0001556F" w:rsidRDefault="00E62519" w:rsidP="00B7244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58BA" w:rsidRPr="0001556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72443" w:rsidRPr="0001556F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Olomouckého kraje,</w:t>
      </w:r>
    </w:p>
    <w:p w14:paraId="36EE622B" w14:textId="08F3567D" w:rsidR="00B72443" w:rsidRPr="0001556F" w:rsidRDefault="00B72443" w:rsidP="00A358BA">
      <w:pPr>
        <w:spacing w:after="120"/>
        <w:ind w:left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1556F"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="00A358BA" w:rsidRPr="000155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556F">
        <w:rPr>
          <w:rFonts w:ascii="Arial" w:eastAsia="Times New Roman" w:hAnsi="Arial" w:cs="Arial"/>
          <w:sz w:val="24"/>
          <w:szCs w:val="24"/>
          <w:lang w:eastAsia="cs-CZ"/>
        </w:rPr>
        <w:t xml:space="preserve">na základě usnesení Zastupitelstva Olomouckého kraje č. </w:t>
      </w:r>
      <w:r w:rsidR="00A358BA" w:rsidRPr="0001556F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proofErr w:type="gramStart"/>
      <w:r w:rsidRPr="0001556F">
        <w:rPr>
          <w:rFonts w:ascii="Arial" w:eastAsia="Times New Roman" w:hAnsi="Arial" w:cs="Arial"/>
          <w:sz w:val="24"/>
          <w:szCs w:val="24"/>
          <w:lang w:eastAsia="cs-CZ"/>
        </w:rPr>
        <w:t>UZ/../…</w:t>
      </w:r>
      <w:proofErr w:type="gramEnd"/>
      <w:r w:rsidRPr="0001556F">
        <w:rPr>
          <w:rFonts w:ascii="Arial" w:eastAsia="Times New Roman" w:hAnsi="Arial" w:cs="Arial"/>
          <w:sz w:val="24"/>
          <w:szCs w:val="24"/>
          <w:lang w:eastAsia="cs-CZ"/>
        </w:rPr>
        <w:t>/2019 ze dne 29. 04. 2019</w:t>
      </w:r>
    </w:p>
    <w:p w14:paraId="7238EAA1" w14:textId="77777777" w:rsidR="00B72443" w:rsidRPr="0001556F" w:rsidRDefault="00B72443" w:rsidP="00B724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1556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1556F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  <w:r w:rsidRPr="0001556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C8E089E" w14:textId="77777777" w:rsidR="00B72443" w:rsidRPr="0001556F" w:rsidRDefault="00B72443" w:rsidP="00B72443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1556F">
        <w:rPr>
          <w:rFonts w:ascii="Arial" w:eastAsia="Times New Roman" w:hAnsi="Arial" w:cs="Arial"/>
          <w:sz w:val="24"/>
          <w:szCs w:val="24"/>
          <w:lang w:eastAsia="cs-CZ"/>
        </w:rPr>
        <w:t>Číslo účtu: 27 – 4228330207/0100</w:t>
      </w:r>
    </w:p>
    <w:p w14:paraId="54559463" w14:textId="3FED5F0E" w:rsidR="00E62519" w:rsidRPr="00E62519" w:rsidRDefault="00B72443" w:rsidP="00B724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87F2AE0" w:rsidR="00E62519" w:rsidRPr="008F3F8A" w:rsidRDefault="00B72443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Česk</w:t>
      </w:r>
      <w:r w:rsidR="00223B95"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ý rybářský </w:t>
      </w:r>
      <w:proofErr w:type="gramStart"/>
      <w:r w:rsidR="00223B95"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svaz</w:t>
      </w:r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proofErr w:type="spellStart"/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  <w:r w:rsidR="003D36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23B95"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místní organizace Přerov</w:t>
      </w:r>
      <w:r w:rsidRPr="008F3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40F93DE7" w14:textId="64221238" w:rsidR="00E62519" w:rsidRPr="008F3F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3B95" w:rsidRPr="008F3F8A">
        <w:rPr>
          <w:rFonts w:ascii="Arial" w:eastAsia="Times New Roman" w:hAnsi="Arial" w:cs="Arial"/>
          <w:sz w:val="24"/>
          <w:szCs w:val="24"/>
          <w:lang w:eastAsia="cs-CZ"/>
        </w:rPr>
        <w:t>U Rybníka 1034/13</w:t>
      </w:r>
      <w:r w:rsidR="00A358BA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1556F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Přerov I – Město, </w:t>
      </w:r>
      <w:r w:rsidR="00223B95" w:rsidRPr="008F3F8A">
        <w:rPr>
          <w:rFonts w:ascii="Arial" w:eastAsia="Times New Roman" w:hAnsi="Arial" w:cs="Arial"/>
          <w:sz w:val="24"/>
          <w:szCs w:val="24"/>
          <w:lang w:eastAsia="cs-CZ"/>
        </w:rPr>
        <w:t>750 02 Přerov</w:t>
      </w:r>
    </w:p>
    <w:p w14:paraId="34C8AAB9" w14:textId="27A2A302" w:rsidR="00E62519" w:rsidRPr="008F3F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F3F8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3B95" w:rsidRPr="008F3F8A">
        <w:rPr>
          <w:rFonts w:ascii="Arial" w:eastAsia="Times New Roman" w:hAnsi="Arial" w:cs="Arial"/>
          <w:sz w:val="24"/>
          <w:szCs w:val="24"/>
          <w:lang w:eastAsia="cs-CZ"/>
        </w:rPr>
        <w:t>18050387</w:t>
      </w:r>
    </w:p>
    <w:p w14:paraId="29BF5051" w14:textId="5AAB3EAD" w:rsidR="004C747F" w:rsidRPr="008F3F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23B95" w:rsidRPr="008F3F8A">
        <w:rPr>
          <w:rFonts w:ascii="Arial" w:eastAsia="Times New Roman" w:hAnsi="Arial" w:cs="Arial"/>
          <w:sz w:val="24"/>
          <w:szCs w:val="24"/>
          <w:lang w:eastAsia="cs-CZ"/>
        </w:rPr>
        <w:t>Alexandrem Majerem</w:t>
      </w:r>
      <w:r w:rsidR="004C747F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23B95" w:rsidRPr="008F3F8A">
        <w:rPr>
          <w:rFonts w:ascii="Arial" w:eastAsia="Times New Roman" w:hAnsi="Arial" w:cs="Arial"/>
          <w:sz w:val="24"/>
          <w:szCs w:val="24"/>
          <w:lang w:eastAsia="cs-CZ"/>
        </w:rPr>
        <w:t>předsedou</w:t>
      </w:r>
      <w:r w:rsidR="008F3F8A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a Ing. Oldřichem Šenkem, jednatelem</w:t>
      </w:r>
    </w:p>
    <w:p w14:paraId="13E1EE58" w14:textId="6E8A8AC7" w:rsidR="00A358BA" w:rsidRPr="008F3F8A" w:rsidRDefault="00A358BA" w:rsidP="00A358B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bCs/>
          <w:sz w:val="24"/>
          <w:szCs w:val="24"/>
        </w:rPr>
        <w:t xml:space="preserve">Pobočný spolek zapsaný ve spolkovém rejstříku vedeném </w:t>
      </w:r>
      <w:r w:rsidRPr="008F3F8A">
        <w:rPr>
          <w:rFonts w:ascii="Arial" w:hAnsi="Arial" w:cs="Arial"/>
          <w:sz w:val="24"/>
          <w:szCs w:val="24"/>
        </w:rPr>
        <w:t>u Městského soudu v Praze</w:t>
      </w:r>
      <w:r w:rsidRPr="008F3F8A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8F3F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spisová značka </w:t>
      </w:r>
      <w:r w:rsidR="008F3F8A" w:rsidRPr="008F3F8A">
        <w:rPr>
          <w:rFonts w:ascii="Arial" w:hAnsi="Arial" w:cs="Arial"/>
          <w:sz w:val="24"/>
          <w:szCs w:val="24"/>
        </w:rPr>
        <w:t>L 43115</w:t>
      </w:r>
    </w:p>
    <w:p w14:paraId="000B085A" w14:textId="5D817012" w:rsidR="00A358BA" w:rsidRPr="008F3F8A" w:rsidRDefault="00A358BA" w:rsidP="00A358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</w:t>
      </w:r>
    </w:p>
    <w:p w14:paraId="424C195F" w14:textId="2D2EF069" w:rsidR="00A358BA" w:rsidRPr="008F3F8A" w:rsidRDefault="00A358BA" w:rsidP="00A358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BD60FF" w:rsidRPr="00BD60FF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xxxxxxxxxxxx</w:t>
      </w:r>
      <w:proofErr w:type="spellEnd"/>
    </w:p>
    <w:p w14:paraId="3426E309" w14:textId="7C761F96" w:rsidR="00E62519" w:rsidRPr="00E62519" w:rsidRDefault="00A358BA" w:rsidP="00A358B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8F3F8A">
      <w:pPr>
        <w:snapToGrid w:val="0"/>
        <w:spacing w:before="48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7755A1" w:rsidR="009A3DA5" w:rsidRPr="008F3F8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F0BBD" w:rsidRPr="008F3F8A">
        <w:rPr>
          <w:rFonts w:ascii="Arial" w:eastAsia="Times New Roman" w:hAnsi="Arial" w:cs="Arial"/>
          <w:sz w:val="24"/>
          <w:szCs w:val="24"/>
          <w:lang w:eastAsia="cs-CZ"/>
        </w:rPr>
        <w:t>800</w:t>
      </w:r>
      <w:r w:rsidR="00BF39D5" w:rsidRPr="008F3F8A">
        <w:rPr>
          <w:rFonts w:ascii="Arial" w:eastAsia="Times New Roman" w:hAnsi="Arial" w:cs="Arial"/>
          <w:sz w:val="24"/>
          <w:szCs w:val="24"/>
          <w:lang w:eastAsia="cs-CZ"/>
        </w:rPr>
        <w:t> 000,-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AF0BBD" w:rsidRPr="008F3F8A">
        <w:rPr>
          <w:rFonts w:ascii="Arial" w:eastAsia="Times New Roman" w:hAnsi="Arial" w:cs="Arial"/>
          <w:sz w:val="24"/>
          <w:szCs w:val="24"/>
          <w:lang w:eastAsia="cs-CZ"/>
        </w:rPr>
        <w:t>osmset</w:t>
      </w:r>
      <w:proofErr w:type="spellEnd"/>
      <w:r w:rsidR="00BF39D5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8F3F8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3F8A">
        <w:rPr>
          <w:rFonts w:ascii="Arial" w:hAnsi="Arial" w:cs="Arial"/>
          <w:sz w:val="24"/>
          <w:szCs w:val="24"/>
        </w:rPr>
        <w:t xml:space="preserve"> </w:t>
      </w:r>
      <w:r w:rsidR="000979C5" w:rsidRPr="008F3F8A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</w:t>
      </w:r>
      <w:r w:rsidR="002829F8" w:rsidRPr="008F3F8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BF39D5" w:rsidRPr="008F3F8A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</w:t>
      </w:r>
      <w:r w:rsidR="00074AE7" w:rsidRPr="008F3F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302359" w:rsidR="009A3DA5" w:rsidRPr="008F3F8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3F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3F8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39D5" w:rsidRPr="008F3F8A">
        <w:rPr>
          <w:rFonts w:ascii="Arial" w:eastAsia="Times New Roman" w:hAnsi="Arial" w:cs="Arial"/>
          <w:sz w:val="24"/>
          <w:szCs w:val="24"/>
          <w:lang w:eastAsia="cs-CZ"/>
        </w:rPr>
        <w:t>akci „</w:t>
      </w:r>
      <w:r w:rsidR="00AF0BBD" w:rsidRPr="008F3F8A">
        <w:rPr>
          <w:rFonts w:ascii="Arial" w:eastAsia="Times New Roman" w:hAnsi="Arial" w:cs="Arial"/>
          <w:sz w:val="24"/>
          <w:szCs w:val="24"/>
          <w:lang w:eastAsia="cs-CZ"/>
        </w:rPr>
        <w:t>Udržovací práce na rybníku Podolší</w:t>
      </w:r>
      <w:r w:rsidR="00BF39D5" w:rsidRPr="008F3F8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36C7107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F3F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3F8A" w:rsidRPr="009960E1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8F3F8A" w:rsidRPr="009960E1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8F3F8A" w:rsidRPr="009960E1">
        <w:rPr>
          <w:rFonts w:ascii="Arial" w:hAnsi="Arial" w:cs="Arial"/>
          <w:iCs/>
          <w:sz w:val="24"/>
          <w:szCs w:val="24"/>
        </w:rPr>
        <w:t>) se za den poskytnutí dotace považuje den, kdy tato Smlouva nabude účinnosti.</w:t>
      </w:r>
    </w:p>
    <w:p w14:paraId="3C9258D1" w14:textId="080F4610" w:rsidR="009A3DA5" w:rsidRPr="008F3F8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3F8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8F3F8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480164" w14:textId="77777777" w:rsidR="00A32F67" w:rsidRPr="00403137" w:rsidRDefault="00A32F67" w:rsidP="00A32F6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</w:t>
      </w:r>
      <w:proofErr w:type="gram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6C4C54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1F023E" w:rsidRPr="008F3F8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8F3F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A5A0436" w14:textId="7A63D183" w:rsidR="001F023E" w:rsidRPr="00F54318" w:rsidRDefault="009A3DA5" w:rsidP="00A32F6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431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5431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A32F67" w:rsidRPr="00F54318">
        <w:rPr>
          <w:rFonts w:ascii="Arial" w:eastAsia="Times New Roman" w:hAnsi="Arial" w:cs="Arial"/>
          <w:sz w:val="24"/>
          <w:szCs w:val="24"/>
          <w:lang w:eastAsia="cs-CZ"/>
        </w:rPr>
        <w:t xml:space="preserve"> stavební práce, dodávky a služby spojené se zpevněním břehu rybníka lomovým kamenem včetně výdajů na je</w:t>
      </w:r>
      <w:r w:rsidR="008F3F8A" w:rsidRPr="00F54318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A32F67" w:rsidRPr="00F54318">
        <w:rPr>
          <w:rFonts w:ascii="Arial" w:eastAsia="Times New Roman" w:hAnsi="Arial" w:cs="Arial"/>
          <w:sz w:val="24"/>
          <w:szCs w:val="24"/>
          <w:lang w:eastAsia="cs-CZ"/>
        </w:rPr>
        <w:t xml:space="preserve">o nákup a </w:t>
      </w:r>
      <w:r w:rsidR="008F3F8A" w:rsidRPr="00F54318">
        <w:rPr>
          <w:rFonts w:ascii="Arial" w:eastAsia="Times New Roman" w:hAnsi="Arial" w:cs="Arial"/>
          <w:sz w:val="24"/>
          <w:szCs w:val="24"/>
          <w:lang w:eastAsia="cs-CZ"/>
        </w:rPr>
        <w:t>dopravu</w:t>
      </w:r>
      <w:r w:rsidR="00A32F67" w:rsidRPr="00F5431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3395681" w14:textId="77777777" w:rsidR="00540E7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použít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66A9AB" w14:textId="32A18639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jakýkoli výdaj, který zcela zřetelně nesouvisí s</w:t>
      </w:r>
      <w:r w:rsidR="00F54318" w:rsidRPr="00F54318">
        <w:rPr>
          <w:rFonts w:ascii="Arial" w:hAnsi="Arial" w:cs="Arial"/>
          <w:sz w:val="24"/>
          <w:szCs w:val="24"/>
        </w:rPr>
        <w:t> akcí, na kterou je poskytována dotace</w:t>
      </w:r>
      <w:r w:rsidRPr="00F54318">
        <w:rPr>
          <w:rFonts w:ascii="Arial" w:hAnsi="Arial" w:cs="Arial"/>
          <w:sz w:val="24"/>
          <w:szCs w:val="24"/>
        </w:rPr>
        <w:t xml:space="preserve"> nebo </w:t>
      </w:r>
      <w:proofErr w:type="gramStart"/>
      <w:r w:rsidRPr="00F54318">
        <w:rPr>
          <w:rFonts w:ascii="Arial" w:hAnsi="Arial" w:cs="Arial"/>
          <w:sz w:val="24"/>
          <w:szCs w:val="24"/>
        </w:rPr>
        <w:t>který</w:t>
      </w:r>
      <w:proofErr w:type="gramEnd"/>
      <w:r w:rsidRPr="00F54318">
        <w:rPr>
          <w:rFonts w:ascii="Arial" w:hAnsi="Arial" w:cs="Arial"/>
          <w:sz w:val="24"/>
          <w:szCs w:val="24"/>
        </w:rPr>
        <w:t xml:space="preserve"> není možno doložit písemnými doklady,</w:t>
      </w:r>
    </w:p>
    <w:p w14:paraId="2687DB84" w14:textId="77777777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44FD1AFD" w14:textId="77777777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3D01330D" w14:textId="77777777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vzájemný zápočet pohledávek,</w:t>
      </w:r>
    </w:p>
    <w:p w14:paraId="72105D13" w14:textId="4FB60120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pojistné,</w:t>
      </w:r>
    </w:p>
    <w:p w14:paraId="78CF9C8F" w14:textId="435B98E2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bankovní poplatky,</w:t>
      </w:r>
    </w:p>
    <w:p w14:paraId="1456071D" w14:textId="7C078F7A" w:rsidR="00540E77" w:rsidRPr="00F54318" w:rsidRDefault="00540E77" w:rsidP="00540E77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nákup darů</w:t>
      </w:r>
      <w:r w:rsidR="00A32F67" w:rsidRPr="00F54318">
        <w:rPr>
          <w:rFonts w:ascii="Arial" w:hAnsi="Arial" w:cs="Arial"/>
          <w:sz w:val="24"/>
          <w:szCs w:val="24"/>
        </w:rPr>
        <w:t>,</w:t>
      </w:r>
    </w:p>
    <w:p w14:paraId="080CFB67" w14:textId="75F93D16" w:rsidR="00540E77" w:rsidRPr="00F54318" w:rsidRDefault="00540E77" w:rsidP="00197C47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F54318">
        <w:rPr>
          <w:rFonts w:ascii="Arial" w:hAnsi="Arial" w:cs="Arial"/>
          <w:sz w:val="24"/>
          <w:szCs w:val="24"/>
        </w:rPr>
        <w:t>nákup věcí osobní spotřeby</w:t>
      </w:r>
      <w:r w:rsidR="00197C47" w:rsidRPr="00F54318">
        <w:rPr>
          <w:rFonts w:ascii="Arial" w:hAnsi="Arial" w:cs="Arial"/>
          <w:sz w:val="24"/>
          <w:szCs w:val="24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2B19A9BF" w:rsidR="009A3DA5" w:rsidRPr="003F2D2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F2D22" w:rsidRPr="003F2D22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197C47"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F2D22" w:rsidRPr="003F2D22">
        <w:rPr>
          <w:rFonts w:ascii="Arial" w:eastAsia="Times New Roman" w:hAnsi="Arial" w:cs="Arial"/>
          <w:sz w:val="24"/>
          <w:szCs w:val="24"/>
          <w:lang w:eastAsia="cs-CZ"/>
        </w:rPr>
        <w:t>06</w:t>
      </w:r>
      <w:r w:rsidR="00197C47" w:rsidRPr="003F2D22">
        <w:rPr>
          <w:rFonts w:ascii="Arial" w:eastAsia="Times New Roman" w:hAnsi="Arial" w:cs="Arial"/>
          <w:sz w:val="24"/>
          <w:szCs w:val="24"/>
          <w:lang w:eastAsia="cs-CZ"/>
        </w:rPr>
        <w:t>. 2019.</w:t>
      </w:r>
    </w:p>
    <w:p w14:paraId="3C9258E6" w14:textId="2AC41CE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97C47" w:rsidRPr="003F2D22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 w:rsidRPr="003F2D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5138D4B" w14:textId="221CE8D1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>1 150</w:t>
      </w:r>
      <w:r w:rsidR="00197C47" w:rsidRPr="003F2D22">
        <w:rPr>
          <w:rFonts w:ascii="Arial" w:eastAsia="Times New Roman" w:hAnsi="Arial" w:cs="Arial"/>
          <w:sz w:val="24"/>
          <w:szCs w:val="24"/>
          <w:lang w:eastAsia="cs-CZ"/>
        </w:rPr>
        <w:t> 000,-</w:t>
      </w:r>
      <w:r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>jeden</w:t>
      </w:r>
      <w:r w:rsidR="00197C47"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milion</w:t>
      </w:r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74AE7" w:rsidRPr="003F2D2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>stopadesát</w:t>
      </w:r>
      <w:proofErr w:type="spellEnd"/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60754" w:rsidRPr="003F2D22">
        <w:rPr>
          <w:rFonts w:ascii="Arial" w:eastAsia="Times New Roman" w:hAnsi="Arial" w:cs="Arial"/>
          <w:sz w:val="24"/>
          <w:szCs w:val="24"/>
          <w:lang w:eastAsia="cs-CZ"/>
        </w:rPr>
        <w:t>30,43</w:t>
      </w:r>
      <w:r w:rsidRPr="003F2D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560754" w:rsidRPr="003F2D22">
        <w:rPr>
          <w:rFonts w:ascii="Arial" w:hAnsi="Arial" w:cs="Arial"/>
          <w:sz w:val="24"/>
          <w:szCs w:val="24"/>
        </w:rPr>
        <w:t>69,57</w:t>
      </w:r>
      <w:r w:rsidRPr="003F2D22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A203FAD" w14:textId="7BFAE64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7C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gramEnd"/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AECECC9" w:rsidR="000C4D95" w:rsidRPr="00696A9F" w:rsidRDefault="002D741E" w:rsidP="000C4D9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E3EE265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10AFE" w:rsidRPr="00B10AFE">
        <w:rPr>
          <w:rFonts w:ascii="Arial" w:eastAsia="Times New Roman" w:hAnsi="Arial" w:cs="Arial"/>
          <w:sz w:val="24"/>
          <w:szCs w:val="24"/>
          <w:lang w:eastAsia="cs-CZ"/>
        </w:rPr>
        <w:t>31. 07</w:t>
      </w:r>
      <w:r w:rsidR="000C4D95" w:rsidRPr="00B10AFE">
        <w:rPr>
          <w:rFonts w:ascii="Arial" w:eastAsia="Times New Roman" w:hAnsi="Arial" w:cs="Arial"/>
          <w:sz w:val="24"/>
          <w:szCs w:val="24"/>
          <w:lang w:eastAsia="cs-CZ"/>
        </w:rPr>
        <w:t>. 2019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D801721" w14:textId="77777777" w:rsidR="00B10AFE" w:rsidRDefault="00B10AFE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4A182D45" w14:textId="13FB88BE" w:rsidR="0077630F" w:rsidRPr="0077630F" w:rsidRDefault="00F32B92" w:rsidP="0077630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0C4D95" w:rsidRPr="00B10AFE">
        <w:rPr>
          <w:rFonts w:ascii="Arial" w:eastAsia="Times New Roman" w:hAnsi="Arial" w:cs="Arial"/>
          <w:sz w:val="24"/>
          <w:szCs w:val="24"/>
          <w:lang w:eastAsia="cs-CZ"/>
        </w:rPr>
        <w:t>„Finanční vyúčtování dotace</w:t>
      </w:r>
      <w:r w:rsidR="0077630F"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0C4D95" w:rsidRPr="00B10AF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77630F" w:rsidRPr="00B10AFE">
        <w:rPr>
          <w:rFonts w:ascii="Arial" w:hAnsi="Arial" w:cs="Arial"/>
          <w:b/>
          <w:sz w:val="24"/>
          <w:szCs w:val="24"/>
        </w:rPr>
        <w:t>https://www.</w:t>
      </w:r>
      <w:r w:rsidR="00074AE7" w:rsidRPr="00B10AFE">
        <w:rPr>
          <w:rFonts w:ascii="Arial" w:hAnsi="Arial" w:cs="Arial"/>
          <w:b/>
          <w:sz w:val="24"/>
          <w:szCs w:val="24"/>
        </w:rPr>
        <w:t>olkraj</w:t>
      </w:r>
      <w:r w:rsidR="0077630F" w:rsidRPr="00B10AFE">
        <w:rPr>
          <w:rFonts w:ascii="Arial" w:hAnsi="Arial" w:cs="Arial"/>
          <w:b/>
          <w:sz w:val="24"/>
          <w:szCs w:val="24"/>
        </w:rPr>
        <w:t>.cz/vyuctovani-dotace-cl-4390.html</w:t>
      </w:r>
      <w:r w:rsidR="00A9730D" w:rsidRPr="00B10AFE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="00A9730D" w:rsidRPr="00B10A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560754">
        <w:rPr>
          <w:rFonts w:ascii="Arial" w:hAnsi="Arial" w:cs="Arial"/>
          <w:sz w:val="24"/>
          <w:szCs w:val="24"/>
        </w:rPr>
        <w:t>.</w:t>
      </w:r>
    </w:p>
    <w:p w14:paraId="2FDE39D2" w14:textId="47C26DE1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77630F" w:rsidRPr="00B10AFE">
        <w:rPr>
          <w:rFonts w:ascii="Arial" w:eastAsia="Times New Roman" w:hAnsi="Arial" w:cs="Arial"/>
          <w:sz w:val="24"/>
          <w:szCs w:val="24"/>
          <w:lang w:eastAsia="cs-CZ"/>
        </w:rPr>
        <w:t>„Finanční vyúčtování dotace 2019</w:t>
      </w:r>
      <w:r w:rsidR="00B10AFE" w:rsidRPr="00B10AF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C038B"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4CF1BCC3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77630F" w:rsidRPr="00B10AFE">
        <w:rPr>
          <w:rFonts w:ascii="Arial" w:eastAsia="Times New Roman" w:hAnsi="Arial" w:cs="Arial"/>
          <w:sz w:val="24"/>
          <w:szCs w:val="24"/>
          <w:lang w:eastAsia="cs-CZ"/>
        </w:rPr>
        <w:t>„Finanční vyúčtování dotace 2019</w:t>
      </w:r>
      <w:r w:rsidR="00B10AFE" w:rsidRPr="00B10AF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9730D"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5CD183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776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F1732FB" w:rsidR="00A9730D" w:rsidRPr="00B10AFE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0AF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10A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7630F" w:rsidRPr="00B10AFE">
        <w:rPr>
          <w:rFonts w:ascii="Arial" w:eastAsia="Times New Roman" w:hAnsi="Arial" w:cs="Arial"/>
          <w:sz w:val="24"/>
          <w:szCs w:val="24"/>
          <w:lang w:eastAsia="cs-CZ"/>
        </w:rPr>
        <w:t>zejména stručné zhodnocení akce včetně jejího přínosu pro Olomoucký kraj a popis propagace Olomouckého kraje ve smyslu čl. II odst. 10. této smlouvy.</w:t>
      </w:r>
      <w:r w:rsidRPr="00B10A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870560"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0560" w:rsidRPr="00B10AFE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dle čl. II odst. 10 této smlouvy</w:t>
      </w:r>
      <w:r w:rsidR="00870560" w:rsidRPr="00B10A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0A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03C3863D" w:rsidR="00A9730D" w:rsidRPr="00B10AFE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B10AFE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B10A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B10AFE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B10A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10AF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10AF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B10AF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10AF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10AF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B10AF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B10AF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304A170" w:rsidR="009A3DA5" w:rsidRPr="008B0B51" w:rsidRDefault="0013730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1DE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v následujícím roce (tj. v r. 2020), použije se příjmový účet </w:t>
      </w:r>
      <w:r w:rsidR="00C01DED" w:rsidRPr="00C01DE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1DED">
        <w:rPr>
          <w:rFonts w:ascii="Arial" w:eastAsia="Times New Roman" w:hAnsi="Arial" w:cs="Arial"/>
          <w:sz w:val="24"/>
          <w:szCs w:val="24"/>
          <w:lang w:eastAsia="cs-CZ"/>
        </w:rPr>
        <w:t xml:space="preserve">č. 27-4228320287/0100. </w:t>
      </w:r>
      <w:r w:rsidR="00D40813" w:rsidRPr="00C01DE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70560" w:rsidRPr="00C01DED">
        <w:rPr>
          <w:rFonts w:ascii="Arial" w:hAnsi="Arial" w:cs="Arial"/>
          <w:sz w:val="24"/>
          <w:szCs w:val="24"/>
        </w:rPr>
        <w:t>27-4228320287/0100</w:t>
      </w:r>
      <w:r w:rsidR="00D40813" w:rsidRPr="00C01DED">
        <w:rPr>
          <w:rFonts w:ascii="Arial" w:hAnsi="Arial" w:cs="Arial"/>
          <w:sz w:val="24"/>
          <w:szCs w:val="24"/>
        </w:rPr>
        <w:t xml:space="preserve"> na základě </w:t>
      </w:r>
      <w:r w:rsidR="00D40813" w:rsidRPr="008B0B51">
        <w:rPr>
          <w:rFonts w:ascii="Arial" w:hAnsi="Arial" w:cs="Arial"/>
          <w:sz w:val="24"/>
          <w:szCs w:val="24"/>
        </w:rPr>
        <w:t>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AE1F7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B58DDAC" w14:textId="6492919A" w:rsidR="00AE1F72" w:rsidRPr="002A45CE" w:rsidRDefault="00AE1F72" w:rsidP="00AE1F72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2A45CE">
        <w:rPr>
          <w:rFonts w:ascii="Arial" w:hAnsi="Arial" w:cs="Arial"/>
          <w:iCs/>
          <w:sz w:val="24"/>
          <w:szCs w:val="24"/>
        </w:rPr>
        <w:t xml:space="preserve">Příjemce je povinen po, dobu minimálně 2 let ode dne platnosti a účinnosti této smlouvy (dále jen jako „minimální doba trvání akce“) provozovat </w:t>
      </w:r>
      <w:r w:rsidR="00B95447" w:rsidRPr="002A45CE">
        <w:rPr>
          <w:rFonts w:ascii="Arial" w:hAnsi="Arial" w:cs="Arial"/>
          <w:iCs/>
          <w:sz w:val="24"/>
          <w:szCs w:val="24"/>
        </w:rPr>
        <w:t xml:space="preserve">rybník, na jehož údržbu je poskytována dotace </w:t>
      </w:r>
      <w:r w:rsidRPr="002A45CE">
        <w:rPr>
          <w:rFonts w:ascii="Arial" w:hAnsi="Arial" w:cs="Arial"/>
          <w:iCs/>
          <w:sz w:val="24"/>
          <w:szCs w:val="24"/>
        </w:rPr>
        <w:t xml:space="preserve">a neukončit ani nepřerušit </w:t>
      </w:r>
      <w:r w:rsidR="00B95447" w:rsidRPr="002A45CE">
        <w:rPr>
          <w:rFonts w:ascii="Arial" w:hAnsi="Arial" w:cs="Arial"/>
          <w:iCs/>
          <w:sz w:val="24"/>
          <w:szCs w:val="24"/>
        </w:rPr>
        <w:t>jeho</w:t>
      </w:r>
      <w:r w:rsidRPr="002A45CE">
        <w:rPr>
          <w:rFonts w:ascii="Arial" w:hAnsi="Arial" w:cs="Arial"/>
          <w:iCs/>
          <w:sz w:val="24"/>
          <w:szCs w:val="24"/>
        </w:rPr>
        <w:t xml:space="preserve"> provozování bez vědomí a písemného souhlasu poskytovatele a nakládat s veškerým majetkem získaným nebo zhodnoceným, byť i jen částečně, z dotace (dále jen „majetek“) s péčí řádného hospodáře a nezatěžovat bez vědomí a písemného souhlasu poskytovatele tento majetek ani jeho části žádnými věcnými právy třetích osob, včetně zástavního práva </w:t>
      </w:r>
      <w:r w:rsidR="00B95447" w:rsidRPr="002A45CE">
        <w:rPr>
          <w:rFonts w:ascii="Arial" w:hAnsi="Arial" w:cs="Arial"/>
          <w:iCs/>
          <w:sz w:val="24"/>
          <w:szCs w:val="24"/>
        </w:rPr>
        <w:br/>
      </w:r>
      <w:r w:rsidRPr="002A45CE">
        <w:rPr>
          <w:rFonts w:ascii="Arial" w:hAnsi="Arial" w:cs="Arial"/>
          <w:iCs/>
          <w:sz w:val="24"/>
          <w:szCs w:val="24"/>
        </w:rPr>
        <w:t>(s výjimkou zástavního práva zřízeného k zajištění úvěru příjemce ve vztahu k financování akce dle této smlouvy).</w:t>
      </w:r>
    </w:p>
    <w:p w14:paraId="575878EC" w14:textId="177452D9" w:rsidR="00017F6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B3E63" w:rsidRPr="002A45CE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smlouvy do </w:t>
      </w:r>
      <w:r w:rsidR="00AE1F72" w:rsidRPr="002A45CE">
        <w:rPr>
          <w:rFonts w:ascii="Arial" w:eastAsia="Times New Roman" w:hAnsi="Arial" w:cs="Arial"/>
          <w:sz w:val="24"/>
          <w:szCs w:val="24"/>
          <w:lang w:eastAsia="cs-CZ"/>
        </w:rPr>
        <w:t>31. 12</w:t>
      </w:r>
      <w:r w:rsidR="00AB3E63" w:rsidRPr="002A45CE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2A45CE" w:rsidRPr="002A45CE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="00AB3E63" w:rsidRPr="002A45C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</w:t>
      </w:r>
      <w:r w:rsidR="002A45CE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propagační materiály příjemce, vztahující se k účelu dotace, logem poskytovatele</w:t>
      </w:r>
      <w:r w:rsidR="00017F6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1A82A9F3" w14:textId="19D4837C" w:rsidR="00017F6A" w:rsidRPr="003866BF" w:rsidRDefault="00017F6A" w:rsidP="00017F6A">
      <w:pPr>
        <w:spacing w:after="120"/>
        <w:ind w:left="540" w:firstLine="27"/>
        <w:rPr>
          <w:rFonts w:ascii="Arial" w:hAnsi="Arial" w:cs="Arial"/>
          <w:sz w:val="24"/>
          <w:szCs w:val="24"/>
        </w:rPr>
      </w:pPr>
      <w:r w:rsidRPr="003866BF">
        <w:rPr>
          <w:rFonts w:ascii="Arial" w:hAnsi="Arial" w:cs="Arial"/>
          <w:sz w:val="24"/>
          <w:szCs w:val="24"/>
        </w:rPr>
        <w:t xml:space="preserve">Dále je příjemce povinen umístit na dokončené akci </w:t>
      </w:r>
      <w:r w:rsidR="003866BF" w:rsidRPr="003866BF">
        <w:rPr>
          <w:rFonts w:ascii="Arial" w:hAnsi="Arial" w:cs="Arial"/>
          <w:sz w:val="24"/>
          <w:szCs w:val="24"/>
        </w:rPr>
        <w:t xml:space="preserve">(po jejím vyúčtování) </w:t>
      </w:r>
      <w:r w:rsidRPr="003866BF">
        <w:rPr>
          <w:rFonts w:ascii="Arial" w:hAnsi="Arial" w:cs="Arial"/>
          <w:sz w:val="24"/>
          <w:szCs w:val="24"/>
        </w:rPr>
        <w:t>na dobře viditelném veřejně přístupném místě tabulku</w:t>
      </w:r>
      <w:r w:rsidR="003866BF" w:rsidRPr="003866BF">
        <w:rPr>
          <w:rFonts w:ascii="Arial" w:hAnsi="Arial" w:cs="Arial"/>
          <w:sz w:val="24"/>
          <w:szCs w:val="24"/>
        </w:rPr>
        <w:t>,</w:t>
      </w:r>
      <w:r w:rsidRPr="003866BF">
        <w:rPr>
          <w:rFonts w:ascii="Arial" w:hAnsi="Arial" w:cs="Arial"/>
          <w:sz w:val="24"/>
          <w:szCs w:val="24"/>
        </w:rPr>
        <w:t xml:space="preserve"> </w:t>
      </w:r>
      <w:r w:rsidR="003866BF" w:rsidRPr="003866BF">
        <w:rPr>
          <w:rFonts w:ascii="Arial" w:hAnsi="Arial" w:cs="Arial"/>
          <w:sz w:val="24"/>
          <w:szCs w:val="24"/>
        </w:rPr>
        <w:t xml:space="preserve">o minimálních rozměrech </w:t>
      </w:r>
      <w:r w:rsidR="003866BF" w:rsidRPr="003866BF">
        <w:rPr>
          <w:rFonts w:ascii="Arial" w:hAnsi="Arial" w:cs="Arial"/>
          <w:sz w:val="24"/>
          <w:szCs w:val="24"/>
        </w:rPr>
        <w:br/>
        <w:t xml:space="preserve">60 cm x 40 </w:t>
      </w:r>
      <w:proofErr w:type="spellStart"/>
      <w:proofErr w:type="gramStart"/>
      <w:r w:rsidR="003866BF" w:rsidRPr="003866BF">
        <w:rPr>
          <w:rFonts w:ascii="Arial" w:hAnsi="Arial" w:cs="Arial"/>
          <w:sz w:val="24"/>
          <w:szCs w:val="24"/>
        </w:rPr>
        <w:t>cm,</w:t>
      </w:r>
      <w:r w:rsidRPr="003866BF">
        <w:rPr>
          <w:rFonts w:ascii="Arial" w:hAnsi="Arial" w:cs="Arial"/>
          <w:sz w:val="24"/>
          <w:szCs w:val="24"/>
        </w:rPr>
        <w:t>s</w:t>
      </w:r>
      <w:proofErr w:type="spellEnd"/>
      <w:r w:rsidRPr="003866BF">
        <w:rPr>
          <w:rFonts w:ascii="Arial" w:hAnsi="Arial" w:cs="Arial"/>
          <w:sz w:val="24"/>
          <w:szCs w:val="24"/>
        </w:rPr>
        <w:t xml:space="preserve"> informací</w:t>
      </w:r>
      <w:proofErr w:type="gramEnd"/>
      <w:r w:rsidRPr="003866BF">
        <w:rPr>
          <w:rFonts w:ascii="Arial" w:hAnsi="Arial" w:cs="Arial"/>
          <w:sz w:val="24"/>
          <w:szCs w:val="24"/>
        </w:rPr>
        <w:t xml:space="preserve">, že Olomoucký kraj finančně přispěl na realizaci této </w:t>
      </w:r>
      <w:r w:rsidR="003866BF" w:rsidRPr="003866BF">
        <w:rPr>
          <w:rFonts w:ascii="Arial" w:hAnsi="Arial" w:cs="Arial"/>
          <w:sz w:val="24"/>
          <w:szCs w:val="24"/>
        </w:rPr>
        <w:t>akce</w:t>
      </w:r>
      <w:r w:rsidRPr="003866BF">
        <w:rPr>
          <w:rFonts w:ascii="Arial" w:hAnsi="Arial" w:cs="Arial"/>
          <w:sz w:val="24"/>
          <w:szCs w:val="24"/>
        </w:rPr>
        <w:t>, a s logem Olomouckého kraje</w:t>
      </w:r>
      <w:r w:rsidR="002A45CE" w:rsidRPr="003866BF">
        <w:rPr>
          <w:rFonts w:ascii="Arial" w:hAnsi="Arial" w:cs="Arial"/>
          <w:sz w:val="24"/>
          <w:szCs w:val="24"/>
        </w:rPr>
        <w:t xml:space="preserve"> přiměřené velikosti</w:t>
      </w:r>
      <w:r w:rsidRPr="003866BF">
        <w:rPr>
          <w:rFonts w:ascii="Arial" w:hAnsi="Arial" w:cs="Arial"/>
          <w:sz w:val="24"/>
          <w:szCs w:val="24"/>
        </w:rPr>
        <w:t xml:space="preserve">. 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1F263D77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F0D6C4C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C0F0B6D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účinnosti dnem jejího </w:t>
      </w:r>
      <w:r w:rsidR="00393DDB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DB55A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393DDB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AD598A0" w:rsidR="009A3DA5" w:rsidRDefault="009A3DA5" w:rsidP="00ED1A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B0B0EFA" w:rsidR="009A3DA5" w:rsidRPr="00ED1AB8" w:rsidRDefault="00ED1AB8" w:rsidP="00ED1A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D1A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24A6370" w14:textId="23654E2D" w:rsidR="00ED1AB8" w:rsidRPr="00ED1AB8" w:rsidRDefault="00ED1AB8" w:rsidP="00ED1A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D1A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 w:rsidP="00ED1AB8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5D973DAD" w:rsidR="00ED1AB8" w:rsidRDefault="009A3DA5" w:rsidP="00ED1AB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3F27BDF" w14:textId="77777777" w:rsidR="009A3DA5" w:rsidRDefault="00ED1AB8" w:rsidP="00ED1AB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Alexander Majer</w:t>
            </w:r>
          </w:p>
          <w:p w14:paraId="1D2319E9" w14:textId="5D102344" w:rsidR="00ED1AB8" w:rsidRDefault="0037642D" w:rsidP="00ED1AB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ED1A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ředseda</w:t>
            </w:r>
          </w:p>
          <w:p w14:paraId="5C6A5DED" w14:textId="77777777" w:rsidR="00ED1AB8" w:rsidRDefault="00ED1AB8" w:rsidP="00ED1AB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Oldřich Šenk</w:t>
            </w:r>
          </w:p>
          <w:p w14:paraId="0E26074B" w14:textId="77A2413C" w:rsidR="00ED1AB8" w:rsidRPr="00ED1AB8" w:rsidRDefault="00ED1AB8" w:rsidP="00ED1AB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14:paraId="265F7223" w14:textId="66A5CE9E" w:rsidR="009B0F59" w:rsidRDefault="009B0F59">
      <w:pPr>
        <w:rPr>
          <w:rFonts w:ascii="Arial" w:hAnsi="Arial" w:cs="Arial"/>
          <w:bCs/>
        </w:rPr>
      </w:pPr>
    </w:p>
    <w:sectPr w:rsidR="009B0F59" w:rsidSect="00780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4E3A" w14:textId="77777777" w:rsidR="002F4739" w:rsidRDefault="002F4739" w:rsidP="00D40C40">
      <w:r>
        <w:separator/>
      </w:r>
    </w:p>
  </w:endnote>
  <w:endnote w:type="continuationSeparator" w:id="0">
    <w:p w14:paraId="3A9AF4E4" w14:textId="77777777" w:rsidR="002F4739" w:rsidRDefault="002F473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23C29" w14:textId="77777777" w:rsidR="0010513D" w:rsidRDefault="001051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ABDB" w14:textId="1C62AEE6" w:rsidR="004444CF" w:rsidRPr="006F372A" w:rsidRDefault="00265DCE" w:rsidP="004444C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444CF">
      <w:rPr>
        <w:rFonts w:ascii="Arial" w:hAnsi="Arial" w:cs="Arial"/>
        <w:i/>
        <w:sz w:val="20"/>
        <w:szCs w:val="20"/>
      </w:rPr>
      <w:t xml:space="preserve"> </w:t>
    </w:r>
    <w:r w:rsidR="004444CF" w:rsidRPr="006F372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4444CF">
      <w:rPr>
        <w:rFonts w:ascii="Arial" w:hAnsi="Arial" w:cs="Arial"/>
        <w:i/>
        <w:sz w:val="20"/>
        <w:szCs w:val="20"/>
      </w:rPr>
      <w:t>. 04. 2019</w:t>
    </w:r>
    <w:r w:rsidR="004444CF" w:rsidRPr="006F372A">
      <w:rPr>
        <w:rFonts w:ascii="Arial" w:hAnsi="Arial" w:cs="Arial"/>
        <w:i/>
        <w:sz w:val="20"/>
        <w:szCs w:val="20"/>
      </w:rPr>
      <w:tab/>
    </w:r>
    <w:r w:rsidR="004444CF">
      <w:rPr>
        <w:rFonts w:ascii="Arial" w:hAnsi="Arial" w:cs="Arial"/>
        <w:i/>
        <w:sz w:val="20"/>
        <w:szCs w:val="20"/>
      </w:rPr>
      <w:tab/>
    </w:r>
    <w:r w:rsidR="004444CF" w:rsidRPr="006F372A">
      <w:rPr>
        <w:rFonts w:ascii="Arial" w:hAnsi="Arial" w:cs="Arial"/>
        <w:i/>
        <w:sz w:val="20"/>
        <w:szCs w:val="20"/>
      </w:rPr>
      <w:t xml:space="preserve">Strana </w:t>
    </w:r>
    <w:r w:rsidR="004444CF" w:rsidRPr="006F372A">
      <w:rPr>
        <w:rFonts w:ascii="Arial" w:hAnsi="Arial" w:cs="Arial"/>
        <w:i/>
        <w:sz w:val="20"/>
        <w:szCs w:val="20"/>
      </w:rPr>
      <w:fldChar w:fldCharType="begin"/>
    </w:r>
    <w:r w:rsidR="004444CF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4444CF" w:rsidRPr="006F372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22</w:t>
    </w:r>
    <w:r w:rsidR="004444CF" w:rsidRPr="006F372A">
      <w:rPr>
        <w:rFonts w:ascii="Arial" w:hAnsi="Arial" w:cs="Arial"/>
        <w:i/>
        <w:sz w:val="20"/>
        <w:szCs w:val="20"/>
      </w:rPr>
      <w:fldChar w:fldCharType="end"/>
    </w:r>
    <w:r w:rsidR="004444CF" w:rsidRPr="006F372A">
      <w:rPr>
        <w:rFonts w:ascii="Arial" w:hAnsi="Arial" w:cs="Arial"/>
        <w:i/>
        <w:sz w:val="20"/>
        <w:szCs w:val="20"/>
      </w:rPr>
      <w:t xml:space="preserve"> (celkem </w:t>
    </w:r>
    <w:r w:rsidR="00780F6B">
      <w:rPr>
        <w:rFonts w:ascii="Arial" w:hAnsi="Arial" w:cs="Arial"/>
        <w:i/>
        <w:sz w:val="20"/>
        <w:szCs w:val="20"/>
      </w:rPr>
      <w:t>22</w:t>
    </w:r>
    <w:r w:rsidR="004444CF" w:rsidRPr="006F372A">
      <w:rPr>
        <w:rFonts w:ascii="Arial" w:hAnsi="Arial" w:cs="Arial"/>
        <w:i/>
        <w:sz w:val="20"/>
        <w:szCs w:val="20"/>
      </w:rPr>
      <w:t xml:space="preserve">) </w:t>
    </w:r>
  </w:p>
  <w:p w14:paraId="695DACCC" w14:textId="53ED5383" w:rsidR="004444CF" w:rsidRPr="006F372A" w:rsidRDefault="00E01E68" w:rsidP="004444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4444CF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49BB0FCF" w14:textId="53C8A51A" w:rsidR="004444CF" w:rsidRPr="006F372A" w:rsidRDefault="004444CF" w:rsidP="004444CF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6F372A">
      <w:rPr>
        <w:rFonts w:ascii="Arial" w:hAnsi="Arial" w:cs="Arial"/>
        <w:i/>
        <w:sz w:val="20"/>
        <w:szCs w:val="20"/>
      </w:rPr>
      <w:t>č.</w:t>
    </w:r>
    <w:r w:rsidR="00E01E68">
      <w:rPr>
        <w:rFonts w:ascii="Arial" w:hAnsi="Arial" w:cs="Arial"/>
        <w:i/>
        <w:sz w:val="20"/>
        <w:szCs w:val="20"/>
      </w:rPr>
      <w:t>3</w:t>
    </w:r>
    <w:r w:rsidR="0010513D"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>– Veřejnoprávní</w:t>
    </w:r>
    <w:proofErr w:type="gramEnd"/>
    <w:r w:rsidRPr="006F372A">
      <w:rPr>
        <w:rFonts w:ascii="Arial" w:hAnsi="Arial" w:cs="Arial"/>
        <w:i/>
        <w:sz w:val="20"/>
        <w:szCs w:val="20"/>
      </w:rPr>
      <w:t xml:space="preserve"> smlouva o poskytnutí dotace</w:t>
    </w:r>
    <w:r>
      <w:rPr>
        <w:rFonts w:ascii="Arial" w:hAnsi="Arial" w:cs="Arial"/>
        <w:i/>
        <w:sz w:val="20"/>
        <w:szCs w:val="20"/>
      </w:rPr>
      <w:t xml:space="preserve"> </w:t>
    </w:r>
    <w:proofErr w:type="spellStart"/>
    <w:r w:rsidR="00AF0BBD">
      <w:rPr>
        <w:rFonts w:ascii="Arial" w:hAnsi="Arial" w:cs="Arial"/>
        <w:i/>
        <w:sz w:val="20"/>
        <w:szCs w:val="20"/>
      </w:rPr>
      <w:t>ČRS,z.s</w:t>
    </w:r>
    <w:proofErr w:type="spellEnd"/>
    <w:r w:rsidR="00AF0BBD">
      <w:rPr>
        <w:rFonts w:ascii="Arial" w:hAnsi="Arial" w:cs="Arial"/>
        <w:i/>
        <w:sz w:val="20"/>
        <w:szCs w:val="20"/>
      </w:rPr>
      <w:t>.</w:t>
    </w:r>
    <w:r w:rsidR="003D3668">
      <w:rPr>
        <w:rFonts w:ascii="Arial" w:hAnsi="Arial" w:cs="Arial"/>
        <w:i/>
        <w:sz w:val="20"/>
        <w:szCs w:val="20"/>
      </w:rPr>
      <w:t>,</w:t>
    </w:r>
    <w:r w:rsidR="00AF0BBD">
      <w:rPr>
        <w:rFonts w:ascii="Arial" w:hAnsi="Arial" w:cs="Arial"/>
        <w:i/>
        <w:sz w:val="20"/>
        <w:szCs w:val="20"/>
      </w:rPr>
      <w:t xml:space="preserve"> MO Přerov</w:t>
    </w:r>
  </w:p>
  <w:p w14:paraId="2A95791C" w14:textId="4A5E46D8" w:rsidR="0012260D" w:rsidRDefault="0012260D" w:rsidP="0012260D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</w:p>
  <w:p w14:paraId="55E76EC7" w14:textId="4AB9AF72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78A16" w14:textId="77777777" w:rsidR="002F4739" w:rsidRDefault="002F4739" w:rsidP="00D40C40">
      <w:r>
        <w:separator/>
      </w:r>
    </w:p>
  </w:footnote>
  <w:footnote w:type="continuationSeparator" w:id="0">
    <w:p w14:paraId="63F0045F" w14:textId="77777777" w:rsidR="002F4739" w:rsidRDefault="002F473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317F" w14:textId="77777777" w:rsidR="0010513D" w:rsidRDefault="001051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F9DA2" w14:textId="067D57F4" w:rsidR="0001556F" w:rsidRPr="0001556F" w:rsidRDefault="0001556F">
    <w:pPr>
      <w:pStyle w:val="Zhlav"/>
      <w:rPr>
        <w:rFonts w:ascii="Arial" w:hAnsi="Arial" w:cs="Arial"/>
      </w:rPr>
    </w:pPr>
    <w:r w:rsidRPr="0001556F">
      <w:rPr>
        <w:rFonts w:ascii="Arial" w:hAnsi="Arial" w:cs="Arial"/>
      </w:rPr>
      <w:t xml:space="preserve">Příloha č. </w:t>
    </w:r>
    <w:r w:rsidR="00E01E68">
      <w:rPr>
        <w:rFonts w:ascii="Arial" w:hAnsi="Arial" w:cs="Arial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09A35" w14:textId="77777777" w:rsidR="0010513D" w:rsidRDefault="001051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35"/>
  </w:num>
  <w:num w:numId="5">
    <w:abstractNumId w:val="15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2"/>
  </w:num>
  <w:num w:numId="44">
    <w:abstractNumId w:val="20"/>
  </w:num>
  <w:num w:numId="4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56F"/>
    <w:rsid w:val="00016E18"/>
    <w:rsid w:val="00017F6A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AE7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D95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513D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301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C47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516"/>
    <w:rsid w:val="001E478A"/>
    <w:rsid w:val="001E5401"/>
    <w:rsid w:val="001E5DE6"/>
    <w:rsid w:val="001E61B2"/>
    <w:rsid w:val="001E6893"/>
    <w:rsid w:val="001F023E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3B95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DCE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5CE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42D"/>
    <w:rsid w:val="00376F88"/>
    <w:rsid w:val="0038220B"/>
    <w:rsid w:val="00383116"/>
    <w:rsid w:val="003857D9"/>
    <w:rsid w:val="003866BF"/>
    <w:rsid w:val="00386B1E"/>
    <w:rsid w:val="00387077"/>
    <w:rsid w:val="0039077C"/>
    <w:rsid w:val="00393327"/>
    <w:rsid w:val="00393DDB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668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2D22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4CF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C747F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575D"/>
    <w:rsid w:val="00540E77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0754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630F"/>
    <w:rsid w:val="00777C96"/>
    <w:rsid w:val="007801E5"/>
    <w:rsid w:val="007802A0"/>
    <w:rsid w:val="00780F6B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12D6"/>
    <w:rsid w:val="008525B2"/>
    <w:rsid w:val="008556B1"/>
    <w:rsid w:val="0085615A"/>
    <w:rsid w:val="00856F2E"/>
    <w:rsid w:val="0086634E"/>
    <w:rsid w:val="00866505"/>
    <w:rsid w:val="00870560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F03FB"/>
    <w:rsid w:val="008F1173"/>
    <w:rsid w:val="008F3F8A"/>
    <w:rsid w:val="008F4077"/>
    <w:rsid w:val="00901011"/>
    <w:rsid w:val="009013B8"/>
    <w:rsid w:val="009025C1"/>
    <w:rsid w:val="00902960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2F67"/>
    <w:rsid w:val="00A342FF"/>
    <w:rsid w:val="00A34824"/>
    <w:rsid w:val="00A354CE"/>
    <w:rsid w:val="00A358BA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CC1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3E6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1F53"/>
    <w:rsid w:val="00AE1F72"/>
    <w:rsid w:val="00AE30DE"/>
    <w:rsid w:val="00AE3DBD"/>
    <w:rsid w:val="00AE7CD0"/>
    <w:rsid w:val="00AF0B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0AFE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2443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544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60F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39D5"/>
    <w:rsid w:val="00BF54F8"/>
    <w:rsid w:val="00BF7C43"/>
    <w:rsid w:val="00C00392"/>
    <w:rsid w:val="00C01875"/>
    <w:rsid w:val="00C01ACA"/>
    <w:rsid w:val="00C01DED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901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E68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AB8"/>
    <w:rsid w:val="00ED233E"/>
    <w:rsid w:val="00ED2C68"/>
    <w:rsid w:val="00ED5774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5431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A963-E6CE-47BC-AFBB-3BCEBE9A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6</cp:revision>
  <cp:lastPrinted>2018-11-27T08:32:00Z</cp:lastPrinted>
  <dcterms:created xsi:type="dcterms:W3CDTF">2019-04-11T08:48:00Z</dcterms:created>
  <dcterms:modified xsi:type="dcterms:W3CDTF">2019-04-15T07:14:00Z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