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15B" w:rsidRPr="003E7B53" w:rsidRDefault="005F315B" w:rsidP="005F315B">
      <w:pPr>
        <w:jc w:val="both"/>
      </w:pPr>
      <w:r w:rsidRPr="003E7B53">
        <w:rPr>
          <w:b/>
        </w:rPr>
        <w:t>Důvodová zpráva:</w:t>
      </w:r>
    </w:p>
    <w:p w:rsidR="005F315B" w:rsidRDefault="005F315B" w:rsidP="005F315B">
      <w:pPr>
        <w:jc w:val="both"/>
      </w:pPr>
    </w:p>
    <w:p w:rsidR="008210E9" w:rsidRDefault="008210E9" w:rsidP="008210E9">
      <w:pPr>
        <w:pStyle w:val="Zkladntext"/>
        <w:spacing w:after="0"/>
        <w:jc w:val="both"/>
      </w:pPr>
      <w:r>
        <w:t>Rada Olomouckého kraje projednala na svém zasedání dne 1. 4. 2019</w:t>
      </w:r>
      <w:r w:rsidR="00182D1B">
        <w:t xml:space="preserve"> a svým usnesením č. UR/62/19/2019 souhlasila s</w:t>
      </w:r>
      <w:r>
        <w:t xml:space="preserve"> vyhodnocení</w:t>
      </w:r>
      <w:r w:rsidR="00182D1B">
        <w:t>m</w:t>
      </w:r>
      <w:r>
        <w:t xml:space="preserve"> dotačního programu Olomouckého kraje Podpora výstavby, obnovy a vybavení dětských dopravních hřišť 2019 a předkládá </w:t>
      </w:r>
      <w:r w:rsidR="00997F33">
        <w:t>vyhodnocení dotačního programu</w:t>
      </w:r>
      <w:r>
        <w:t xml:space="preserve"> ke schválení Zastupitelstvu Olomouckého kraje.</w:t>
      </w:r>
    </w:p>
    <w:p w:rsidR="008210E9" w:rsidRPr="003E7B53" w:rsidRDefault="008210E9" w:rsidP="005F315B">
      <w:pPr>
        <w:jc w:val="both"/>
      </w:pPr>
    </w:p>
    <w:p w:rsidR="0002755E" w:rsidRDefault="0002755E" w:rsidP="0002755E">
      <w:pPr>
        <w:pStyle w:val="Zkladntext"/>
        <w:spacing w:after="0"/>
        <w:jc w:val="both"/>
      </w:pPr>
      <w:r>
        <w:t>Zastupitelstvo Olomouckého kraje schválilo dne 17. 12. 2018 svým usnesením č. UZ/13/22/2018 pravidla nového dotačního programu Podpora výstavby, obnovy a vybavení dětských dopravních hřišť 2019 a vzorovou smlouvu.</w:t>
      </w:r>
    </w:p>
    <w:p w:rsidR="0002755E" w:rsidRDefault="0002755E" w:rsidP="0002755E">
      <w:pPr>
        <w:pStyle w:val="Zkladntext"/>
        <w:spacing w:after="0"/>
        <w:jc w:val="both"/>
      </w:pPr>
    </w:p>
    <w:p w:rsidR="0002755E" w:rsidRDefault="0002755E" w:rsidP="0002755E">
      <w:pPr>
        <w:pStyle w:val="Zkladntext"/>
        <w:jc w:val="both"/>
      </w:pPr>
      <w:r>
        <w:t>Dotační program byl vyhlášen dne 19. 12. 2018.</w:t>
      </w:r>
    </w:p>
    <w:p w:rsidR="0002755E" w:rsidRDefault="0002755E" w:rsidP="0002755E">
      <w:pPr>
        <w:pStyle w:val="Zkladntext"/>
        <w:jc w:val="both"/>
      </w:pPr>
      <w:r>
        <w:t>Pravidla dotačního programu byly vyvěšeny od 19. 12. 2018.</w:t>
      </w:r>
    </w:p>
    <w:p w:rsidR="0002755E" w:rsidRPr="007F4244" w:rsidRDefault="0002755E" w:rsidP="0002755E">
      <w:pPr>
        <w:pStyle w:val="Zkladntext"/>
        <w:jc w:val="both"/>
      </w:pPr>
      <w:r>
        <w:t>Žadatelé měli možnost žádat o dotaci od 18. 1. 2019 do 8. 2. 2019.</w:t>
      </w:r>
    </w:p>
    <w:p w:rsidR="0002755E" w:rsidRDefault="0002755E" w:rsidP="0002755E">
      <w:pPr>
        <w:pStyle w:val="Zkladntext"/>
        <w:spacing w:after="0"/>
        <w:jc w:val="both"/>
      </w:pPr>
    </w:p>
    <w:p w:rsidR="0002755E" w:rsidRDefault="0002755E" w:rsidP="0002755E">
      <w:pPr>
        <w:pStyle w:val="Zkladntext"/>
        <w:spacing w:after="0"/>
        <w:jc w:val="both"/>
      </w:pPr>
      <w:r w:rsidRPr="00DD6D02">
        <w:rPr>
          <w:b/>
        </w:rPr>
        <w:t>Na rok 20</w:t>
      </w:r>
      <w:r>
        <w:rPr>
          <w:b/>
        </w:rPr>
        <w:t>19</w:t>
      </w:r>
      <w:r w:rsidRPr="00DD6D02">
        <w:rPr>
          <w:b/>
        </w:rPr>
        <w:t xml:space="preserve"> </w:t>
      </w:r>
      <w:r w:rsidRPr="00973729">
        <w:t>byla usnesením Zastupitelstva Olo</w:t>
      </w:r>
      <w:r>
        <w:t>mouckého kraje č. UZ/13</w:t>
      </w:r>
      <w:r w:rsidRPr="00973729">
        <w:t>/</w:t>
      </w:r>
      <w:r>
        <w:t>17</w:t>
      </w:r>
      <w:r w:rsidRPr="00973729">
        <w:t>/20</w:t>
      </w:r>
      <w:r>
        <w:t>18 ze </w:t>
      </w:r>
      <w:r w:rsidRPr="00973729">
        <w:t>dne 1</w:t>
      </w:r>
      <w:r>
        <w:t>7. 12. </w:t>
      </w:r>
      <w:r w:rsidRPr="00973729">
        <w:t>20</w:t>
      </w:r>
      <w:r>
        <w:t>18</w:t>
      </w:r>
      <w:r w:rsidRPr="00973729">
        <w:t xml:space="preserve"> schválena částka</w:t>
      </w:r>
      <w:r w:rsidRPr="00DD6D02">
        <w:rPr>
          <w:b/>
        </w:rPr>
        <w:t xml:space="preserve"> </w:t>
      </w:r>
      <w:r>
        <w:rPr>
          <w:b/>
        </w:rPr>
        <w:t>3 000 000</w:t>
      </w:r>
      <w:r w:rsidRPr="00DD6D02">
        <w:rPr>
          <w:b/>
        </w:rPr>
        <w:t xml:space="preserve"> Kč</w:t>
      </w:r>
      <w:r>
        <w:t xml:space="preserve"> na realizaci dotačního programu Podpora výstavby, obnovy a vybavení dětských dopravních hřišť 2019</w:t>
      </w:r>
      <w:r w:rsidRPr="005C6A5B">
        <w:t>.</w:t>
      </w:r>
    </w:p>
    <w:p w:rsidR="0002755E" w:rsidRDefault="0002755E" w:rsidP="0002755E">
      <w:pPr>
        <w:pStyle w:val="Zkladntext"/>
        <w:spacing w:after="0"/>
        <w:jc w:val="both"/>
      </w:pPr>
    </w:p>
    <w:p w:rsidR="0002755E" w:rsidRDefault="0002755E" w:rsidP="0002755E">
      <w:pPr>
        <w:pStyle w:val="Zkladntext"/>
        <w:spacing w:after="0"/>
        <w:jc w:val="both"/>
      </w:pPr>
      <w:r>
        <w:t>V požadovaném termínu bylo doručeno 14 žádostí od 14 měst a obcí a 1 žádost od žadatele, který není oprávněným žadatelem dle pravidel dotačního programu.</w:t>
      </w:r>
    </w:p>
    <w:p w:rsidR="0002755E" w:rsidRDefault="0002755E" w:rsidP="0002755E">
      <w:pPr>
        <w:pStyle w:val="Zkladntext"/>
        <w:spacing w:after="0"/>
        <w:jc w:val="both"/>
      </w:pPr>
    </w:p>
    <w:p w:rsidR="0002755E" w:rsidRDefault="0002755E" w:rsidP="0002755E">
      <w:pPr>
        <w:pStyle w:val="Zkladntext"/>
        <w:spacing w:after="0"/>
        <w:jc w:val="both"/>
      </w:pPr>
      <w:r>
        <w:t>Žádosti měst a obcí o poskytnutí dotace z rozpočtu Olomouckého kraje byly zaměřeny na výstavbu nových dětských dopravních hřišť (dále jen DDH), na jejich obnovu a vybavení. Na výstavbu nového DDH přišly 4 žádosti, ostatní žádosti byly zaměřeny na rekonstrukci DDH (nové povrchy, oplocení, přístřešky, šatny, sociální zařízení, oprava střechy) a na pořízení vybavení (svislé a vodorovné dopravní značení, semafory).</w:t>
      </w:r>
    </w:p>
    <w:p w:rsidR="0002755E" w:rsidRDefault="0002755E" w:rsidP="0002755E">
      <w:pPr>
        <w:pStyle w:val="Zkladntext"/>
        <w:spacing w:after="0"/>
        <w:jc w:val="both"/>
      </w:pPr>
    </w:p>
    <w:p w:rsidR="0002755E" w:rsidRDefault="0002755E" w:rsidP="0002755E">
      <w:pPr>
        <w:pStyle w:val="Zkladntext"/>
        <w:spacing w:after="0"/>
        <w:jc w:val="both"/>
      </w:pPr>
      <w:r>
        <w:t xml:space="preserve">Žádost Střediska volného času Atlas a </w:t>
      </w:r>
      <w:proofErr w:type="spellStart"/>
      <w:r>
        <w:t>Bios</w:t>
      </w:r>
      <w:proofErr w:type="spellEnd"/>
      <w:r>
        <w:t xml:space="preserve"> byla vyřazena z důvodu, že žadatel nebyl oprávněným žadatelem v dotačním programu. Ostatní žádosti splnily podmínky stanovené v pravidlech dotačních programu.</w:t>
      </w:r>
    </w:p>
    <w:p w:rsidR="0002755E" w:rsidRDefault="0002755E" w:rsidP="0002755E">
      <w:pPr>
        <w:pStyle w:val="Zkladntext"/>
        <w:spacing w:after="0"/>
        <w:jc w:val="both"/>
      </w:pPr>
    </w:p>
    <w:p w:rsidR="0002755E" w:rsidRDefault="0002755E" w:rsidP="0002755E">
      <w:pPr>
        <w:pStyle w:val="Zkladntext"/>
        <w:spacing w:after="0"/>
        <w:jc w:val="both"/>
      </w:pPr>
      <w:r>
        <w:t>Celkové předpokládané uznatelné výdaje oprávněných žadatelů na realizaci akcí v roce 2019 jsou ve výši 19 571 333,92 Kč. Požadovaná částka dotace z rozpočtu Olomouckého kraje je ve výši 10 759 096,23 Kč.</w:t>
      </w:r>
    </w:p>
    <w:p w:rsidR="0002755E" w:rsidRDefault="0002755E" w:rsidP="0002755E">
      <w:pPr>
        <w:pStyle w:val="Zkladntext"/>
        <w:spacing w:after="0"/>
        <w:jc w:val="both"/>
      </w:pPr>
    </w:p>
    <w:p w:rsidR="0002755E" w:rsidRDefault="0002755E" w:rsidP="0002755E">
      <w:pPr>
        <w:pStyle w:val="Zkladntext"/>
        <w:spacing w:after="0"/>
        <w:jc w:val="both"/>
      </w:pPr>
      <w:r>
        <w:t xml:space="preserve">Administrátor provedl bodové hodnocení žádostí dle kritéria A </w:t>
      </w:r>
      <w:r w:rsidR="006A3490">
        <w:t>(n</w:t>
      </w:r>
      <w:r>
        <w:t>ávštěvnost dětského dopravního hřiště</w:t>
      </w:r>
      <w:r w:rsidR="006A3490">
        <w:t xml:space="preserve"> (DDH)</w:t>
      </w:r>
      <w:r>
        <w:t xml:space="preserve"> v roce 2018</w:t>
      </w:r>
      <w:r w:rsidR="006A3490">
        <w:t>)</w:t>
      </w:r>
      <w:r>
        <w:t>.</w:t>
      </w:r>
    </w:p>
    <w:p w:rsidR="0002755E" w:rsidRDefault="0002755E" w:rsidP="0002755E">
      <w:pPr>
        <w:pStyle w:val="Zkladntext"/>
        <w:spacing w:after="0"/>
        <w:jc w:val="both"/>
      </w:pPr>
    </w:p>
    <w:p w:rsidR="0002755E" w:rsidRDefault="0002755E" w:rsidP="0002755E">
      <w:pPr>
        <w:pStyle w:val="Zkladntext"/>
        <w:spacing w:after="0"/>
        <w:jc w:val="both"/>
      </w:pPr>
      <w:r>
        <w:t>Předložené žádosti byly dne 11. 3. 2019 posouzeny v Ko</w:t>
      </w:r>
      <w:bookmarkStart w:id="0" w:name="_GoBack"/>
      <w:bookmarkEnd w:id="0"/>
      <w:r>
        <w:t xml:space="preserve">misi pro dopravu ROK. Členové komise provedli odborné posouzení jednotlivých žádostí a provedli bodové hodnocení kritéria B </w:t>
      </w:r>
      <w:r w:rsidR="006A3490">
        <w:t>(p</w:t>
      </w:r>
      <w:r>
        <w:t>očet dopravně bezpečnostních akcí pořádaných na DDH v roce 2018 mimo výuku dopravní výchovy pro děti ZŠ</w:t>
      </w:r>
      <w:r w:rsidR="006A3490">
        <w:t>)</w:t>
      </w:r>
      <w:r>
        <w:t xml:space="preserve"> v souladu se schválenými pravidly. </w:t>
      </w:r>
    </w:p>
    <w:p w:rsidR="008210E9" w:rsidRDefault="008210E9" w:rsidP="0002755E">
      <w:pPr>
        <w:pStyle w:val="Zkladntext"/>
        <w:spacing w:after="0"/>
        <w:jc w:val="both"/>
      </w:pPr>
    </w:p>
    <w:p w:rsidR="008210E9" w:rsidRDefault="008210E9" w:rsidP="0002755E">
      <w:pPr>
        <w:pStyle w:val="Zkladntext"/>
        <w:spacing w:after="0"/>
        <w:jc w:val="both"/>
      </w:pPr>
      <w:r>
        <w:lastRenderedPageBreak/>
        <w:t>Rada Olomouckého kraje provedla bodové hodnocení kritéria C (spádovost dětského dopravního hřiště).</w:t>
      </w:r>
    </w:p>
    <w:p w:rsidR="0002755E" w:rsidRDefault="0002755E" w:rsidP="0002755E">
      <w:pPr>
        <w:pStyle w:val="Zkladntext"/>
        <w:spacing w:after="0"/>
        <w:jc w:val="both"/>
      </w:pPr>
    </w:p>
    <w:p w:rsidR="0002755E" w:rsidRDefault="0002755E" w:rsidP="0002755E">
      <w:pPr>
        <w:pStyle w:val="Zkladntext"/>
        <w:spacing w:after="0"/>
        <w:jc w:val="both"/>
      </w:pPr>
      <w:r>
        <w:t>Vzhledem k výši požadované dotace z rozpočtu Olomouckého kraje a vzhledem k výši alok</w:t>
      </w:r>
      <w:r w:rsidR="00182D1B">
        <w:t>ované částky</w:t>
      </w:r>
      <w:r>
        <w:t xml:space="preserve"> v dotačním programu navrhuje </w:t>
      </w:r>
      <w:r w:rsidR="008210E9">
        <w:t>Rada Olomouckého kraje</w:t>
      </w:r>
      <w:r>
        <w:t xml:space="preserve"> navýšit alokaci v dotačním programu o 1 618 000 Kč. Navýšení bude pokryto z</w:t>
      </w:r>
      <w:r w:rsidR="008B261B">
        <w:t xml:space="preserve"> přijatých</w:t>
      </w:r>
      <w:r>
        <w:t> vratek v rámci finančního vyúčtování dotací poskytnutých v roce 2018 v dotačních programech Podpora výstavby a oprav cyklostezek a Podpora opatření pro zvýšení bezpečnosti provozu a budování přechodů pro chodce, kdy byla do rozpočtu Olomouckého kraje vrácena částka ve výši 2 987 634,24 Kč.</w:t>
      </w:r>
    </w:p>
    <w:p w:rsidR="0002755E" w:rsidRDefault="0002755E" w:rsidP="0002755E">
      <w:pPr>
        <w:jc w:val="both"/>
      </w:pPr>
      <w:r>
        <w:t xml:space="preserve"> </w:t>
      </w:r>
    </w:p>
    <w:p w:rsidR="0002755E" w:rsidRDefault="0002755E" w:rsidP="0002755E">
      <w:pPr>
        <w:pStyle w:val="Zkladntext"/>
        <w:spacing w:after="0"/>
        <w:jc w:val="both"/>
      </w:pPr>
      <w:r>
        <w:t>Rad</w:t>
      </w:r>
      <w:r w:rsidR="008210E9">
        <w:t>a</w:t>
      </w:r>
      <w:r>
        <w:t xml:space="preserve"> Olomouckého kraje</w:t>
      </w:r>
      <w:r w:rsidR="008210E9">
        <w:t xml:space="preserve"> předkládá Zastupitelstvu Olomouckého kraje ke schválení</w:t>
      </w:r>
      <w:r>
        <w:t xml:space="preserve"> seznam žadatelů o dotaci na výstavbu, obnovu a vybavení dětských dopravních hřišť včetně návrhu výše poskytnuté dotace na rok 2019.</w:t>
      </w:r>
    </w:p>
    <w:p w:rsidR="0002755E" w:rsidRDefault="0002755E" w:rsidP="0002755E">
      <w:pPr>
        <w:pStyle w:val="Zkladntext"/>
        <w:spacing w:after="0"/>
        <w:jc w:val="both"/>
      </w:pPr>
    </w:p>
    <w:p w:rsidR="0002755E" w:rsidRDefault="0002755E" w:rsidP="0002755E">
      <w:pPr>
        <w:pStyle w:val="Zkladntext"/>
        <w:spacing w:after="0"/>
        <w:jc w:val="both"/>
      </w:pPr>
      <w:r>
        <w:t>Vzhledem k</w:t>
      </w:r>
      <w:r w:rsidR="008210E9">
        <w:t xml:space="preserve"> výslednému</w:t>
      </w:r>
      <w:r>
        <w:t xml:space="preserve"> bodovému hodnocení </w:t>
      </w:r>
      <w:r w:rsidR="008210E9">
        <w:t>Rada Olomouckého kraje</w:t>
      </w:r>
      <w:r>
        <w:t xml:space="preserve"> doporučuje vyhovět 3 žadatelům v plné výši, kteří dosáhli bodového hodnocení nad 251 bodů, a</w:t>
      </w:r>
      <w:r w:rsidR="008210E9">
        <w:t> </w:t>
      </w:r>
      <w:r>
        <w:t>ostatním žadatelům navrhuje dotaci krátit v poměru k dosaženým bodům, nižší</w:t>
      </w:r>
      <w:r w:rsidR="006A3490">
        <w:t>m</w:t>
      </w:r>
      <w:r>
        <w:t xml:space="preserve"> než 251 bodů.</w:t>
      </w:r>
    </w:p>
    <w:p w:rsidR="0002755E" w:rsidRDefault="0002755E" w:rsidP="0002755E">
      <w:pPr>
        <w:pStyle w:val="Zkladntext"/>
        <w:spacing w:after="0"/>
        <w:jc w:val="both"/>
      </w:pPr>
    </w:p>
    <w:p w:rsidR="0002755E" w:rsidRDefault="00CE296C" w:rsidP="0002755E">
      <w:pPr>
        <w:pStyle w:val="Zkladntext"/>
        <w:jc w:val="both"/>
        <w:rPr>
          <w:b/>
        </w:rPr>
      </w:pPr>
      <w:r>
        <w:rPr>
          <w:b/>
        </w:rPr>
        <w:t>Rada Olomouckého kraje</w:t>
      </w:r>
      <w:r w:rsidR="0002755E" w:rsidRPr="00BC6F20">
        <w:rPr>
          <w:b/>
        </w:rPr>
        <w:t xml:space="preserve"> doporučuj</w:t>
      </w:r>
      <w:r>
        <w:rPr>
          <w:b/>
        </w:rPr>
        <w:t>e</w:t>
      </w:r>
      <w:r w:rsidR="0002755E" w:rsidRPr="00BC6F20">
        <w:rPr>
          <w:b/>
        </w:rPr>
        <w:t xml:space="preserve"> </w:t>
      </w:r>
      <w:r>
        <w:rPr>
          <w:b/>
        </w:rPr>
        <w:t>Zastupitelstvu</w:t>
      </w:r>
      <w:r w:rsidR="0002755E" w:rsidRPr="00BC6F20">
        <w:rPr>
          <w:b/>
        </w:rPr>
        <w:t xml:space="preserve"> Olomouckého kraje:</w:t>
      </w:r>
    </w:p>
    <w:p w:rsidR="0002755E" w:rsidRDefault="0002755E" w:rsidP="0002755E">
      <w:pPr>
        <w:pStyle w:val="Vborhlasovn"/>
        <w:spacing w:after="120"/>
        <w:rPr>
          <w:rStyle w:val="Tunproloenznak"/>
          <w:b w:val="0"/>
          <w:spacing w:val="0"/>
        </w:rPr>
      </w:pPr>
      <w:r>
        <w:rPr>
          <w:rStyle w:val="Tunproloenznak"/>
          <w:b w:val="0"/>
          <w:spacing w:val="0"/>
        </w:rPr>
        <w:t>vzít na vědomí důvodovou zprávu,</w:t>
      </w:r>
    </w:p>
    <w:p w:rsidR="0002755E" w:rsidRPr="00CB69A4" w:rsidRDefault="0002755E" w:rsidP="0002755E">
      <w:pPr>
        <w:pStyle w:val="Vborhlasovn"/>
        <w:spacing w:after="120"/>
        <w:rPr>
          <w:rStyle w:val="Tunproloenznak"/>
          <w:b w:val="0"/>
          <w:spacing w:val="0"/>
        </w:rPr>
      </w:pPr>
      <w:r>
        <w:rPr>
          <w:rStyle w:val="Tunproloenznak"/>
          <w:b w:val="0"/>
          <w:spacing w:val="0"/>
        </w:rPr>
        <w:t>schválit navýšení rozpočtu dotačního programu Podpora výstavby, obnovy a</w:t>
      </w:r>
      <w:r w:rsidR="00CE296C">
        <w:rPr>
          <w:rStyle w:val="Tunproloenznak"/>
          <w:b w:val="0"/>
          <w:spacing w:val="0"/>
        </w:rPr>
        <w:t> </w:t>
      </w:r>
      <w:r>
        <w:rPr>
          <w:rStyle w:val="Tunproloenznak"/>
          <w:b w:val="0"/>
          <w:spacing w:val="0"/>
        </w:rPr>
        <w:t>vybavení dětských dopravních hřišť 2019 o částku 1 618 000 Kč dle důvodové zprávy,</w:t>
      </w:r>
    </w:p>
    <w:p w:rsidR="0002755E" w:rsidRDefault="00CE296C" w:rsidP="0002755E">
      <w:pPr>
        <w:pStyle w:val="Vborhlasovn"/>
        <w:spacing w:after="120"/>
        <w:rPr>
          <w:rStyle w:val="Tunproloenznak"/>
          <w:b w:val="0"/>
          <w:spacing w:val="0"/>
        </w:rPr>
      </w:pPr>
      <w:r>
        <w:rPr>
          <w:rStyle w:val="Tunproloenznak"/>
          <w:b w:val="0"/>
          <w:spacing w:val="0"/>
        </w:rPr>
        <w:t>vzít na vědomí informaci o žádosti vyřazené z důvodu nesplnění pravidel dotačního programu</w:t>
      </w:r>
      <w:r w:rsidR="0002755E">
        <w:rPr>
          <w:rStyle w:val="Tunproloenznak"/>
          <w:b w:val="0"/>
          <w:spacing w:val="0"/>
        </w:rPr>
        <w:t xml:space="preserve"> dle Přílohy č. 2 s odůvodněním dle důvodové zprávy,</w:t>
      </w:r>
    </w:p>
    <w:p w:rsidR="00CE296C" w:rsidRPr="00CE296C" w:rsidRDefault="0002755E" w:rsidP="0002755E">
      <w:pPr>
        <w:pStyle w:val="Vborhlasovn"/>
        <w:spacing w:after="120"/>
      </w:pPr>
      <w:r w:rsidRPr="00B42974">
        <w:t xml:space="preserve">schválit </w:t>
      </w:r>
      <w:r w:rsidRPr="00B42974">
        <w:rPr>
          <w:rFonts w:cs="Arial"/>
          <w:szCs w:val="24"/>
        </w:rPr>
        <w:t>poskytnutí dotací příjemcům dle Přílohy č. 1 důvodové zprávy,</w:t>
      </w:r>
    </w:p>
    <w:p w:rsidR="00CE296C" w:rsidRDefault="0002755E" w:rsidP="0002755E">
      <w:pPr>
        <w:pStyle w:val="Vborhlasovn"/>
        <w:spacing w:after="120"/>
      </w:pPr>
      <w:r w:rsidRPr="00B42974">
        <w:rPr>
          <w:rFonts w:cs="Arial"/>
          <w:szCs w:val="24"/>
        </w:rPr>
        <w:t>schválit</w:t>
      </w:r>
      <w:r w:rsidRPr="00B42974">
        <w:t xml:space="preserve"> uzavření veřejnoprávních smluv o</w:t>
      </w:r>
      <w:r>
        <w:t> </w:t>
      </w:r>
      <w:r w:rsidRPr="00B42974">
        <w:t>poskytnutí dotací</w:t>
      </w:r>
      <w:r w:rsidR="00CE296C">
        <w:t xml:space="preserve"> s příjemci dle Přílohy č. 1, ve znění vzorové veřejnosprávní smlouvy schválené Zastupitelstvem Olomouckého kraje dne 17. 12. 2018 usnesením č. UZ/13/22/2018,</w:t>
      </w:r>
    </w:p>
    <w:p w:rsidR="0002755E" w:rsidRDefault="0002755E" w:rsidP="0002755E">
      <w:pPr>
        <w:pStyle w:val="Vborhlasovn"/>
        <w:spacing w:after="120"/>
        <w:rPr>
          <w:rStyle w:val="Tunproloenznak"/>
          <w:b w:val="0"/>
          <w:spacing w:val="0"/>
        </w:rPr>
      </w:pPr>
      <w:r w:rsidRPr="00B42974">
        <w:t xml:space="preserve">uložit Ing. </w:t>
      </w:r>
      <w:r>
        <w:t>Janu Zahradníčkovi</w:t>
      </w:r>
      <w:r w:rsidRPr="00B42974">
        <w:t xml:space="preserve">, </w:t>
      </w:r>
      <w:r>
        <w:t>2. náměstkovi hejtmana</w:t>
      </w:r>
      <w:r w:rsidRPr="00B42974">
        <w:t>, podepsat smlouvy</w:t>
      </w:r>
      <w:r w:rsidR="00CE296C">
        <w:t xml:space="preserve"> dle bodu 5 usnesení</w:t>
      </w:r>
      <w:r>
        <w:rPr>
          <w:rStyle w:val="Tunproloenznak"/>
          <w:b w:val="0"/>
          <w:spacing w:val="0"/>
        </w:rPr>
        <w:t>.</w:t>
      </w:r>
    </w:p>
    <w:p w:rsidR="0002755E" w:rsidRDefault="0002755E" w:rsidP="0002755E">
      <w:pPr>
        <w:pStyle w:val="Vborhlasovn"/>
        <w:numPr>
          <w:ilvl w:val="0"/>
          <w:numId w:val="0"/>
        </w:numPr>
        <w:spacing w:after="120"/>
        <w:ind w:left="567" w:hanging="567"/>
        <w:rPr>
          <w:rStyle w:val="Tunproloenznak"/>
          <w:b w:val="0"/>
          <w:spacing w:val="0"/>
        </w:rPr>
      </w:pPr>
    </w:p>
    <w:p w:rsidR="0002755E" w:rsidRPr="003E7B53" w:rsidRDefault="0002755E" w:rsidP="0002755E">
      <w:pPr>
        <w:spacing w:after="120"/>
        <w:jc w:val="both"/>
        <w:rPr>
          <w:u w:val="single"/>
        </w:rPr>
      </w:pPr>
      <w:r w:rsidRPr="003E7B53">
        <w:rPr>
          <w:u w:val="single"/>
        </w:rPr>
        <w:t>Přílohy:</w:t>
      </w:r>
    </w:p>
    <w:p w:rsidR="0002755E" w:rsidRPr="003E7B53" w:rsidRDefault="0002755E" w:rsidP="0002755E">
      <w:pPr>
        <w:numPr>
          <w:ilvl w:val="0"/>
          <w:numId w:val="1"/>
        </w:numPr>
        <w:jc w:val="both"/>
        <w:rPr>
          <w:u w:val="single"/>
        </w:rPr>
      </w:pPr>
      <w:r w:rsidRPr="003E7B53">
        <w:rPr>
          <w:u w:val="single"/>
        </w:rPr>
        <w:t>Příloha č. 1</w:t>
      </w:r>
    </w:p>
    <w:p w:rsidR="0002755E" w:rsidRPr="003E7B53" w:rsidRDefault="0002755E" w:rsidP="0002755E">
      <w:pPr>
        <w:ind w:left="567"/>
        <w:jc w:val="both"/>
      </w:pPr>
      <w:r>
        <w:t>Seznam žadatelů o dotaci na</w:t>
      </w:r>
      <w:r w:rsidRPr="00B06760">
        <w:t xml:space="preserve"> </w:t>
      </w:r>
      <w:r w:rsidR="006A3490">
        <w:t>DDH</w:t>
      </w:r>
      <w:r>
        <w:t xml:space="preserve"> v roce 2019</w:t>
      </w:r>
    </w:p>
    <w:p w:rsidR="0002755E" w:rsidRDefault="0002755E" w:rsidP="0002755E">
      <w:pPr>
        <w:ind w:left="567"/>
        <w:jc w:val="both"/>
      </w:pPr>
      <w:r w:rsidRPr="003E7B53">
        <w:t xml:space="preserve">(strana </w:t>
      </w:r>
      <w:r w:rsidR="00CE296C">
        <w:t>3</w:t>
      </w:r>
      <w:r>
        <w:t xml:space="preserve"> - </w:t>
      </w:r>
      <w:r w:rsidR="00CE296C">
        <w:t>9</w:t>
      </w:r>
      <w:r w:rsidRPr="003E7B53">
        <w:t>)</w:t>
      </w:r>
    </w:p>
    <w:p w:rsidR="0002755E" w:rsidRDefault="0002755E" w:rsidP="0002755E">
      <w:pPr>
        <w:ind w:left="567"/>
        <w:jc w:val="both"/>
      </w:pPr>
    </w:p>
    <w:p w:rsidR="0002755E" w:rsidRPr="003E7B53" w:rsidRDefault="0002755E" w:rsidP="0002755E">
      <w:pPr>
        <w:numPr>
          <w:ilvl w:val="0"/>
          <w:numId w:val="1"/>
        </w:numPr>
        <w:jc w:val="both"/>
        <w:rPr>
          <w:u w:val="single"/>
        </w:rPr>
      </w:pPr>
      <w:r w:rsidRPr="003E7B53">
        <w:rPr>
          <w:u w:val="single"/>
        </w:rPr>
        <w:t xml:space="preserve">Příloha č. </w:t>
      </w:r>
      <w:r>
        <w:rPr>
          <w:u w:val="single"/>
        </w:rPr>
        <w:t>2</w:t>
      </w:r>
    </w:p>
    <w:p w:rsidR="0002755E" w:rsidRPr="003E7B53" w:rsidRDefault="0002755E" w:rsidP="0002755E">
      <w:pPr>
        <w:ind w:left="567"/>
        <w:jc w:val="both"/>
      </w:pPr>
      <w:r>
        <w:t>Seznam nehodnocen</w:t>
      </w:r>
      <w:r w:rsidR="00822D7F">
        <w:t>ých</w:t>
      </w:r>
      <w:r>
        <w:t xml:space="preserve"> žadatel</w:t>
      </w:r>
      <w:r w:rsidR="00822D7F">
        <w:t>ů</w:t>
      </w:r>
      <w:r>
        <w:t xml:space="preserve"> o dotaci na</w:t>
      </w:r>
      <w:r w:rsidRPr="00B06760">
        <w:t xml:space="preserve"> </w:t>
      </w:r>
      <w:r w:rsidR="006A3490">
        <w:t>DDH</w:t>
      </w:r>
      <w:r>
        <w:t xml:space="preserve"> v roce 2019</w:t>
      </w:r>
    </w:p>
    <w:p w:rsidR="005E3BA4" w:rsidRDefault="0002755E" w:rsidP="00997F33">
      <w:pPr>
        <w:ind w:left="567"/>
        <w:jc w:val="both"/>
      </w:pPr>
      <w:r w:rsidRPr="003E7B53">
        <w:t xml:space="preserve">(strana </w:t>
      </w:r>
      <w:r>
        <w:t>1</w:t>
      </w:r>
      <w:r w:rsidR="00CE296C">
        <w:t>0</w:t>
      </w:r>
      <w:r w:rsidRPr="003E7B53">
        <w:t>)</w:t>
      </w:r>
    </w:p>
    <w:sectPr w:rsidR="005E3BA4" w:rsidSect="004721D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243" w:rsidRDefault="003B1243">
      <w:r>
        <w:separator/>
      </w:r>
    </w:p>
  </w:endnote>
  <w:endnote w:type="continuationSeparator" w:id="0">
    <w:p w:rsidR="003B1243" w:rsidRDefault="003B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A5" w:rsidRDefault="00CD33A8" w:rsidP="004518A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4CA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54CA5">
      <w:rPr>
        <w:rStyle w:val="slostrnky"/>
        <w:noProof/>
      </w:rPr>
      <w:t>2</w:t>
    </w:r>
    <w:r>
      <w:rPr>
        <w:rStyle w:val="slostrnky"/>
      </w:rPr>
      <w:fldChar w:fldCharType="end"/>
    </w:r>
  </w:p>
  <w:p w:rsidR="00C54CA5" w:rsidRDefault="00C54C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2FE" w:rsidRDefault="00E122FE" w:rsidP="007A4026">
    <w:pPr>
      <w:pStyle w:val="Zpat"/>
      <w:jc w:val="both"/>
      <w:rPr>
        <w:i/>
        <w:sz w:val="20"/>
        <w:szCs w:val="20"/>
      </w:rPr>
    </w:pPr>
  </w:p>
  <w:p w:rsidR="00E122FE" w:rsidRDefault="00E122FE" w:rsidP="007A4026">
    <w:pPr>
      <w:pStyle w:val="Zpat"/>
      <w:jc w:val="both"/>
      <w:rPr>
        <w:i/>
        <w:sz w:val="20"/>
        <w:szCs w:val="20"/>
      </w:rPr>
    </w:pPr>
  </w:p>
  <w:p w:rsidR="00E122FE" w:rsidRDefault="00CE296C" w:rsidP="007A4026">
    <w:pPr>
      <w:pStyle w:val="Zpat"/>
      <w:pBdr>
        <w:top w:val="single" w:sz="4" w:space="1" w:color="auto"/>
      </w:pBdr>
      <w:jc w:val="both"/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122FE" w:rsidRPr="000D2023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29</w:t>
    </w:r>
    <w:r w:rsidR="00E122FE" w:rsidRPr="000D2023">
      <w:rPr>
        <w:i/>
        <w:sz w:val="20"/>
        <w:szCs w:val="20"/>
      </w:rPr>
      <w:t>.</w:t>
    </w:r>
    <w:r w:rsidR="00D308E2">
      <w:rPr>
        <w:i/>
        <w:sz w:val="20"/>
        <w:szCs w:val="20"/>
      </w:rPr>
      <w:t xml:space="preserve"> </w:t>
    </w:r>
    <w:r w:rsidR="00F86190">
      <w:rPr>
        <w:i/>
        <w:sz w:val="20"/>
        <w:szCs w:val="20"/>
      </w:rPr>
      <w:t>4</w:t>
    </w:r>
    <w:r w:rsidR="00E122FE" w:rsidRPr="000D2023">
      <w:rPr>
        <w:i/>
        <w:sz w:val="20"/>
        <w:szCs w:val="20"/>
      </w:rPr>
      <w:t>. 20</w:t>
    </w:r>
    <w:r w:rsidR="00246E59">
      <w:rPr>
        <w:i/>
        <w:sz w:val="20"/>
        <w:szCs w:val="20"/>
      </w:rPr>
      <w:t>1</w:t>
    </w:r>
    <w:r w:rsidR="00F86190">
      <w:rPr>
        <w:i/>
        <w:sz w:val="20"/>
        <w:szCs w:val="20"/>
      </w:rPr>
      <w:t>9</w:t>
    </w:r>
    <w:r w:rsidR="00E122FE" w:rsidRPr="000D2023">
      <w:rPr>
        <w:i/>
        <w:sz w:val="20"/>
        <w:szCs w:val="20"/>
      </w:rPr>
      <w:tab/>
    </w:r>
    <w:r w:rsidR="00E122FE" w:rsidRPr="000D2023">
      <w:rPr>
        <w:i/>
        <w:sz w:val="20"/>
        <w:szCs w:val="20"/>
      </w:rPr>
      <w:tab/>
      <w:t xml:space="preserve">Strana </w:t>
    </w:r>
    <w:r w:rsidR="00CD33A8" w:rsidRPr="000D2023">
      <w:rPr>
        <w:i/>
        <w:sz w:val="20"/>
        <w:szCs w:val="20"/>
      </w:rPr>
      <w:fldChar w:fldCharType="begin"/>
    </w:r>
    <w:r w:rsidR="00E122FE" w:rsidRPr="000D2023">
      <w:rPr>
        <w:i/>
        <w:sz w:val="20"/>
        <w:szCs w:val="20"/>
      </w:rPr>
      <w:instrText xml:space="preserve"> PAGE </w:instrText>
    </w:r>
    <w:r w:rsidR="00CD33A8" w:rsidRPr="000D2023">
      <w:rPr>
        <w:i/>
        <w:sz w:val="20"/>
        <w:szCs w:val="20"/>
      </w:rPr>
      <w:fldChar w:fldCharType="separate"/>
    </w:r>
    <w:r w:rsidR="00C71F99">
      <w:rPr>
        <w:i/>
        <w:noProof/>
        <w:sz w:val="20"/>
        <w:szCs w:val="20"/>
      </w:rPr>
      <w:t>2</w:t>
    </w:r>
    <w:r w:rsidR="00CD33A8" w:rsidRPr="000D2023">
      <w:rPr>
        <w:i/>
        <w:sz w:val="20"/>
        <w:szCs w:val="20"/>
      </w:rPr>
      <w:fldChar w:fldCharType="end"/>
    </w:r>
    <w:r w:rsidR="00E122FE" w:rsidRPr="000D2023">
      <w:rPr>
        <w:i/>
        <w:sz w:val="20"/>
        <w:szCs w:val="20"/>
      </w:rPr>
      <w:t xml:space="preserve"> (celkem </w:t>
    </w:r>
    <w:r w:rsidR="005E3BA4">
      <w:rPr>
        <w:i/>
        <w:sz w:val="20"/>
        <w:szCs w:val="20"/>
      </w:rPr>
      <w:t>1</w:t>
    </w:r>
    <w:r w:rsidR="0002755E">
      <w:rPr>
        <w:i/>
        <w:sz w:val="20"/>
        <w:szCs w:val="20"/>
      </w:rPr>
      <w:t>1</w:t>
    </w:r>
    <w:r w:rsidR="00E122FE" w:rsidRPr="000D2023">
      <w:rPr>
        <w:i/>
        <w:sz w:val="20"/>
        <w:szCs w:val="20"/>
      </w:rPr>
      <w:t>)</w:t>
    </w:r>
  </w:p>
  <w:p w:rsidR="00C54CA5" w:rsidRPr="00E122FE" w:rsidRDefault="00C71F99" w:rsidP="007A4026">
    <w:pPr>
      <w:pStyle w:val="Zpat"/>
      <w:pBdr>
        <w:top w:val="single" w:sz="4" w:space="1" w:color="auto"/>
      </w:pBdr>
      <w:jc w:val="both"/>
      <w:rPr>
        <w:i/>
        <w:sz w:val="20"/>
        <w:szCs w:val="20"/>
      </w:rPr>
    </w:pPr>
    <w:r>
      <w:rPr>
        <w:i/>
        <w:sz w:val="20"/>
        <w:szCs w:val="20"/>
      </w:rPr>
      <w:t>8</w:t>
    </w:r>
    <w:r w:rsidR="00FA335B">
      <w:rPr>
        <w:i/>
        <w:sz w:val="20"/>
        <w:szCs w:val="20"/>
      </w:rPr>
      <w:t xml:space="preserve"> - </w:t>
    </w:r>
    <w:r w:rsidR="00E122FE" w:rsidRPr="00441593">
      <w:rPr>
        <w:i/>
        <w:sz w:val="20"/>
        <w:szCs w:val="20"/>
      </w:rPr>
      <w:t xml:space="preserve">Dotační program Olomouckého kraje Podpora </w:t>
    </w:r>
    <w:r w:rsidR="00E122FE">
      <w:rPr>
        <w:i/>
        <w:sz w:val="20"/>
        <w:szCs w:val="20"/>
      </w:rPr>
      <w:t>výstavby</w:t>
    </w:r>
    <w:r w:rsidR="00731854">
      <w:rPr>
        <w:i/>
        <w:sz w:val="20"/>
        <w:szCs w:val="20"/>
      </w:rPr>
      <w:t>, obnovy a vybavení dětských dopravních hřišť</w:t>
    </w:r>
    <w:r w:rsidR="00D308E2">
      <w:rPr>
        <w:i/>
        <w:sz w:val="20"/>
        <w:szCs w:val="20"/>
      </w:rPr>
      <w:t xml:space="preserve"> 201</w:t>
    </w:r>
    <w:r w:rsidR="00F86190">
      <w:rPr>
        <w:i/>
        <w:sz w:val="20"/>
        <w:szCs w:val="20"/>
      </w:rPr>
      <w:t>9</w:t>
    </w:r>
    <w:r w:rsidR="00E122FE" w:rsidRPr="00441593">
      <w:rPr>
        <w:i/>
        <w:sz w:val="20"/>
        <w:szCs w:val="20"/>
      </w:rPr>
      <w:t xml:space="preserve"> – </w:t>
    </w:r>
    <w:r w:rsidR="00AD15DB">
      <w:rPr>
        <w:i/>
        <w:sz w:val="20"/>
        <w:szCs w:val="20"/>
      </w:rPr>
      <w:t> v</w:t>
    </w:r>
    <w:r w:rsidR="00E122FE" w:rsidRPr="00441593">
      <w:rPr>
        <w:i/>
        <w:sz w:val="20"/>
        <w:szCs w:val="20"/>
      </w:rPr>
      <w:t>yhodnocení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243" w:rsidRDefault="003B1243">
      <w:r>
        <w:separator/>
      </w:r>
    </w:p>
  </w:footnote>
  <w:footnote w:type="continuationSeparator" w:id="0">
    <w:p w:rsidR="003B1243" w:rsidRDefault="003B1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F4AC3530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  <w:dstrike w:val="0"/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strike w:val="0"/>
        <w:dstrike w:val="0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trike w:val="0"/>
        <w:dstrike w:val="0"/>
        <w:color w:val="00000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strike w:val="0"/>
        <w:dstrike w:val="0"/>
        <w:color w:val="00000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strike w:val="0"/>
        <w:dstrike w:val="0"/>
        <w:color w:val="000000"/>
      </w:rPr>
    </w:lvl>
  </w:abstractNum>
  <w:abstractNum w:abstractNumId="5" w15:restartNumberingAfterBreak="0">
    <w:nsid w:val="01DC7731"/>
    <w:multiLevelType w:val="hybridMultilevel"/>
    <w:tmpl w:val="AD5AEC96"/>
    <w:lvl w:ilvl="0" w:tplc="25A22A7A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645949"/>
    <w:multiLevelType w:val="multilevel"/>
    <w:tmpl w:val="5D1C4D8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abstractNum w:abstractNumId="7" w15:restartNumberingAfterBreak="0">
    <w:nsid w:val="067F729B"/>
    <w:multiLevelType w:val="hybridMultilevel"/>
    <w:tmpl w:val="F13632BC"/>
    <w:lvl w:ilvl="0" w:tplc="C2F47B48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1F129D"/>
    <w:multiLevelType w:val="hybridMultilevel"/>
    <w:tmpl w:val="0A34B136"/>
    <w:lvl w:ilvl="0" w:tplc="991EB0FA">
      <w:start w:val="10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8ACBE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5134AD82">
      <w:start w:val="1"/>
      <w:numFmt w:val="bullet"/>
      <w:lvlText w:val="-"/>
      <w:lvlJc w:val="left"/>
      <w:pPr>
        <w:tabs>
          <w:tab w:val="num" w:pos="2547"/>
        </w:tabs>
        <w:ind w:left="2547" w:hanging="567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7D1A7D"/>
    <w:multiLevelType w:val="hybridMultilevel"/>
    <w:tmpl w:val="076AA702"/>
    <w:lvl w:ilvl="0" w:tplc="72AA3F2E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9A4268"/>
    <w:multiLevelType w:val="hybridMultilevel"/>
    <w:tmpl w:val="535A1E82"/>
    <w:lvl w:ilvl="0" w:tplc="4B72BD92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5F4235"/>
    <w:multiLevelType w:val="hybridMultilevel"/>
    <w:tmpl w:val="43AEC4EC"/>
    <w:lvl w:ilvl="0" w:tplc="344C9FD8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6B7719"/>
    <w:multiLevelType w:val="multilevel"/>
    <w:tmpl w:val="CA721B60"/>
    <w:lvl w:ilvl="0">
      <w:start w:val="1"/>
      <w:numFmt w:val="bullet"/>
      <w:pStyle w:val="Vborhlasovn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13" w15:restartNumberingAfterBreak="0">
    <w:nsid w:val="23AD69D9"/>
    <w:multiLevelType w:val="hybridMultilevel"/>
    <w:tmpl w:val="CBE0D3EE"/>
    <w:lvl w:ilvl="0" w:tplc="9FF294D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strike w:val="0"/>
        <w:color w:val="000000"/>
      </w:rPr>
    </w:lvl>
    <w:lvl w:ilvl="1" w:tplc="85244A8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76C4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949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08F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A4FC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9C5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B6A0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36D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8B26FA"/>
    <w:multiLevelType w:val="hybridMultilevel"/>
    <w:tmpl w:val="E8FA4426"/>
    <w:lvl w:ilvl="0" w:tplc="FB22F02C">
      <w:start w:val="1"/>
      <w:numFmt w:val="bullet"/>
      <w:lvlText w:val=""/>
      <w:lvlJc w:val="left"/>
      <w:pPr>
        <w:tabs>
          <w:tab w:val="num" w:pos="1341"/>
        </w:tabs>
        <w:ind w:left="1341" w:hanging="567"/>
      </w:pPr>
      <w:rPr>
        <w:rFonts w:ascii="Symbol" w:hAnsi="Symbol" w:hint="default"/>
        <w:b/>
        <w:i w:val="0"/>
      </w:rPr>
    </w:lvl>
    <w:lvl w:ilvl="1" w:tplc="04050005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/>
        <w:i w:val="0"/>
      </w:rPr>
    </w:lvl>
    <w:lvl w:ilvl="2" w:tplc="0405001B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4F17D6E"/>
    <w:multiLevelType w:val="hybridMultilevel"/>
    <w:tmpl w:val="95B84DF8"/>
    <w:lvl w:ilvl="0" w:tplc="0D20CDD6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368AC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81775E"/>
    <w:multiLevelType w:val="hybridMultilevel"/>
    <w:tmpl w:val="D13C9C16"/>
    <w:lvl w:ilvl="0" w:tplc="72AA3F2E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FA0D89"/>
    <w:multiLevelType w:val="hybridMultilevel"/>
    <w:tmpl w:val="6A4A057A"/>
    <w:lvl w:ilvl="0" w:tplc="9572AC5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trike w:val="0"/>
        <w:color w:val="000000"/>
      </w:rPr>
    </w:lvl>
    <w:lvl w:ilvl="1" w:tplc="04050019">
      <w:numFmt w:val="none"/>
      <w:lvlText w:val=""/>
      <w:lvlJc w:val="left"/>
      <w:pPr>
        <w:tabs>
          <w:tab w:val="num" w:pos="360"/>
        </w:tabs>
      </w:pPr>
    </w:lvl>
    <w:lvl w:ilvl="2" w:tplc="0405001B">
      <w:numFmt w:val="none"/>
      <w:lvlText w:val=""/>
      <w:lvlJc w:val="left"/>
      <w:pPr>
        <w:tabs>
          <w:tab w:val="num" w:pos="360"/>
        </w:tabs>
      </w:pPr>
    </w:lvl>
    <w:lvl w:ilvl="3" w:tplc="0405000F">
      <w:numFmt w:val="none"/>
      <w:lvlText w:val=""/>
      <w:lvlJc w:val="left"/>
      <w:pPr>
        <w:tabs>
          <w:tab w:val="num" w:pos="360"/>
        </w:tabs>
      </w:pPr>
    </w:lvl>
    <w:lvl w:ilvl="4" w:tplc="04050019">
      <w:numFmt w:val="none"/>
      <w:lvlText w:val=""/>
      <w:lvlJc w:val="left"/>
      <w:pPr>
        <w:tabs>
          <w:tab w:val="num" w:pos="360"/>
        </w:tabs>
      </w:pPr>
    </w:lvl>
    <w:lvl w:ilvl="5" w:tplc="0405001B">
      <w:numFmt w:val="none"/>
      <w:lvlText w:val=""/>
      <w:lvlJc w:val="left"/>
      <w:pPr>
        <w:tabs>
          <w:tab w:val="num" w:pos="360"/>
        </w:tabs>
      </w:pPr>
    </w:lvl>
    <w:lvl w:ilvl="6" w:tplc="0405000F">
      <w:numFmt w:val="none"/>
      <w:lvlText w:val=""/>
      <w:lvlJc w:val="left"/>
      <w:pPr>
        <w:tabs>
          <w:tab w:val="num" w:pos="360"/>
        </w:tabs>
      </w:pPr>
    </w:lvl>
    <w:lvl w:ilvl="7" w:tplc="04050019">
      <w:numFmt w:val="none"/>
      <w:lvlText w:val=""/>
      <w:lvlJc w:val="left"/>
      <w:pPr>
        <w:tabs>
          <w:tab w:val="num" w:pos="360"/>
        </w:tabs>
      </w:pPr>
    </w:lvl>
    <w:lvl w:ilvl="8" w:tplc="0405001B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2A814693"/>
    <w:multiLevelType w:val="hybridMultilevel"/>
    <w:tmpl w:val="4B5219F0"/>
    <w:lvl w:ilvl="0" w:tplc="6F3E1346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6CC2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FAD9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C47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8A3E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226C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56D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EF7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D0FB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0D376A"/>
    <w:multiLevelType w:val="multilevel"/>
    <w:tmpl w:val="E54C1A3A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u w:val="none"/>
      </w:rPr>
    </w:lvl>
    <w:lvl w:ilvl="1">
      <w:start w:val="2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abstractNum w:abstractNumId="20" w15:restartNumberingAfterBreak="0">
    <w:nsid w:val="2C904094"/>
    <w:multiLevelType w:val="hybridMultilevel"/>
    <w:tmpl w:val="B1DE1106"/>
    <w:lvl w:ilvl="0" w:tplc="64C8A7C4">
      <w:start w:val="3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BE2AD370">
      <w:start w:val="3"/>
      <w:numFmt w:val="bullet"/>
      <w:lvlText w:val="-"/>
      <w:lvlJc w:val="left"/>
      <w:pPr>
        <w:tabs>
          <w:tab w:val="num" w:pos="567"/>
        </w:tabs>
        <w:ind w:left="737" w:hanging="170"/>
      </w:pPr>
      <w:rPr>
        <w:rFonts w:ascii="Arial" w:hAnsi="Arial" w:hint="default"/>
        <w:b w:val="0"/>
        <w:i w:val="0"/>
      </w:rPr>
    </w:lvl>
    <w:lvl w:ilvl="2" w:tplc="F1E0AD60">
      <w:start w:val="3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</w:rPr>
    </w:lvl>
    <w:lvl w:ilvl="3" w:tplc="AD04F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849B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729E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04C1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6698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806E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6F49C3"/>
    <w:multiLevelType w:val="multilevel"/>
    <w:tmpl w:val="043833F4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u w:val="none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abstractNum w:abstractNumId="22" w15:restartNumberingAfterBreak="0">
    <w:nsid w:val="324B1457"/>
    <w:multiLevelType w:val="multilevel"/>
    <w:tmpl w:val="4754E56A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abstractNum w:abstractNumId="23" w15:restartNumberingAfterBreak="0">
    <w:nsid w:val="3812532A"/>
    <w:multiLevelType w:val="hybridMultilevel"/>
    <w:tmpl w:val="26EC87B2"/>
    <w:lvl w:ilvl="0" w:tplc="2E62B4B4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DDF6C6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228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3EFA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EDF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FE66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0C8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8AB2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4C05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281C27"/>
    <w:multiLevelType w:val="hybridMultilevel"/>
    <w:tmpl w:val="4B72DF7C"/>
    <w:lvl w:ilvl="0" w:tplc="5734FFB6">
      <w:start w:val="3"/>
      <w:numFmt w:val="decimal"/>
      <w:lvlText w:val="%1."/>
      <w:lvlJc w:val="left"/>
      <w:pPr>
        <w:tabs>
          <w:tab w:val="num" w:pos="537"/>
        </w:tabs>
        <w:ind w:left="537" w:hanging="357"/>
      </w:pPr>
      <w:rPr>
        <w:rFonts w:hint="default"/>
        <w:i w:val="0"/>
        <w:strike w:val="0"/>
        <w:color w:val="000000"/>
      </w:rPr>
    </w:lvl>
    <w:lvl w:ilvl="1" w:tplc="04050003">
      <w:start w:val="8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05">
      <w:start w:val="2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3" w:tplc="0405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3AD4117E"/>
    <w:multiLevelType w:val="hybridMultilevel"/>
    <w:tmpl w:val="6FDE0EA0"/>
    <w:lvl w:ilvl="0" w:tplc="2612D9E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AF32B71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A56A544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 w15:restartNumberingAfterBreak="0">
    <w:nsid w:val="44C0353C"/>
    <w:multiLevelType w:val="multilevel"/>
    <w:tmpl w:val="435C6E6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abstractNum w:abstractNumId="27" w15:restartNumberingAfterBreak="0">
    <w:nsid w:val="57BD2801"/>
    <w:multiLevelType w:val="hybridMultilevel"/>
    <w:tmpl w:val="B420E57A"/>
    <w:lvl w:ilvl="0" w:tplc="566A88B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40A6A1EC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/>
        <w:i w:val="0"/>
      </w:rPr>
    </w:lvl>
    <w:lvl w:ilvl="2" w:tplc="6D1EB2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7CA8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8C3E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C04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A630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40C8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2C5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F73D5"/>
    <w:multiLevelType w:val="hybridMultilevel"/>
    <w:tmpl w:val="A9E0A014"/>
    <w:lvl w:ilvl="0" w:tplc="C0CCF29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trike w:val="0"/>
        <w:color w:val="000000"/>
      </w:rPr>
    </w:lvl>
    <w:lvl w:ilvl="1" w:tplc="0D20CDD6">
      <w:numFmt w:val="none"/>
      <w:lvlText w:val=""/>
      <w:lvlJc w:val="left"/>
      <w:pPr>
        <w:tabs>
          <w:tab w:val="num" w:pos="360"/>
        </w:tabs>
      </w:pPr>
    </w:lvl>
    <w:lvl w:ilvl="2" w:tplc="04050005">
      <w:numFmt w:val="none"/>
      <w:lvlText w:val=""/>
      <w:lvlJc w:val="left"/>
      <w:pPr>
        <w:tabs>
          <w:tab w:val="num" w:pos="360"/>
        </w:tabs>
      </w:pPr>
    </w:lvl>
    <w:lvl w:ilvl="3" w:tplc="04050001">
      <w:numFmt w:val="none"/>
      <w:lvlText w:val=""/>
      <w:lvlJc w:val="left"/>
      <w:pPr>
        <w:tabs>
          <w:tab w:val="num" w:pos="360"/>
        </w:tabs>
      </w:pPr>
    </w:lvl>
    <w:lvl w:ilvl="4" w:tplc="04050003">
      <w:numFmt w:val="none"/>
      <w:lvlText w:val=""/>
      <w:lvlJc w:val="left"/>
      <w:pPr>
        <w:tabs>
          <w:tab w:val="num" w:pos="360"/>
        </w:tabs>
      </w:pPr>
    </w:lvl>
    <w:lvl w:ilvl="5" w:tplc="04050005">
      <w:numFmt w:val="none"/>
      <w:lvlText w:val=""/>
      <w:lvlJc w:val="left"/>
      <w:pPr>
        <w:tabs>
          <w:tab w:val="num" w:pos="360"/>
        </w:tabs>
      </w:pPr>
    </w:lvl>
    <w:lvl w:ilvl="6" w:tplc="04050001">
      <w:numFmt w:val="none"/>
      <w:lvlText w:val=""/>
      <w:lvlJc w:val="left"/>
      <w:pPr>
        <w:tabs>
          <w:tab w:val="num" w:pos="360"/>
        </w:tabs>
      </w:pPr>
    </w:lvl>
    <w:lvl w:ilvl="7" w:tplc="04050003">
      <w:numFmt w:val="none"/>
      <w:lvlText w:val=""/>
      <w:lvlJc w:val="left"/>
      <w:pPr>
        <w:tabs>
          <w:tab w:val="num" w:pos="360"/>
        </w:tabs>
      </w:pPr>
    </w:lvl>
    <w:lvl w:ilvl="8" w:tplc="04050005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D3B2E8A"/>
    <w:multiLevelType w:val="hybridMultilevel"/>
    <w:tmpl w:val="549AF1CA"/>
    <w:lvl w:ilvl="0" w:tplc="97B46970">
      <w:start w:val="3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57A0256A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/>
        <w:i w:val="0"/>
      </w:rPr>
    </w:lvl>
    <w:lvl w:ilvl="2" w:tplc="D4CAF4FA">
      <w:start w:val="3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</w:rPr>
    </w:lvl>
    <w:lvl w:ilvl="3" w:tplc="DE3662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EA1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BAF2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82A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9A56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6C62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F342DC"/>
    <w:multiLevelType w:val="hybridMultilevel"/>
    <w:tmpl w:val="6616BAE8"/>
    <w:lvl w:ilvl="0" w:tplc="4B660B8C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A0215A4">
      <w:start w:val="3"/>
      <w:numFmt w:val="decimal"/>
      <w:lvlText w:val="%2."/>
      <w:lvlJc w:val="left"/>
      <w:pPr>
        <w:tabs>
          <w:tab w:val="num" w:pos="2007"/>
        </w:tabs>
        <w:ind w:left="2007" w:hanging="567"/>
      </w:pPr>
      <w:rPr>
        <w:rFonts w:hint="default"/>
      </w:rPr>
    </w:lvl>
    <w:lvl w:ilvl="2" w:tplc="F6361D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6F43DCB"/>
    <w:multiLevelType w:val="hybridMultilevel"/>
    <w:tmpl w:val="A0E602D6"/>
    <w:lvl w:ilvl="0" w:tplc="60109AE4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3B9895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AF6450"/>
    <w:multiLevelType w:val="hybridMultilevel"/>
    <w:tmpl w:val="49DA86E0"/>
    <w:lvl w:ilvl="0" w:tplc="25A22A7A">
      <w:start w:val="9"/>
      <w:numFmt w:val="decimal"/>
      <w:lvlText w:val="%1."/>
      <w:lvlJc w:val="left"/>
      <w:pPr>
        <w:tabs>
          <w:tab w:val="num" w:pos="627"/>
        </w:tabs>
        <w:ind w:left="627" w:hanging="567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637611"/>
    <w:multiLevelType w:val="hybridMultilevel"/>
    <w:tmpl w:val="59544BB0"/>
    <w:lvl w:ilvl="0" w:tplc="C3A0850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13"/>
        </w:tabs>
        <w:ind w:left="1413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33"/>
        </w:tabs>
        <w:ind w:left="2133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050019">
      <w:start w:val="1"/>
      <w:numFmt w:val="decimal"/>
      <w:lvlText w:val="%5."/>
      <w:lvlJc w:val="left"/>
      <w:pPr>
        <w:tabs>
          <w:tab w:val="num" w:pos="3573"/>
        </w:tabs>
        <w:ind w:left="3573" w:hanging="360"/>
      </w:pPr>
    </w:lvl>
    <w:lvl w:ilvl="5" w:tplc="0405001B">
      <w:start w:val="1"/>
      <w:numFmt w:val="decimal"/>
      <w:lvlText w:val="%6."/>
      <w:lvlJc w:val="left"/>
      <w:pPr>
        <w:tabs>
          <w:tab w:val="num" w:pos="4293"/>
        </w:tabs>
        <w:ind w:left="4293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33"/>
        </w:tabs>
        <w:ind w:left="5733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53"/>
        </w:tabs>
        <w:ind w:left="6453" w:hanging="360"/>
      </w:pPr>
    </w:lvl>
  </w:abstractNum>
  <w:abstractNum w:abstractNumId="34" w15:restartNumberingAfterBreak="0">
    <w:nsid w:val="7E6D6FCA"/>
    <w:multiLevelType w:val="hybridMultilevel"/>
    <w:tmpl w:val="9FE24F98"/>
    <w:lvl w:ilvl="0" w:tplc="04050017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50003">
      <w:start w:val="1"/>
      <w:numFmt w:val="bullet"/>
      <w:lvlText w:val="-"/>
      <w:lvlJc w:val="left"/>
      <w:pPr>
        <w:tabs>
          <w:tab w:val="num" w:pos="567"/>
        </w:tabs>
        <w:ind w:left="737" w:hanging="170"/>
      </w:pPr>
      <w:rPr>
        <w:rFonts w:ascii="Arial" w:hAnsi="Arial" w:hint="default"/>
        <w:b w:val="0"/>
        <w:i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4"/>
  </w:num>
  <w:num w:numId="3">
    <w:abstractNumId w:val="20"/>
  </w:num>
  <w:num w:numId="4">
    <w:abstractNumId w:val="6"/>
  </w:num>
  <w:num w:numId="5">
    <w:abstractNumId w:val="21"/>
  </w:num>
  <w:num w:numId="6">
    <w:abstractNumId w:val="5"/>
  </w:num>
  <w:num w:numId="7">
    <w:abstractNumId w:val="31"/>
  </w:num>
  <w:num w:numId="8">
    <w:abstractNumId w:val="19"/>
  </w:num>
  <w:num w:numId="9">
    <w:abstractNumId w:val="27"/>
  </w:num>
  <w:num w:numId="10">
    <w:abstractNumId w:val="14"/>
  </w:num>
  <w:num w:numId="11">
    <w:abstractNumId w:val="29"/>
  </w:num>
  <w:num w:numId="12">
    <w:abstractNumId w:val="10"/>
  </w:num>
  <w:num w:numId="13">
    <w:abstractNumId w:val="22"/>
  </w:num>
  <w:num w:numId="14">
    <w:abstractNumId w:val="26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</w:num>
  <w:num w:numId="24">
    <w:abstractNumId w:val="24"/>
  </w:num>
  <w:num w:numId="25">
    <w:abstractNumId w:val="17"/>
  </w:num>
  <w:num w:numId="26">
    <w:abstractNumId w:val="9"/>
  </w:num>
  <w:num w:numId="27">
    <w:abstractNumId w:val="15"/>
  </w:num>
  <w:num w:numId="28">
    <w:abstractNumId w:val="28"/>
  </w:num>
  <w:num w:numId="29">
    <w:abstractNumId w:val="30"/>
  </w:num>
  <w:num w:numId="30">
    <w:abstractNumId w:val="8"/>
  </w:num>
  <w:num w:numId="31">
    <w:abstractNumId w:val="32"/>
  </w:num>
  <w:num w:numId="32">
    <w:abstractNumId w:val="18"/>
  </w:num>
  <w:num w:numId="33">
    <w:abstractNumId w:val="11"/>
  </w:num>
  <w:num w:numId="34">
    <w:abstractNumId w:val="33"/>
  </w:num>
  <w:num w:numId="35">
    <w:abstractNumId w:val="25"/>
  </w:num>
  <w:num w:numId="36">
    <w:abstractNumId w:val="7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5B"/>
    <w:rsid w:val="00002833"/>
    <w:rsid w:val="000035A5"/>
    <w:rsid w:val="000131A5"/>
    <w:rsid w:val="00013338"/>
    <w:rsid w:val="00020F90"/>
    <w:rsid w:val="000245BF"/>
    <w:rsid w:val="00026261"/>
    <w:rsid w:val="0002755E"/>
    <w:rsid w:val="0003303C"/>
    <w:rsid w:val="000344AD"/>
    <w:rsid w:val="0003590C"/>
    <w:rsid w:val="000448ED"/>
    <w:rsid w:val="00047A6E"/>
    <w:rsid w:val="000529AF"/>
    <w:rsid w:val="00063F8C"/>
    <w:rsid w:val="000664C5"/>
    <w:rsid w:val="00074E05"/>
    <w:rsid w:val="0007733F"/>
    <w:rsid w:val="00081E60"/>
    <w:rsid w:val="000824FF"/>
    <w:rsid w:val="00087336"/>
    <w:rsid w:val="00091198"/>
    <w:rsid w:val="00092DA4"/>
    <w:rsid w:val="00093777"/>
    <w:rsid w:val="000A3A73"/>
    <w:rsid w:val="000A5BEC"/>
    <w:rsid w:val="000A622F"/>
    <w:rsid w:val="000A6730"/>
    <w:rsid w:val="000B1041"/>
    <w:rsid w:val="000B43A2"/>
    <w:rsid w:val="000B7DD9"/>
    <w:rsid w:val="000C0DBA"/>
    <w:rsid w:val="000C3C5A"/>
    <w:rsid w:val="000D0D16"/>
    <w:rsid w:val="000D0E36"/>
    <w:rsid w:val="000D1A30"/>
    <w:rsid w:val="000D477C"/>
    <w:rsid w:val="000D6808"/>
    <w:rsid w:val="000D6BA1"/>
    <w:rsid w:val="000E392D"/>
    <w:rsid w:val="000E58D9"/>
    <w:rsid w:val="000E7885"/>
    <w:rsid w:val="000F39FF"/>
    <w:rsid w:val="000F45E8"/>
    <w:rsid w:val="000F6DD3"/>
    <w:rsid w:val="000F74A3"/>
    <w:rsid w:val="000F7579"/>
    <w:rsid w:val="000F781A"/>
    <w:rsid w:val="000F7DF2"/>
    <w:rsid w:val="00103274"/>
    <w:rsid w:val="00110096"/>
    <w:rsid w:val="00110EE4"/>
    <w:rsid w:val="00111B41"/>
    <w:rsid w:val="00112F30"/>
    <w:rsid w:val="00113BC0"/>
    <w:rsid w:val="00122717"/>
    <w:rsid w:val="00125563"/>
    <w:rsid w:val="0013606A"/>
    <w:rsid w:val="00143F23"/>
    <w:rsid w:val="00144AC7"/>
    <w:rsid w:val="00147904"/>
    <w:rsid w:val="00150B8D"/>
    <w:rsid w:val="00151CFA"/>
    <w:rsid w:val="0015719C"/>
    <w:rsid w:val="00157410"/>
    <w:rsid w:val="0016126F"/>
    <w:rsid w:val="0016549C"/>
    <w:rsid w:val="001718C2"/>
    <w:rsid w:val="001757B1"/>
    <w:rsid w:val="001812CE"/>
    <w:rsid w:val="00181925"/>
    <w:rsid w:val="00182D1B"/>
    <w:rsid w:val="001853F4"/>
    <w:rsid w:val="00186BF5"/>
    <w:rsid w:val="00190AB8"/>
    <w:rsid w:val="00194A7E"/>
    <w:rsid w:val="001954D9"/>
    <w:rsid w:val="001A08E6"/>
    <w:rsid w:val="001A2748"/>
    <w:rsid w:val="001A3007"/>
    <w:rsid w:val="001A6ECF"/>
    <w:rsid w:val="001A6F3B"/>
    <w:rsid w:val="001B73F0"/>
    <w:rsid w:val="001C0176"/>
    <w:rsid w:val="001C2149"/>
    <w:rsid w:val="001C5635"/>
    <w:rsid w:val="001C7A7A"/>
    <w:rsid w:val="001D05F4"/>
    <w:rsid w:val="001D1DE0"/>
    <w:rsid w:val="001D2CC6"/>
    <w:rsid w:val="001D73F3"/>
    <w:rsid w:val="001E11CF"/>
    <w:rsid w:val="001E61A1"/>
    <w:rsid w:val="001E68F7"/>
    <w:rsid w:val="001F6813"/>
    <w:rsid w:val="001F735C"/>
    <w:rsid w:val="00201C6D"/>
    <w:rsid w:val="00207DC5"/>
    <w:rsid w:val="002141C0"/>
    <w:rsid w:val="00214F77"/>
    <w:rsid w:val="00226BBF"/>
    <w:rsid w:val="00227707"/>
    <w:rsid w:val="00233F4E"/>
    <w:rsid w:val="002370B2"/>
    <w:rsid w:val="00237CBA"/>
    <w:rsid w:val="00243660"/>
    <w:rsid w:val="002449DB"/>
    <w:rsid w:val="00246E59"/>
    <w:rsid w:val="002503D0"/>
    <w:rsid w:val="002548C8"/>
    <w:rsid w:val="0026342A"/>
    <w:rsid w:val="00266AE1"/>
    <w:rsid w:val="0027278A"/>
    <w:rsid w:val="002779F9"/>
    <w:rsid w:val="0028229E"/>
    <w:rsid w:val="00284D60"/>
    <w:rsid w:val="00294708"/>
    <w:rsid w:val="002950CC"/>
    <w:rsid w:val="00295109"/>
    <w:rsid w:val="00296152"/>
    <w:rsid w:val="002A1F57"/>
    <w:rsid w:val="002A4307"/>
    <w:rsid w:val="002B04B9"/>
    <w:rsid w:val="002B0972"/>
    <w:rsid w:val="002B7302"/>
    <w:rsid w:val="002C046F"/>
    <w:rsid w:val="002C2BBB"/>
    <w:rsid w:val="002C3B50"/>
    <w:rsid w:val="002C4708"/>
    <w:rsid w:val="002C4783"/>
    <w:rsid w:val="002D15BF"/>
    <w:rsid w:val="002D2382"/>
    <w:rsid w:val="002D2807"/>
    <w:rsid w:val="002D4F9D"/>
    <w:rsid w:val="002E1187"/>
    <w:rsid w:val="002E1A67"/>
    <w:rsid w:val="002E204A"/>
    <w:rsid w:val="002E3845"/>
    <w:rsid w:val="002E3A8E"/>
    <w:rsid w:val="002E5FEB"/>
    <w:rsid w:val="002E6260"/>
    <w:rsid w:val="002F12EA"/>
    <w:rsid w:val="002F134D"/>
    <w:rsid w:val="00305206"/>
    <w:rsid w:val="00305C6D"/>
    <w:rsid w:val="003102A5"/>
    <w:rsid w:val="003128DF"/>
    <w:rsid w:val="00316B94"/>
    <w:rsid w:val="00316CF6"/>
    <w:rsid w:val="00316F49"/>
    <w:rsid w:val="00321C86"/>
    <w:rsid w:val="0032518A"/>
    <w:rsid w:val="0032732B"/>
    <w:rsid w:val="00344421"/>
    <w:rsid w:val="00345EC4"/>
    <w:rsid w:val="00351AAC"/>
    <w:rsid w:val="00355577"/>
    <w:rsid w:val="003562FD"/>
    <w:rsid w:val="00361CE0"/>
    <w:rsid w:val="0036459F"/>
    <w:rsid w:val="003649E6"/>
    <w:rsid w:val="00365FAB"/>
    <w:rsid w:val="00367E95"/>
    <w:rsid w:val="00370A50"/>
    <w:rsid w:val="003719F8"/>
    <w:rsid w:val="00374665"/>
    <w:rsid w:val="00374FB5"/>
    <w:rsid w:val="00376450"/>
    <w:rsid w:val="00376909"/>
    <w:rsid w:val="00384C7F"/>
    <w:rsid w:val="00387A67"/>
    <w:rsid w:val="00391636"/>
    <w:rsid w:val="0039279A"/>
    <w:rsid w:val="003929A4"/>
    <w:rsid w:val="00392AE9"/>
    <w:rsid w:val="003A01AC"/>
    <w:rsid w:val="003A51C5"/>
    <w:rsid w:val="003B0DBF"/>
    <w:rsid w:val="003B1243"/>
    <w:rsid w:val="003B39A9"/>
    <w:rsid w:val="003B4B2B"/>
    <w:rsid w:val="003B7E74"/>
    <w:rsid w:val="003C1DF9"/>
    <w:rsid w:val="003C399C"/>
    <w:rsid w:val="003C6DC7"/>
    <w:rsid w:val="003D1EA0"/>
    <w:rsid w:val="003D61ED"/>
    <w:rsid w:val="003E7B53"/>
    <w:rsid w:val="003F0293"/>
    <w:rsid w:val="003F2F2F"/>
    <w:rsid w:val="0040595D"/>
    <w:rsid w:val="00405D04"/>
    <w:rsid w:val="00405F03"/>
    <w:rsid w:val="00410AC3"/>
    <w:rsid w:val="00410B10"/>
    <w:rsid w:val="0041289D"/>
    <w:rsid w:val="00414006"/>
    <w:rsid w:val="00414CC6"/>
    <w:rsid w:val="00415B08"/>
    <w:rsid w:val="00420A58"/>
    <w:rsid w:val="00420A91"/>
    <w:rsid w:val="00421413"/>
    <w:rsid w:val="00421E8B"/>
    <w:rsid w:val="00425DB5"/>
    <w:rsid w:val="00426832"/>
    <w:rsid w:val="004304D7"/>
    <w:rsid w:val="0043114C"/>
    <w:rsid w:val="00433C8A"/>
    <w:rsid w:val="00433D5C"/>
    <w:rsid w:val="004366FB"/>
    <w:rsid w:val="004379C3"/>
    <w:rsid w:val="00437C0D"/>
    <w:rsid w:val="00441B5B"/>
    <w:rsid w:val="00443713"/>
    <w:rsid w:val="004518A3"/>
    <w:rsid w:val="004525EA"/>
    <w:rsid w:val="0045686F"/>
    <w:rsid w:val="00461163"/>
    <w:rsid w:val="00466F1C"/>
    <w:rsid w:val="004721D4"/>
    <w:rsid w:val="004723F8"/>
    <w:rsid w:val="00476E08"/>
    <w:rsid w:val="0048183D"/>
    <w:rsid w:val="004837AB"/>
    <w:rsid w:val="00497804"/>
    <w:rsid w:val="004979C0"/>
    <w:rsid w:val="004C6071"/>
    <w:rsid w:val="004D1D6D"/>
    <w:rsid w:val="004D2A14"/>
    <w:rsid w:val="004D329C"/>
    <w:rsid w:val="004D415D"/>
    <w:rsid w:val="004D79A7"/>
    <w:rsid w:val="004E0B0D"/>
    <w:rsid w:val="004E2500"/>
    <w:rsid w:val="004E5BDC"/>
    <w:rsid w:val="004E7025"/>
    <w:rsid w:val="004F152B"/>
    <w:rsid w:val="005007D8"/>
    <w:rsid w:val="00500D12"/>
    <w:rsid w:val="005012FD"/>
    <w:rsid w:val="00502788"/>
    <w:rsid w:val="005068E1"/>
    <w:rsid w:val="00511A8B"/>
    <w:rsid w:val="005129AF"/>
    <w:rsid w:val="00514DC7"/>
    <w:rsid w:val="00521561"/>
    <w:rsid w:val="005417F2"/>
    <w:rsid w:val="00545ED4"/>
    <w:rsid w:val="00546A57"/>
    <w:rsid w:val="00553D68"/>
    <w:rsid w:val="00557B8A"/>
    <w:rsid w:val="00562D8A"/>
    <w:rsid w:val="00564E04"/>
    <w:rsid w:val="005650DE"/>
    <w:rsid w:val="00575D68"/>
    <w:rsid w:val="00576386"/>
    <w:rsid w:val="00580188"/>
    <w:rsid w:val="00582C19"/>
    <w:rsid w:val="005857ED"/>
    <w:rsid w:val="005937CB"/>
    <w:rsid w:val="00595DEC"/>
    <w:rsid w:val="00597004"/>
    <w:rsid w:val="005A066D"/>
    <w:rsid w:val="005A1035"/>
    <w:rsid w:val="005A43CC"/>
    <w:rsid w:val="005A7EA8"/>
    <w:rsid w:val="005B2432"/>
    <w:rsid w:val="005B4B14"/>
    <w:rsid w:val="005B4CEE"/>
    <w:rsid w:val="005B5BAA"/>
    <w:rsid w:val="005B6CEE"/>
    <w:rsid w:val="005B765D"/>
    <w:rsid w:val="005C4D13"/>
    <w:rsid w:val="005C6616"/>
    <w:rsid w:val="005C7024"/>
    <w:rsid w:val="005C7319"/>
    <w:rsid w:val="005D7698"/>
    <w:rsid w:val="005E07C5"/>
    <w:rsid w:val="005E1F14"/>
    <w:rsid w:val="005E3BA4"/>
    <w:rsid w:val="005E3C8E"/>
    <w:rsid w:val="005E4993"/>
    <w:rsid w:val="005F11F8"/>
    <w:rsid w:val="005F315B"/>
    <w:rsid w:val="005F42A2"/>
    <w:rsid w:val="005F7F2D"/>
    <w:rsid w:val="0060092F"/>
    <w:rsid w:val="0060296F"/>
    <w:rsid w:val="006033D2"/>
    <w:rsid w:val="00604213"/>
    <w:rsid w:val="0060677F"/>
    <w:rsid w:val="0061093D"/>
    <w:rsid w:val="00614E54"/>
    <w:rsid w:val="00616276"/>
    <w:rsid w:val="00620AD3"/>
    <w:rsid w:val="006233A4"/>
    <w:rsid w:val="00624F9A"/>
    <w:rsid w:val="0063728D"/>
    <w:rsid w:val="00637546"/>
    <w:rsid w:val="00640D1F"/>
    <w:rsid w:val="0064222B"/>
    <w:rsid w:val="0064795F"/>
    <w:rsid w:val="006503A2"/>
    <w:rsid w:val="00650CC4"/>
    <w:rsid w:val="00661585"/>
    <w:rsid w:val="00662F00"/>
    <w:rsid w:val="006721A2"/>
    <w:rsid w:val="00673C2D"/>
    <w:rsid w:val="00677679"/>
    <w:rsid w:val="00686FB1"/>
    <w:rsid w:val="00696F71"/>
    <w:rsid w:val="006A3490"/>
    <w:rsid w:val="006A7719"/>
    <w:rsid w:val="006B13B2"/>
    <w:rsid w:val="006B269D"/>
    <w:rsid w:val="006B29E8"/>
    <w:rsid w:val="006B4C96"/>
    <w:rsid w:val="006B7D9E"/>
    <w:rsid w:val="006C3D0C"/>
    <w:rsid w:val="006C7A90"/>
    <w:rsid w:val="006D073B"/>
    <w:rsid w:val="006D26D3"/>
    <w:rsid w:val="006D2AE3"/>
    <w:rsid w:val="006D3149"/>
    <w:rsid w:val="006D39A4"/>
    <w:rsid w:val="006E017C"/>
    <w:rsid w:val="006F1E36"/>
    <w:rsid w:val="006F3B5C"/>
    <w:rsid w:val="00700F41"/>
    <w:rsid w:val="00701B6A"/>
    <w:rsid w:val="00702303"/>
    <w:rsid w:val="00704799"/>
    <w:rsid w:val="007064E3"/>
    <w:rsid w:val="00710802"/>
    <w:rsid w:val="007139C0"/>
    <w:rsid w:val="00713F0D"/>
    <w:rsid w:val="00717C2E"/>
    <w:rsid w:val="00721EF7"/>
    <w:rsid w:val="007253A2"/>
    <w:rsid w:val="00731242"/>
    <w:rsid w:val="00731854"/>
    <w:rsid w:val="007332A3"/>
    <w:rsid w:val="007350A5"/>
    <w:rsid w:val="007366B1"/>
    <w:rsid w:val="00737D22"/>
    <w:rsid w:val="0074089C"/>
    <w:rsid w:val="007425BF"/>
    <w:rsid w:val="00744181"/>
    <w:rsid w:val="00745A0A"/>
    <w:rsid w:val="00745E77"/>
    <w:rsid w:val="00750FFD"/>
    <w:rsid w:val="007615D4"/>
    <w:rsid w:val="00764B6C"/>
    <w:rsid w:val="00766CC7"/>
    <w:rsid w:val="007712DA"/>
    <w:rsid w:val="00773ACF"/>
    <w:rsid w:val="00774207"/>
    <w:rsid w:val="007763AE"/>
    <w:rsid w:val="00780B3E"/>
    <w:rsid w:val="007815D7"/>
    <w:rsid w:val="0078467B"/>
    <w:rsid w:val="0079433D"/>
    <w:rsid w:val="007952E0"/>
    <w:rsid w:val="00795DBA"/>
    <w:rsid w:val="007A034E"/>
    <w:rsid w:val="007A1582"/>
    <w:rsid w:val="007A3ACD"/>
    <w:rsid w:val="007A3B45"/>
    <w:rsid w:val="007A4026"/>
    <w:rsid w:val="007B1C9B"/>
    <w:rsid w:val="007B3B2D"/>
    <w:rsid w:val="007B3E55"/>
    <w:rsid w:val="007B7009"/>
    <w:rsid w:val="007C0ED9"/>
    <w:rsid w:val="007C76EC"/>
    <w:rsid w:val="007D1B69"/>
    <w:rsid w:val="007D30DA"/>
    <w:rsid w:val="007D4287"/>
    <w:rsid w:val="007D5A97"/>
    <w:rsid w:val="007D5D57"/>
    <w:rsid w:val="007D5EBE"/>
    <w:rsid w:val="007E3A81"/>
    <w:rsid w:val="007E4002"/>
    <w:rsid w:val="007E7029"/>
    <w:rsid w:val="00804528"/>
    <w:rsid w:val="00804A24"/>
    <w:rsid w:val="00805EEE"/>
    <w:rsid w:val="00813131"/>
    <w:rsid w:val="008210E9"/>
    <w:rsid w:val="00822D7F"/>
    <w:rsid w:val="00825000"/>
    <w:rsid w:val="008255CC"/>
    <w:rsid w:val="008305E7"/>
    <w:rsid w:val="00835FDF"/>
    <w:rsid w:val="00876474"/>
    <w:rsid w:val="00876DF6"/>
    <w:rsid w:val="00877E58"/>
    <w:rsid w:val="00880D45"/>
    <w:rsid w:val="0088594B"/>
    <w:rsid w:val="0088664B"/>
    <w:rsid w:val="008875D4"/>
    <w:rsid w:val="008A04E6"/>
    <w:rsid w:val="008A4205"/>
    <w:rsid w:val="008A7C39"/>
    <w:rsid w:val="008B0071"/>
    <w:rsid w:val="008B057F"/>
    <w:rsid w:val="008B1362"/>
    <w:rsid w:val="008B261B"/>
    <w:rsid w:val="008B6379"/>
    <w:rsid w:val="008B6C94"/>
    <w:rsid w:val="008C0704"/>
    <w:rsid w:val="008C4D19"/>
    <w:rsid w:val="008C632C"/>
    <w:rsid w:val="008D2B8C"/>
    <w:rsid w:val="008D4FAF"/>
    <w:rsid w:val="008D6A0A"/>
    <w:rsid w:val="008D769F"/>
    <w:rsid w:val="008E273D"/>
    <w:rsid w:val="008E2D71"/>
    <w:rsid w:val="008E4604"/>
    <w:rsid w:val="008E4724"/>
    <w:rsid w:val="008E6976"/>
    <w:rsid w:val="008E71DE"/>
    <w:rsid w:val="008F03F1"/>
    <w:rsid w:val="008F0725"/>
    <w:rsid w:val="008F5E49"/>
    <w:rsid w:val="008F7844"/>
    <w:rsid w:val="00905880"/>
    <w:rsid w:val="00910AE9"/>
    <w:rsid w:val="0091417C"/>
    <w:rsid w:val="009143E3"/>
    <w:rsid w:val="009148DA"/>
    <w:rsid w:val="009151AB"/>
    <w:rsid w:val="00917756"/>
    <w:rsid w:val="00917A7A"/>
    <w:rsid w:val="00923491"/>
    <w:rsid w:val="00924900"/>
    <w:rsid w:val="00925883"/>
    <w:rsid w:val="009300EB"/>
    <w:rsid w:val="0093562A"/>
    <w:rsid w:val="00935E1F"/>
    <w:rsid w:val="00935F00"/>
    <w:rsid w:val="00940EE6"/>
    <w:rsid w:val="009505F3"/>
    <w:rsid w:val="00950F3E"/>
    <w:rsid w:val="00953013"/>
    <w:rsid w:val="0095415E"/>
    <w:rsid w:val="00954293"/>
    <w:rsid w:val="00954D6F"/>
    <w:rsid w:val="0096692E"/>
    <w:rsid w:val="00974F81"/>
    <w:rsid w:val="00983C19"/>
    <w:rsid w:val="009842B2"/>
    <w:rsid w:val="00986D95"/>
    <w:rsid w:val="00994220"/>
    <w:rsid w:val="00994571"/>
    <w:rsid w:val="0099601C"/>
    <w:rsid w:val="00997E4A"/>
    <w:rsid w:val="00997F33"/>
    <w:rsid w:val="009A4588"/>
    <w:rsid w:val="009A6F77"/>
    <w:rsid w:val="009B1BD8"/>
    <w:rsid w:val="009B33D9"/>
    <w:rsid w:val="009B3BDB"/>
    <w:rsid w:val="009C2274"/>
    <w:rsid w:val="009C6744"/>
    <w:rsid w:val="009C795F"/>
    <w:rsid w:val="009E3D22"/>
    <w:rsid w:val="009E6CF9"/>
    <w:rsid w:val="009F645A"/>
    <w:rsid w:val="009F6A1B"/>
    <w:rsid w:val="009F7485"/>
    <w:rsid w:val="00A01959"/>
    <w:rsid w:val="00A02C10"/>
    <w:rsid w:val="00A04597"/>
    <w:rsid w:val="00A04BDA"/>
    <w:rsid w:val="00A10E86"/>
    <w:rsid w:val="00A126F8"/>
    <w:rsid w:val="00A143D1"/>
    <w:rsid w:val="00A2098E"/>
    <w:rsid w:val="00A23B0D"/>
    <w:rsid w:val="00A27EC7"/>
    <w:rsid w:val="00A27F56"/>
    <w:rsid w:val="00A30202"/>
    <w:rsid w:val="00A31F98"/>
    <w:rsid w:val="00A32819"/>
    <w:rsid w:val="00A33138"/>
    <w:rsid w:val="00A356A7"/>
    <w:rsid w:val="00A41C1E"/>
    <w:rsid w:val="00A443B1"/>
    <w:rsid w:val="00A45106"/>
    <w:rsid w:val="00A53F7B"/>
    <w:rsid w:val="00A55013"/>
    <w:rsid w:val="00A631B2"/>
    <w:rsid w:val="00A7356E"/>
    <w:rsid w:val="00A765C7"/>
    <w:rsid w:val="00A76A98"/>
    <w:rsid w:val="00A77276"/>
    <w:rsid w:val="00A80E23"/>
    <w:rsid w:val="00A81CED"/>
    <w:rsid w:val="00A919B2"/>
    <w:rsid w:val="00A93CEA"/>
    <w:rsid w:val="00A93FF9"/>
    <w:rsid w:val="00A94A5B"/>
    <w:rsid w:val="00A96EC2"/>
    <w:rsid w:val="00AA0F14"/>
    <w:rsid w:val="00AA1E9C"/>
    <w:rsid w:val="00AA3AB5"/>
    <w:rsid w:val="00AA5A91"/>
    <w:rsid w:val="00AA6781"/>
    <w:rsid w:val="00AB389C"/>
    <w:rsid w:val="00AB4942"/>
    <w:rsid w:val="00AB67BA"/>
    <w:rsid w:val="00AC2BAB"/>
    <w:rsid w:val="00AC55B6"/>
    <w:rsid w:val="00AD0111"/>
    <w:rsid w:val="00AD15DB"/>
    <w:rsid w:val="00AD5464"/>
    <w:rsid w:val="00AD5727"/>
    <w:rsid w:val="00AD584C"/>
    <w:rsid w:val="00B019F4"/>
    <w:rsid w:val="00B050EF"/>
    <w:rsid w:val="00B067CE"/>
    <w:rsid w:val="00B13BEB"/>
    <w:rsid w:val="00B15315"/>
    <w:rsid w:val="00B15D13"/>
    <w:rsid w:val="00B20864"/>
    <w:rsid w:val="00B22D28"/>
    <w:rsid w:val="00B25C33"/>
    <w:rsid w:val="00B2717F"/>
    <w:rsid w:val="00B3326F"/>
    <w:rsid w:val="00B3504F"/>
    <w:rsid w:val="00B56179"/>
    <w:rsid w:val="00B5619F"/>
    <w:rsid w:val="00B56EF9"/>
    <w:rsid w:val="00B60143"/>
    <w:rsid w:val="00B64DEE"/>
    <w:rsid w:val="00B67195"/>
    <w:rsid w:val="00B67D0E"/>
    <w:rsid w:val="00B712AD"/>
    <w:rsid w:val="00B720AB"/>
    <w:rsid w:val="00B73020"/>
    <w:rsid w:val="00B747AC"/>
    <w:rsid w:val="00B74E60"/>
    <w:rsid w:val="00B87CB8"/>
    <w:rsid w:val="00B91393"/>
    <w:rsid w:val="00B91F2A"/>
    <w:rsid w:val="00B938CD"/>
    <w:rsid w:val="00B94250"/>
    <w:rsid w:val="00B945B2"/>
    <w:rsid w:val="00B95C31"/>
    <w:rsid w:val="00BA2811"/>
    <w:rsid w:val="00BA3BDB"/>
    <w:rsid w:val="00BA46CD"/>
    <w:rsid w:val="00BB1ADA"/>
    <w:rsid w:val="00BB68D9"/>
    <w:rsid w:val="00BC2272"/>
    <w:rsid w:val="00BC2FE6"/>
    <w:rsid w:val="00BC5DBF"/>
    <w:rsid w:val="00BC6284"/>
    <w:rsid w:val="00BC6F20"/>
    <w:rsid w:val="00BD4667"/>
    <w:rsid w:val="00BE05F3"/>
    <w:rsid w:val="00BE46A2"/>
    <w:rsid w:val="00BE5739"/>
    <w:rsid w:val="00BE7BDD"/>
    <w:rsid w:val="00BF5F96"/>
    <w:rsid w:val="00C04C5D"/>
    <w:rsid w:val="00C06AA4"/>
    <w:rsid w:val="00C10241"/>
    <w:rsid w:val="00C1322E"/>
    <w:rsid w:val="00C23D7C"/>
    <w:rsid w:val="00C25D1E"/>
    <w:rsid w:val="00C26CC9"/>
    <w:rsid w:val="00C31EB6"/>
    <w:rsid w:val="00C33209"/>
    <w:rsid w:val="00C4238E"/>
    <w:rsid w:val="00C43BF5"/>
    <w:rsid w:val="00C54CA5"/>
    <w:rsid w:val="00C55FF9"/>
    <w:rsid w:val="00C63F9B"/>
    <w:rsid w:val="00C67A18"/>
    <w:rsid w:val="00C71F99"/>
    <w:rsid w:val="00C7692C"/>
    <w:rsid w:val="00C8093F"/>
    <w:rsid w:val="00C82361"/>
    <w:rsid w:val="00C842CB"/>
    <w:rsid w:val="00C849DD"/>
    <w:rsid w:val="00C851D5"/>
    <w:rsid w:val="00C917A8"/>
    <w:rsid w:val="00C95865"/>
    <w:rsid w:val="00C95F5E"/>
    <w:rsid w:val="00CA14F2"/>
    <w:rsid w:val="00CA163F"/>
    <w:rsid w:val="00CA2016"/>
    <w:rsid w:val="00CA2EE9"/>
    <w:rsid w:val="00CA45ED"/>
    <w:rsid w:val="00CB1D64"/>
    <w:rsid w:val="00CB2833"/>
    <w:rsid w:val="00CB341D"/>
    <w:rsid w:val="00CC3963"/>
    <w:rsid w:val="00CC4A16"/>
    <w:rsid w:val="00CC5AD7"/>
    <w:rsid w:val="00CC631C"/>
    <w:rsid w:val="00CC7DD9"/>
    <w:rsid w:val="00CD33A8"/>
    <w:rsid w:val="00CD7A09"/>
    <w:rsid w:val="00CE296C"/>
    <w:rsid w:val="00CE3ACE"/>
    <w:rsid w:val="00CE3DA5"/>
    <w:rsid w:val="00CE74DF"/>
    <w:rsid w:val="00D03F4C"/>
    <w:rsid w:val="00D128C3"/>
    <w:rsid w:val="00D14B96"/>
    <w:rsid w:val="00D23BC7"/>
    <w:rsid w:val="00D23CEC"/>
    <w:rsid w:val="00D308E2"/>
    <w:rsid w:val="00D325BD"/>
    <w:rsid w:val="00D326DE"/>
    <w:rsid w:val="00D352A6"/>
    <w:rsid w:val="00D35E36"/>
    <w:rsid w:val="00D370EE"/>
    <w:rsid w:val="00D457CA"/>
    <w:rsid w:val="00D46863"/>
    <w:rsid w:val="00D51D54"/>
    <w:rsid w:val="00D60608"/>
    <w:rsid w:val="00D60851"/>
    <w:rsid w:val="00D62ACE"/>
    <w:rsid w:val="00D673D5"/>
    <w:rsid w:val="00D67B61"/>
    <w:rsid w:val="00D707BA"/>
    <w:rsid w:val="00D80DB1"/>
    <w:rsid w:val="00D830DE"/>
    <w:rsid w:val="00D91306"/>
    <w:rsid w:val="00D9330F"/>
    <w:rsid w:val="00D969A4"/>
    <w:rsid w:val="00D9789B"/>
    <w:rsid w:val="00DA14C8"/>
    <w:rsid w:val="00DA63ED"/>
    <w:rsid w:val="00DA672A"/>
    <w:rsid w:val="00DB0B2A"/>
    <w:rsid w:val="00DB0E6D"/>
    <w:rsid w:val="00DB3937"/>
    <w:rsid w:val="00DB41CE"/>
    <w:rsid w:val="00DB726B"/>
    <w:rsid w:val="00DB73B4"/>
    <w:rsid w:val="00DC27E1"/>
    <w:rsid w:val="00DD0D0E"/>
    <w:rsid w:val="00DD1E34"/>
    <w:rsid w:val="00DD6187"/>
    <w:rsid w:val="00DD77D4"/>
    <w:rsid w:val="00DE2025"/>
    <w:rsid w:val="00DE2473"/>
    <w:rsid w:val="00DE25AA"/>
    <w:rsid w:val="00DE26CA"/>
    <w:rsid w:val="00DE49F8"/>
    <w:rsid w:val="00DF2962"/>
    <w:rsid w:val="00DF2E60"/>
    <w:rsid w:val="00DF430B"/>
    <w:rsid w:val="00DF5035"/>
    <w:rsid w:val="00E0607E"/>
    <w:rsid w:val="00E07623"/>
    <w:rsid w:val="00E122FE"/>
    <w:rsid w:val="00E168C9"/>
    <w:rsid w:val="00E16E83"/>
    <w:rsid w:val="00E21CE5"/>
    <w:rsid w:val="00E229CC"/>
    <w:rsid w:val="00E23869"/>
    <w:rsid w:val="00E273E3"/>
    <w:rsid w:val="00E321A9"/>
    <w:rsid w:val="00E366A7"/>
    <w:rsid w:val="00E407A9"/>
    <w:rsid w:val="00E40C4A"/>
    <w:rsid w:val="00E45DAF"/>
    <w:rsid w:val="00E476F9"/>
    <w:rsid w:val="00E524ED"/>
    <w:rsid w:val="00E60B65"/>
    <w:rsid w:val="00E6349B"/>
    <w:rsid w:val="00E66E33"/>
    <w:rsid w:val="00E7766D"/>
    <w:rsid w:val="00E814F5"/>
    <w:rsid w:val="00E84CDE"/>
    <w:rsid w:val="00E90B6E"/>
    <w:rsid w:val="00E9249C"/>
    <w:rsid w:val="00E93B2E"/>
    <w:rsid w:val="00E94CD0"/>
    <w:rsid w:val="00EA1251"/>
    <w:rsid w:val="00EA5BC8"/>
    <w:rsid w:val="00EA6945"/>
    <w:rsid w:val="00EB000D"/>
    <w:rsid w:val="00EB14A8"/>
    <w:rsid w:val="00EB55AD"/>
    <w:rsid w:val="00EC7A2B"/>
    <w:rsid w:val="00ED000B"/>
    <w:rsid w:val="00ED0A8F"/>
    <w:rsid w:val="00ED252C"/>
    <w:rsid w:val="00EE6552"/>
    <w:rsid w:val="00EF089F"/>
    <w:rsid w:val="00EF75F7"/>
    <w:rsid w:val="00F07AD2"/>
    <w:rsid w:val="00F13DF3"/>
    <w:rsid w:val="00F23499"/>
    <w:rsid w:val="00F247A3"/>
    <w:rsid w:val="00F258D2"/>
    <w:rsid w:val="00F25F87"/>
    <w:rsid w:val="00F304ED"/>
    <w:rsid w:val="00F31A15"/>
    <w:rsid w:val="00F37BB4"/>
    <w:rsid w:val="00F40C3D"/>
    <w:rsid w:val="00F41197"/>
    <w:rsid w:val="00F430A3"/>
    <w:rsid w:val="00F44C18"/>
    <w:rsid w:val="00F452A7"/>
    <w:rsid w:val="00F47608"/>
    <w:rsid w:val="00F504B3"/>
    <w:rsid w:val="00F53DB1"/>
    <w:rsid w:val="00F54AC7"/>
    <w:rsid w:val="00F56461"/>
    <w:rsid w:val="00F64781"/>
    <w:rsid w:val="00F65B60"/>
    <w:rsid w:val="00F67117"/>
    <w:rsid w:val="00F67858"/>
    <w:rsid w:val="00F83604"/>
    <w:rsid w:val="00F8413F"/>
    <w:rsid w:val="00F86190"/>
    <w:rsid w:val="00F86DDA"/>
    <w:rsid w:val="00F87248"/>
    <w:rsid w:val="00F91D15"/>
    <w:rsid w:val="00F91F2A"/>
    <w:rsid w:val="00F959EF"/>
    <w:rsid w:val="00F9631C"/>
    <w:rsid w:val="00FA1B4B"/>
    <w:rsid w:val="00FA335B"/>
    <w:rsid w:val="00FA49F0"/>
    <w:rsid w:val="00FA7FEF"/>
    <w:rsid w:val="00FB1ADF"/>
    <w:rsid w:val="00FB3480"/>
    <w:rsid w:val="00FC215B"/>
    <w:rsid w:val="00FC42E2"/>
    <w:rsid w:val="00FC5B92"/>
    <w:rsid w:val="00FC7E2B"/>
    <w:rsid w:val="00FD240A"/>
    <w:rsid w:val="00FD5ADF"/>
    <w:rsid w:val="00FE1B0C"/>
    <w:rsid w:val="00FE313E"/>
    <w:rsid w:val="00FE4425"/>
    <w:rsid w:val="00FE6F9E"/>
    <w:rsid w:val="00FF3030"/>
    <w:rsid w:val="00FF3D43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E92BA4"/>
  <w15:docId w15:val="{1516343F-FA8A-4DC5-9727-5E3B0C81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6945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qFormat/>
    <w:rsid w:val="002950C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paragraph" w:styleId="Nadpis4">
    <w:name w:val="heading 4"/>
    <w:basedOn w:val="Normln"/>
    <w:next w:val="Normln"/>
    <w:uiPriority w:val="9"/>
    <w:qFormat/>
    <w:rsid w:val="006233A4"/>
    <w:pPr>
      <w:keepNext/>
      <w:tabs>
        <w:tab w:val="num" w:pos="2520"/>
      </w:tabs>
      <w:spacing w:before="240" w:after="60"/>
      <w:ind w:left="2160"/>
      <w:outlineLvl w:val="3"/>
    </w:pPr>
    <w:rPr>
      <w:rFonts w:cs="Times New Roman"/>
      <w:bCs/>
      <w:szCs w:val="28"/>
    </w:rPr>
  </w:style>
  <w:style w:type="paragraph" w:styleId="Nadpis5">
    <w:name w:val="heading 5"/>
    <w:basedOn w:val="Normln"/>
    <w:next w:val="Normln"/>
    <w:uiPriority w:val="9"/>
    <w:qFormat/>
    <w:rsid w:val="006233A4"/>
    <w:pPr>
      <w:tabs>
        <w:tab w:val="num" w:pos="3240"/>
      </w:tabs>
      <w:spacing w:before="240" w:after="60"/>
      <w:ind w:left="2880"/>
      <w:outlineLvl w:val="4"/>
    </w:pPr>
    <w:rPr>
      <w:rFonts w:cs="Times New Roman"/>
      <w:bCs/>
      <w:iCs/>
      <w:szCs w:val="26"/>
    </w:rPr>
  </w:style>
  <w:style w:type="paragraph" w:styleId="Nadpis6">
    <w:name w:val="heading 6"/>
    <w:basedOn w:val="Normln"/>
    <w:next w:val="Normln"/>
    <w:uiPriority w:val="9"/>
    <w:qFormat/>
    <w:rsid w:val="006233A4"/>
    <w:pPr>
      <w:tabs>
        <w:tab w:val="num" w:pos="3960"/>
      </w:tabs>
      <w:spacing w:before="240" w:after="60"/>
      <w:ind w:left="3600"/>
      <w:outlineLvl w:val="5"/>
    </w:pPr>
    <w:rPr>
      <w:rFonts w:cs="Times New Roman"/>
      <w:bCs/>
      <w:szCs w:val="22"/>
    </w:rPr>
  </w:style>
  <w:style w:type="paragraph" w:styleId="Nadpis7">
    <w:name w:val="heading 7"/>
    <w:basedOn w:val="Normln"/>
    <w:next w:val="Normln"/>
    <w:uiPriority w:val="9"/>
    <w:qFormat/>
    <w:rsid w:val="006233A4"/>
    <w:pPr>
      <w:tabs>
        <w:tab w:val="num" w:pos="4680"/>
      </w:tabs>
      <w:spacing w:before="240" w:after="60"/>
      <w:ind w:left="4320"/>
      <w:outlineLvl w:val="6"/>
    </w:pPr>
    <w:rPr>
      <w:rFonts w:cs="Times New Roman"/>
    </w:rPr>
  </w:style>
  <w:style w:type="paragraph" w:styleId="Nadpis8">
    <w:name w:val="heading 8"/>
    <w:basedOn w:val="Normln"/>
    <w:next w:val="Normln"/>
    <w:uiPriority w:val="9"/>
    <w:qFormat/>
    <w:rsid w:val="006233A4"/>
    <w:pPr>
      <w:tabs>
        <w:tab w:val="num" w:pos="5400"/>
      </w:tabs>
      <w:spacing w:before="240" w:after="60"/>
      <w:ind w:left="5040"/>
      <w:outlineLvl w:val="7"/>
    </w:pPr>
    <w:rPr>
      <w:rFonts w:cs="Times New Roman"/>
      <w:iCs/>
    </w:rPr>
  </w:style>
  <w:style w:type="paragraph" w:styleId="Nadpis9">
    <w:name w:val="heading 9"/>
    <w:basedOn w:val="Normln"/>
    <w:next w:val="Normln"/>
    <w:uiPriority w:val="9"/>
    <w:qFormat/>
    <w:rsid w:val="006233A4"/>
    <w:pPr>
      <w:tabs>
        <w:tab w:val="num" w:pos="6120"/>
      </w:tabs>
      <w:spacing w:before="240" w:after="60"/>
      <w:ind w:left="57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F31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F315B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sid w:val="005F315B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table" w:styleId="Mkatabulky">
    <w:name w:val="Table Grid"/>
    <w:basedOn w:val="Normlntabulka"/>
    <w:rsid w:val="005F3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rsid w:val="005F315B"/>
    <w:pPr>
      <w:spacing w:after="120" w:line="480" w:lineRule="auto"/>
    </w:pPr>
  </w:style>
  <w:style w:type="paragraph" w:styleId="Zkladntext">
    <w:name w:val="Body Text"/>
    <w:basedOn w:val="Normln"/>
    <w:link w:val="ZkladntextChar"/>
    <w:rsid w:val="005F315B"/>
    <w:pPr>
      <w:spacing w:after="120"/>
    </w:pPr>
  </w:style>
  <w:style w:type="paragraph" w:customStyle="1" w:styleId="Vborhlasovn">
    <w:name w:val="Výbor hlasování"/>
    <w:basedOn w:val="Normln"/>
    <w:rsid w:val="005F315B"/>
    <w:pPr>
      <w:numPr>
        <w:numId w:val="37"/>
      </w:numPr>
      <w:jc w:val="both"/>
    </w:pPr>
    <w:rPr>
      <w:rFonts w:cs="Times New Roman"/>
      <w:szCs w:val="22"/>
    </w:rPr>
  </w:style>
  <w:style w:type="paragraph" w:customStyle="1" w:styleId="Vbornzevusnesen">
    <w:name w:val="Výbor název usnesení"/>
    <w:basedOn w:val="Normln"/>
    <w:rsid w:val="005F315B"/>
    <w:pPr>
      <w:widowControl w:val="0"/>
      <w:spacing w:before="120" w:after="120"/>
      <w:ind w:left="1701" w:hanging="1701"/>
      <w:jc w:val="both"/>
    </w:pPr>
    <w:rPr>
      <w:rFonts w:cs="Times New Roman"/>
      <w:b/>
      <w:noProof/>
      <w:szCs w:val="20"/>
    </w:rPr>
  </w:style>
  <w:style w:type="paragraph" w:customStyle="1" w:styleId="Podtren">
    <w:name w:val="Podtržení"/>
    <w:basedOn w:val="Normln"/>
    <w:rsid w:val="005F315B"/>
    <w:pPr>
      <w:widowControl w:val="0"/>
      <w:pBdr>
        <w:bottom w:val="single" w:sz="4" w:space="1" w:color="auto"/>
      </w:pBdr>
      <w:jc w:val="both"/>
    </w:pPr>
    <w:rPr>
      <w:rFonts w:cs="Times New Roman"/>
      <w:noProof/>
      <w:sz w:val="18"/>
      <w:szCs w:val="20"/>
    </w:rPr>
  </w:style>
  <w:style w:type="character" w:customStyle="1" w:styleId="Tunznak">
    <w:name w:val="Tučný znak"/>
    <w:rsid w:val="005F315B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Podpis">
    <w:name w:val="Signature"/>
    <w:basedOn w:val="Normln"/>
    <w:rsid w:val="005F315B"/>
    <w:pPr>
      <w:widowControl w:val="0"/>
      <w:ind w:left="5670"/>
      <w:jc w:val="center"/>
    </w:pPr>
    <w:rPr>
      <w:rFonts w:cs="Times New Roman"/>
      <w:noProof/>
      <w:szCs w:val="20"/>
    </w:rPr>
  </w:style>
  <w:style w:type="paragraph" w:customStyle="1" w:styleId="Tunproloentext">
    <w:name w:val="Tučný proložený text"/>
    <w:basedOn w:val="Normln"/>
    <w:rsid w:val="005F315B"/>
    <w:pPr>
      <w:widowControl w:val="0"/>
      <w:spacing w:after="120"/>
      <w:jc w:val="both"/>
    </w:pPr>
    <w:rPr>
      <w:rFonts w:cs="Times New Roman"/>
      <w:b/>
      <w:noProof/>
      <w:spacing w:val="60"/>
      <w:szCs w:val="20"/>
    </w:rPr>
  </w:style>
  <w:style w:type="paragraph" w:customStyle="1" w:styleId="Hlavikablogo2">
    <w:name w:val="Hlavička b_logo2"/>
    <w:basedOn w:val="Normln"/>
    <w:rsid w:val="005F315B"/>
    <w:pPr>
      <w:widowControl w:val="0"/>
      <w:jc w:val="both"/>
    </w:pPr>
    <w:rPr>
      <w:rFonts w:cs="Times New Roman"/>
      <w:noProof/>
      <w:sz w:val="18"/>
      <w:szCs w:val="20"/>
    </w:rPr>
  </w:style>
  <w:style w:type="paragraph" w:customStyle="1" w:styleId="Vbornzev">
    <w:name w:val="Výbor název"/>
    <w:basedOn w:val="Normln"/>
    <w:rsid w:val="005F315B"/>
    <w:pPr>
      <w:spacing w:before="240" w:after="240"/>
      <w:jc w:val="both"/>
    </w:pPr>
    <w:rPr>
      <w:rFonts w:cs="Times New Roman"/>
      <w:b/>
      <w:szCs w:val="22"/>
    </w:rPr>
  </w:style>
  <w:style w:type="paragraph" w:customStyle="1" w:styleId="Mstoadatumvlevo">
    <w:name w:val="Místo a datum vlevo"/>
    <w:basedOn w:val="Normln"/>
    <w:rsid w:val="005F315B"/>
    <w:pPr>
      <w:widowControl w:val="0"/>
      <w:spacing w:before="600" w:after="600"/>
      <w:jc w:val="both"/>
    </w:pPr>
    <w:rPr>
      <w:rFonts w:cs="Times New Roman"/>
      <w:noProof/>
      <w:szCs w:val="20"/>
    </w:rPr>
  </w:style>
  <w:style w:type="paragraph" w:customStyle="1" w:styleId="Vbornadpis">
    <w:name w:val="Výbor nadpis"/>
    <w:basedOn w:val="Normln"/>
    <w:rsid w:val="005F315B"/>
    <w:pPr>
      <w:spacing w:after="120"/>
      <w:jc w:val="center"/>
    </w:pPr>
    <w:rPr>
      <w:rFonts w:cs="Times New Roman"/>
      <w:b/>
      <w:sz w:val="32"/>
      <w:szCs w:val="20"/>
    </w:rPr>
  </w:style>
  <w:style w:type="character" w:styleId="slostrnky">
    <w:name w:val="page number"/>
    <w:basedOn w:val="Standardnpsmoodstavce"/>
    <w:rsid w:val="00E23869"/>
  </w:style>
  <w:style w:type="paragraph" w:styleId="Textbubliny">
    <w:name w:val="Balloon Text"/>
    <w:basedOn w:val="Normln"/>
    <w:semiHidden/>
    <w:rsid w:val="00461163"/>
    <w:rPr>
      <w:rFonts w:ascii="Tahoma" w:hAnsi="Tahoma" w:cs="Tahoma"/>
      <w:sz w:val="16"/>
      <w:szCs w:val="16"/>
    </w:rPr>
  </w:style>
  <w:style w:type="paragraph" w:customStyle="1" w:styleId="slo1text">
    <w:name w:val="Číslo1 text"/>
    <w:basedOn w:val="Normln"/>
    <w:rsid w:val="002950CC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2950CC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customStyle="1" w:styleId="Vborodpovdatermn">
    <w:name w:val="Výbor odpovídá a termín"/>
    <w:basedOn w:val="Normln"/>
    <w:rsid w:val="00305206"/>
    <w:pPr>
      <w:widowControl w:val="0"/>
      <w:tabs>
        <w:tab w:val="left" w:pos="6521"/>
      </w:tabs>
      <w:spacing w:before="240"/>
      <w:jc w:val="both"/>
    </w:pPr>
    <w:rPr>
      <w:rFonts w:cs="Times New Roman"/>
      <w:noProof/>
      <w:szCs w:val="22"/>
    </w:rPr>
  </w:style>
  <w:style w:type="paragraph" w:customStyle="1" w:styleId="slo11text">
    <w:name w:val="Číslo1.1 text"/>
    <w:basedOn w:val="Normln"/>
    <w:rsid w:val="006233A4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rFonts w:cs="Times New Roman"/>
      <w:szCs w:val="20"/>
    </w:rPr>
  </w:style>
  <w:style w:type="character" w:customStyle="1" w:styleId="Tunproloenznak">
    <w:name w:val="Tučný proložený znak"/>
    <w:rsid w:val="006233A4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slo111text">
    <w:name w:val="Číslo1.1.1 text"/>
    <w:basedOn w:val="Normln"/>
    <w:rsid w:val="006233A4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rFonts w:cs="Times New Roman"/>
      <w:szCs w:val="20"/>
    </w:rPr>
  </w:style>
  <w:style w:type="paragraph" w:customStyle="1" w:styleId="Radaodpovd1">
    <w:name w:val="Rada odpovídá1"/>
    <w:basedOn w:val="Normln"/>
    <w:rsid w:val="006233A4"/>
    <w:pPr>
      <w:widowControl w:val="0"/>
      <w:jc w:val="both"/>
    </w:pPr>
    <w:rPr>
      <w:rFonts w:cs="Times New Roman"/>
      <w:szCs w:val="20"/>
    </w:rPr>
  </w:style>
  <w:style w:type="paragraph" w:customStyle="1" w:styleId="Radatermn1">
    <w:name w:val="Rada termín1"/>
    <w:basedOn w:val="Normln"/>
    <w:rsid w:val="006233A4"/>
    <w:pPr>
      <w:widowControl w:val="0"/>
      <w:spacing w:after="120"/>
      <w:jc w:val="both"/>
    </w:pPr>
    <w:rPr>
      <w:rFonts w:cs="Times New Roman"/>
      <w:szCs w:val="20"/>
    </w:rPr>
  </w:style>
  <w:style w:type="paragraph" w:customStyle="1" w:styleId="Rozloendokumentu1">
    <w:name w:val="Rozložení dokumentu1"/>
    <w:basedOn w:val="Normln"/>
    <w:semiHidden/>
    <w:rsid w:val="00384C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odsazenChar">
    <w:name w:val="Základní text odsazený Char"/>
    <w:link w:val="Zkladntextodsazen"/>
    <w:rsid w:val="00954D6F"/>
    <w:rPr>
      <w:sz w:val="24"/>
      <w:szCs w:val="24"/>
    </w:rPr>
  </w:style>
  <w:style w:type="paragraph" w:customStyle="1" w:styleId="Default">
    <w:name w:val="Default"/>
    <w:rsid w:val="000F39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210E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99869-56C4-4034-859C-7254E3172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Ing. Ladislav Růžička</dc:creator>
  <cp:keywords/>
  <cp:lastModifiedBy>Přecechtělová Lenka</cp:lastModifiedBy>
  <cp:revision>7</cp:revision>
  <cp:lastPrinted>2019-03-20T07:35:00Z</cp:lastPrinted>
  <dcterms:created xsi:type="dcterms:W3CDTF">2019-04-02T06:41:00Z</dcterms:created>
  <dcterms:modified xsi:type="dcterms:W3CDTF">2019-04-10T06:53:00Z</dcterms:modified>
</cp:coreProperties>
</file>