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5B2810" w:rsidP="00241CC5">
            <w:pPr>
              <w:pStyle w:val="Bezmez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17914854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5F3BA8">
              <w:t>1</w:t>
            </w:r>
            <w:r w:rsidR="00B45FD2">
              <w:t>6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B45FD2">
            <w:pPr>
              <w:pStyle w:val="Vbornadpis"/>
            </w:pPr>
            <w:r>
              <w:t xml:space="preserve">ze dne </w:t>
            </w:r>
            <w:r w:rsidR="00B45FD2">
              <w:t>22</w:t>
            </w:r>
            <w:r>
              <w:t xml:space="preserve">. </w:t>
            </w:r>
            <w:r w:rsidR="00B45FD2">
              <w:t>února</w:t>
            </w:r>
            <w:r>
              <w:t xml:space="preserve"> 201</w:t>
            </w:r>
            <w:r w:rsidR="00B45FD2">
              <w:t>6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B41B8B" w:rsidRDefault="00E537C6">
            <w:pPr>
              <w:pStyle w:val="Vborptomnitext"/>
            </w:pPr>
            <w:r w:rsidRPr="00B41B8B">
              <w:t>Bc. Vladimír Urbánek, DiS.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Mgr. Přemysl Dvorský, Ph.D.</w:t>
            </w:r>
          </w:p>
          <w:p w:rsidR="002624E3" w:rsidRPr="00B41B8B" w:rsidRDefault="002624E3" w:rsidP="002624E3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PhDr. Petr Hanuška</w:t>
            </w:r>
            <w:r w:rsidR="00E30A59">
              <w:rPr>
                <w:b w:val="0"/>
              </w:rPr>
              <w:t>, Ph.D.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Jiří Herinek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Mgr. Martin Kučera,</w:t>
            </w:r>
            <w:r w:rsidR="00E30A59">
              <w:rPr>
                <w:b w:val="0"/>
              </w:rPr>
              <w:t xml:space="preserve"> MBA,</w:t>
            </w:r>
            <w:r w:rsidRPr="00B41B8B">
              <w:rPr>
                <w:b w:val="0"/>
              </w:rPr>
              <w:t xml:space="preserve"> MPA</w:t>
            </w:r>
          </w:p>
          <w:p w:rsidR="00B45FD2" w:rsidRPr="00B41B8B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Pavel Martínek</w:t>
            </w:r>
          </w:p>
          <w:p w:rsidR="005C33FA" w:rsidRPr="00B41B8B" w:rsidRDefault="00E30A5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Bc. </w:t>
            </w:r>
            <w:r w:rsidR="005C33FA" w:rsidRPr="00B41B8B">
              <w:rPr>
                <w:b w:val="0"/>
              </w:rPr>
              <w:t>Michal Merta</w:t>
            </w:r>
          </w:p>
          <w:p w:rsidR="005C33FA" w:rsidRDefault="005C33FA" w:rsidP="005C33FA">
            <w:pPr>
              <w:pStyle w:val="Vborptomnitext"/>
            </w:pPr>
            <w:r w:rsidRPr="00B41B8B">
              <w:t xml:space="preserve">RSDr. Josef </w:t>
            </w:r>
            <w:proofErr w:type="spellStart"/>
            <w:r w:rsidRPr="00B41B8B">
              <w:t>Nekl</w:t>
            </w:r>
            <w:proofErr w:type="spellEnd"/>
          </w:p>
          <w:p w:rsidR="00B45FD2" w:rsidRPr="00B41B8B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Václav Šmíd</w:t>
            </w:r>
          </w:p>
          <w:p w:rsidR="002624E3" w:rsidRDefault="002624E3" w:rsidP="002624E3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Arch</w:t>
            </w:r>
            <w:r w:rsidR="00E30A59">
              <w:rPr>
                <w:b w:val="0"/>
              </w:rPr>
              <w:t>.</w:t>
            </w:r>
            <w:r w:rsidRPr="00B41B8B">
              <w:rPr>
                <w:b w:val="0"/>
              </w:rPr>
              <w:t xml:space="preserve"> Miloslav </w:t>
            </w:r>
            <w:proofErr w:type="spellStart"/>
            <w:r w:rsidRPr="00B41B8B">
              <w:rPr>
                <w:b w:val="0"/>
              </w:rPr>
              <w:t>Tempír</w:t>
            </w:r>
            <w:proofErr w:type="spellEnd"/>
          </w:p>
          <w:p w:rsidR="002624E3" w:rsidRPr="00B41B8B" w:rsidRDefault="002624E3" w:rsidP="002624E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Tomášek</w:t>
            </w:r>
          </w:p>
          <w:p w:rsidR="00B45FD2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 xml:space="preserve">Ing. Zdeněk </w:t>
            </w:r>
            <w:proofErr w:type="spellStart"/>
            <w:r w:rsidRPr="00B41B8B">
              <w:rPr>
                <w:b w:val="0"/>
              </w:rPr>
              <w:t>Vahala</w:t>
            </w:r>
            <w:proofErr w:type="spellEnd"/>
          </w:p>
          <w:p w:rsidR="00B45FD2" w:rsidRPr="00B41B8B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Marek Zapletal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Mgr. Šárka Zapletalová</w:t>
            </w:r>
          </w:p>
          <w:p w:rsidR="005C33FA" w:rsidRPr="00B41B8B" w:rsidRDefault="005C33FA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B41B8B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5C33FA" w:rsidRPr="00B41B8B" w:rsidRDefault="005C33FA" w:rsidP="005C33FA">
            <w:pPr>
              <w:pStyle w:val="Vborptomnitext"/>
            </w:pPr>
            <w:r w:rsidRPr="00B41B8B">
              <w:t xml:space="preserve">Ing. Jaromír </w:t>
            </w:r>
            <w:proofErr w:type="spellStart"/>
            <w:r w:rsidRPr="00B41B8B">
              <w:t>Czmero</w:t>
            </w:r>
            <w:proofErr w:type="spellEnd"/>
          </w:p>
          <w:p w:rsidR="00B45FD2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Ivana Dvořáková</w:t>
            </w:r>
          </w:p>
          <w:p w:rsidR="00AF0057" w:rsidRPr="00B41B8B" w:rsidRDefault="00AF0057" w:rsidP="00AF0057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 xml:space="preserve">Mgr. Dušan </w:t>
            </w:r>
            <w:proofErr w:type="spellStart"/>
            <w:r w:rsidRPr="00B41B8B">
              <w:rPr>
                <w:b w:val="0"/>
              </w:rPr>
              <w:t>Hluzín</w:t>
            </w:r>
            <w:proofErr w:type="spellEnd"/>
          </w:p>
          <w:p w:rsidR="00AF0057" w:rsidRDefault="00AF0057" w:rsidP="00AF0057">
            <w:pPr>
              <w:pStyle w:val="Vborptomnitext"/>
            </w:pPr>
            <w:r w:rsidRPr="00B41B8B">
              <w:t>Ing. Kateřina Marková</w:t>
            </w:r>
          </w:p>
          <w:p w:rsidR="006B0A88" w:rsidRPr="00B41B8B" w:rsidRDefault="006B0A88" w:rsidP="006B0A88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PhDr. Jan Závěšický</w:t>
            </w:r>
            <w:r w:rsidRPr="00B41B8B">
              <w:t xml:space="preserve"> </w:t>
            </w: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2" w:rsidRDefault="002624E3">
            <w:pPr>
              <w:pStyle w:val="Vborptomnitext"/>
            </w:pPr>
            <w:r>
              <w:t xml:space="preserve">Ing. </w:t>
            </w:r>
            <w:r w:rsidR="00B45FD2">
              <w:t>Irena Hendrychová</w:t>
            </w:r>
          </w:p>
          <w:p w:rsidR="00044266" w:rsidRDefault="00B45FD2" w:rsidP="00B45FD2">
            <w:pPr>
              <w:pStyle w:val="Vborptomnitext"/>
            </w:pPr>
            <w:r>
              <w:t xml:space="preserve">Mgr. Jiří Běhávka </w:t>
            </w:r>
          </w:p>
          <w:p w:rsidR="002624E3" w:rsidRPr="000B3111" w:rsidRDefault="002624E3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E537C6" w:rsidRPr="00E537C6" w:rsidRDefault="00E537C6" w:rsidP="006E196D">
      <w:pPr>
        <w:widowControl w:val="0"/>
        <w:numPr>
          <w:ilvl w:val="0"/>
          <w:numId w:val="1"/>
        </w:numPr>
        <w:spacing w:after="120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E537C6">
        <w:rPr>
          <w:rFonts w:ascii="Arial" w:hAnsi="Arial"/>
          <w:noProof/>
          <w:sz w:val="24"/>
          <w:szCs w:val="20"/>
          <w:lang w:eastAsia="cs-CZ"/>
        </w:rPr>
        <w:t>Kontrola usnesení z minulého jednání, schválení programu jednání</w:t>
      </w:r>
    </w:p>
    <w:p w:rsidR="00E537C6" w:rsidRPr="00E537C6" w:rsidRDefault="006B0A88" w:rsidP="006E196D">
      <w:pPr>
        <w:widowControl w:val="0"/>
        <w:numPr>
          <w:ilvl w:val="0"/>
          <w:numId w:val="1"/>
        </w:numPr>
        <w:spacing w:after="120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</w:t>
      </w:r>
      <w:r w:rsidR="00E537C6" w:rsidRPr="00E537C6">
        <w:rPr>
          <w:rFonts w:ascii="Arial" w:hAnsi="Arial"/>
          <w:noProof/>
          <w:sz w:val="24"/>
          <w:szCs w:val="20"/>
          <w:lang w:eastAsia="cs-CZ"/>
        </w:rPr>
        <w:t>nformace z jednání orgánů kraje</w:t>
      </w:r>
    </w:p>
    <w:p w:rsidR="00B45FD2" w:rsidRDefault="00B45FD2" w:rsidP="006E196D">
      <w:pPr>
        <w:pStyle w:val="Znak2odsazen1text"/>
        <w:spacing w:line="276" w:lineRule="auto"/>
        <w:outlineLvl w:val="0"/>
        <w:rPr>
          <w:szCs w:val="24"/>
        </w:rPr>
      </w:pPr>
      <w:r w:rsidRPr="00B45FD2">
        <w:rPr>
          <w:szCs w:val="24"/>
        </w:rPr>
        <w:t xml:space="preserve">Dotační </w:t>
      </w:r>
      <w:r w:rsidR="007774E1">
        <w:rPr>
          <w:szCs w:val="24"/>
        </w:rPr>
        <w:t>Program na</w:t>
      </w:r>
      <w:r w:rsidRPr="00B45FD2">
        <w:rPr>
          <w:szCs w:val="24"/>
        </w:rPr>
        <w:t xml:space="preserve"> podporu podnikání 2016 – hodnocení žádostí </w:t>
      </w:r>
    </w:p>
    <w:p w:rsidR="00B45FD2" w:rsidRDefault="00B45FD2" w:rsidP="006E196D">
      <w:pPr>
        <w:pStyle w:val="Znak2odsazen1text"/>
        <w:spacing w:line="276" w:lineRule="auto"/>
        <w:outlineLvl w:val="0"/>
        <w:rPr>
          <w:szCs w:val="24"/>
        </w:rPr>
      </w:pPr>
      <w:r w:rsidRPr="00B45FD2">
        <w:rPr>
          <w:szCs w:val="24"/>
        </w:rPr>
        <w:t xml:space="preserve">Zásady územního rozvoje Olomouckého kraje – aktualizace č. 2b </w:t>
      </w:r>
    </w:p>
    <w:p w:rsidR="00E537C6" w:rsidRPr="00B45FD2" w:rsidRDefault="00E537C6" w:rsidP="006E196D">
      <w:pPr>
        <w:pStyle w:val="Znak2odsazen1text"/>
        <w:spacing w:line="276" w:lineRule="auto"/>
        <w:outlineLvl w:val="0"/>
        <w:rPr>
          <w:szCs w:val="24"/>
        </w:rPr>
      </w:pPr>
      <w:r w:rsidRPr="00B45FD2"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  <w:rPr>
          <w:sz w:val="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E537C6" w:rsidRDefault="00E537C6" w:rsidP="006E196D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spacing w:line="276" w:lineRule="auto"/>
        <w:ind w:hanging="1326"/>
        <w:rPr>
          <w:b/>
        </w:rPr>
      </w:pPr>
      <w:r>
        <w:rPr>
          <w:b/>
        </w:rPr>
        <w:t>Úvod, kontrola usnesení, schválení programu jednání</w:t>
      </w:r>
    </w:p>
    <w:p w:rsidR="00020D24" w:rsidRDefault="00E537C6" w:rsidP="006E196D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  <w:r>
        <w:rPr>
          <w:b w:val="0"/>
        </w:rPr>
        <w:t>Úvo</w:t>
      </w:r>
      <w:r w:rsidR="00597C23">
        <w:rPr>
          <w:b w:val="0"/>
        </w:rPr>
        <w:t>dem zasedání přivítal předseda v</w:t>
      </w:r>
      <w:r>
        <w:rPr>
          <w:b w:val="0"/>
        </w:rPr>
        <w:t>ýboru Bc. Vladimír Urbánek</w:t>
      </w:r>
      <w:r w:rsidR="00307BD7">
        <w:rPr>
          <w:b w:val="0"/>
        </w:rPr>
        <w:t>, DiS.</w:t>
      </w:r>
      <w:r w:rsidR="00597C23">
        <w:rPr>
          <w:b w:val="0"/>
        </w:rPr>
        <w:t xml:space="preserve"> </w:t>
      </w:r>
      <w:r>
        <w:rPr>
          <w:b w:val="0"/>
        </w:rPr>
        <w:t>všechny přítomné a konstatoval usnášeníschopnost shromáždění.</w:t>
      </w:r>
      <w:r w:rsidR="00B13D92">
        <w:rPr>
          <w:b w:val="0"/>
        </w:rPr>
        <w:t xml:space="preserve"> </w:t>
      </w:r>
      <w:r>
        <w:rPr>
          <w:b w:val="0"/>
        </w:rPr>
        <w:t xml:space="preserve">Po kontrole usnesení z minulého zasedání </w:t>
      </w:r>
      <w:r w:rsidR="00C0250E">
        <w:rPr>
          <w:b w:val="0"/>
        </w:rPr>
        <w:t xml:space="preserve">a schválení připraveného programu jednání </w:t>
      </w:r>
      <w:r>
        <w:rPr>
          <w:b w:val="0"/>
        </w:rPr>
        <w:t xml:space="preserve">předal slovo </w:t>
      </w:r>
      <w:r w:rsidR="00412F67">
        <w:rPr>
          <w:b w:val="0"/>
        </w:rPr>
        <w:t>tajemnici výboru</w:t>
      </w:r>
      <w:r w:rsidR="001938D3">
        <w:rPr>
          <w:b w:val="0"/>
        </w:rPr>
        <w:t xml:space="preserve"> Ing. Martě Novotné.</w:t>
      </w:r>
    </w:p>
    <w:p w:rsidR="001938D3" w:rsidRDefault="001938D3" w:rsidP="006E196D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</w:p>
    <w:p w:rsidR="00E537C6" w:rsidRPr="0088134E" w:rsidRDefault="006B0A88" w:rsidP="006E196D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spacing w:line="276" w:lineRule="auto"/>
        <w:ind w:hanging="1326"/>
        <w:rPr>
          <w:b/>
        </w:rPr>
      </w:pPr>
      <w:r w:rsidRPr="0088134E">
        <w:rPr>
          <w:b/>
        </w:rPr>
        <w:t>I</w:t>
      </w:r>
      <w:r w:rsidR="00E537C6" w:rsidRPr="0088134E">
        <w:rPr>
          <w:b/>
        </w:rPr>
        <w:t>nformace z jednání orgánů kraje</w:t>
      </w:r>
    </w:p>
    <w:p w:rsidR="004255E8" w:rsidRDefault="00412F67" w:rsidP="006E196D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E537C6" w:rsidRPr="00B34D86">
        <w:t>Ing. </w:t>
      </w:r>
      <w:r w:rsidR="00307BD7" w:rsidRPr="00B34D86">
        <w:t xml:space="preserve">Marta </w:t>
      </w:r>
      <w:r w:rsidR="00E537C6" w:rsidRPr="00B34D86">
        <w:t xml:space="preserve">Novotná seznámila členy Výboru s aktuálními informacemi z jednání </w:t>
      </w:r>
      <w:r w:rsidR="00076C07" w:rsidRPr="00B34D86">
        <w:t>Rady Olomouckého kraje (</w:t>
      </w:r>
      <w:r w:rsidR="00E537C6" w:rsidRPr="00B34D86">
        <w:t>ROK</w:t>
      </w:r>
      <w:r w:rsidR="00076C07" w:rsidRPr="00B34D86">
        <w:t>)</w:t>
      </w:r>
      <w:r w:rsidR="00E537C6" w:rsidRPr="00B34D86">
        <w:t xml:space="preserve"> a</w:t>
      </w:r>
      <w:r w:rsidR="0088134E" w:rsidRPr="00B34D86">
        <w:t> </w:t>
      </w:r>
      <w:r w:rsidR="00076C07" w:rsidRPr="00B34D86">
        <w:t>Zastupitelstva Olomouckého kraje (</w:t>
      </w:r>
      <w:r w:rsidR="00E537C6" w:rsidRPr="00B34D86">
        <w:t>ZOK</w:t>
      </w:r>
      <w:r w:rsidR="00076C07" w:rsidRPr="00B34D86">
        <w:t>)</w:t>
      </w:r>
      <w:r w:rsidR="00E537C6" w:rsidRPr="00B34D86">
        <w:t xml:space="preserve">. </w:t>
      </w:r>
      <w:r w:rsidR="00E537C6" w:rsidRPr="003502F1">
        <w:t xml:space="preserve">Od posledního jednání Výboru </w:t>
      </w:r>
      <w:r w:rsidR="00B45FD2">
        <w:t>30.11.</w:t>
      </w:r>
      <w:r w:rsidR="001938D3" w:rsidRPr="003502F1">
        <w:t xml:space="preserve">2015 </w:t>
      </w:r>
      <w:r w:rsidR="00E537C6" w:rsidRPr="003502F1">
        <w:t>se konal</w:t>
      </w:r>
      <w:r w:rsidR="00A14130" w:rsidRPr="003502F1">
        <w:t>o</w:t>
      </w:r>
      <w:r w:rsidR="00E537C6" w:rsidRPr="003502F1">
        <w:t xml:space="preserve"> </w:t>
      </w:r>
      <w:r w:rsidR="00B45FD2">
        <w:t>8</w:t>
      </w:r>
      <w:r w:rsidR="00E537C6" w:rsidRPr="003502F1">
        <w:t xml:space="preserve"> jednání ROK a </w:t>
      </w:r>
      <w:r w:rsidR="00B45FD2">
        <w:t>2</w:t>
      </w:r>
      <w:r w:rsidR="00A14130" w:rsidRPr="003502F1">
        <w:t> </w:t>
      </w:r>
      <w:r w:rsidR="00E537C6" w:rsidRPr="003502F1">
        <w:t>zasedání ZOK. Projednán</w:t>
      </w:r>
      <w:r w:rsidR="00B45FD2">
        <w:t>y</w:t>
      </w:r>
      <w:r w:rsidR="00E537C6" w:rsidRPr="003502F1">
        <w:t xml:space="preserve"> tak byl</w:t>
      </w:r>
      <w:r w:rsidR="00B45FD2">
        <w:t>y</w:t>
      </w:r>
      <w:r w:rsidR="00E537C6" w:rsidRPr="003502F1">
        <w:t xml:space="preserve"> například</w:t>
      </w:r>
      <w:r w:rsidR="004266DF" w:rsidRPr="003502F1">
        <w:t xml:space="preserve"> </w:t>
      </w:r>
      <w:r w:rsidR="009559C8" w:rsidRPr="003502F1">
        <w:t>materiál</w:t>
      </w:r>
      <w:r w:rsidR="00B45FD2">
        <w:t>y</w:t>
      </w:r>
      <w:r w:rsidR="003502F1" w:rsidRPr="003502F1">
        <w:t xml:space="preserve"> </w:t>
      </w:r>
      <w:r w:rsidR="00B45FD2">
        <w:t xml:space="preserve">OSR </w:t>
      </w:r>
      <w:r w:rsidR="003502F1" w:rsidRPr="003502F1">
        <w:t>k</w:t>
      </w:r>
      <w:r w:rsidR="00B45FD2">
        <w:t> přípravě nových projektových záměrů OK, které budou po přípravě dokumentací žádat o dotace EU 2014-2020 (transformace příspěvkové organizace Nové Zámky, kotlíkové dotace, E-turista, Smart Akcelerátor). Dále pak materiály k plnění podmínek smluv o dotacích EU 2007-2013 (globální granty OPVK). Rada OK rovněž projednala vyhodnocení propagačních akcí a aktivit v oblasti podpory podnikání za rok 2015 a plán aktivit na rok 2016, vyhodnocení aktivit v oblasti enegetického hospodářství a plán akcí na rok 2016. Zastupitelstvo OK dne 18.12.2016 projednalo pravidla dotačních programů OK na rok 2016</w:t>
      </w:r>
      <w:r w:rsidR="004255E8">
        <w:t xml:space="preserve">, stejně tak plnění podmínek smluv u dotací OK i EU 2007-13 a schválilo projekty na dotace 2014-2020 k financování. </w:t>
      </w:r>
    </w:p>
    <w:p w:rsidR="004255E8" w:rsidRDefault="00300ED7" w:rsidP="006E196D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4255E8">
        <w:t xml:space="preserve">Dále ing. Novotná seznámila členy výboru s materiálem schváleným zastupitelstvem dne 18.12.2015 o odměnách za výkon funkce členům výborů a komisí zřízených Olomouckým krajem. Materiál je přílohou zápisu. </w:t>
      </w:r>
    </w:p>
    <w:p w:rsidR="004255E8" w:rsidRDefault="004255E8" w:rsidP="006E196D">
      <w:pPr>
        <w:pStyle w:val="slo1text"/>
        <w:tabs>
          <w:tab w:val="left" w:pos="-426"/>
        </w:tabs>
        <w:spacing w:line="276" w:lineRule="auto"/>
        <w:ind w:left="-426"/>
      </w:pPr>
    </w:p>
    <w:p w:rsidR="004255E8" w:rsidRPr="004255E8" w:rsidRDefault="004255E8" w:rsidP="00300ED7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spacing w:line="276" w:lineRule="auto"/>
        <w:ind w:hanging="1326"/>
        <w:outlineLvl w:val="0"/>
        <w:rPr>
          <w:b/>
          <w:szCs w:val="24"/>
        </w:rPr>
      </w:pPr>
      <w:r w:rsidRPr="004255E8">
        <w:rPr>
          <w:b/>
          <w:szCs w:val="24"/>
        </w:rPr>
        <w:t xml:space="preserve">Dotační </w:t>
      </w:r>
      <w:r w:rsidR="007774E1">
        <w:rPr>
          <w:b/>
          <w:szCs w:val="24"/>
        </w:rPr>
        <w:t>Program na</w:t>
      </w:r>
      <w:r w:rsidRPr="004255E8">
        <w:rPr>
          <w:b/>
          <w:szCs w:val="24"/>
        </w:rPr>
        <w:t xml:space="preserve"> podporu podnikání 2016 – hodnocení žádostí </w:t>
      </w:r>
    </w:p>
    <w:p w:rsidR="00307BD7" w:rsidRDefault="004255E8" w:rsidP="00090559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  <w:r>
        <w:rPr>
          <w:szCs w:val="24"/>
        </w:rPr>
        <w:t xml:space="preserve">Mgr. Jiří Běhávka </w:t>
      </w:r>
      <w:r w:rsidR="00307BD7" w:rsidRPr="00307BD7">
        <w:rPr>
          <w:szCs w:val="24"/>
        </w:rPr>
        <w:t xml:space="preserve">v úvodu prezentace představil </w:t>
      </w:r>
      <w:r w:rsidR="007774E1">
        <w:rPr>
          <w:szCs w:val="24"/>
        </w:rPr>
        <w:t xml:space="preserve">harmonogram příprav a následný průběh realizace a hodnocení dotačního Programu na podporu podnikání 2016. </w:t>
      </w:r>
      <w:r w:rsidR="009D0FAD">
        <w:rPr>
          <w:szCs w:val="24"/>
        </w:rPr>
        <w:t xml:space="preserve">Nejprve </w:t>
      </w:r>
      <w:r w:rsidR="0061502D">
        <w:rPr>
          <w:szCs w:val="24"/>
        </w:rPr>
        <w:t xml:space="preserve">přítomné </w:t>
      </w:r>
      <w:r w:rsidR="009D0FAD">
        <w:rPr>
          <w:szCs w:val="24"/>
        </w:rPr>
        <w:t>informoval</w:t>
      </w:r>
      <w:r w:rsidR="007774E1">
        <w:rPr>
          <w:szCs w:val="24"/>
        </w:rPr>
        <w:t>, že všechny přijaté žádosti</w:t>
      </w:r>
      <w:r w:rsidR="009D0FAD">
        <w:rPr>
          <w:szCs w:val="24"/>
        </w:rPr>
        <w:t xml:space="preserve"> (</w:t>
      </w:r>
      <w:r w:rsidR="0061502D">
        <w:rPr>
          <w:szCs w:val="24"/>
        </w:rPr>
        <w:t xml:space="preserve">bylo přijato </w:t>
      </w:r>
      <w:r w:rsidR="009D0FAD">
        <w:rPr>
          <w:szCs w:val="24"/>
        </w:rPr>
        <w:t xml:space="preserve">celkem 8 žádostí, z toho 2 v rámci DT1 – Podpora soutěží propagujících podnikatele a 6 v rámci DT2 – Podpora </w:t>
      </w:r>
      <w:r w:rsidR="009D0FAD">
        <w:rPr>
          <w:szCs w:val="24"/>
        </w:rPr>
        <w:lastRenderedPageBreak/>
        <w:t>poardenství pro podnikatele)</w:t>
      </w:r>
      <w:r w:rsidR="007774E1">
        <w:rPr>
          <w:szCs w:val="24"/>
        </w:rPr>
        <w:t xml:space="preserve"> prošly formálním hodnocením a mohly tak být hodnoceny na základě předem stanovených kritérií. V následující části prezentace členům </w:t>
      </w:r>
      <w:r w:rsidR="0061502D">
        <w:rPr>
          <w:szCs w:val="24"/>
        </w:rPr>
        <w:t>VRR</w:t>
      </w:r>
      <w:r w:rsidR="007774E1">
        <w:rPr>
          <w:szCs w:val="24"/>
        </w:rPr>
        <w:t xml:space="preserve"> podr</w:t>
      </w:r>
      <w:r w:rsidR="009D0FAD">
        <w:rPr>
          <w:szCs w:val="24"/>
        </w:rPr>
        <w:t>o</w:t>
      </w:r>
      <w:r w:rsidR="007774E1">
        <w:rPr>
          <w:szCs w:val="24"/>
        </w:rPr>
        <w:t xml:space="preserve">bně </w:t>
      </w:r>
      <w:r w:rsidR="0061502D">
        <w:rPr>
          <w:szCs w:val="24"/>
        </w:rPr>
        <w:t>popsal</w:t>
      </w:r>
      <w:r w:rsidR="007774E1">
        <w:rPr>
          <w:szCs w:val="24"/>
        </w:rPr>
        <w:t xml:space="preserve"> metodik</w:t>
      </w:r>
      <w:r w:rsidR="0061502D">
        <w:rPr>
          <w:szCs w:val="24"/>
        </w:rPr>
        <w:t>u</w:t>
      </w:r>
      <w:r w:rsidR="007774E1">
        <w:rPr>
          <w:szCs w:val="24"/>
        </w:rPr>
        <w:t xml:space="preserve"> hodnocení jednotlivých žádostí</w:t>
      </w:r>
      <w:r w:rsidR="009D0FAD">
        <w:rPr>
          <w:szCs w:val="24"/>
        </w:rPr>
        <w:t>, a to</w:t>
      </w:r>
      <w:r w:rsidR="007774E1">
        <w:rPr>
          <w:szCs w:val="24"/>
        </w:rPr>
        <w:t xml:space="preserve"> dle stanovených hodnotících kritérií (kritéria A a B hodnotil administrátor DP, kritérium C hodnotí</w:t>
      </w:r>
      <w:r w:rsidR="009D0FAD">
        <w:rPr>
          <w:szCs w:val="24"/>
        </w:rPr>
        <w:t xml:space="preserve"> poradní orgán kraje, v tomto případě</w:t>
      </w:r>
      <w:r w:rsidR="007774E1">
        <w:rPr>
          <w:szCs w:val="24"/>
        </w:rPr>
        <w:t xml:space="preserve"> VRR ZOK, kritérium D hodnotí ROK).  </w:t>
      </w:r>
      <w:r w:rsidR="009D0FAD">
        <w:rPr>
          <w:szCs w:val="24"/>
        </w:rPr>
        <w:t>V závěru prezentace pak shrnul výsledky hodnocení</w:t>
      </w:r>
      <w:r w:rsidR="004F11E2">
        <w:rPr>
          <w:szCs w:val="24"/>
        </w:rPr>
        <w:t xml:space="preserve"> přijatých žádostí</w:t>
      </w:r>
      <w:r w:rsidR="009D0FAD">
        <w:rPr>
          <w:szCs w:val="24"/>
        </w:rPr>
        <w:t xml:space="preserve"> za kritéria A a B a seznámil přítomné s návrhem hodnocení kritéria C. Všichni přítomní tento návrh následně schválili. </w:t>
      </w:r>
    </w:p>
    <w:p w:rsidR="004255E8" w:rsidRDefault="004255E8" w:rsidP="004255E8">
      <w:pPr>
        <w:pStyle w:val="Znak2odsazen1text"/>
        <w:numPr>
          <w:ilvl w:val="0"/>
          <w:numId w:val="0"/>
        </w:numPr>
        <w:tabs>
          <w:tab w:val="num" w:pos="0"/>
        </w:tabs>
        <w:spacing w:line="276" w:lineRule="auto"/>
        <w:ind w:left="-426"/>
        <w:rPr>
          <w:szCs w:val="24"/>
        </w:rPr>
      </w:pPr>
      <w:bookmarkStart w:id="0" w:name="_GoBack"/>
      <w:bookmarkEnd w:id="0"/>
    </w:p>
    <w:p w:rsidR="004255E8" w:rsidRPr="004255E8" w:rsidRDefault="00C00668" w:rsidP="004255E8">
      <w:pPr>
        <w:pStyle w:val="Znak2odsazen1text"/>
        <w:numPr>
          <w:ilvl w:val="0"/>
          <w:numId w:val="0"/>
        </w:numPr>
        <w:tabs>
          <w:tab w:val="num" w:pos="0"/>
        </w:tabs>
        <w:spacing w:line="276" w:lineRule="auto"/>
        <w:ind w:left="-426"/>
        <w:rPr>
          <w:szCs w:val="24"/>
        </w:rPr>
      </w:pPr>
      <w:r w:rsidRPr="004255E8">
        <w:rPr>
          <w:b/>
          <w:szCs w:val="24"/>
        </w:rPr>
        <w:t xml:space="preserve">4. </w:t>
      </w:r>
      <w:r w:rsidR="004255E8">
        <w:rPr>
          <w:b/>
          <w:szCs w:val="24"/>
        </w:rPr>
        <w:tab/>
      </w:r>
      <w:r w:rsidR="004255E8" w:rsidRPr="004255E8">
        <w:rPr>
          <w:b/>
          <w:szCs w:val="24"/>
        </w:rPr>
        <w:t>Zásady územního rozvoje Olomouckého kraje – aktualizace č. 2b</w:t>
      </w:r>
      <w:r w:rsidR="004255E8" w:rsidRPr="004255E8">
        <w:rPr>
          <w:szCs w:val="24"/>
        </w:rPr>
        <w:t xml:space="preserve"> </w:t>
      </w:r>
    </w:p>
    <w:p w:rsidR="00126521" w:rsidRPr="00126521" w:rsidRDefault="00C00668" w:rsidP="00126521">
      <w:pPr>
        <w:ind w:left="-426"/>
        <w:jc w:val="both"/>
        <w:rPr>
          <w:rFonts w:ascii="Arial" w:hAnsi="Arial" w:cs="Arial"/>
          <w:sz w:val="24"/>
          <w:szCs w:val="24"/>
          <w:lang w:eastAsia="cs-CZ"/>
        </w:rPr>
      </w:pPr>
      <w:r w:rsidRPr="00090559">
        <w:rPr>
          <w:rFonts w:ascii="Arial" w:hAnsi="Arial" w:cs="Arial"/>
          <w:sz w:val="24"/>
          <w:szCs w:val="24"/>
        </w:rPr>
        <w:t xml:space="preserve">V úvodní části prezentace </w:t>
      </w:r>
      <w:r w:rsidR="004255E8" w:rsidRPr="00090559">
        <w:rPr>
          <w:rFonts w:ascii="Arial" w:hAnsi="Arial" w:cs="Arial"/>
          <w:sz w:val="24"/>
          <w:szCs w:val="24"/>
        </w:rPr>
        <w:t>Ing. Irena Hendrychová</w:t>
      </w:r>
      <w:r w:rsidRPr="00090559">
        <w:rPr>
          <w:rFonts w:ascii="Arial" w:hAnsi="Arial" w:cs="Arial"/>
          <w:sz w:val="24"/>
          <w:szCs w:val="24"/>
        </w:rPr>
        <w:t xml:space="preserve"> informoval</w:t>
      </w:r>
      <w:r w:rsidR="004255E8" w:rsidRPr="00090559">
        <w:rPr>
          <w:rFonts w:ascii="Arial" w:hAnsi="Arial" w:cs="Arial"/>
          <w:sz w:val="24"/>
          <w:szCs w:val="24"/>
        </w:rPr>
        <w:t>a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90559">
        <w:rPr>
          <w:rFonts w:ascii="Arial" w:hAnsi="Arial" w:cs="Arial"/>
          <w:sz w:val="24"/>
          <w:szCs w:val="24"/>
          <w:lang w:eastAsia="cs-CZ"/>
        </w:rPr>
        <w:t>o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> důvod</w:t>
      </w:r>
      <w:r w:rsidR="00090559">
        <w:rPr>
          <w:rFonts w:ascii="Arial" w:hAnsi="Arial" w:cs="Arial"/>
          <w:sz w:val="24"/>
          <w:szCs w:val="24"/>
          <w:lang w:eastAsia="cs-CZ"/>
        </w:rPr>
        <w:t>ech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 xml:space="preserve"> rozdělení Aktualizace č. 2 </w:t>
      </w:r>
      <w:r w:rsidR="00090559">
        <w:rPr>
          <w:rFonts w:ascii="Arial" w:hAnsi="Arial" w:cs="Arial"/>
          <w:sz w:val="24"/>
          <w:szCs w:val="24"/>
          <w:lang w:eastAsia="cs-CZ"/>
        </w:rPr>
        <w:t xml:space="preserve">Zásad územního rozvoje Olomouckého kraje (dále jen ZÚR OK) 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>na Aktualizaci č. 2a a 2b ZÚR OK</w:t>
      </w:r>
      <w:r w:rsidR="00793E3D">
        <w:rPr>
          <w:rFonts w:ascii="Arial" w:hAnsi="Arial" w:cs="Arial"/>
          <w:sz w:val="24"/>
          <w:szCs w:val="24"/>
          <w:lang w:eastAsia="cs-CZ"/>
        </w:rPr>
        <w:t xml:space="preserve"> a </w:t>
      </w:r>
      <w:r w:rsidR="008E03C0">
        <w:rPr>
          <w:rFonts w:ascii="Arial" w:hAnsi="Arial" w:cs="Arial"/>
          <w:sz w:val="24"/>
          <w:szCs w:val="24"/>
          <w:lang w:eastAsia="cs-CZ"/>
        </w:rPr>
        <w:t>o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> obsah</w:t>
      </w:r>
      <w:r w:rsidR="008E03C0">
        <w:rPr>
          <w:rFonts w:ascii="Arial" w:hAnsi="Arial" w:cs="Arial"/>
          <w:sz w:val="24"/>
          <w:szCs w:val="24"/>
          <w:lang w:eastAsia="cs-CZ"/>
        </w:rPr>
        <w:t>u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 xml:space="preserve"> jednotlivých aktualizací</w:t>
      </w:r>
      <w:r w:rsidR="00793E3D">
        <w:rPr>
          <w:rFonts w:ascii="Arial" w:hAnsi="Arial" w:cs="Arial"/>
          <w:sz w:val="24"/>
          <w:szCs w:val="24"/>
          <w:lang w:eastAsia="cs-CZ"/>
        </w:rPr>
        <w:t>. Dále</w:t>
      </w:r>
      <w:r w:rsidR="008E03C0">
        <w:rPr>
          <w:rFonts w:ascii="Arial" w:hAnsi="Arial" w:cs="Arial"/>
          <w:sz w:val="24"/>
          <w:szCs w:val="24"/>
          <w:lang w:eastAsia="cs-CZ"/>
        </w:rPr>
        <w:t xml:space="preserve"> přítomné</w:t>
      </w:r>
      <w:r w:rsidR="00793E3D">
        <w:rPr>
          <w:rFonts w:ascii="Arial" w:hAnsi="Arial" w:cs="Arial"/>
          <w:sz w:val="24"/>
          <w:szCs w:val="24"/>
          <w:lang w:eastAsia="cs-CZ"/>
        </w:rPr>
        <w:t xml:space="preserve"> stručně seznámila s </w:t>
      </w:r>
      <w:r w:rsidR="00090559" w:rsidRPr="00090559">
        <w:rPr>
          <w:rFonts w:ascii="Arial" w:hAnsi="Arial" w:cs="Arial"/>
          <w:sz w:val="24"/>
          <w:szCs w:val="24"/>
          <w:lang w:eastAsia="cs-CZ"/>
        </w:rPr>
        <w:t>procesem pořizování Aktualizace č. 2b ZÚR OK</w:t>
      </w:r>
      <w:r w:rsidR="00090559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793E3D">
        <w:rPr>
          <w:rFonts w:ascii="Arial" w:hAnsi="Arial" w:cs="Arial"/>
          <w:sz w:val="24"/>
          <w:szCs w:val="24"/>
          <w:lang w:eastAsia="cs-CZ"/>
        </w:rPr>
        <w:t xml:space="preserve">s obsahem územně </w:t>
      </w:r>
      <w:r w:rsidR="00793E3D" w:rsidRPr="00126521">
        <w:rPr>
          <w:rFonts w:ascii="Arial" w:hAnsi="Arial" w:cs="Arial"/>
          <w:sz w:val="24"/>
          <w:szCs w:val="24"/>
          <w:lang w:eastAsia="cs-CZ"/>
        </w:rPr>
        <w:t xml:space="preserve">plánovací dokumentace a s obsahem </w:t>
      </w:r>
      <w:r w:rsidR="00090559" w:rsidRPr="00126521">
        <w:rPr>
          <w:rFonts w:ascii="Arial" w:hAnsi="Arial" w:cs="Arial"/>
          <w:sz w:val="24"/>
          <w:szCs w:val="24"/>
          <w:lang w:eastAsia="cs-CZ"/>
        </w:rPr>
        <w:t>jednotlivý</w:t>
      </w:r>
      <w:r w:rsidR="00793E3D" w:rsidRPr="00126521">
        <w:rPr>
          <w:rFonts w:ascii="Arial" w:hAnsi="Arial" w:cs="Arial"/>
          <w:sz w:val="24"/>
          <w:szCs w:val="24"/>
          <w:lang w:eastAsia="cs-CZ"/>
        </w:rPr>
        <w:t xml:space="preserve">ch </w:t>
      </w:r>
      <w:r w:rsidR="00090559" w:rsidRPr="00126521">
        <w:rPr>
          <w:rFonts w:ascii="Arial" w:hAnsi="Arial" w:cs="Arial"/>
          <w:sz w:val="24"/>
          <w:szCs w:val="24"/>
          <w:lang w:eastAsia="cs-CZ"/>
        </w:rPr>
        <w:t>výkres</w:t>
      </w:r>
      <w:r w:rsidR="00793E3D" w:rsidRPr="00126521">
        <w:rPr>
          <w:rFonts w:ascii="Arial" w:hAnsi="Arial" w:cs="Arial"/>
          <w:sz w:val="24"/>
          <w:szCs w:val="24"/>
          <w:lang w:eastAsia="cs-CZ"/>
        </w:rPr>
        <w:t xml:space="preserve">ů.  </w:t>
      </w:r>
      <w:r w:rsidR="00090559" w:rsidRPr="00126521">
        <w:rPr>
          <w:rFonts w:ascii="Arial" w:hAnsi="Arial" w:cs="Arial"/>
          <w:sz w:val="24"/>
          <w:szCs w:val="24"/>
          <w:lang w:eastAsia="cs-CZ"/>
        </w:rPr>
        <w:t xml:space="preserve">  </w:t>
      </w:r>
    </w:p>
    <w:p w:rsidR="00126521" w:rsidRPr="00126521" w:rsidRDefault="00126521" w:rsidP="00126521">
      <w:pPr>
        <w:ind w:left="-426"/>
        <w:jc w:val="both"/>
        <w:rPr>
          <w:rFonts w:ascii="Arial" w:hAnsi="Arial" w:cs="Arial"/>
          <w:sz w:val="24"/>
          <w:szCs w:val="24"/>
          <w:lang w:eastAsia="cs-CZ"/>
        </w:rPr>
      </w:pPr>
      <w:r w:rsidRPr="00126521">
        <w:rPr>
          <w:rFonts w:ascii="Arial" w:hAnsi="Arial" w:cs="Arial"/>
          <w:sz w:val="24"/>
          <w:szCs w:val="24"/>
          <w:lang w:eastAsia="cs-CZ"/>
        </w:rPr>
        <w:t>Po té následovaly dotazy, a to zda je Aktualizace č. 2a ZÚR OK je již k nahlédnutí. I</w:t>
      </w:r>
      <w:r w:rsidRPr="00126521">
        <w:rPr>
          <w:rFonts w:ascii="Arial" w:hAnsi="Arial" w:cs="Arial"/>
          <w:sz w:val="24"/>
          <w:szCs w:val="24"/>
        </w:rPr>
        <w:t>ng. Irena Hendrychová odpověděla, že</w:t>
      </w:r>
      <w:r>
        <w:rPr>
          <w:rFonts w:ascii="Arial" w:hAnsi="Arial" w:cs="Arial"/>
          <w:sz w:val="24"/>
          <w:szCs w:val="24"/>
        </w:rPr>
        <w:t xml:space="preserve"> v současné době je</w:t>
      </w:r>
      <w:r w:rsidR="008E03C0">
        <w:rPr>
          <w:rFonts w:ascii="Arial" w:hAnsi="Arial" w:cs="Arial"/>
          <w:sz w:val="24"/>
          <w:szCs w:val="24"/>
        </w:rPr>
        <w:t xml:space="preserve"> tato a</w:t>
      </w:r>
      <w:r>
        <w:rPr>
          <w:rFonts w:ascii="Arial" w:hAnsi="Arial" w:cs="Arial"/>
          <w:sz w:val="24"/>
          <w:szCs w:val="24"/>
        </w:rPr>
        <w:t>ktualizace vrácena projektantovi k opravě, po</w:t>
      </w:r>
      <w:r w:rsidR="008E03C0">
        <w:rPr>
          <w:rFonts w:ascii="Arial" w:hAnsi="Arial" w:cs="Arial"/>
          <w:sz w:val="24"/>
          <w:szCs w:val="24"/>
        </w:rPr>
        <w:t xml:space="preserve"> jejím dokončení bude oznámeno společné projednání, které </w:t>
      </w:r>
      <w:r>
        <w:rPr>
          <w:rFonts w:ascii="Arial" w:hAnsi="Arial" w:cs="Arial"/>
          <w:sz w:val="24"/>
          <w:szCs w:val="24"/>
        </w:rPr>
        <w:t xml:space="preserve">se předpokládá na jaře 2016.  </w:t>
      </w:r>
      <w:r w:rsidRPr="00126521">
        <w:rPr>
          <w:rFonts w:ascii="Arial" w:hAnsi="Arial" w:cs="Arial"/>
          <w:sz w:val="24"/>
          <w:szCs w:val="24"/>
        </w:rPr>
        <w:t xml:space="preserve"> </w:t>
      </w:r>
    </w:p>
    <w:p w:rsidR="009A31B8" w:rsidRDefault="00126521" w:rsidP="00126521">
      <w:pPr>
        <w:ind w:left="-426"/>
        <w:jc w:val="both"/>
        <w:rPr>
          <w:rFonts w:ascii="Arial" w:hAnsi="Arial" w:cs="Arial"/>
          <w:sz w:val="24"/>
          <w:szCs w:val="24"/>
        </w:rPr>
      </w:pPr>
      <w:r w:rsidRPr="00126521">
        <w:rPr>
          <w:rFonts w:ascii="Arial" w:hAnsi="Arial" w:cs="Arial"/>
          <w:sz w:val="24"/>
          <w:szCs w:val="24"/>
        </w:rPr>
        <w:t>Dále</w:t>
      </w:r>
      <w:r>
        <w:rPr>
          <w:rFonts w:ascii="Arial" w:hAnsi="Arial" w:cs="Arial"/>
          <w:sz w:val="24"/>
          <w:szCs w:val="24"/>
        </w:rPr>
        <w:t xml:space="preserve"> </w:t>
      </w:r>
      <w:r w:rsidRPr="00126521">
        <w:rPr>
          <w:rFonts w:ascii="Arial" w:hAnsi="Arial" w:cs="Arial"/>
          <w:sz w:val="24"/>
          <w:szCs w:val="24"/>
        </w:rPr>
        <w:t xml:space="preserve">byl </w:t>
      </w:r>
      <w:r w:rsidR="00C00668" w:rsidRPr="00126521">
        <w:rPr>
          <w:rFonts w:ascii="Arial" w:hAnsi="Arial" w:cs="Arial"/>
          <w:sz w:val="24"/>
          <w:szCs w:val="24"/>
        </w:rPr>
        <w:t xml:space="preserve">vznesen </w:t>
      </w:r>
      <w:r w:rsidR="004255E8" w:rsidRPr="00126521">
        <w:rPr>
          <w:rFonts w:ascii="Arial" w:hAnsi="Arial" w:cs="Arial"/>
          <w:sz w:val="24"/>
          <w:szCs w:val="24"/>
        </w:rPr>
        <w:t xml:space="preserve">dotaz </w:t>
      </w:r>
      <w:r w:rsidR="009A31B8" w:rsidRPr="00126521">
        <w:rPr>
          <w:rFonts w:ascii="Arial" w:hAnsi="Arial" w:cs="Arial"/>
          <w:sz w:val="24"/>
          <w:szCs w:val="24"/>
        </w:rPr>
        <w:t>k materiálu, který má být předložen na zasedání vlády, kde jsou řešeny 2 varianty Strategické průmyslové zóny Přerov – Bochoř (s letištěm a bez letiště)</w:t>
      </w:r>
      <w:r w:rsidR="008E03C0">
        <w:rPr>
          <w:rFonts w:ascii="Arial" w:hAnsi="Arial" w:cs="Arial"/>
          <w:sz w:val="24"/>
          <w:szCs w:val="24"/>
        </w:rPr>
        <w:t xml:space="preserve"> ve vztahu k Aktualizaci č. 2b ZÚR OK</w:t>
      </w:r>
      <w:r w:rsidR="009A31B8" w:rsidRPr="00126521">
        <w:rPr>
          <w:rFonts w:ascii="Arial" w:hAnsi="Arial" w:cs="Arial"/>
          <w:sz w:val="24"/>
          <w:szCs w:val="24"/>
        </w:rPr>
        <w:t xml:space="preserve">.  Na tento dotaz </w:t>
      </w:r>
      <w:r>
        <w:rPr>
          <w:rFonts w:ascii="Arial" w:hAnsi="Arial" w:cs="Arial"/>
          <w:sz w:val="24"/>
          <w:szCs w:val="24"/>
        </w:rPr>
        <w:t>I</w:t>
      </w:r>
      <w:r w:rsidR="009A31B8" w:rsidRPr="00126521">
        <w:rPr>
          <w:rFonts w:ascii="Arial" w:hAnsi="Arial" w:cs="Arial"/>
          <w:sz w:val="24"/>
          <w:szCs w:val="24"/>
        </w:rPr>
        <w:t xml:space="preserve">ng. </w:t>
      </w:r>
      <w:r>
        <w:rPr>
          <w:rFonts w:ascii="Arial" w:hAnsi="Arial" w:cs="Arial"/>
          <w:sz w:val="24"/>
          <w:szCs w:val="24"/>
        </w:rPr>
        <w:t>I</w:t>
      </w:r>
      <w:r w:rsidR="009A31B8" w:rsidRPr="00126521">
        <w:rPr>
          <w:rFonts w:ascii="Arial" w:hAnsi="Arial" w:cs="Arial"/>
          <w:sz w:val="24"/>
          <w:szCs w:val="24"/>
        </w:rPr>
        <w:t>rena Hendrychová odpověděla, že</w:t>
      </w:r>
      <w:r>
        <w:rPr>
          <w:rFonts w:ascii="Arial" w:hAnsi="Arial" w:cs="Arial"/>
          <w:sz w:val="24"/>
          <w:szCs w:val="24"/>
        </w:rPr>
        <w:t xml:space="preserve"> řešení </w:t>
      </w:r>
      <w:r w:rsidR="009A31B8" w:rsidRPr="00126521">
        <w:rPr>
          <w:rFonts w:ascii="Arial" w:hAnsi="Arial" w:cs="Arial"/>
          <w:sz w:val="24"/>
          <w:szCs w:val="24"/>
        </w:rPr>
        <w:t>projednávan</w:t>
      </w:r>
      <w:r>
        <w:rPr>
          <w:rFonts w:ascii="Arial" w:hAnsi="Arial" w:cs="Arial"/>
          <w:sz w:val="24"/>
          <w:szCs w:val="24"/>
        </w:rPr>
        <w:t>é</w:t>
      </w:r>
      <w:r w:rsidR="009A31B8" w:rsidRPr="00126521">
        <w:rPr>
          <w:rFonts w:ascii="Arial" w:hAnsi="Arial" w:cs="Arial"/>
          <w:sz w:val="24"/>
          <w:szCs w:val="24"/>
        </w:rPr>
        <w:t xml:space="preserve"> Aktualizace č. 2b ZÚR OK obsahuje obě navrhované varianty. </w:t>
      </w:r>
    </w:p>
    <w:p w:rsidR="00126521" w:rsidRPr="00126521" w:rsidRDefault="00126521" w:rsidP="00126521">
      <w:pPr>
        <w:ind w:left="-426"/>
        <w:jc w:val="both"/>
        <w:rPr>
          <w:rFonts w:ascii="Arial" w:hAnsi="Arial" w:cs="Arial"/>
          <w:sz w:val="24"/>
          <w:szCs w:val="24"/>
          <w:lang w:eastAsia="cs-CZ"/>
        </w:rPr>
      </w:pPr>
    </w:p>
    <w:p w:rsidR="00D42216" w:rsidRPr="00300ED7" w:rsidRDefault="00E537C6" w:rsidP="00300ED7">
      <w:pPr>
        <w:pStyle w:val="Znak2odsazen1text"/>
        <w:numPr>
          <w:ilvl w:val="0"/>
          <w:numId w:val="15"/>
        </w:numPr>
        <w:tabs>
          <w:tab w:val="clear" w:pos="567"/>
          <w:tab w:val="num" w:pos="0"/>
        </w:tabs>
        <w:ind w:hanging="993"/>
        <w:rPr>
          <w:b/>
        </w:rPr>
      </w:pPr>
      <w:r w:rsidRPr="00300ED7">
        <w:rPr>
          <w:b/>
        </w:rPr>
        <w:t>Různé</w:t>
      </w:r>
    </w:p>
    <w:p w:rsidR="00597C23" w:rsidRDefault="00D42216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Bc. </w:t>
      </w:r>
      <w:r w:rsidR="00CB3200">
        <w:t xml:space="preserve">Vladimír </w:t>
      </w:r>
      <w:r>
        <w:t>Urbánek</w:t>
      </w:r>
      <w:r w:rsidR="00CB3200">
        <w:t>, DiS.</w:t>
      </w:r>
      <w:r>
        <w:t xml:space="preserve"> informoval členy výboru, že </w:t>
      </w:r>
      <w:r w:rsidR="004255E8">
        <w:t>d</w:t>
      </w:r>
      <w:r w:rsidRPr="00D42216">
        <w:t>alší výbor se bude</w:t>
      </w:r>
      <w:r>
        <w:t xml:space="preserve"> k</w:t>
      </w:r>
      <w:r w:rsidRPr="00D42216">
        <w:t xml:space="preserve">onat </w:t>
      </w:r>
      <w:r w:rsidR="004255E8">
        <w:t>25</w:t>
      </w:r>
      <w:r w:rsidRPr="00D42216">
        <w:t>.</w:t>
      </w:r>
      <w:r w:rsidR="004255E8">
        <w:t> 4</w:t>
      </w:r>
      <w:r w:rsidRPr="00D42216">
        <w:t>.</w:t>
      </w:r>
      <w:r w:rsidR="004255E8">
        <w:t> </w:t>
      </w:r>
      <w:r w:rsidRPr="00D42216">
        <w:t>201</w:t>
      </w:r>
      <w:r w:rsidR="004255E8">
        <w:t>6</w:t>
      </w:r>
      <w:r w:rsidRPr="00D42216">
        <w:t xml:space="preserve"> ve 13:00, pozvánku s programem členové výboru održí do emailových schránek v dostatečném předstihu.</w:t>
      </w:r>
      <w:r w:rsidR="00597C23">
        <w:t xml:space="preserve"> </w:t>
      </w:r>
    </w:p>
    <w:p w:rsidR="00D42216" w:rsidRPr="00D42216" w:rsidRDefault="00597C23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Bc. </w:t>
      </w:r>
      <w:r w:rsidR="00CB3200">
        <w:t xml:space="preserve">Vladimír </w:t>
      </w:r>
      <w:r>
        <w:t>Urbánek</w:t>
      </w:r>
      <w:r w:rsidR="00CB3200">
        <w:t>, DiS.</w:t>
      </w:r>
      <w:r>
        <w:t xml:space="preserve"> poděkoval všem zůčastněným za pozornost a za jejich účast na jednání výboru.</w:t>
      </w:r>
      <w:r w:rsidR="00D42216" w:rsidRPr="00D42216">
        <w:t xml:space="preserve">  </w:t>
      </w:r>
    </w:p>
    <w:p w:rsidR="00597C23" w:rsidRDefault="00597C23" w:rsidP="00D42216">
      <w:pPr>
        <w:pStyle w:val="Vborprogram"/>
        <w:spacing w:before="120" w:after="120"/>
      </w:pPr>
    </w:p>
    <w:p w:rsidR="00E537C6" w:rsidRDefault="00E537C6" w:rsidP="00D42216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4255E8">
        <w:rPr>
          <w:b w:val="0"/>
          <w:szCs w:val="24"/>
        </w:rPr>
        <w:t>25</w:t>
      </w:r>
      <w:r>
        <w:rPr>
          <w:b w:val="0"/>
          <w:szCs w:val="24"/>
        </w:rPr>
        <w:t>. </w:t>
      </w:r>
      <w:r w:rsidR="004255E8">
        <w:rPr>
          <w:b w:val="0"/>
          <w:szCs w:val="24"/>
        </w:rPr>
        <w:t>2</w:t>
      </w:r>
      <w:r w:rsidR="0073667E">
        <w:rPr>
          <w:b w:val="0"/>
          <w:szCs w:val="24"/>
        </w:rPr>
        <w:t>. 201</w:t>
      </w:r>
      <w:r w:rsidR="004255E8">
        <w:rPr>
          <w:b w:val="0"/>
          <w:szCs w:val="24"/>
        </w:rPr>
        <w:t>6</w:t>
      </w: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E537C6" w:rsidRDefault="00E537C6" w:rsidP="00E537C6">
      <w:pPr>
        <w:pStyle w:val="Vborplohy"/>
        <w:spacing w:after="0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 Vladimír Urbánek, DiS.</w:t>
      </w:r>
    </w:p>
    <w:p w:rsidR="00B952BB" w:rsidRDefault="00E537C6" w:rsidP="0073667E">
      <w:pPr>
        <w:pStyle w:val="Podpis"/>
        <w:ind w:left="0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předseda výboru</w:t>
      </w:r>
    </w:p>
    <w:sectPr w:rsidR="00B952BB" w:rsidSect="0073667E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B" w:rsidRDefault="00DF06AB" w:rsidP="00C61A3C">
      <w:pPr>
        <w:spacing w:after="0" w:line="240" w:lineRule="auto"/>
      </w:pPr>
      <w:r>
        <w:separator/>
      </w:r>
    </w:p>
  </w:endnote>
  <w:endnote w:type="continuationSeparator" w:id="0">
    <w:p w:rsidR="00DF06AB" w:rsidRDefault="00DF06A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10">
          <w:rPr>
            <w:noProof/>
          </w:rPr>
          <w:t>3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B" w:rsidRDefault="00DF06AB" w:rsidP="00C61A3C">
      <w:pPr>
        <w:spacing w:after="0" w:line="240" w:lineRule="auto"/>
      </w:pPr>
      <w:r>
        <w:separator/>
      </w:r>
    </w:p>
  </w:footnote>
  <w:footnote w:type="continuationSeparator" w:id="0">
    <w:p w:rsidR="00DF06AB" w:rsidRDefault="00DF06A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73D3"/>
    <w:rsid w:val="0002747F"/>
    <w:rsid w:val="00044266"/>
    <w:rsid w:val="00057727"/>
    <w:rsid w:val="00076C07"/>
    <w:rsid w:val="00082461"/>
    <w:rsid w:val="00090559"/>
    <w:rsid w:val="00096A22"/>
    <w:rsid w:val="000A40CE"/>
    <w:rsid w:val="000B3111"/>
    <w:rsid w:val="00126521"/>
    <w:rsid w:val="001436E5"/>
    <w:rsid w:val="00187165"/>
    <w:rsid w:val="001938D3"/>
    <w:rsid w:val="00197417"/>
    <w:rsid w:val="001B3E5A"/>
    <w:rsid w:val="001B5986"/>
    <w:rsid w:val="001D4DB8"/>
    <w:rsid w:val="001E7027"/>
    <w:rsid w:val="00241CC5"/>
    <w:rsid w:val="00246951"/>
    <w:rsid w:val="002624E3"/>
    <w:rsid w:val="002715E6"/>
    <w:rsid w:val="00272554"/>
    <w:rsid w:val="00297733"/>
    <w:rsid w:val="002B5590"/>
    <w:rsid w:val="00300ED7"/>
    <w:rsid w:val="00301BCE"/>
    <w:rsid w:val="00307BD7"/>
    <w:rsid w:val="00310F4C"/>
    <w:rsid w:val="003174DB"/>
    <w:rsid w:val="003212FC"/>
    <w:rsid w:val="00342E49"/>
    <w:rsid w:val="0034720F"/>
    <w:rsid w:val="003502F1"/>
    <w:rsid w:val="00350EF7"/>
    <w:rsid w:val="00365136"/>
    <w:rsid w:val="00365624"/>
    <w:rsid w:val="003666C6"/>
    <w:rsid w:val="00371E13"/>
    <w:rsid w:val="00381A3A"/>
    <w:rsid w:val="00382AC1"/>
    <w:rsid w:val="003F0694"/>
    <w:rsid w:val="00412F67"/>
    <w:rsid w:val="004255E8"/>
    <w:rsid w:val="004266DF"/>
    <w:rsid w:val="00453A65"/>
    <w:rsid w:val="00487C93"/>
    <w:rsid w:val="004938EE"/>
    <w:rsid w:val="004B345C"/>
    <w:rsid w:val="004B79DB"/>
    <w:rsid w:val="004C1B8E"/>
    <w:rsid w:val="004F11E2"/>
    <w:rsid w:val="00500F88"/>
    <w:rsid w:val="00525CFD"/>
    <w:rsid w:val="00545BB7"/>
    <w:rsid w:val="00546732"/>
    <w:rsid w:val="00557CDC"/>
    <w:rsid w:val="00562481"/>
    <w:rsid w:val="0059786E"/>
    <w:rsid w:val="00597C23"/>
    <w:rsid w:val="005B2810"/>
    <w:rsid w:val="005C245F"/>
    <w:rsid w:val="005C33FA"/>
    <w:rsid w:val="005E3C09"/>
    <w:rsid w:val="005F3BA8"/>
    <w:rsid w:val="006010DA"/>
    <w:rsid w:val="0061502D"/>
    <w:rsid w:val="00624E3F"/>
    <w:rsid w:val="00634671"/>
    <w:rsid w:val="006463CF"/>
    <w:rsid w:val="00654405"/>
    <w:rsid w:val="006855BF"/>
    <w:rsid w:val="006B0A88"/>
    <w:rsid w:val="006B1463"/>
    <w:rsid w:val="006C08B8"/>
    <w:rsid w:val="006C377C"/>
    <w:rsid w:val="006C4311"/>
    <w:rsid w:val="006E196D"/>
    <w:rsid w:val="007357E3"/>
    <w:rsid w:val="0073667E"/>
    <w:rsid w:val="0074191F"/>
    <w:rsid w:val="00767CB0"/>
    <w:rsid w:val="00770FF2"/>
    <w:rsid w:val="007774E1"/>
    <w:rsid w:val="00781D01"/>
    <w:rsid w:val="00793E3D"/>
    <w:rsid w:val="007A311C"/>
    <w:rsid w:val="007C2EBD"/>
    <w:rsid w:val="007F5A50"/>
    <w:rsid w:val="00833B1E"/>
    <w:rsid w:val="008351B2"/>
    <w:rsid w:val="0083544F"/>
    <w:rsid w:val="00854DBD"/>
    <w:rsid w:val="00864DAF"/>
    <w:rsid w:val="008656D7"/>
    <w:rsid w:val="00870EA9"/>
    <w:rsid w:val="0088134E"/>
    <w:rsid w:val="00891B3F"/>
    <w:rsid w:val="008E03C0"/>
    <w:rsid w:val="008F1C7B"/>
    <w:rsid w:val="008F48FC"/>
    <w:rsid w:val="008F6E8F"/>
    <w:rsid w:val="00935065"/>
    <w:rsid w:val="009559C8"/>
    <w:rsid w:val="00963AFD"/>
    <w:rsid w:val="0097459E"/>
    <w:rsid w:val="009A14B7"/>
    <w:rsid w:val="009A31B8"/>
    <w:rsid w:val="009C43A6"/>
    <w:rsid w:val="009D0FAD"/>
    <w:rsid w:val="009D3A98"/>
    <w:rsid w:val="009F2B76"/>
    <w:rsid w:val="00A0321C"/>
    <w:rsid w:val="00A14130"/>
    <w:rsid w:val="00A60740"/>
    <w:rsid w:val="00A64703"/>
    <w:rsid w:val="00A67E6C"/>
    <w:rsid w:val="00A839EF"/>
    <w:rsid w:val="00A864D4"/>
    <w:rsid w:val="00AE787E"/>
    <w:rsid w:val="00AE79BB"/>
    <w:rsid w:val="00AF0057"/>
    <w:rsid w:val="00B0417C"/>
    <w:rsid w:val="00B13D92"/>
    <w:rsid w:val="00B210DD"/>
    <w:rsid w:val="00B26793"/>
    <w:rsid w:val="00B34D86"/>
    <w:rsid w:val="00B36655"/>
    <w:rsid w:val="00B41B8B"/>
    <w:rsid w:val="00B43C8C"/>
    <w:rsid w:val="00B45FD2"/>
    <w:rsid w:val="00B47C89"/>
    <w:rsid w:val="00B6074B"/>
    <w:rsid w:val="00B8345A"/>
    <w:rsid w:val="00B952BB"/>
    <w:rsid w:val="00B97423"/>
    <w:rsid w:val="00BC7C48"/>
    <w:rsid w:val="00BD23B4"/>
    <w:rsid w:val="00C00668"/>
    <w:rsid w:val="00C0250E"/>
    <w:rsid w:val="00C02A7E"/>
    <w:rsid w:val="00C04B13"/>
    <w:rsid w:val="00C0604F"/>
    <w:rsid w:val="00C367EE"/>
    <w:rsid w:val="00C445BD"/>
    <w:rsid w:val="00C61A3C"/>
    <w:rsid w:val="00C8334B"/>
    <w:rsid w:val="00C9216C"/>
    <w:rsid w:val="00C97C7F"/>
    <w:rsid w:val="00CB3200"/>
    <w:rsid w:val="00CE15F2"/>
    <w:rsid w:val="00D066AB"/>
    <w:rsid w:val="00D4127D"/>
    <w:rsid w:val="00D42216"/>
    <w:rsid w:val="00D74A61"/>
    <w:rsid w:val="00D975F1"/>
    <w:rsid w:val="00DA0EDD"/>
    <w:rsid w:val="00DA4B45"/>
    <w:rsid w:val="00DB088E"/>
    <w:rsid w:val="00DE626E"/>
    <w:rsid w:val="00DF06AB"/>
    <w:rsid w:val="00DF5B0A"/>
    <w:rsid w:val="00E02B39"/>
    <w:rsid w:val="00E10B66"/>
    <w:rsid w:val="00E30A59"/>
    <w:rsid w:val="00E3282E"/>
    <w:rsid w:val="00E537C6"/>
    <w:rsid w:val="00E55323"/>
    <w:rsid w:val="00E81200"/>
    <w:rsid w:val="00EA086E"/>
    <w:rsid w:val="00ED5E81"/>
    <w:rsid w:val="00EE3B3D"/>
    <w:rsid w:val="00EE51F6"/>
    <w:rsid w:val="00F02697"/>
    <w:rsid w:val="00F27264"/>
    <w:rsid w:val="00F27EC7"/>
    <w:rsid w:val="00F4796D"/>
    <w:rsid w:val="00F51B97"/>
    <w:rsid w:val="00F67270"/>
    <w:rsid w:val="00F87EF3"/>
    <w:rsid w:val="00FB23C4"/>
    <w:rsid w:val="00FC5960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A954-7E25-4DB3-8933-41963CBB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2015-06-16T09:49:00Z</cp:lastPrinted>
  <dcterms:created xsi:type="dcterms:W3CDTF">2016-02-25T13:15:00Z</dcterms:created>
  <dcterms:modified xsi:type="dcterms:W3CDTF">2016-02-25T13:15:00Z</dcterms:modified>
</cp:coreProperties>
</file>