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8E" w:rsidRDefault="00904B6B" w:rsidP="00FA5C95">
      <w:pPr>
        <w:autoSpaceDE/>
        <w:autoSpaceDN/>
        <w:spacing w:before="100" w:after="100"/>
        <w:jc w:val="both"/>
        <w:rPr>
          <w:rFonts w:ascii="Arial" w:hAnsi="Arial"/>
          <w:b/>
          <w:lang w:eastAsia="en-US"/>
        </w:rPr>
      </w:pPr>
      <w:r w:rsidRPr="0014799E">
        <w:rPr>
          <w:rFonts w:ascii="Arial" w:hAnsi="Arial"/>
          <w:b/>
          <w:lang w:eastAsia="en-US"/>
        </w:rPr>
        <w:t>Důvodová zpráva:</w:t>
      </w:r>
      <w:r w:rsidR="00A717A0" w:rsidRPr="0014799E">
        <w:rPr>
          <w:rFonts w:ascii="Arial" w:hAnsi="Arial"/>
          <w:b/>
          <w:lang w:eastAsia="en-US"/>
        </w:rPr>
        <w:t xml:space="preserve">    </w:t>
      </w:r>
    </w:p>
    <w:p w:rsidR="00080939" w:rsidRPr="00B05D95" w:rsidRDefault="009A104F" w:rsidP="007F2EE1">
      <w:pPr>
        <w:autoSpaceDE/>
        <w:autoSpaceDN/>
        <w:spacing w:before="240" w:line="264" w:lineRule="auto"/>
        <w:jc w:val="both"/>
        <w:rPr>
          <w:rFonts w:ascii="Arial" w:eastAsia="Calibri" w:hAnsi="Arial" w:cs="Arial"/>
          <w:b/>
          <w:bCs/>
        </w:rPr>
      </w:pPr>
      <w:r w:rsidRPr="00343983">
        <w:rPr>
          <w:rFonts w:ascii="Arial" w:eastAsia="Calibri" w:hAnsi="Arial" w:cs="Arial"/>
          <w:b/>
          <w:bCs/>
        </w:rPr>
        <w:t>V této důvodové zprávě předkládá Rada Olomouckého kraje Zastupitelstvu Olomouck</w:t>
      </w:r>
      <w:r>
        <w:rPr>
          <w:rFonts w:ascii="Arial" w:eastAsia="Calibri" w:hAnsi="Arial" w:cs="Arial"/>
          <w:b/>
          <w:bCs/>
        </w:rPr>
        <w:t>ého kraje k projednání návrh</w:t>
      </w:r>
      <w:r w:rsidRPr="00B05D95">
        <w:rPr>
          <w:rFonts w:ascii="Arial" w:eastAsia="Calibri" w:hAnsi="Arial" w:cs="Arial"/>
          <w:b/>
          <w:bCs/>
        </w:rPr>
        <w:t xml:space="preserve"> </w:t>
      </w:r>
      <w:r w:rsidR="001C0664" w:rsidRPr="00B05D95">
        <w:rPr>
          <w:rFonts w:ascii="Arial" w:eastAsia="Calibri" w:hAnsi="Arial" w:cs="Arial"/>
          <w:b/>
          <w:bCs/>
        </w:rPr>
        <w:t xml:space="preserve">na rozdělení </w:t>
      </w:r>
      <w:r w:rsidR="000D1968" w:rsidRPr="00B05D95">
        <w:rPr>
          <w:rFonts w:ascii="Arial" w:eastAsia="Calibri" w:hAnsi="Arial" w:cs="Arial"/>
          <w:b/>
          <w:bCs/>
        </w:rPr>
        <w:t xml:space="preserve">účelové </w:t>
      </w:r>
      <w:r w:rsidR="00080939" w:rsidRPr="00B05D95">
        <w:rPr>
          <w:rFonts w:ascii="Arial" w:eastAsia="Calibri" w:hAnsi="Arial" w:cs="Arial"/>
          <w:b/>
          <w:bCs/>
        </w:rPr>
        <w:t xml:space="preserve">dotace z rozpočtu </w:t>
      </w:r>
      <w:r w:rsidR="00B05D95" w:rsidRPr="00B05D95">
        <w:rPr>
          <w:rFonts w:ascii="Arial" w:eastAsia="Calibri" w:hAnsi="Arial" w:cs="Arial"/>
          <w:b/>
          <w:szCs w:val="22"/>
        </w:rPr>
        <w:t xml:space="preserve">Ministerstva zdravotnictví ČR (dále jen „MZ ČR“) určené na financování sociální části center duševního zdraví a multidisciplinárních týmů pro cílové skupiny dětí, lidí s demencí, lidí s problematikou závislosti a lidí s nařízeným ochranným léčením pro rok 2022 (dále jen „financování sociální části CDZ a MDT“) </w:t>
      </w:r>
      <w:r w:rsidR="00C9005D" w:rsidRPr="00B05D95">
        <w:rPr>
          <w:rFonts w:ascii="Arial" w:eastAsia="Calibri" w:hAnsi="Arial" w:cs="Arial"/>
          <w:b/>
          <w:bCs/>
        </w:rPr>
        <w:t xml:space="preserve">dle </w:t>
      </w:r>
      <w:r w:rsidR="00080939" w:rsidRPr="00B05D95">
        <w:rPr>
          <w:rFonts w:ascii="Arial" w:eastAsia="Calibri" w:hAnsi="Arial" w:cs="Arial"/>
          <w:b/>
          <w:bCs/>
        </w:rPr>
        <w:t>Programu finanční podpory poskytování sociálních služeb v Olomouckém kraji (dále jen „Program“)</w:t>
      </w:r>
      <w:r w:rsidR="00A7128E" w:rsidRPr="00B05D95">
        <w:rPr>
          <w:rFonts w:ascii="Arial" w:eastAsia="Calibri" w:hAnsi="Arial" w:cs="Arial"/>
          <w:b/>
          <w:bCs/>
        </w:rPr>
        <w:t xml:space="preserve">, </w:t>
      </w:r>
      <w:r w:rsidR="00080939" w:rsidRPr="00B05D95">
        <w:rPr>
          <w:rFonts w:ascii="Arial" w:eastAsia="Calibri" w:hAnsi="Arial" w:cs="Arial"/>
          <w:b/>
          <w:bCs/>
        </w:rPr>
        <w:t>Podprogramu</w:t>
      </w:r>
      <w:r w:rsidR="00197E96" w:rsidRPr="00B05D95">
        <w:rPr>
          <w:rFonts w:ascii="Arial" w:eastAsia="Calibri" w:hAnsi="Arial" w:cs="Arial"/>
          <w:b/>
          <w:bCs/>
        </w:rPr>
        <w:t xml:space="preserve"> </w:t>
      </w:r>
      <w:r w:rsidR="00080939" w:rsidRPr="00B05D95">
        <w:rPr>
          <w:rFonts w:ascii="Arial" w:eastAsia="Calibri" w:hAnsi="Arial" w:cs="Arial"/>
          <w:b/>
          <w:bCs/>
        </w:rPr>
        <w:t xml:space="preserve">č. </w:t>
      </w:r>
      <w:r w:rsidR="00B05D95" w:rsidRPr="00B05D95">
        <w:rPr>
          <w:rFonts w:ascii="Arial" w:eastAsia="Calibri" w:hAnsi="Arial" w:cs="Arial"/>
          <w:b/>
          <w:bCs/>
        </w:rPr>
        <w:t>4</w:t>
      </w:r>
      <w:r w:rsidR="00080939" w:rsidRPr="00B05D95">
        <w:rPr>
          <w:rFonts w:ascii="Arial" w:eastAsia="Calibri" w:hAnsi="Arial" w:cs="Arial"/>
          <w:b/>
          <w:bCs/>
        </w:rPr>
        <w:t>.</w:t>
      </w:r>
    </w:p>
    <w:p w:rsidR="00B05D95" w:rsidRPr="00B05D95" w:rsidRDefault="00B05D95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 xml:space="preserve">Ministerstvo zdravotnictví ČR (dále jen „MZ ČR“) dne </w:t>
      </w:r>
      <w:proofErr w:type="gramStart"/>
      <w:r w:rsidRPr="00B05D95">
        <w:rPr>
          <w:rFonts w:ascii="Arial" w:eastAsia="Calibri" w:hAnsi="Arial" w:cs="Arial"/>
          <w:szCs w:val="22"/>
        </w:rPr>
        <w:t>23.10.2021</w:t>
      </w:r>
      <w:proofErr w:type="gramEnd"/>
      <w:r w:rsidRPr="00B05D95">
        <w:rPr>
          <w:rFonts w:ascii="Arial" w:eastAsia="Calibri" w:hAnsi="Arial" w:cs="Arial"/>
          <w:szCs w:val="22"/>
        </w:rPr>
        <w:t xml:space="preserve"> zveřejnilo </w:t>
      </w:r>
      <w:r w:rsidRPr="00B05D95">
        <w:rPr>
          <w:rFonts w:ascii="Arial" w:eastAsia="Calibri" w:hAnsi="Arial" w:cs="Arial"/>
          <w:b/>
          <w:szCs w:val="22"/>
        </w:rPr>
        <w:t>výzvu k podání žádostí</w:t>
      </w:r>
      <w:r w:rsidRPr="00B05D95">
        <w:rPr>
          <w:rFonts w:ascii="Arial" w:eastAsia="Calibri" w:hAnsi="Arial" w:cs="Arial"/>
          <w:szCs w:val="22"/>
        </w:rPr>
        <w:t xml:space="preserve"> </w:t>
      </w:r>
      <w:r>
        <w:rPr>
          <w:rFonts w:ascii="Arial" w:eastAsia="Calibri" w:hAnsi="Arial" w:cs="Arial"/>
          <w:szCs w:val="22"/>
        </w:rPr>
        <w:t xml:space="preserve">na </w:t>
      </w:r>
      <w:r w:rsidRPr="00B05D95">
        <w:rPr>
          <w:rFonts w:ascii="Arial" w:eastAsia="Calibri" w:hAnsi="Arial" w:cs="Arial"/>
          <w:szCs w:val="22"/>
        </w:rPr>
        <w:t>financování sociální části CDZ a MDT</w:t>
      </w:r>
      <w:r>
        <w:rPr>
          <w:rFonts w:ascii="Arial" w:eastAsia="Calibri" w:hAnsi="Arial" w:cs="Arial"/>
          <w:szCs w:val="22"/>
        </w:rPr>
        <w:t xml:space="preserve"> </w:t>
      </w:r>
      <w:r w:rsidRPr="00B05D95">
        <w:rPr>
          <w:rFonts w:ascii="Arial" w:eastAsia="Calibri" w:hAnsi="Arial" w:cs="Arial"/>
          <w:szCs w:val="22"/>
        </w:rPr>
        <w:t xml:space="preserve">a </w:t>
      </w:r>
      <w:r w:rsidRPr="00B05D95">
        <w:rPr>
          <w:rFonts w:ascii="Arial" w:eastAsia="Calibri" w:hAnsi="Arial" w:cs="Arial"/>
          <w:b/>
          <w:szCs w:val="22"/>
        </w:rPr>
        <w:t>Metodiku pro financování</w:t>
      </w:r>
      <w:r w:rsidRPr="00B05D95">
        <w:rPr>
          <w:rFonts w:ascii="Arial" w:eastAsia="Calibri" w:hAnsi="Arial" w:cs="Arial"/>
          <w:szCs w:val="22"/>
        </w:rPr>
        <w:t xml:space="preserve"> sociální části CDZ a MDT (dále jen „Metodika MZ ČR“). </w:t>
      </w:r>
    </w:p>
    <w:p w:rsidR="00B05D95" w:rsidRPr="00B05D95" w:rsidRDefault="00B05D95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>Výzva byla určená pro kraje, které v jejím rámci mohly získat finanční prostředky na finanční zajištění sociálních služeb poskytovaných Centry duševního zdraví; dotační řízení se týkalo dvou konkrétních sociálních služeb, které jediné spadaly do definice oprávněných žadatelů. Jsou poskytovány organizacemi:</w:t>
      </w:r>
    </w:p>
    <w:p w:rsidR="00B05D95" w:rsidRPr="00B05D95" w:rsidRDefault="00B05D95" w:rsidP="00B05D95">
      <w:pPr>
        <w:numPr>
          <w:ilvl w:val="0"/>
          <w:numId w:val="19"/>
        </w:numPr>
        <w:autoSpaceDE/>
        <w:autoSpaceDN/>
        <w:spacing w:before="120" w:line="264" w:lineRule="auto"/>
        <w:contextualSpacing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>Duševní zdraví, o. p. s., IČO 27836886</w:t>
      </w:r>
    </w:p>
    <w:p w:rsidR="00B05D95" w:rsidRPr="00B05D95" w:rsidRDefault="00B05D95" w:rsidP="00B05D95">
      <w:pPr>
        <w:numPr>
          <w:ilvl w:val="0"/>
          <w:numId w:val="19"/>
        </w:numPr>
        <w:autoSpaceDE/>
        <w:autoSpaceDN/>
        <w:spacing w:before="120" w:line="264" w:lineRule="auto"/>
        <w:contextualSpacing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>Společnost Mana, o. p. s, IČO 26660571</w:t>
      </w:r>
    </w:p>
    <w:p w:rsidR="00B05D95" w:rsidRPr="00B05D95" w:rsidRDefault="00B05D95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 xml:space="preserve">Kraj </w:t>
      </w:r>
      <w:r w:rsidR="003C5D08">
        <w:rPr>
          <w:rFonts w:ascii="Arial" w:eastAsia="Calibri" w:hAnsi="Arial" w:cs="Arial"/>
          <w:szCs w:val="22"/>
        </w:rPr>
        <w:t xml:space="preserve">v </w:t>
      </w:r>
      <w:r w:rsidRPr="00B05D95">
        <w:rPr>
          <w:rFonts w:ascii="Arial" w:eastAsia="Calibri" w:hAnsi="Arial" w:cs="Arial"/>
          <w:szCs w:val="22"/>
        </w:rPr>
        <w:t>této věci učinil následující úkony:</w:t>
      </w:r>
    </w:p>
    <w:p w:rsidR="001D537D" w:rsidRDefault="00B05D95" w:rsidP="001E236E">
      <w:pPr>
        <w:numPr>
          <w:ilvl w:val="0"/>
          <w:numId w:val="20"/>
        </w:num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>V souladu s výzvou pro předkládání žádostí podal žádost o</w:t>
      </w:r>
      <w:r w:rsidR="001D537D">
        <w:rPr>
          <w:rFonts w:ascii="Arial" w:eastAsia="Calibri" w:hAnsi="Arial" w:cs="Arial"/>
          <w:szCs w:val="22"/>
        </w:rPr>
        <w:t xml:space="preserve"> dotaci na MZ ČR dne </w:t>
      </w:r>
      <w:proofErr w:type="gramStart"/>
      <w:r w:rsidR="001D537D">
        <w:rPr>
          <w:rFonts w:ascii="Arial" w:eastAsia="Calibri" w:hAnsi="Arial" w:cs="Arial"/>
          <w:szCs w:val="22"/>
        </w:rPr>
        <w:t>12.11.2021</w:t>
      </w:r>
      <w:proofErr w:type="gramEnd"/>
      <w:r w:rsidR="001D537D">
        <w:rPr>
          <w:rFonts w:ascii="Arial" w:eastAsia="Calibri" w:hAnsi="Arial" w:cs="Arial"/>
          <w:szCs w:val="22"/>
        </w:rPr>
        <w:t xml:space="preserve">, a to ve struktuře uvedené </w:t>
      </w:r>
      <w:r w:rsidR="001D537D" w:rsidRPr="001D537D">
        <w:rPr>
          <w:rFonts w:ascii="Arial" w:eastAsia="Calibri" w:hAnsi="Arial" w:cs="Arial"/>
          <w:szCs w:val="22"/>
        </w:rPr>
        <w:t>v tabulce č. 1</w:t>
      </w:r>
      <w:r w:rsidR="00740DEE">
        <w:rPr>
          <w:rFonts w:ascii="Arial" w:eastAsia="Calibri" w:hAnsi="Arial" w:cs="Arial"/>
          <w:szCs w:val="22"/>
        </w:rPr>
        <w:t xml:space="preserve"> na</w:t>
      </w:r>
    </w:p>
    <w:p w:rsidR="00740DEE" w:rsidRPr="00FB6037" w:rsidRDefault="00740DEE" w:rsidP="00740DEE">
      <w:pPr>
        <w:pStyle w:val="Odstavecseseznamem"/>
        <w:numPr>
          <w:ilvl w:val="0"/>
          <w:numId w:val="22"/>
        </w:numPr>
        <w:spacing w:line="264" w:lineRule="auto"/>
      </w:pPr>
      <w:r>
        <w:t>č</w:t>
      </w:r>
      <w:r w:rsidRPr="00FB6037">
        <w:t>innosti související s poskytováním služeb center duševního zdraví pro lidi se závažným duševním onemocněním (dále jen CDZ) a multidisciplinárních týmů pro cílové skupiny dětí, lidí s demencí, lidí s problematikou závislosti a lidí s nařízeným ochranným léčením (dále jen MDT), přičemž podmínkou těchto služeb je, aby byla poskytována jak zdravotní část, tak část sociální;</w:t>
      </w:r>
    </w:p>
    <w:p w:rsidR="00740DEE" w:rsidRDefault="00740DEE" w:rsidP="00740DEE">
      <w:pPr>
        <w:pStyle w:val="Odstavecseseznamem"/>
        <w:numPr>
          <w:ilvl w:val="0"/>
          <w:numId w:val="22"/>
        </w:numPr>
        <w:spacing w:line="264" w:lineRule="auto"/>
        <w:contextualSpacing w:val="0"/>
      </w:pPr>
      <w:r w:rsidRPr="00FB6037">
        <w:t>činnosti související s financováním, koordinací a zabezpečením sítě služeb v souladu s účelem tohoto programu jednotlivými kraji a hl. m. Prahou.</w:t>
      </w:r>
    </w:p>
    <w:p w:rsidR="001D537D" w:rsidRPr="001D537D" w:rsidRDefault="001D537D" w:rsidP="001D537D">
      <w:pPr>
        <w:spacing w:line="264" w:lineRule="auto"/>
        <w:ind w:left="360"/>
        <w:rPr>
          <w:rFonts w:ascii="Arial" w:eastAsia="Calibri" w:hAnsi="Arial" w:cs="Arial"/>
          <w:i/>
          <w:sz w:val="20"/>
        </w:rPr>
      </w:pPr>
    </w:p>
    <w:p w:rsidR="001D537D" w:rsidRPr="001D537D" w:rsidRDefault="001D537D" w:rsidP="001D537D">
      <w:pPr>
        <w:spacing w:line="264" w:lineRule="auto"/>
        <w:ind w:left="360" w:firstLine="349"/>
        <w:rPr>
          <w:rFonts w:ascii="Arial" w:eastAsia="Calibri" w:hAnsi="Arial" w:cs="Arial"/>
          <w:i/>
          <w:sz w:val="20"/>
        </w:rPr>
      </w:pPr>
      <w:r w:rsidRPr="001D537D">
        <w:rPr>
          <w:rFonts w:ascii="Arial" w:eastAsia="Calibri" w:hAnsi="Arial" w:cs="Arial"/>
          <w:i/>
          <w:sz w:val="20"/>
        </w:rPr>
        <w:t>Tabulka č. 1</w:t>
      </w:r>
    </w:p>
    <w:tbl>
      <w:tblPr>
        <w:tblW w:w="4656" w:type="pct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2108"/>
        <w:gridCol w:w="1134"/>
        <w:gridCol w:w="1709"/>
        <w:gridCol w:w="989"/>
        <w:gridCol w:w="2268"/>
      </w:tblGrid>
      <w:tr w:rsidR="001D537D" w:rsidRPr="00740DEE" w:rsidTr="00740DEE">
        <w:trPr>
          <w:trHeight w:val="20"/>
          <w:jc w:val="right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Část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Organizace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Počet jednotek pro stanovení výše dotace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Částka stanovená MZ ČR na jednotku/měsíc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Počet měsíců realizace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Výpočet/požadavek na dotaci</w:t>
            </w:r>
          </w:p>
        </w:tc>
      </w:tr>
      <w:tr w:rsidR="001D537D" w:rsidRPr="00740DEE" w:rsidTr="00740DEE">
        <w:trPr>
          <w:trHeight w:val="20"/>
          <w:jc w:val="right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A</w:t>
            </w:r>
            <w:r w:rsidR="00740DEE" w:rsidRPr="00740D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Duševní zdraví, o.p.s.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85 000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7 140 000</w:t>
            </w:r>
          </w:p>
        </w:tc>
      </w:tr>
      <w:tr w:rsidR="001D537D" w:rsidRPr="00740DEE" w:rsidTr="00740DEE">
        <w:trPr>
          <w:trHeight w:val="20"/>
          <w:jc w:val="right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740DEE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Společnost Mana, o.p.s.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85 000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3 400 000</w:t>
            </w:r>
          </w:p>
        </w:tc>
      </w:tr>
      <w:tr w:rsidR="001D537D" w:rsidRPr="00740DEE" w:rsidTr="00740DEE">
        <w:trPr>
          <w:trHeight w:val="20"/>
          <w:jc w:val="right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B</w:t>
            </w:r>
            <w:r w:rsidR="00740DEE" w:rsidRPr="00740DE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Olomoucký kraj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DEE">
              <w:rPr>
                <w:rFonts w:ascii="Arial" w:hAnsi="Arial" w:cs="Arial"/>
                <w:sz w:val="18"/>
                <w:szCs w:val="18"/>
              </w:rPr>
              <w:t>500 000</w:t>
            </w:r>
          </w:p>
        </w:tc>
      </w:tr>
      <w:tr w:rsidR="00740DEE" w:rsidRPr="00740DEE" w:rsidTr="00740DEE">
        <w:trPr>
          <w:trHeight w:val="20"/>
          <w:jc w:val="right"/>
        </w:trPr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37D" w:rsidRPr="00740DEE" w:rsidRDefault="001D537D" w:rsidP="001D537D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DEE">
              <w:rPr>
                <w:rFonts w:ascii="Arial" w:hAnsi="Arial" w:cs="Arial"/>
                <w:b/>
                <w:sz w:val="18"/>
                <w:szCs w:val="18"/>
              </w:rPr>
              <w:t>11 040 000</w:t>
            </w:r>
            <w:bookmarkStart w:id="0" w:name="_GoBack"/>
            <w:bookmarkEnd w:id="0"/>
          </w:p>
        </w:tc>
      </w:tr>
    </w:tbl>
    <w:p w:rsidR="00B05D95" w:rsidRPr="00B05D95" w:rsidRDefault="00B05D95" w:rsidP="001D537D">
      <w:pPr>
        <w:numPr>
          <w:ilvl w:val="0"/>
          <w:numId w:val="20"/>
        </w:num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lastRenderedPageBreak/>
        <w:t xml:space="preserve">Zpracoval nový </w:t>
      </w:r>
      <w:r w:rsidRPr="00B05D95">
        <w:rPr>
          <w:rFonts w:ascii="Arial" w:eastAsia="Calibri" w:hAnsi="Arial" w:cs="Arial"/>
          <w:b/>
          <w:szCs w:val="22"/>
        </w:rPr>
        <w:t>Podprogram zaměřený na financování sociální části center duševního zdraví a multidisciplinárních týmů pro cílové skupiny dětí, lidí s demencí, lidí s problematikou závislosti a lidí s nařízeným ochranným léčením – Podprogram č. 4</w:t>
      </w:r>
      <w:r w:rsidRPr="00B05D95">
        <w:rPr>
          <w:rFonts w:ascii="Arial" w:eastAsia="Calibri" w:hAnsi="Arial" w:cs="Arial"/>
          <w:szCs w:val="22"/>
        </w:rPr>
        <w:t xml:space="preserve"> a včlenil jej do Programu, který definuje pravidla pro poskytování a čerpání finančních prostředků z rozpočtu Olomouckého kraje včetně Dotace MPSV ČR a vypořádává se s požadavky legislativy Evropské unie v oblasti veřejné podpory. </w:t>
      </w:r>
    </w:p>
    <w:p w:rsidR="00B05D95" w:rsidRPr="00B05D95" w:rsidRDefault="00B05D95" w:rsidP="001D537D">
      <w:pPr>
        <w:autoSpaceDE/>
        <w:autoSpaceDN/>
        <w:spacing w:before="120" w:line="264" w:lineRule="auto"/>
        <w:ind w:left="709"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 xml:space="preserve">Podprogram č. 4 byl vypracován na základě již zavedené praxe při poskytování Dotace MPSV ČR a rovněž reflektoval podmínky definované Metodikou MZ ČR. </w:t>
      </w:r>
    </w:p>
    <w:p w:rsidR="00B05D95" w:rsidRDefault="00B05D95" w:rsidP="001D537D">
      <w:pPr>
        <w:numPr>
          <w:ilvl w:val="0"/>
          <w:numId w:val="21"/>
        </w:num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 w:rsidRPr="00B05D95">
        <w:rPr>
          <w:rFonts w:ascii="Arial" w:eastAsia="Calibri" w:hAnsi="Arial" w:cs="Arial"/>
          <w:b/>
          <w:szCs w:val="22"/>
        </w:rPr>
        <w:t>Vyhlásil dotační řízení pro poskytovatele sociálních služeb</w:t>
      </w:r>
      <w:r w:rsidRPr="00B05D95">
        <w:rPr>
          <w:rFonts w:ascii="Arial" w:eastAsia="Calibri" w:hAnsi="Arial" w:cs="Arial"/>
          <w:szCs w:val="22"/>
        </w:rPr>
        <w:t xml:space="preserve">; lhůta pro podávání žádostí byla stanovena od </w:t>
      </w:r>
      <w:proofErr w:type="gramStart"/>
      <w:r w:rsidRPr="00B05D95">
        <w:rPr>
          <w:rFonts w:ascii="Arial" w:eastAsia="Calibri" w:hAnsi="Arial" w:cs="Arial"/>
          <w:szCs w:val="22"/>
        </w:rPr>
        <w:t>27.12.2021</w:t>
      </w:r>
      <w:proofErr w:type="gramEnd"/>
      <w:r w:rsidRPr="00B05D95">
        <w:rPr>
          <w:rFonts w:ascii="Arial" w:eastAsia="Calibri" w:hAnsi="Arial" w:cs="Arial"/>
          <w:szCs w:val="22"/>
        </w:rPr>
        <w:t xml:space="preserve"> do 06.01.2022 do 12:00 hod. Ve stanovené lhůtě byly podány dvě žádosti o dotaci oprávněných žadatelů v celkové výši </w:t>
      </w:r>
      <w:r w:rsidRPr="00B05D95">
        <w:rPr>
          <w:rFonts w:ascii="Arial" w:eastAsia="Calibri" w:hAnsi="Arial" w:cs="Arial"/>
          <w:b/>
          <w:szCs w:val="22"/>
        </w:rPr>
        <w:t>9 460 000 Kč.</w:t>
      </w:r>
      <w:r w:rsidR="00AD2005">
        <w:rPr>
          <w:rFonts w:ascii="Arial" w:eastAsia="Calibri" w:hAnsi="Arial" w:cs="Arial"/>
          <w:b/>
          <w:szCs w:val="22"/>
        </w:rPr>
        <w:t xml:space="preserve"> Požadavky na dotaci oprávněných žadatelů jsou uvedeny v tabulce č. 2</w:t>
      </w:r>
    </w:p>
    <w:p w:rsidR="00AD2005" w:rsidRDefault="00AD2005" w:rsidP="00ED4EA5">
      <w:pPr>
        <w:spacing w:before="120" w:line="264" w:lineRule="auto"/>
        <w:ind w:left="357" w:firstLine="352"/>
        <w:rPr>
          <w:rFonts w:ascii="Arial" w:eastAsia="Calibri" w:hAnsi="Arial" w:cs="Arial"/>
          <w:b/>
          <w:szCs w:val="22"/>
        </w:rPr>
      </w:pPr>
      <w:r w:rsidRPr="00AD2005">
        <w:rPr>
          <w:rFonts w:ascii="Arial" w:eastAsia="Calibri" w:hAnsi="Arial" w:cs="Arial"/>
          <w:i/>
          <w:sz w:val="20"/>
        </w:rPr>
        <w:t xml:space="preserve">Tabulka č. </w:t>
      </w:r>
      <w:r>
        <w:rPr>
          <w:rFonts w:ascii="Arial" w:eastAsia="Calibri" w:hAnsi="Arial" w:cs="Arial"/>
          <w:i/>
          <w:sz w:val="20"/>
        </w:rPr>
        <w:t>2</w:t>
      </w:r>
    </w:p>
    <w:tbl>
      <w:tblPr>
        <w:tblW w:w="465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273"/>
        <w:gridCol w:w="1134"/>
        <w:gridCol w:w="1393"/>
        <w:gridCol w:w="941"/>
        <w:gridCol w:w="1068"/>
        <w:gridCol w:w="1137"/>
        <w:gridCol w:w="1416"/>
      </w:tblGrid>
      <w:tr w:rsidR="00ED4EA5" w:rsidRPr="00AD2005" w:rsidTr="00ED4EA5">
        <w:trPr>
          <w:trHeight w:val="454"/>
          <w:jc w:val="right"/>
        </w:trPr>
        <w:tc>
          <w:tcPr>
            <w:tcW w:w="38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AD200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ED4EA5">
              <w:rPr>
                <w:rFonts w:ascii="Arial" w:hAnsi="Arial" w:cs="Arial"/>
                <w:b/>
                <w:sz w:val="18"/>
              </w:rPr>
              <w:t>§</w:t>
            </w:r>
          </w:p>
        </w:tc>
        <w:tc>
          <w:tcPr>
            <w:tcW w:w="70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AD20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D4EA5">
              <w:rPr>
                <w:rFonts w:ascii="Arial" w:hAnsi="Arial" w:cs="Arial"/>
                <w:b/>
                <w:sz w:val="18"/>
              </w:rPr>
              <w:t>Identifikátor služby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AD20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D4EA5">
              <w:rPr>
                <w:rFonts w:ascii="Arial" w:hAnsi="Arial" w:cs="Arial"/>
                <w:b/>
                <w:sz w:val="18"/>
              </w:rPr>
              <w:t>Druh</w:t>
            </w:r>
          </w:p>
        </w:tc>
        <w:tc>
          <w:tcPr>
            <w:tcW w:w="768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AD20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D4EA5">
              <w:rPr>
                <w:rFonts w:ascii="Arial" w:hAnsi="Arial" w:cs="Arial"/>
                <w:b/>
                <w:sz w:val="18"/>
              </w:rPr>
              <w:t>Poskytovatel</w:t>
            </w:r>
          </w:p>
        </w:tc>
        <w:tc>
          <w:tcPr>
            <w:tcW w:w="51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AD20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D4EA5">
              <w:rPr>
                <w:rFonts w:ascii="Arial" w:hAnsi="Arial" w:cs="Arial"/>
                <w:b/>
                <w:sz w:val="18"/>
              </w:rPr>
              <w:t>IČO</w:t>
            </w:r>
          </w:p>
        </w:tc>
        <w:tc>
          <w:tcPr>
            <w:tcW w:w="589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AD2005" w:rsidP="00ED4EA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D4EA5">
              <w:rPr>
                <w:rFonts w:ascii="Arial" w:hAnsi="Arial" w:cs="Arial"/>
                <w:b/>
                <w:bCs/>
                <w:sz w:val="18"/>
              </w:rPr>
              <w:t xml:space="preserve">Počet jednotek </w:t>
            </w:r>
          </w:p>
        </w:tc>
        <w:tc>
          <w:tcPr>
            <w:tcW w:w="627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ED4EA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Požadavek kraje</w:t>
            </w:r>
          </w:p>
        </w:tc>
        <w:tc>
          <w:tcPr>
            <w:tcW w:w="78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ED4EA5" w:rsidRDefault="00AD2005" w:rsidP="00AD200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D4EA5">
              <w:rPr>
                <w:rFonts w:ascii="Arial" w:hAnsi="Arial" w:cs="Arial"/>
                <w:b/>
                <w:bCs/>
                <w:sz w:val="18"/>
              </w:rPr>
              <w:t>Požadavek poskytovatele</w:t>
            </w:r>
          </w:p>
        </w:tc>
      </w:tr>
      <w:tr w:rsidR="00ED4EA5" w:rsidRPr="00AD2005" w:rsidTr="00ED4EA5">
        <w:trPr>
          <w:trHeight w:val="503"/>
          <w:jc w:val="right"/>
        </w:trPr>
        <w:tc>
          <w:tcPr>
            <w:tcW w:w="38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70</w:t>
            </w:r>
          </w:p>
        </w:tc>
        <w:tc>
          <w:tcPr>
            <w:tcW w:w="702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4183576</w:t>
            </w:r>
          </w:p>
        </w:tc>
        <w:tc>
          <w:tcPr>
            <w:tcW w:w="625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sociální rehabilitace</w:t>
            </w:r>
          </w:p>
        </w:tc>
        <w:tc>
          <w:tcPr>
            <w:tcW w:w="76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Duševní zdraví, o.p.s.</w:t>
            </w:r>
          </w:p>
        </w:tc>
        <w:tc>
          <w:tcPr>
            <w:tcW w:w="51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27836886</w:t>
            </w:r>
          </w:p>
        </w:tc>
        <w:tc>
          <w:tcPr>
            <w:tcW w:w="58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D200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9,000 </w:t>
            </w:r>
          </w:p>
        </w:tc>
        <w:tc>
          <w:tcPr>
            <w:tcW w:w="627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 w:rsidP="00AD200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7 140 000</w:t>
            </w:r>
          </w:p>
        </w:tc>
        <w:tc>
          <w:tcPr>
            <w:tcW w:w="78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 w:rsidP="00AD20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D2005">
              <w:rPr>
                <w:rFonts w:ascii="Arial" w:hAnsi="Arial" w:cs="Arial"/>
                <w:b/>
                <w:bCs/>
                <w:color w:val="000000"/>
                <w:sz w:val="18"/>
              </w:rPr>
              <w:t>6 060 000</w:t>
            </w:r>
          </w:p>
        </w:tc>
      </w:tr>
      <w:tr w:rsidR="00ED4EA5" w:rsidRPr="00AD2005" w:rsidTr="00ED4EA5">
        <w:trPr>
          <w:trHeight w:val="503"/>
          <w:jc w:val="right"/>
        </w:trPr>
        <w:tc>
          <w:tcPr>
            <w:tcW w:w="38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70</w:t>
            </w:r>
          </w:p>
        </w:tc>
        <w:tc>
          <w:tcPr>
            <w:tcW w:w="702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7227642</w:t>
            </w:r>
          </w:p>
        </w:tc>
        <w:tc>
          <w:tcPr>
            <w:tcW w:w="625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sociální rehabilitace</w:t>
            </w:r>
          </w:p>
        </w:tc>
        <w:tc>
          <w:tcPr>
            <w:tcW w:w="768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Společnost Mana, o.p.s.</w:t>
            </w:r>
          </w:p>
        </w:tc>
        <w:tc>
          <w:tcPr>
            <w:tcW w:w="51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26660571</w:t>
            </w:r>
          </w:p>
        </w:tc>
        <w:tc>
          <w:tcPr>
            <w:tcW w:w="589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D200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4,000 </w:t>
            </w:r>
          </w:p>
        </w:tc>
        <w:tc>
          <w:tcPr>
            <w:tcW w:w="627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 w:rsidP="00AD2005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AD2005">
              <w:rPr>
                <w:rFonts w:ascii="Arial" w:hAnsi="Arial" w:cs="Arial"/>
                <w:color w:val="000000"/>
                <w:sz w:val="18"/>
              </w:rPr>
              <w:t>3 400 000</w:t>
            </w:r>
          </w:p>
        </w:tc>
        <w:tc>
          <w:tcPr>
            <w:tcW w:w="78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 w:rsidP="00AD20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D2005">
              <w:rPr>
                <w:rFonts w:ascii="Arial" w:hAnsi="Arial" w:cs="Arial"/>
                <w:b/>
                <w:bCs/>
                <w:color w:val="000000"/>
                <w:sz w:val="18"/>
              </w:rPr>
              <w:t>3 400 000</w:t>
            </w:r>
          </w:p>
        </w:tc>
      </w:tr>
      <w:tr w:rsidR="00ED4EA5" w:rsidRPr="00AD2005" w:rsidTr="00ED4EA5">
        <w:trPr>
          <w:trHeight w:val="503"/>
          <w:jc w:val="right"/>
        </w:trPr>
        <w:tc>
          <w:tcPr>
            <w:tcW w:w="3592" w:type="pct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 w:rsidP="00AD2005">
            <w:pPr>
              <w:rPr>
                <w:b/>
                <w:sz w:val="18"/>
                <w:szCs w:val="20"/>
              </w:rPr>
            </w:pPr>
            <w:r w:rsidRPr="00AD2005">
              <w:rPr>
                <w:rFonts w:ascii="Arial" w:eastAsiaTheme="minorHAnsi" w:hAnsi="Arial" w:cs="Arial"/>
                <w:b/>
                <w:sz w:val="18"/>
                <w:lang w:eastAsia="en-US"/>
              </w:rPr>
              <w:t>CELKEM</w:t>
            </w:r>
          </w:p>
        </w:tc>
        <w:tc>
          <w:tcPr>
            <w:tcW w:w="627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 w:rsidP="00AD200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22"/>
              </w:rPr>
            </w:pPr>
            <w:r w:rsidRPr="00AD2005">
              <w:rPr>
                <w:rFonts w:ascii="Arial" w:hAnsi="Arial" w:cs="Arial"/>
                <w:b/>
                <w:bCs/>
                <w:color w:val="000000"/>
                <w:sz w:val="18"/>
              </w:rPr>
              <w:t>10 540 000</w:t>
            </w:r>
          </w:p>
        </w:tc>
        <w:tc>
          <w:tcPr>
            <w:tcW w:w="781" w:type="pct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2005" w:rsidRPr="00AD2005" w:rsidRDefault="00AD2005" w:rsidP="00AD20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D2005">
              <w:rPr>
                <w:rFonts w:ascii="Arial" w:hAnsi="Arial" w:cs="Arial"/>
                <w:b/>
                <w:bCs/>
                <w:color w:val="000000"/>
                <w:sz w:val="18"/>
              </w:rPr>
              <w:t>9 460 000</w:t>
            </w:r>
          </w:p>
        </w:tc>
      </w:tr>
    </w:tbl>
    <w:p w:rsidR="00AD2005" w:rsidRPr="00B05D95" w:rsidRDefault="00AD2005" w:rsidP="00AD2005">
      <w:pPr>
        <w:autoSpaceDE/>
        <w:autoSpaceDN/>
        <w:spacing w:before="120" w:line="264" w:lineRule="auto"/>
        <w:ind w:left="720"/>
        <w:jc w:val="both"/>
        <w:rPr>
          <w:rFonts w:ascii="Arial" w:eastAsia="Calibri" w:hAnsi="Arial" w:cs="Arial"/>
          <w:b/>
          <w:szCs w:val="22"/>
        </w:rPr>
      </w:pPr>
    </w:p>
    <w:p w:rsidR="001D537D" w:rsidRPr="00B05D95" w:rsidRDefault="001D537D" w:rsidP="001D537D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B05D95">
        <w:rPr>
          <w:rFonts w:ascii="Arial" w:eastAsia="Calibri" w:hAnsi="Arial" w:cs="Arial"/>
          <w:szCs w:val="22"/>
        </w:rPr>
        <w:t>Z procesního hlediska se jedná o obdobu dotačního řízení na poskytnutí účelově určené dotace z prostředků přidělených kraji ze státního rozpočtu na základě § 101a zákona č. 108/2006 Sb., o sociálních službách, ve znění pozdějších předpisů, na financování běžných výdajů souvisejících s poskytováním sociálních služeb v rozsahu stanoveném základními činnostmi u jednotlivých druhů sociálních služeb.</w:t>
      </w:r>
    </w:p>
    <w:p w:rsidR="00B05D95" w:rsidRPr="00B05D95" w:rsidRDefault="00B05D95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r w:rsidRPr="00B05D95">
        <w:rPr>
          <w:rFonts w:ascii="Arial" w:eastAsia="Calibri" w:hAnsi="Arial" w:cs="Arial"/>
        </w:rPr>
        <w:t xml:space="preserve">S dotačním řízením MZ ČR v době realizace výše uvedených úkonů počítal návrh státního rozpočtu ČR pro rok 2022, který však v té době nebyl schválen. </w:t>
      </w:r>
    </w:p>
    <w:p w:rsidR="00B05D95" w:rsidRPr="00B05D95" w:rsidRDefault="00B05D95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</w:rPr>
      </w:pPr>
      <w:r w:rsidRPr="00B05D95">
        <w:rPr>
          <w:rFonts w:ascii="Arial" w:eastAsia="Calibri" w:hAnsi="Arial" w:cs="Arial"/>
          <w:b/>
        </w:rPr>
        <w:t>O vyčlenění finančních prostředků na příslušný dotační program Ministerstva zdravotnictví rozhodla vláda na své schůzi dne 4. května 2022.</w:t>
      </w:r>
    </w:p>
    <w:p w:rsidR="00FB6037" w:rsidRPr="00B83850" w:rsidRDefault="00740DEE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szCs w:val="22"/>
        </w:rPr>
        <w:t xml:space="preserve">Dne </w:t>
      </w:r>
      <w:proofErr w:type="gramStart"/>
      <w:r>
        <w:rPr>
          <w:rFonts w:ascii="Arial" w:eastAsia="Calibri" w:hAnsi="Arial" w:cs="Arial"/>
          <w:b/>
          <w:szCs w:val="22"/>
        </w:rPr>
        <w:t>06.06.2022</w:t>
      </w:r>
      <w:proofErr w:type="gramEnd"/>
      <w:r>
        <w:rPr>
          <w:rFonts w:ascii="Arial" w:eastAsia="Calibri" w:hAnsi="Arial" w:cs="Arial"/>
          <w:b/>
          <w:szCs w:val="22"/>
        </w:rPr>
        <w:t xml:space="preserve"> k</w:t>
      </w:r>
      <w:r w:rsidR="00B05D95" w:rsidRPr="00B05D95">
        <w:rPr>
          <w:rFonts w:ascii="Arial" w:eastAsia="Calibri" w:hAnsi="Arial" w:cs="Arial"/>
          <w:b/>
          <w:szCs w:val="22"/>
        </w:rPr>
        <w:t xml:space="preserve">raj </w:t>
      </w:r>
      <w:r w:rsidR="001D537D">
        <w:rPr>
          <w:rFonts w:ascii="Arial" w:eastAsia="Calibri" w:hAnsi="Arial" w:cs="Arial"/>
          <w:b/>
          <w:szCs w:val="22"/>
        </w:rPr>
        <w:t xml:space="preserve">obdržel </w:t>
      </w:r>
      <w:r w:rsidR="00FB6037">
        <w:rPr>
          <w:rFonts w:ascii="Arial" w:eastAsia="Calibri" w:hAnsi="Arial" w:cs="Arial"/>
          <w:b/>
          <w:szCs w:val="22"/>
        </w:rPr>
        <w:t xml:space="preserve">informativní dopis ze strany MZ ČR č. j. MZDR 41436/2021-2/ORDZ, ve kterém je uvedeno, že ministr zdravotnictví prof. MUDr. Vlastimil Válek, CSc., MBA, EBIR, dne 20.05.2022 podmíněně schválil vydat rozhodnutí o poskytnutí dotace krajům, a to po uvolnění finančních prostředků do rozpočtové kapitoly MZ ČR ze strany MF ČR. MZ ČR dále sděluje, že je připraveno vydat rozhodnutí o poskytnutí dotace ve výši 10 540 000 Kč; tato výše dotace odpovídá výši dotace, kterou kraj požadoval na financování sociální části </w:t>
      </w:r>
      <w:r w:rsidR="00FB6037" w:rsidRPr="00B05D95">
        <w:rPr>
          <w:rFonts w:ascii="Arial" w:eastAsia="Calibri" w:hAnsi="Arial" w:cs="Arial"/>
          <w:b/>
          <w:szCs w:val="22"/>
        </w:rPr>
        <w:t>CDZ a MDT</w:t>
      </w:r>
      <w:r w:rsidR="00FB6037">
        <w:rPr>
          <w:rFonts w:ascii="Arial" w:eastAsia="Calibri" w:hAnsi="Arial" w:cs="Arial"/>
          <w:b/>
          <w:szCs w:val="22"/>
        </w:rPr>
        <w:t xml:space="preserve"> (část A.) a nezahrnuje část</w:t>
      </w:r>
      <w:r w:rsidR="00B83850">
        <w:rPr>
          <w:rFonts w:ascii="Arial" w:eastAsia="Calibri" w:hAnsi="Arial" w:cs="Arial"/>
          <w:b/>
          <w:szCs w:val="22"/>
        </w:rPr>
        <w:t xml:space="preserve"> (ve výši 500 000 Kč)</w:t>
      </w:r>
      <w:r w:rsidR="00FB6037">
        <w:rPr>
          <w:rFonts w:ascii="Arial" w:eastAsia="Calibri" w:hAnsi="Arial" w:cs="Arial"/>
          <w:b/>
          <w:szCs w:val="22"/>
        </w:rPr>
        <w:t>, kterou kraj požadoval na činnosti dle části B.</w:t>
      </w:r>
      <w:r w:rsidR="00B83850">
        <w:rPr>
          <w:rFonts w:ascii="Arial" w:eastAsia="Calibri" w:hAnsi="Arial" w:cs="Arial"/>
          <w:b/>
          <w:szCs w:val="22"/>
        </w:rPr>
        <w:t xml:space="preserve"> </w:t>
      </w:r>
      <w:r w:rsidR="00B83850" w:rsidRPr="00B83850">
        <w:rPr>
          <w:rFonts w:ascii="Arial" w:eastAsia="Calibri" w:hAnsi="Arial" w:cs="Arial"/>
          <w:szCs w:val="22"/>
        </w:rPr>
        <w:t xml:space="preserve">Informativní dopis je přílohou </w:t>
      </w:r>
      <w:r w:rsidR="007456AE" w:rsidRPr="00B83850">
        <w:rPr>
          <w:rFonts w:ascii="Arial" w:eastAsia="Calibri" w:hAnsi="Arial" w:cs="Arial"/>
          <w:szCs w:val="22"/>
        </w:rPr>
        <w:t xml:space="preserve">důvodové zprávy </w:t>
      </w:r>
      <w:r w:rsidR="00B83850" w:rsidRPr="00B83850">
        <w:rPr>
          <w:rFonts w:ascii="Arial" w:eastAsia="Calibri" w:hAnsi="Arial" w:cs="Arial"/>
          <w:szCs w:val="22"/>
        </w:rPr>
        <w:t>č. 01.</w:t>
      </w:r>
    </w:p>
    <w:p w:rsidR="009C4BD1" w:rsidRDefault="009C4BD1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lastRenderedPageBreak/>
        <w:t>V případě, že k poskytnutí dotace ze strany MZ ČR nedojde (vzhledem ke skutečnosti, že je vydání rozhodnutí o poskytnutí dotace krajům vázáno na uvolnění finančních prostředků ze strany MF ČR), bude rozhodnutí ROK (a případně i ZOK) následně revokováno.</w:t>
      </w:r>
    </w:p>
    <w:p w:rsidR="00B05D95" w:rsidRPr="00E404F6" w:rsidRDefault="00B05D95" w:rsidP="00B05D95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</w:rPr>
      </w:pPr>
      <w:r w:rsidRPr="00E404F6">
        <w:rPr>
          <w:rFonts w:ascii="Arial" w:eastAsia="Calibri" w:hAnsi="Arial" w:cs="Arial"/>
          <w:szCs w:val="22"/>
        </w:rPr>
        <w:t xml:space="preserve">Návrh výše dotace jednotlivým sociálním službám je uveden v příloze </w:t>
      </w:r>
      <w:r w:rsidR="00ED4EA5" w:rsidRPr="00E404F6">
        <w:rPr>
          <w:rFonts w:ascii="Arial" w:eastAsia="Calibri" w:hAnsi="Arial" w:cs="Arial"/>
          <w:szCs w:val="22"/>
        </w:rPr>
        <w:t xml:space="preserve">usnesení </w:t>
      </w:r>
      <w:r w:rsidRPr="00E404F6">
        <w:rPr>
          <w:rFonts w:ascii="Arial" w:eastAsia="Calibri" w:hAnsi="Arial" w:cs="Arial"/>
          <w:szCs w:val="22"/>
        </w:rPr>
        <w:t>č. 01.</w:t>
      </w:r>
      <w:r w:rsidR="00E404F6" w:rsidRPr="00E404F6">
        <w:rPr>
          <w:rFonts w:ascii="Arial" w:eastAsia="Calibri" w:hAnsi="Arial" w:cs="Arial"/>
          <w:szCs w:val="22"/>
        </w:rPr>
        <w:t xml:space="preserve"> K distribuc</w:t>
      </w:r>
      <w:r w:rsidR="00E404F6">
        <w:rPr>
          <w:rFonts w:ascii="Arial" w:eastAsia="Calibri" w:hAnsi="Arial" w:cs="Arial"/>
          <w:szCs w:val="22"/>
        </w:rPr>
        <w:t>i</w:t>
      </w:r>
      <w:r w:rsidR="00E404F6" w:rsidRPr="00E404F6">
        <w:rPr>
          <w:rFonts w:ascii="Arial" w:eastAsia="Calibri" w:hAnsi="Arial" w:cs="Arial"/>
          <w:szCs w:val="22"/>
        </w:rPr>
        <w:t xml:space="preserve"> finančních prostředků je nutno schválit veřejnoprávní smlouvu o poskytnutí dotace, jejíž vzor je uveden v příloze usnesení č. 02.</w:t>
      </w:r>
    </w:p>
    <w:p w:rsidR="00ED4EA5" w:rsidRDefault="00ED4EA5" w:rsidP="00ED4EA5">
      <w:pPr>
        <w:pBdr>
          <w:bottom w:val="single" w:sz="4" w:space="1" w:color="auto"/>
        </w:pBdr>
        <w:autoSpaceDE/>
        <w:spacing w:before="360" w:line="264" w:lineRule="auto"/>
        <w:jc w:val="both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Schvalovací proces</w:t>
      </w:r>
    </w:p>
    <w:p w:rsidR="00FA683C" w:rsidRDefault="00FA683C" w:rsidP="00EA5313">
      <w:pPr>
        <w:pStyle w:val="Zkladntextodsazendek"/>
        <w:spacing w:after="0" w:line="264" w:lineRule="auto"/>
        <w:ind w:firstLine="0"/>
        <w:rPr>
          <w:b/>
        </w:rPr>
      </w:pPr>
    </w:p>
    <w:p w:rsidR="00FA683C" w:rsidRPr="00343983" w:rsidRDefault="00FA683C" w:rsidP="00EA5313">
      <w:pPr>
        <w:pStyle w:val="Zkladntextodsazendek"/>
        <w:spacing w:after="0" w:line="264" w:lineRule="auto"/>
        <w:ind w:firstLine="0"/>
        <w:rPr>
          <w:b/>
          <w:bCs/>
        </w:rPr>
      </w:pPr>
      <w:r w:rsidRPr="00956ACE">
        <w:rPr>
          <w:b/>
        </w:rPr>
        <w:t xml:space="preserve">Rada </w:t>
      </w:r>
      <w:r w:rsidRPr="00956ACE">
        <w:rPr>
          <w:b/>
          <w:bCs/>
        </w:rPr>
        <w:t xml:space="preserve">Olomouckého kraje na svém jednání dne </w:t>
      </w:r>
      <w:proofErr w:type="gramStart"/>
      <w:r w:rsidRPr="00956ACE">
        <w:rPr>
          <w:b/>
          <w:bCs/>
        </w:rPr>
        <w:t>20.06.2022</w:t>
      </w:r>
      <w:proofErr w:type="gramEnd"/>
      <w:r w:rsidRPr="00956ACE">
        <w:rPr>
          <w:b/>
          <w:bCs/>
        </w:rPr>
        <w:t xml:space="preserve"> projednala uvedené dokumenty a svým usnesením č. UR/5</w:t>
      </w:r>
      <w:r w:rsidR="00EB21A0" w:rsidRPr="00956ACE">
        <w:rPr>
          <w:b/>
          <w:bCs/>
        </w:rPr>
        <w:t>6</w:t>
      </w:r>
      <w:r w:rsidRPr="00956ACE">
        <w:rPr>
          <w:b/>
          <w:bCs/>
        </w:rPr>
        <w:t>/</w:t>
      </w:r>
      <w:r w:rsidR="00EB21A0" w:rsidRPr="00956ACE">
        <w:rPr>
          <w:b/>
          <w:bCs/>
        </w:rPr>
        <w:t>41</w:t>
      </w:r>
      <w:r w:rsidRPr="00956ACE">
        <w:rPr>
          <w:b/>
          <w:bCs/>
        </w:rPr>
        <w:t>/2022 doporučuje Zastupitelstvu Olomouckého kraje přijmout usnesení v tomto znění:</w:t>
      </w:r>
    </w:p>
    <w:p w:rsidR="00FA683C" w:rsidRDefault="00FA683C" w:rsidP="00EA5313">
      <w:pPr>
        <w:pStyle w:val="Zkladntextodsazendek"/>
        <w:spacing w:after="0" w:line="264" w:lineRule="auto"/>
        <w:ind w:firstLine="0"/>
        <w:rPr>
          <w:u w:val="single"/>
        </w:rPr>
      </w:pPr>
    </w:p>
    <w:p w:rsidR="00FA683C" w:rsidRDefault="00FA683C" w:rsidP="00FA683C">
      <w:pPr>
        <w:pStyle w:val="Zkladntextodsazendek"/>
        <w:spacing w:after="0" w:line="264" w:lineRule="auto"/>
        <w:ind w:firstLine="0"/>
      </w:pPr>
      <w:r w:rsidRPr="00343983">
        <w:t xml:space="preserve">Zastupitelstvo Olomouckého kraje po projednání: </w:t>
      </w:r>
    </w:p>
    <w:p w:rsidR="00FA683C" w:rsidRDefault="00FA683C" w:rsidP="00FA683C">
      <w:pPr>
        <w:pStyle w:val="Zkladntextodsazendek"/>
        <w:spacing w:after="0" w:line="264" w:lineRule="auto"/>
        <w:ind w:firstLine="0"/>
      </w:pP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FA683C" w:rsidRPr="00FA683C" w:rsidTr="00EA5313">
        <w:tc>
          <w:tcPr>
            <w:tcW w:w="609" w:type="dxa"/>
          </w:tcPr>
          <w:p w:rsidR="00FA683C" w:rsidRPr="00FA683C" w:rsidRDefault="00FA683C" w:rsidP="00FA683C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FA683C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8505" w:type="dxa"/>
          </w:tcPr>
          <w:p w:rsidR="00FA683C" w:rsidRPr="00FA683C" w:rsidRDefault="00FA683C" w:rsidP="00FA683C">
            <w:pPr>
              <w:adjustRightInd w:val="0"/>
              <w:jc w:val="both"/>
              <w:rPr>
                <w:rFonts w:ascii="Arial" w:hAnsi="Arial" w:cs="Arial"/>
              </w:rPr>
            </w:pPr>
            <w:r w:rsidRPr="00FA683C">
              <w:rPr>
                <w:rFonts w:ascii="Arial" w:hAnsi="Arial" w:cs="Arial"/>
                <w:b/>
                <w:spacing w:val="70"/>
              </w:rPr>
              <w:t>rozhoduje</w:t>
            </w:r>
            <w:r w:rsidRPr="00FA683C">
              <w:rPr>
                <w:rFonts w:ascii="Arial" w:hAnsi="Arial" w:cs="Arial"/>
              </w:rPr>
              <w:t xml:space="preserve"> o poskytnutí účelově určené dotace ze státního rozpočtu v rámci Podprogramu č. 4 Programu finanční podpory poskytování sociálních služeb v Olomouckém kraji jednotlivým sociálním službám, dle přílohy č. 1 usnesení</w:t>
            </w:r>
          </w:p>
        </w:tc>
      </w:tr>
      <w:tr w:rsidR="00FA683C" w:rsidRPr="00FA683C" w:rsidTr="00EA5313">
        <w:tc>
          <w:tcPr>
            <w:tcW w:w="609" w:type="dxa"/>
          </w:tcPr>
          <w:p w:rsidR="00FA683C" w:rsidRPr="00FA683C" w:rsidRDefault="00FA683C" w:rsidP="00FA683C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FA683C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8505" w:type="dxa"/>
          </w:tcPr>
          <w:p w:rsidR="00FA683C" w:rsidRPr="00FA683C" w:rsidRDefault="00FA683C" w:rsidP="00FA683C">
            <w:pPr>
              <w:adjustRightInd w:val="0"/>
              <w:jc w:val="both"/>
              <w:rPr>
                <w:rFonts w:ascii="Arial" w:hAnsi="Arial" w:cs="Arial"/>
              </w:rPr>
            </w:pPr>
            <w:r w:rsidRPr="00FA683C">
              <w:rPr>
                <w:rFonts w:ascii="Arial" w:hAnsi="Arial" w:cs="Arial"/>
                <w:b/>
                <w:spacing w:val="70"/>
              </w:rPr>
              <w:t>schvaluje</w:t>
            </w:r>
            <w:r w:rsidRPr="00FA683C">
              <w:rPr>
                <w:rFonts w:ascii="Arial" w:hAnsi="Arial" w:cs="Arial"/>
              </w:rPr>
              <w:t xml:space="preserve"> znění vzorové veřejnoprávní smlouvy o poskytnutí účelově určené dotace ze státního rozpočtu na poskytování sociálních služeb, dle přílohy č. 2 usnesení</w:t>
            </w:r>
          </w:p>
        </w:tc>
      </w:tr>
      <w:tr w:rsidR="00FA683C" w:rsidRPr="00FA683C" w:rsidTr="00EA5313">
        <w:tc>
          <w:tcPr>
            <w:tcW w:w="609" w:type="dxa"/>
          </w:tcPr>
          <w:p w:rsidR="00FA683C" w:rsidRPr="00FA683C" w:rsidRDefault="00FA683C" w:rsidP="00FA683C">
            <w:pPr>
              <w:autoSpaceDE/>
              <w:autoSpaceDN/>
              <w:rPr>
                <w:rFonts w:ascii="Arial" w:hAnsi="Arial" w:cs="Arial"/>
                <w:szCs w:val="22"/>
              </w:rPr>
            </w:pPr>
            <w:r w:rsidRPr="00FA683C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8505" w:type="dxa"/>
          </w:tcPr>
          <w:p w:rsidR="00FA683C" w:rsidRPr="00FA683C" w:rsidRDefault="00FA683C" w:rsidP="00FA683C">
            <w:pPr>
              <w:adjustRightInd w:val="0"/>
              <w:jc w:val="both"/>
              <w:rPr>
                <w:rFonts w:ascii="Arial" w:hAnsi="Arial" w:cs="Arial"/>
              </w:rPr>
            </w:pPr>
            <w:r w:rsidRPr="00FA683C">
              <w:rPr>
                <w:rFonts w:ascii="Arial" w:hAnsi="Arial" w:cs="Arial"/>
                <w:b/>
                <w:spacing w:val="70"/>
              </w:rPr>
              <w:t>rozhoduje</w:t>
            </w:r>
            <w:r w:rsidRPr="00FA683C">
              <w:rPr>
                <w:rFonts w:ascii="Arial" w:hAnsi="Arial" w:cs="Arial"/>
              </w:rPr>
              <w:t xml:space="preserve"> o uzavření veřejnoprávních smluv o poskytnutí účelově určené dotace ze státního rozpočtu na poskytování sociálních služeb s jednotlivými poskytovateli sociálních služeb dle přílohy č. 1 usnesení, ve znění vzorové veřejnoprávní smlouvy o poskytnutí účelově určené dotace ze státního rozpočtu na poskytování sociálních služeb, dle přílohy č. 2 usnesení</w:t>
            </w:r>
          </w:p>
        </w:tc>
      </w:tr>
    </w:tbl>
    <w:p w:rsidR="00FA683C" w:rsidRDefault="00FA683C" w:rsidP="00FA683C">
      <w:pPr>
        <w:pStyle w:val="Zkladntextodsazendek"/>
        <w:spacing w:after="0" w:line="264" w:lineRule="auto"/>
        <w:ind w:firstLine="0"/>
      </w:pPr>
    </w:p>
    <w:p w:rsidR="007A2D9F" w:rsidRPr="00AF1FB6" w:rsidRDefault="007A2D9F" w:rsidP="007A2D9F">
      <w:pPr>
        <w:pBdr>
          <w:bottom w:val="single" w:sz="4" w:space="1" w:color="auto"/>
        </w:pBdr>
        <w:autoSpaceDE/>
        <w:autoSpaceDN/>
        <w:spacing w:before="360" w:line="264" w:lineRule="auto"/>
        <w:jc w:val="both"/>
        <w:rPr>
          <w:rFonts w:ascii="Arial" w:hAnsi="Arial" w:cs="Arial"/>
          <w:b/>
          <w:szCs w:val="22"/>
        </w:rPr>
      </w:pPr>
      <w:r w:rsidRPr="00AF1FB6">
        <w:rPr>
          <w:rFonts w:ascii="Arial" w:hAnsi="Arial" w:cs="Arial"/>
          <w:b/>
          <w:szCs w:val="22"/>
        </w:rPr>
        <w:t>Přílohy</w:t>
      </w:r>
      <w:r>
        <w:rPr>
          <w:rFonts w:ascii="Arial" w:hAnsi="Arial" w:cs="Arial"/>
          <w:b/>
          <w:szCs w:val="22"/>
        </w:rPr>
        <w:t xml:space="preserve"> usnesení</w:t>
      </w:r>
    </w:p>
    <w:p w:rsidR="007A2D9F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r w:rsidRPr="00156B1D">
        <w:rPr>
          <w:rFonts w:ascii="Arial" w:eastAsia="Calibri" w:hAnsi="Arial" w:cs="Arial"/>
        </w:rPr>
        <w:t>Usnesení_příloha č. 01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>Návrh</w:t>
      </w:r>
      <w:r w:rsidR="00683A11">
        <w:rPr>
          <w:rFonts w:ascii="Arial" w:eastAsia="Calibri" w:hAnsi="Arial" w:cs="Arial"/>
        </w:rPr>
        <w:t xml:space="preserve"> </w:t>
      </w:r>
      <w:r w:rsidRPr="00156B1D">
        <w:rPr>
          <w:rFonts w:ascii="Arial" w:eastAsia="Calibri" w:hAnsi="Arial" w:cs="Arial"/>
        </w:rPr>
        <w:t xml:space="preserve">na </w:t>
      </w:r>
      <w:r w:rsidR="008E6E02">
        <w:rPr>
          <w:rFonts w:ascii="Arial" w:eastAsia="Calibri" w:hAnsi="Arial" w:cs="Arial"/>
        </w:rPr>
        <w:t xml:space="preserve">poskytnutí </w:t>
      </w:r>
      <w:r w:rsidRPr="00156B1D">
        <w:rPr>
          <w:rFonts w:ascii="Arial" w:eastAsia="Calibri" w:hAnsi="Arial" w:cs="Arial"/>
        </w:rPr>
        <w:t xml:space="preserve">dotace jednotlivým sociálním službám </w:t>
      </w:r>
    </w:p>
    <w:p w:rsidR="007A2D9F" w:rsidRDefault="007A2D9F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  <w:r w:rsidRPr="00156B1D">
        <w:rPr>
          <w:rFonts w:ascii="Arial" w:eastAsia="Calibri" w:hAnsi="Arial" w:cs="Arial"/>
        </w:rPr>
        <w:t>Usnesení_příloha č. 0</w:t>
      </w:r>
      <w:r w:rsidR="008E6E0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 </w:t>
      </w:r>
      <w:r w:rsidR="00683A11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Vzorová</w:t>
      </w:r>
      <w:r w:rsidR="00683A11">
        <w:rPr>
          <w:rFonts w:ascii="Arial" w:eastAsia="Calibri" w:hAnsi="Arial" w:cs="Arial"/>
        </w:rPr>
        <w:t xml:space="preserve"> </w:t>
      </w:r>
      <w:r w:rsidR="008E6E02" w:rsidRPr="008E6E02">
        <w:rPr>
          <w:rFonts w:ascii="Arial" w:eastAsia="Calibri" w:hAnsi="Arial" w:cs="Arial"/>
        </w:rPr>
        <w:t>veřejnoprávní smlouva o poskytnutí účelové dotace</w:t>
      </w:r>
    </w:p>
    <w:p w:rsidR="00B76A39" w:rsidRPr="00AF1FB6" w:rsidRDefault="00B76A39" w:rsidP="00B76A39">
      <w:pPr>
        <w:pBdr>
          <w:bottom w:val="single" w:sz="4" w:space="1" w:color="auto"/>
        </w:pBdr>
        <w:autoSpaceDE/>
        <w:autoSpaceDN/>
        <w:spacing w:before="360" w:line="264" w:lineRule="auto"/>
        <w:jc w:val="both"/>
        <w:rPr>
          <w:rFonts w:ascii="Arial" w:hAnsi="Arial" w:cs="Arial"/>
          <w:b/>
          <w:szCs w:val="22"/>
        </w:rPr>
      </w:pPr>
      <w:r w:rsidRPr="00AF1FB6">
        <w:rPr>
          <w:rFonts w:ascii="Arial" w:hAnsi="Arial" w:cs="Arial"/>
          <w:b/>
          <w:szCs w:val="22"/>
        </w:rPr>
        <w:t>Přílohy</w:t>
      </w:r>
      <w:r>
        <w:rPr>
          <w:rFonts w:ascii="Arial" w:hAnsi="Arial" w:cs="Arial"/>
          <w:b/>
          <w:szCs w:val="22"/>
        </w:rPr>
        <w:t xml:space="preserve"> důvodové zprávy</w:t>
      </w:r>
    </w:p>
    <w:p w:rsidR="00B76A39" w:rsidRPr="005F1364" w:rsidRDefault="00B76A39" w:rsidP="00B76A39">
      <w:pPr>
        <w:widowControl w:val="0"/>
        <w:autoSpaceDE/>
        <w:autoSpaceDN/>
        <w:spacing w:before="120" w:after="120" w:line="276" w:lineRule="auto"/>
        <w:ind w:left="11"/>
        <w:jc w:val="both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</w:rPr>
        <w:t>Zpráva k DZ</w:t>
      </w:r>
      <w:r w:rsidRPr="00156B1D">
        <w:rPr>
          <w:rFonts w:ascii="Arial" w:eastAsia="Calibri" w:hAnsi="Arial" w:cs="Arial"/>
        </w:rPr>
        <w:t>_příloha č. 01</w:t>
      </w:r>
      <w:r w:rsidRPr="005F13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–</w:t>
      </w:r>
      <w:r w:rsidRPr="005F13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noProof/>
        </w:rPr>
        <w:t>Informativní dopis MZ ČR</w:t>
      </w:r>
    </w:p>
    <w:p w:rsidR="00B76A39" w:rsidRPr="008E6E02" w:rsidRDefault="00B76A39" w:rsidP="007A2D9F">
      <w:pPr>
        <w:tabs>
          <w:tab w:val="left" w:pos="1418"/>
          <w:tab w:val="left" w:pos="1843"/>
        </w:tabs>
        <w:autoSpaceDE/>
        <w:autoSpaceDN/>
        <w:spacing w:before="120" w:line="264" w:lineRule="auto"/>
        <w:jc w:val="both"/>
        <w:rPr>
          <w:rFonts w:ascii="Arial" w:eastAsia="Calibri" w:hAnsi="Arial" w:cs="Arial"/>
        </w:rPr>
      </w:pPr>
    </w:p>
    <w:sectPr w:rsidR="00B76A39" w:rsidRPr="008E6E02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1A" w:rsidRDefault="004B601A">
      <w:r>
        <w:separator/>
      </w:r>
    </w:p>
    <w:p w:rsidR="004B601A" w:rsidRDefault="004B601A"/>
    <w:p w:rsidR="004B601A" w:rsidRDefault="004B601A"/>
  </w:endnote>
  <w:endnote w:type="continuationSeparator" w:id="0">
    <w:p w:rsidR="004B601A" w:rsidRDefault="004B601A">
      <w:r>
        <w:continuationSeparator/>
      </w:r>
    </w:p>
    <w:p w:rsidR="004B601A" w:rsidRDefault="004B601A"/>
    <w:p w:rsidR="004B601A" w:rsidRDefault="004B6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AF" w:rsidRPr="00080C53" w:rsidRDefault="005418AF" w:rsidP="005418AF">
    <w:pPr>
      <w:pBdr>
        <w:bottom w:val="single" w:sz="4" w:space="1" w:color="auto"/>
      </w:pBdr>
      <w:autoSpaceDE/>
      <w:autoSpaceDN/>
      <w:spacing w:before="120" w:line="264" w:lineRule="auto"/>
      <w:jc w:val="both"/>
      <w:rPr>
        <w:rFonts w:ascii="Arial" w:eastAsia="Calibri" w:hAnsi="Arial" w:cs="Arial"/>
        <w:bCs/>
        <w:szCs w:val="22"/>
        <w:lang w:eastAsia="en-US"/>
      </w:rPr>
    </w:pPr>
  </w:p>
  <w:p w:rsidR="005418AF" w:rsidRDefault="005418AF" w:rsidP="00D43557">
    <w:pPr>
      <w:pStyle w:val="Zpat"/>
      <w:pBdr>
        <w:bottom w:val="single" w:sz="4" w:space="1" w:color="auto"/>
      </w:pBdr>
      <w:tabs>
        <w:tab w:val="clear" w:pos="9072"/>
        <w:tab w:val="right" w:pos="9781"/>
      </w:tabs>
      <w:rPr>
        <w:i/>
        <w:sz w:val="20"/>
        <w:szCs w:val="20"/>
      </w:rPr>
    </w:pPr>
  </w:p>
  <w:p w:rsidR="00BD5C9B" w:rsidRPr="00BD5C9B" w:rsidRDefault="00FA683C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2323D6">
      <w:rPr>
        <w:i/>
        <w:sz w:val="20"/>
        <w:szCs w:val="20"/>
      </w:rPr>
      <w:t>Olomouckého kraje</w:t>
    </w:r>
    <w:r w:rsidR="00650D01">
      <w:rPr>
        <w:i/>
        <w:sz w:val="20"/>
        <w:szCs w:val="20"/>
      </w:rPr>
      <w:t xml:space="preserve"> </w:t>
    </w:r>
    <w:proofErr w:type="gramStart"/>
    <w:r w:rsidR="00B05D95">
      <w:rPr>
        <w:i/>
        <w:sz w:val="20"/>
        <w:szCs w:val="20"/>
      </w:rPr>
      <w:t>2</w:t>
    </w:r>
    <w:r>
      <w:rPr>
        <w:i/>
        <w:sz w:val="20"/>
        <w:szCs w:val="20"/>
      </w:rPr>
      <w:t>7</w:t>
    </w:r>
    <w:r w:rsidR="00363DCC">
      <w:rPr>
        <w:i/>
        <w:sz w:val="20"/>
        <w:szCs w:val="20"/>
      </w:rPr>
      <w:t>.06.2022</w:t>
    </w:r>
    <w:proofErr w:type="gramEnd"/>
    <w:r w:rsidR="00BD5C9B" w:rsidRPr="00BD5C9B">
      <w:rPr>
        <w:i/>
        <w:sz w:val="20"/>
        <w:szCs w:val="20"/>
      </w:rPr>
      <w:tab/>
    </w:r>
    <w:r w:rsidR="00BD5C9B" w:rsidRPr="00BD5C9B">
      <w:rPr>
        <w:i/>
        <w:sz w:val="20"/>
        <w:szCs w:val="20"/>
      </w:rPr>
      <w:tab/>
      <w:t xml:space="preserve">Strana </w:t>
    </w:r>
    <w:r w:rsidR="00BD5C9B" w:rsidRPr="00BD5C9B">
      <w:rPr>
        <w:i/>
        <w:sz w:val="20"/>
        <w:szCs w:val="20"/>
      </w:rPr>
      <w:fldChar w:fldCharType="begin"/>
    </w:r>
    <w:r w:rsidR="00BD5C9B" w:rsidRPr="00BD5C9B">
      <w:rPr>
        <w:i/>
        <w:sz w:val="20"/>
        <w:szCs w:val="20"/>
      </w:rPr>
      <w:instrText xml:space="preserve"> PAGE </w:instrText>
    </w:r>
    <w:r w:rsidR="00BD5C9B" w:rsidRPr="00BD5C9B">
      <w:rPr>
        <w:i/>
        <w:sz w:val="20"/>
        <w:szCs w:val="20"/>
      </w:rPr>
      <w:fldChar w:fldCharType="separate"/>
    </w:r>
    <w:r w:rsidR="00DD10D1">
      <w:rPr>
        <w:i/>
        <w:noProof/>
        <w:sz w:val="20"/>
        <w:szCs w:val="20"/>
      </w:rPr>
      <w:t>3</w:t>
    </w:r>
    <w:r w:rsidR="00BD5C9B" w:rsidRPr="00BD5C9B">
      <w:rPr>
        <w:i/>
        <w:sz w:val="20"/>
        <w:szCs w:val="20"/>
      </w:rPr>
      <w:fldChar w:fldCharType="end"/>
    </w:r>
    <w:r w:rsidR="003D7750">
      <w:rPr>
        <w:i/>
        <w:sz w:val="20"/>
        <w:szCs w:val="20"/>
      </w:rPr>
      <w:t xml:space="preserve"> (celkem </w:t>
    </w:r>
    <w:r w:rsidR="00AE6433">
      <w:rPr>
        <w:i/>
        <w:sz w:val="20"/>
        <w:szCs w:val="20"/>
      </w:rPr>
      <w:t>6</w:t>
    </w:r>
    <w:r w:rsidR="003F266C">
      <w:rPr>
        <w:i/>
        <w:sz w:val="20"/>
        <w:szCs w:val="20"/>
      </w:rPr>
      <w:t>)</w:t>
    </w:r>
    <w:r w:rsidR="00BD5C9B" w:rsidRPr="00BD5C9B">
      <w:rPr>
        <w:i/>
        <w:sz w:val="20"/>
        <w:szCs w:val="20"/>
      </w:rPr>
      <w:t xml:space="preserve"> </w:t>
    </w:r>
  </w:p>
  <w:p w:rsidR="00986D9B" w:rsidRDefault="001A4F54" w:rsidP="00ED73DC">
    <w:pPr>
      <w:pStyle w:val="Zpat"/>
    </w:pPr>
    <w:r>
      <w:rPr>
        <w:i/>
        <w:sz w:val="20"/>
        <w:szCs w:val="20"/>
      </w:rPr>
      <w:t xml:space="preserve">35. </w:t>
    </w:r>
    <w:r w:rsidR="00BD5C9B" w:rsidRPr="00BD5C9B">
      <w:rPr>
        <w:i/>
        <w:sz w:val="20"/>
        <w:szCs w:val="20"/>
      </w:rPr>
      <w:t xml:space="preserve">Program finanční podpory poskytování sociálních služeb v Olomouckém kraji, Podprogram č. </w:t>
    </w:r>
    <w:r w:rsidR="00B05D95">
      <w:rPr>
        <w:i/>
        <w:sz w:val="20"/>
        <w:szCs w:val="20"/>
      </w:rPr>
      <w:t>4</w:t>
    </w:r>
    <w:r w:rsidR="000876D5">
      <w:rPr>
        <w:i/>
        <w:sz w:val="20"/>
        <w:szCs w:val="20"/>
      </w:rPr>
      <w:t xml:space="preserve"> </w:t>
    </w:r>
    <w:r w:rsidR="00DD10D1">
      <w:rPr>
        <w:i/>
        <w:sz w:val="20"/>
        <w:szCs w:val="20"/>
      </w:rPr>
      <w:t>– návrh výše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1A" w:rsidRDefault="004B601A">
      <w:r>
        <w:separator/>
      </w:r>
    </w:p>
    <w:p w:rsidR="004B601A" w:rsidRDefault="004B601A"/>
    <w:p w:rsidR="004B601A" w:rsidRDefault="004B601A"/>
  </w:footnote>
  <w:footnote w:type="continuationSeparator" w:id="0">
    <w:p w:rsidR="004B601A" w:rsidRDefault="004B601A">
      <w:r>
        <w:continuationSeparator/>
      </w:r>
    </w:p>
    <w:p w:rsidR="004B601A" w:rsidRDefault="004B601A"/>
    <w:p w:rsidR="004B601A" w:rsidRDefault="004B6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3B" w:rsidRDefault="00B21F3B" w:rsidP="00633192">
    <w:pPr>
      <w:pStyle w:val="Zhlav"/>
      <w:numPr>
        <w:ilvl w:val="0"/>
        <w:numId w:val="0"/>
      </w:numPr>
    </w:pPr>
  </w:p>
  <w:p w:rsidR="00B21F3B" w:rsidRDefault="00B21F3B"/>
  <w:p w:rsidR="00986D9B" w:rsidRDefault="00986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8A091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3F718F"/>
    <w:multiLevelType w:val="hybridMultilevel"/>
    <w:tmpl w:val="BA864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A2A"/>
    <w:multiLevelType w:val="hybridMultilevel"/>
    <w:tmpl w:val="4442E444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757FB"/>
    <w:multiLevelType w:val="hybridMultilevel"/>
    <w:tmpl w:val="86FE244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258CF"/>
    <w:multiLevelType w:val="hybridMultilevel"/>
    <w:tmpl w:val="55CCD9DA"/>
    <w:lvl w:ilvl="0" w:tplc="04050015">
      <w:start w:val="1"/>
      <w:numFmt w:val="upp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16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13"/>
  </w:num>
  <w:num w:numId="19">
    <w:abstractNumId w:val="3"/>
  </w:num>
  <w:num w:numId="20">
    <w:abstractNumId w:val="9"/>
  </w:num>
  <w:num w:numId="21">
    <w:abstractNumId w:val="4"/>
  </w:num>
  <w:num w:numId="22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3D55"/>
    <w:rsid w:val="00005997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2451"/>
    <w:rsid w:val="00034621"/>
    <w:rsid w:val="00035970"/>
    <w:rsid w:val="00035A11"/>
    <w:rsid w:val="00036F88"/>
    <w:rsid w:val="00037C2B"/>
    <w:rsid w:val="000406E5"/>
    <w:rsid w:val="00041AC8"/>
    <w:rsid w:val="000436EC"/>
    <w:rsid w:val="00043D71"/>
    <w:rsid w:val="0004414C"/>
    <w:rsid w:val="00044648"/>
    <w:rsid w:val="00045B44"/>
    <w:rsid w:val="00046432"/>
    <w:rsid w:val="000471E4"/>
    <w:rsid w:val="000505C9"/>
    <w:rsid w:val="00050A5D"/>
    <w:rsid w:val="00050B95"/>
    <w:rsid w:val="00050DE0"/>
    <w:rsid w:val="000530B8"/>
    <w:rsid w:val="00054CD8"/>
    <w:rsid w:val="000564B7"/>
    <w:rsid w:val="00056876"/>
    <w:rsid w:val="00056CDF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67740"/>
    <w:rsid w:val="00071452"/>
    <w:rsid w:val="000715BF"/>
    <w:rsid w:val="00073CB1"/>
    <w:rsid w:val="000743F1"/>
    <w:rsid w:val="000753B4"/>
    <w:rsid w:val="000759B9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876D5"/>
    <w:rsid w:val="00090037"/>
    <w:rsid w:val="00090C5B"/>
    <w:rsid w:val="00092A65"/>
    <w:rsid w:val="00093071"/>
    <w:rsid w:val="00093396"/>
    <w:rsid w:val="0009442D"/>
    <w:rsid w:val="0009506C"/>
    <w:rsid w:val="000A30BC"/>
    <w:rsid w:val="000A5067"/>
    <w:rsid w:val="000A5894"/>
    <w:rsid w:val="000B3A78"/>
    <w:rsid w:val="000B3A9A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D1968"/>
    <w:rsid w:val="000D23FA"/>
    <w:rsid w:val="000D768C"/>
    <w:rsid w:val="000E4AE8"/>
    <w:rsid w:val="000F0140"/>
    <w:rsid w:val="000F0FE4"/>
    <w:rsid w:val="000F29E5"/>
    <w:rsid w:val="000F31B1"/>
    <w:rsid w:val="000F3CF3"/>
    <w:rsid w:val="000F41E2"/>
    <w:rsid w:val="000F510B"/>
    <w:rsid w:val="000F5713"/>
    <w:rsid w:val="000F7516"/>
    <w:rsid w:val="0010069E"/>
    <w:rsid w:val="00101CEB"/>
    <w:rsid w:val="00102243"/>
    <w:rsid w:val="0010278F"/>
    <w:rsid w:val="00105CAB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425E"/>
    <w:rsid w:val="00136496"/>
    <w:rsid w:val="00141958"/>
    <w:rsid w:val="00141A4A"/>
    <w:rsid w:val="00142B20"/>
    <w:rsid w:val="00142DF2"/>
    <w:rsid w:val="00142F50"/>
    <w:rsid w:val="001438B5"/>
    <w:rsid w:val="001477D3"/>
    <w:rsid w:val="0014799E"/>
    <w:rsid w:val="00150663"/>
    <w:rsid w:val="00153AA0"/>
    <w:rsid w:val="00155564"/>
    <w:rsid w:val="001602B2"/>
    <w:rsid w:val="001614FA"/>
    <w:rsid w:val="00162594"/>
    <w:rsid w:val="00162E1B"/>
    <w:rsid w:val="001632F8"/>
    <w:rsid w:val="001633FC"/>
    <w:rsid w:val="001638B2"/>
    <w:rsid w:val="00163CB2"/>
    <w:rsid w:val="001656F4"/>
    <w:rsid w:val="00165916"/>
    <w:rsid w:val="00165C1C"/>
    <w:rsid w:val="001718E7"/>
    <w:rsid w:val="001726C8"/>
    <w:rsid w:val="00173134"/>
    <w:rsid w:val="0017557C"/>
    <w:rsid w:val="00175E90"/>
    <w:rsid w:val="00176599"/>
    <w:rsid w:val="0017758E"/>
    <w:rsid w:val="001803B9"/>
    <w:rsid w:val="00181211"/>
    <w:rsid w:val="001812A8"/>
    <w:rsid w:val="00182357"/>
    <w:rsid w:val="00183781"/>
    <w:rsid w:val="00183C41"/>
    <w:rsid w:val="001860BF"/>
    <w:rsid w:val="00191813"/>
    <w:rsid w:val="00191E36"/>
    <w:rsid w:val="001933EC"/>
    <w:rsid w:val="0019469C"/>
    <w:rsid w:val="00196989"/>
    <w:rsid w:val="001969F9"/>
    <w:rsid w:val="00197E96"/>
    <w:rsid w:val="001A191E"/>
    <w:rsid w:val="001A446E"/>
    <w:rsid w:val="001A4F54"/>
    <w:rsid w:val="001A50E4"/>
    <w:rsid w:val="001A5EA4"/>
    <w:rsid w:val="001A608B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3ADD"/>
    <w:rsid w:val="001C5799"/>
    <w:rsid w:val="001C67FB"/>
    <w:rsid w:val="001C6F88"/>
    <w:rsid w:val="001C7143"/>
    <w:rsid w:val="001C7C6C"/>
    <w:rsid w:val="001D05A0"/>
    <w:rsid w:val="001D537D"/>
    <w:rsid w:val="001D55E8"/>
    <w:rsid w:val="001D6AE4"/>
    <w:rsid w:val="001D6EED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59D6"/>
    <w:rsid w:val="00227042"/>
    <w:rsid w:val="0023039E"/>
    <w:rsid w:val="002323D6"/>
    <w:rsid w:val="00232BDE"/>
    <w:rsid w:val="00232D39"/>
    <w:rsid w:val="00235D75"/>
    <w:rsid w:val="00236CD7"/>
    <w:rsid w:val="002370E2"/>
    <w:rsid w:val="0024019B"/>
    <w:rsid w:val="00241274"/>
    <w:rsid w:val="00241C24"/>
    <w:rsid w:val="002425BB"/>
    <w:rsid w:val="00242959"/>
    <w:rsid w:val="00242B1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377B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91327"/>
    <w:rsid w:val="00293FBE"/>
    <w:rsid w:val="00297875"/>
    <w:rsid w:val="00297C03"/>
    <w:rsid w:val="002A25B0"/>
    <w:rsid w:val="002A47D7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429C"/>
    <w:rsid w:val="002B5FCD"/>
    <w:rsid w:val="002B5FD6"/>
    <w:rsid w:val="002B61B6"/>
    <w:rsid w:val="002C03A5"/>
    <w:rsid w:val="002C23F6"/>
    <w:rsid w:val="002C2669"/>
    <w:rsid w:val="002C3D4F"/>
    <w:rsid w:val="002C5EF0"/>
    <w:rsid w:val="002C60F8"/>
    <w:rsid w:val="002C61F9"/>
    <w:rsid w:val="002C7E76"/>
    <w:rsid w:val="002D0597"/>
    <w:rsid w:val="002D095C"/>
    <w:rsid w:val="002D1D8E"/>
    <w:rsid w:val="002D3A62"/>
    <w:rsid w:val="002D4B09"/>
    <w:rsid w:val="002D4BFE"/>
    <w:rsid w:val="002D6339"/>
    <w:rsid w:val="002E006B"/>
    <w:rsid w:val="002E028B"/>
    <w:rsid w:val="002E0ADD"/>
    <w:rsid w:val="002E1890"/>
    <w:rsid w:val="002E2B25"/>
    <w:rsid w:val="002E2DC0"/>
    <w:rsid w:val="002E2FB8"/>
    <w:rsid w:val="002E39B5"/>
    <w:rsid w:val="002E4AD1"/>
    <w:rsid w:val="002F400D"/>
    <w:rsid w:val="002F5D8A"/>
    <w:rsid w:val="002F5E87"/>
    <w:rsid w:val="002F6859"/>
    <w:rsid w:val="002F6E76"/>
    <w:rsid w:val="002F7258"/>
    <w:rsid w:val="002F7ACF"/>
    <w:rsid w:val="002F7B7E"/>
    <w:rsid w:val="00300A78"/>
    <w:rsid w:val="00301D5D"/>
    <w:rsid w:val="003044BA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0640"/>
    <w:rsid w:val="0031181F"/>
    <w:rsid w:val="00311865"/>
    <w:rsid w:val="003132BC"/>
    <w:rsid w:val="00313FEF"/>
    <w:rsid w:val="003208B5"/>
    <w:rsid w:val="003229FA"/>
    <w:rsid w:val="00322B95"/>
    <w:rsid w:val="00322BA8"/>
    <w:rsid w:val="00330AE1"/>
    <w:rsid w:val="003321EC"/>
    <w:rsid w:val="003346E7"/>
    <w:rsid w:val="0033722B"/>
    <w:rsid w:val="00337C0D"/>
    <w:rsid w:val="00340A0F"/>
    <w:rsid w:val="00341A30"/>
    <w:rsid w:val="003444C4"/>
    <w:rsid w:val="00347030"/>
    <w:rsid w:val="00351C44"/>
    <w:rsid w:val="00352F88"/>
    <w:rsid w:val="003534F5"/>
    <w:rsid w:val="003554FA"/>
    <w:rsid w:val="00355871"/>
    <w:rsid w:val="003601F5"/>
    <w:rsid w:val="0036026A"/>
    <w:rsid w:val="0036150B"/>
    <w:rsid w:val="00361A58"/>
    <w:rsid w:val="003626F3"/>
    <w:rsid w:val="003631D5"/>
    <w:rsid w:val="00363436"/>
    <w:rsid w:val="00363D61"/>
    <w:rsid w:val="00363DCC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85722"/>
    <w:rsid w:val="00387060"/>
    <w:rsid w:val="003944BA"/>
    <w:rsid w:val="0039465E"/>
    <w:rsid w:val="00394D8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1B5B"/>
    <w:rsid w:val="003B1C33"/>
    <w:rsid w:val="003B20CB"/>
    <w:rsid w:val="003B3708"/>
    <w:rsid w:val="003B4763"/>
    <w:rsid w:val="003B5767"/>
    <w:rsid w:val="003B5D5A"/>
    <w:rsid w:val="003B6C8B"/>
    <w:rsid w:val="003C032F"/>
    <w:rsid w:val="003C09C8"/>
    <w:rsid w:val="003C21F4"/>
    <w:rsid w:val="003C251A"/>
    <w:rsid w:val="003C34D1"/>
    <w:rsid w:val="003C486A"/>
    <w:rsid w:val="003C4E57"/>
    <w:rsid w:val="003C58B6"/>
    <w:rsid w:val="003C5D08"/>
    <w:rsid w:val="003C5DAD"/>
    <w:rsid w:val="003D4101"/>
    <w:rsid w:val="003D4323"/>
    <w:rsid w:val="003D524E"/>
    <w:rsid w:val="003D526A"/>
    <w:rsid w:val="003D57F5"/>
    <w:rsid w:val="003D7750"/>
    <w:rsid w:val="003D7BB3"/>
    <w:rsid w:val="003E00BC"/>
    <w:rsid w:val="003E0653"/>
    <w:rsid w:val="003E0868"/>
    <w:rsid w:val="003E28B5"/>
    <w:rsid w:val="003E3D8F"/>
    <w:rsid w:val="003E4052"/>
    <w:rsid w:val="003E44C3"/>
    <w:rsid w:val="003E5199"/>
    <w:rsid w:val="003E6418"/>
    <w:rsid w:val="003E64B9"/>
    <w:rsid w:val="003E67CB"/>
    <w:rsid w:val="003F2537"/>
    <w:rsid w:val="003F266C"/>
    <w:rsid w:val="003F2FA8"/>
    <w:rsid w:val="003F5980"/>
    <w:rsid w:val="003F797E"/>
    <w:rsid w:val="00400AF3"/>
    <w:rsid w:val="00402E78"/>
    <w:rsid w:val="00404323"/>
    <w:rsid w:val="00404A17"/>
    <w:rsid w:val="004062DD"/>
    <w:rsid w:val="004070AE"/>
    <w:rsid w:val="004074DC"/>
    <w:rsid w:val="00410141"/>
    <w:rsid w:val="00412401"/>
    <w:rsid w:val="00414812"/>
    <w:rsid w:val="00415539"/>
    <w:rsid w:val="004178B3"/>
    <w:rsid w:val="00420BD6"/>
    <w:rsid w:val="00420C5D"/>
    <w:rsid w:val="00423303"/>
    <w:rsid w:val="00423C9B"/>
    <w:rsid w:val="0042525A"/>
    <w:rsid w:val="0042534F"/>
    <w:rsid w:val="00425D7C"/>
    <w:rsid w:val="00430087"/>
    <w:rsid w:val="00431ED7"/>
    <w:rsid w:val="00432640"/>
    <w:rsid w:val="00432A72"/>
    <w:rsid w:val="00433C42"/>
    <w:rsid w:val="00436CB7"/>
    <w:rsid w:val="00440921"/>
    <w:rsid w:val="00440BAF"/>
    <w:rsid w:val="00440D75"/>
    <w:rsid w:val="0044364F"/>
    <w:rsid w:val="00444145"/>
    <w:rsid w:val="00445085"/>
    <w:rsid w:val="0044597B"/>
    <w:rsid w:val="00447C83"/>
    <w:rsid w:val="00452817"/>
    <w:rsid w:val="00453B4B"/>
    <w:rsid w:val="004546DF"/>
    <w:rsid w:val="004551BA"/>
    <w:rsid w:val="00455AB1"/>
    <w:rsid w:val="00457A81"/>
    <w:rsid w:val="00461306"/>
    <w:rsid w:val="00461DFA"/>
    <w:rsid w:val="00462009"/>
    <w:rsid w:val="00464B48"/>
    <w:rsid w:val="00464D04"/>
    <w:rsid w:val="00465290"/>
    <w:rsid w:val="0046561B"/>
    <w:rsid w:val="0046616E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B2C"/>
    <w:rsid w:val="004A2C6F"/>
    <w:rsid w:val="004A3D8E"/>
    <w:rsid w:val="004A5007"/>
    <w:rsid w:val="004A5F19"/>
    <w:rsid w:val="004A64C3"/>
    <w:rsid w:val="004B199C"/>
    <w:rsid w:val="004B4752"/>
    <w:rsid w:val="004B5374"/>
    <w:rsid w:val="004B601A"/>
    <w:rsid w:val="004B6929"/>
    <w:rsid w:val="004B76FD"/>
    <w:rsid w:val="004B7BF9"/>
    <w:rsid w:val="004C15F8"/>
    <w:rsid w:val="004C1D4D"/>
    <w:rsid w:val="004C1E12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E073D"/>
    <w:rsid w:val="004E124B"/>
    <w:rsid w:val="004E1CD5"/>
    <w:rsid w:val="004E48C2"/>
    <w:rsid w:val="004E5182"/>
    <w:rsid w:val="004E5409"/>
    <w:rsid w:val="004E5B83"/>
    <w:rsid w:val="004E77CA"/>
    <w:rsid w:val="004E7DB7"/>
    <w:rsid w:val="004F2588"/>
    <w:rsid w:val="004F2F12"/>
    <w:rsid w:val="004F41DA"/>
    <w:rsid w:val="004F4726"/>
    <w:rsid w:val="004F56CE"/>
    <w:rsid w:val="004F57B9"/>
    <w:rsid w:val="004F6B83"/>
    <w:rsid w:val="004F7D4B"/>
    <w:rsid w:val="00500830"/>
    <w:rsid w:val="00501419"/>
    <w:rsid w:val="005026EB"/>
    <w:rsid w:val="00503565"/>
    <w:rsid w:val="00505740"/>
    <w:rsid w:val="00511680"/>
    <w:rsid w:val="00511F4B"/>
    <w:rsid w:val="005138A0"/>
    <w:rsid w:val="005144CB"/>
    <w:rsid w:val="005146DF"/>
    <w:rsid w:val="005172F6"/>
    <w:rsid w:val="005206EE"/>
    <w:rsid w:val="00521071"/>
    <w:rsid w:val="0052280D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B11"/>
    <w:rsid w:val="00535E61"/>
    <w:rsid w:val="005418AF"/>
    <w:rsid w:val="00542099"/>
    <w:rsid w:val="0054352C"/>
    <w:rsid w:val="00545CFE"/>
    <w:rsid w:val="00546264"/>
    <w:rsid w:val="00546852"/>
    <w:rsid w:val="005469FB"/>
    <w:rsid w:val="00547654"/>
    <w:rsid w:val="00550440"/>
    <w:rsid w:val="0055044A"/>
    <w:rsid w:val="005507CB"/>
    <w:rsid w:val="005518BF"/>
    <w:rsid w:val="0055314D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03CA"/>
    <w:rsid w:val="0058131E"/>
    <w:rsid w:val="005839CD"/>
    <w:rsid w:val="00583B5D"/>
    <w:rsid w:val="00584164"/>
    <w:rsid w:val="00584890"/>
    <w:rsid w:val="005855BF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0C"/>
    <w:rsid w:val="005A339F"/>
    <w:rsid w:val="005A4430"/>
    <w:rsid w:val="005A7269"/>
    <w:rsid w:val="005B0C4D"/>
    <w:rsid w:val="005B4239"/>
    <w:rsid w:val="005B5D1F"/>
    <w:rsid w:val="005B6017"/>
    <w:rsid w:val="005B6A86"/>
    <w:rsid w:val="005C09D8"/>
    <w:rsid w:val="005C14D4"/>
    <w:rsid w:val="005C26EE"/>
    <w:rsid w:val="005C376E"/>
    <w:rsid w:val="005C47E9"/>
    <w:rsid w:val="005C50E4"/>
    <w:rsid w:val="005C548C"/>
    <w:rsid w:val="005C6696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51F9"/>
    <w:rsid w:val="005E60AB"/>
    <w:rsid w:val="005E7942"/>
    <w:rsid w:val="005E7AFF"/>
    <w:rsid w:val="005F10ED"/>
    <w:rsid w:val="005F2C3B"/>
    <w:rsid w:val="005F2CB1"/>
    <w:rsid w:val="005F3592"/>
    <w:rsid w:val="005F4F7D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1A04"/>
    <w:rsid w:val="00621C5F"/>
    <w:rsid w:val="00623E08"/>
    <w:rsid w:val="006245FC"/>
    <w:rsid w:val="00626699"/>
    <w:rsid w:val="00630D71"/>
    <w:rsid w:val="00630EB9"/>
    <w:rsid w:val="00631B63"/>
    <w:rsid w:val="00633192"/>
    <w:rsid w:val="00634EED"/>
    <w:rsid w:val="00635246"/>
    <w:rsid w:val="0063576A"/>
    <w:rsid w:val="00635E27"/>
    <w:rsid w:val="00636698"/>
    <w:rsid w:val="00640917"/>
    <w:rsid w:val="00641E0C"/>
    <w:rsid w:val="00643898"/>
    <w:rsid w:val="006443C6"/>
    <w:rsid w:val="00645293"/>
    <w:rsid w:val="0064748F"/>
    <w:rsid w:val="00650D01"/>
    <w:rsid w:val="00650E92"/>
    <w:rsid w:val="00650F3C"/>
    <w:rsid w:val="006539B2"/>
    <w:rsid w:val="00655D8E"/>
    <w:rsid w:val="00655FCE"/>
    <w:rsid w:val="00662FDB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249"/>
    <w:rsid w:val="00682E75"/>
    <w:rsid w:val="006836EE"/>
    <w:rsid w:val="00683806"/>
    <w:rsid w:val="00683851"/>
    <w:rsid w:val="00683A11"/>
    <w:rsid w:val="00687CD3"/>
    <w:rsid w:val="00691A32"/>
    <w:rsid w:val="006925EC"/>
    <w:rsid w:val="00694361"/>
    <w:rsid w:val="006948EE"/>
    <w:rsid w:val="006950A0"/>
    <w:rsid w:val="00696685"/>
    <w:rsid w:val="006A0829"/>
    <w:rsid w:val="006A0BFA"/>
    <w:rsid w:val="006A0D73"/>
    <w:rsid w:val="006A1CC0"/>
    <w:rsid w:val="006A2468"/>
    <w:rsid w:val="006A3C99"/>
    <w:rsid w:val="006A576F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D86"/>
    <w:rsid w:val="006C60D5"/>
    <w:rsid w:val="006D256F"/>
    <w:rsid w:val="006D2D5F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2F01"/>
    <w:rsid w:val="007173C8"/>
    <w:rsid w:val="00722FB5"/>
    <w:rsid w:val="007236E8"/>
    <w:rsid w:val="00723E9C"/>
    <w:rsid w:val="00724358"/>
    <w:rsid w:val="00724671"/>
    <w:rsid w:val="00724CB8"/>
    <w:rsid w:val="00725BC5"/>
    <w:rsid w:val="00725F8E"/>
    <w:rsid w:val="00726F01"/>
    <w:rsid w:val="00727C6F"/>
    <w:rsid w:val="0073150B"/>
    <w:rsid w:val="00735539"/>
    <w:rsid w:val="00735AB7"/>
    <w:rsid w:val="00736537"/>
    <w:rsid w:val="00737B7F"/>
    <w:rsid w:val="00740DEE"/>
    <w:rsid w:val="007419AC"/>
    <w:rsid w:val="00742145"/>
    <w:rsid w:val="00744BD1"/>
    <w:rsid w:val="00745374"/>
    <w:rsid w:val="007456AE"/>
    <w:rsid w:val="00745B5F"/>
    <w:rsid w:val="00746804"/>
    <w:rsid w:val="0074681B"/>
    <w:rsid w:val="00746C08"/>
    <w:rsid w:val="00750B58"/>
    <w:rsid w:val="00751C7B"/>
    <w:rsid w:val="0075257B"/>
    <w:rsid w:val="00755C56"/>
    <w:rsid w:val="00755E95"/>
    <w:rsid w:val="0075674F"/>
    <w:rsid w:val="00760E3E"/>
    <w:rsid w:val="0076208E"/>
    <w:rsid w:val="0076226A"/>
    <w:rsid w:val="007638D4"/>
    <w:rsid w:val="00763F1B"/>
    <w:rsid w:val="00764A9A"/>
    <w:rsid w:val="007656A8"/>
    <w:rsid w:val="00766F24"/>
    <w:rsid w:val="00767ACD"/>
    <w:rsid w:val="00770B64"/>
    <w:rsid w:val="00771589"/>
    <w:rsid w:val="0077215B"/>
    <w:rsid w:val="00772602"/>
    <w:rsid w:val="00772D38"/>
    <w:rsid w:val="0077349B"/>
    <w:rsid w:val="00773E32"/>
    <w:rsid w:val="00774C37"/>
    <w:rsid w:val="007751F5"/>
    <w:rsid w:val="00775381"/>
    <w:rsid w:val="00775821"/>
    <w:rsid w:val="00777B31"/>
    <w:rsid w:val="00777FBA"/>
    <w:rsid w:val="00780F72"/>
    <w:rsid w:val="00782305"/>
    <w:rsid w:val="0078252E"/>
    <w:rsid w:val="007876F3"/>
    <w:rsid w:val="00791464"/>
    <w:rsid w:val="00791785"/>
    <w:rsid w:val="0079179F"/>
    <w:rsid w:val="00793D24"/>
    <w:rsid w:val="007940BC"/>
    <w:rsid w:val="00795A50"/>
    <w:rsid w:val="007963AE"/>
    <w:rsid w:val="007965A1"/>
    <w:rsid w:val="007A0443"/>
    <w:rsid w:val="007A1F87"/>
    <w:rsid w:val="007A2D9F"/>
    <w:rsid w:val="007A63D6"/>
    <w:rsid w:val="007B0247"/>
    <w:rsid w:val="007B0721"/>
    <w:rsid w:val="007B075F"/>
    <w:rsid w:val="007B4945"/>
    <w:rsid w:val="007B5696"/>
    <w:rsid w:val="007C03D4"/>
    <w:rsid w:val="007C2075"/>
    <w:rsid w:val="007C2992"/>
    <w:rsid w:val="007C2C0C"/>
    <w:rsid w:val="007C3525"/>
    <w:rsid w:val="007C3F1B"/>
    <w:rsid w:val="007C5931"/>
    <w:rsid w:val="007D084D"/>
    <w:rsid w:val="007D1293"/>
    <w:rsid w:val="007D2609"/>
    <w:rsid w:val="007D2E8D"/>
    <w:rsid w:val="007D32CA"/>
    <w:rsid w:val="007D77DC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0A5A"/>
    <w:rsid w:val="007F24F2"/>
    <w:rsid w:val="007F2E9E"/>
    <w:rsid w:val="007F2EE1"/>
    <w:rsid w:val="007F3936"/>
    <w:rsid w:val="007F40E2"/>
    <w:rsid w:val="007F4257"/>
    <w:rsid w:val="007F4F94"/>
    <w:rsid w:val="007F754E"/>
    <w:rsid w:val="00800A56"/>
    <w:rsid w:val="00801526"/>
    <w:rsid w:val="00803449"/>
    <w:rsid w:val="00803FB4"/>
    <w:rsid w:val="008107D4"/>
    <w:rsid w:val="008124F1"/>
    <w:rsid w:val="008158E4"/>
    <w:rsid w:val="008172A3"/>
    <w:rsid w:val="008209FF"/>
    <w:rsid w:val="00820A69"/>
    <w:rsid w:val="0082159E"/>
    <w:rsid w:val="008226E6"/>
    <w:rsid w:val="0082536C"/>
    <w:rsid w:val="0082546D"/>
    <w:rsid w:val="00827426"/>
    <w:rsid w:val="00830007"/>
    <w:rsid w:val="00831E85"/>
    <w:rsid w:val="00832541"/>
    <w:rsid w:val="00832771"/>
    <w:rsid w:val="008340D8"/>
    <w:rsid w:val="00834F54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3D39"/>
    <w:rsid w:val="00865FA7"/>
    <w:rsid w:val="00866158"/>
    <w:rsid w:val="0086754F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97C4F"/>
    <w:rsid w:val="008A0475"/>
    <w:rsid w:val="008A2270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606"/>
    <w:rsid w:val="008B5EAA"/>
    <w:rsid w:val="008B5FA1"/>
    <w:rsid w:val="008B7563"/>
    <w:rsid w:val="008C0019"/>
    <w:rsid w:val="008C1B6F"/>
    <w:rsid w:val="008C1C5A"/>
    <w:rsid w:val="008C315A"/>
    <w:rsid w:val="008C3201"/>
    <w:rsid w:val="008D0A3F"/>
    <w:rsid w:val="008D38E4"/>
    <w:rsid w:val="008D5042"/>
    <w:rsid w:val="008D5940"/>
    <w:rsid w:val="008D611C"/>
    <w:rsid w:val="008D7AE8"/>
    <w:rsid w:val="008E2CE9"/>
    <w:rsid w:val="008E3415"/>
    <w:rsid w:val="008E44F2"/>
    <w:rsid w:val="008E4AFB"/>
    <w:rsid w:val="008E59B6"/>
    <w:rsid w:val="008E6E02"/>
    <w:rsid w:val="008E7280"/>
    <w:rsid w:val="008E7A9E"/>
    <w:rsid w:val="008F0987"/>
    <w:rsid w:val="008F0A5C"/>
    <w:rsid w:val="008F0FA7"/>
    <w:rsid w:val="008F4BF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5F2F"/>
    <w:rsid w:val="00906EB4"/>
    <w:rsid w:val="0090785B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07C1"/>
    <w:rsid w:val="0093453B"/>
    <w:rsid w:val="00934D0C"/>
    <w:rsid w:val="009366A9"/>
    <w:rsid w:val="00937327"/>
    <w:rsid w:val="00937DFD"/>
    <w:rsid w:val="00940926"/>
    <w:rsid w:val="00941BC6"/>
    <w:rsid w:val="00941E64"/>
    <w:rsid w:val="00944501"/>
    <w:rsid w:val="009451D0"/>
    <w:rsid w:val="00947AB9"/>
    <w:rsid w:val="00950520"/>
    <w:rsid w:val="00953916"/>
    <w:rsid w:val="00956ACE"/>
    <w:rsid w:val="009572E5"/>
    <w:rsid w:val="00957F12"/>
    <w:rsid w:val="00957F64"/>
    <w:rsid w:val="00960351"/>
    <w:rsid w:val="0096042D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04AA"/>
    <w:rsid w:val="0097133F"/>
    <w:rsid w:val="009726F4"/>
    <w:rsid w:val="009728E8"/>
    <w:rsid w:val="009744C9"/>
    <w:rsid w:val="009757E5"/>
    <w:rsid w:val="00975AB1"/>
    <w:rsid w:val="009764AE"/>
    <w:rsid w:val="009767F6"/>
    <w:rsid w:val="00976982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503"/>
    <w:rsid w:val="00985851"/>
    <w:rsid w:val="00986D9B"/>
    <w:rsid w:val="00992D4B"/>
    <w:rsid w:val="0099459A"/>
    <w:rsid w:val="00995DDD"/>
    <w:rsid w:val="009963FE"/>
    <w:rsid w:val="00996F2D"/>
    <w:rsid w:val="009A104F"/>
    <w:rsid w:val="009A1CB0"/>
    <w:rsid w:val="009A60F6"/>
    <w:rsid w:val="009A6AEB"/>
    <w:rsid w:val="009B1D25"/>
    <w:rsid w:val="009B5CF5"/>
    <w:rsid w:val="009B622B"/>
    <w:rsid w:val="009B66EA"/>
    <w:rsid w:val="009B6F95"/>
    <w:rsid w:val="009B709B"/>
    <w:rsid w:val="009B73E3"/>
    <w:rsid w:val="009C10AC"/>
    <w:rsid w:val="009C26CA"/>
    <w:rsid w:val="009C2B54"/>
    <w:rsid w:val="009C49BD"/>
    <w:rsid w:val="009C4BD1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CE9"/>
    <w:rsid w:val="009D7FDC"/>
    <w:rsid w:val="009E08A2"/>
    <w:rsid w:val="009E1380"/>
    <w:rsid w:val="009E1C38"/>
    <w:rsid w:val="009E4BE0"/>
    <w:rsid w:val="009E5164"/>
    <w:rsid w:val="009E540F"/>
    <w:rsid w:val="009E7E14"/>
    <w:rsid w:val="009F1EFD"/>
    <w:rsid w:val="009F335E"/>
    <w:rsid w:val="009F458F"/>
    <w:rsid w:val="009F588E"/>
    <w:rsid w:val="00A0079E"/>
    <w:rsid w:val="00A01874"/>
    <w:rsid w:val="00A02140"/>
    <w:rsid w:val="00A02C90"/>
    <w:rsid w:val="00A03D8B"/>
    <w:rsid w:val="00A04A54"/>
    <w:rsid w:val="00A100E2"/>
    <w:rsid w:val="00A11E9F"/>
    <w:rsid w:val="00A1254B"/>
    <w:rsid w:val="00A13CE0"/>
    <w:rsid w:val="00A20999"/>
    <w:rsid w:val="00A22BFA"/>
    <w:rsid w:val="00A248F0"/>
    <w:rsid w:val="00A2558B"/>
    <w:rsid w:val="00A27196"/>
    <w:rsid w:val="00A30B95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03C4"/>
    <w:rsid w:val="00A4298C"/>
    <w:rsid w:val="00A43E3F"/>
    <w:rsid w:val="00A43FBD"/>
    <w:rsid w:val="00A443C0"/>
    <w:rsid w:val="00A45230"/>
    <w:rsid w:val="00A45916"/>
    <w:rsid w:val="00A465C1"/>
    <w:rsid w:val="00A47CA3"/>
    <w:rsid w:val="00A47F95"/>
    <w:rsid w:val="00A51193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D2E"/>
    <w:rsid w:val="00A71EF7"/>
    <w:rsid w:val="00A73E16"/>
    <w:rsid w:val="00A74DFF"/>
    <w:rsid w:val="00A760D4"/>
    <w:rsid w:val="00A76709"/>
    <w:rsid w:val="00A76E3A"/>
    <w:rsid w:val="00A80B8B"/>
    <w:rsid w:val="00A81306"/>
    <w:rsid w:val="00A824CD"/>
    <w:rsid w:val="00A82A8E"/>
    <w:rsid w:val="00A85DB9"/>
    <w:rsid w:val="00A86647"/>
    <w:rsid w:val="00A87559"/>
    <w:rsid w:val="00A905B3"/>
    <w:rsid w:val="00A91D30"/>
    <w:rsid w:val="00A92E16"/>
    <w:rsid w:val="00A95666"/>
    <w:rsid w:val="00A95814"/>
    <w:rsid w:val="00A97002"/>
    <w:rsid w:val="00A9702B"/>
    <w:rsid w:val="00AA0A46"/>
    <w:rsid w:val="00AA22B6"/>
    <w:rsid w:val="00AA5231"/>
    <w:rsid w:val="00AA7751"/>
    <w:rsid w:val="00AB0EE4"/>
    <w:rsid w:val="00AB46C0"/>
    <w:rsid w:val="00AB62F8"/>
    <w:rsid w:val="00AB6515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2005"/>
    <w:rsid w:val="00AD3D93"/>
    <w:rsid w:val="00AD5596"/>
    <w:rsid w:val="00AD6352"/>
    <w:rsid w:val="00AD7F2B"/>
    <w:rsid w:val="00AE18C7"/>
    <w:rsid w:val="00AE36AC"/>
    <w:rsid w:val="00AE3AB2"/>
    <w:rsid w:val="00AE56CA"/>
    <w:rsid w:val="00AE6433"/>
    <w:rsid w:val="00AF04EA"/>
    <w:rsid w:val="00AF1568"/>
    <w:rsid w:val="00AF240C"/>
    <w:rsid w:val="00AF3D81"/>
    <w:rsid w:val="00AF5357"/>
    <w:rsid w:val="00AF73F5"/>
    <w:rsid w:val="00B000B6"/>
    <w:rsid w:val="00B0212B"/>
    <w:rsid w:val="00B04ABA"/>
    <w:rsid w:val="00B05A1C"/>
    <w:rsid w:val="00B05C74"/>
    <w:rsid w:val="00B05D95"/>
    <w:rsid w:val="00B07343"/>
    <w:rsid w:val="00B152ED"/>
    <w:rsid w:val="00B1580B"/>
    <w:rsid w:val="00B15A27"/>
    <w:rsid w:val="00B16FCC"/>
    <w:rsid w:val="00B17717"/>
    <w:rsid w:val="00B1771D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679"/>
    <w:rsid w:val="00B31B0D"/>
    <w:rsid w:val="00B3386D"/>
    <w:rsid w:val="00B3521A"/>
    <w:rsid w:val="00B37553"/>
    <w:rsid w:val="00B3778E"/>
    <w:rsid w:val="00B37E55"/>
    <w:rsid w:val="00B4289B"/>
    <w:rsid w:val="00B42AE3"/>
    <w:rsid w:val="00B42C3D"/>
    <w:rsid w:val="00B4390F"/>
    <w:rsid w:val="00B43CF3"/>
    <w:rsid w:val="00B44C11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6DD6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53EA"/>
    <w:rsid w:val="00B755C7"/>
    <w:rsid w:val="00B75780"/>
    <w:rsid w:val="00B76A39"/>
    <w:rsid w:val="00B76EEE"/>
    <w:rsid w:val="00B80DDC"/>
    <w:rsid w:val="00B81A4A"/>
    <w:rsid w:val="00B8244B"/>
    <w:rsid w:val="00B82D56"/>
    <w:rsid w:val="00B83850"/>
    <w:rsid w:val="00B83F9F"/>
    <w:rsid w:val="00B85D8D"/>
    <w:rsid w:val="00B85E3C"/>
    <w:rsid w:val="00B873D2"/>
    <w:rsid w:val="00B9087E"/>
    <w:rsid w:val="00B90AA8"/>
    <w:rsid w:val="00B9188F"/>
    <w:rsid w:val="00B91A6B"/>
    <w:rsid w:val="00B91E0A"/>
    <w:rsid w:val="00B92D24"/>
    <w:rsid w:val="00B94891"/>
    <w:rsid w:val="00B9543B"/>
    <w:rsid w:val="00B95A32"/>
    <w:rsid w:val="00BA0327"/>
    <w:rsid w:val="00BA2D3B"/>
    <w:rsid w:val="00BA5192"/>
    <w:rsid w:val="00BA520A"/>
    <w:rsid w:val="00BA6611"/>
    <w:rsid w:val="00BB051D"/>
    <w:rsid w:val="00BB1428"/>
    <w:rsid w:val="00BB4F7F"/>
    <w:rsid w:val="00BB67D2"/>
    <w:rsid w:val="00BB6B20"/>
    <w:rsid w:val="00BB6F09"/>
    <w:rsid w:val="00BC007E"/>
    <w:rsid w:val="00BC07C9"/>
    <w:rsid w:val="00BC2664"/>
    <w:rsid w:val="00BC2739"/>
    <w:rsid w:val="00BC2BE5"/>
    <w:rsid w:val="00BC3BDD"/>
    <w:rsid w:val="00BC46C6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45A2"/>
    <w:rsid w:val="00BE463F"/>
    <w:rsid w:val="00BE4B7A"/>
    <w:rsid w:val="00BE4BFD"/>
    <w:rsid w:val="00BE6C78"/>
    <w:rsid w:val="00BE7093"/>
    <w:rsid w:val="00BF0EA6"/>
    <w:rsid w:val="00BF2976"/>
    <w:rsid w:val="00C00318"/>
    <w:rsid w:val="00C00826"/>
    <w:rsid w:val="00C010D9"/>
    <w:rsid w:val="00C017D2"/>
    <w:rsid w:val="00C01CB9"/>
    <w:rsid w:val="00C031A1"/>
    <w:rsid w:val="00C03CFB"/>
    <w:rsid w:val="00C05055"/>
    <w:rsid w:val="00C05890"/>
    <w:rsid w:val="00C10DD5"/>
    <w:rsid w:val="00C10E7F"/>
    <w:rsid w:val="00C12426"/>
    <w:rsid w:val="00C14B44"/>
    <w:rsid w:val="00C1533D"/>
    <w:rsid w:val="00C16357"/>
    <w:rsid w:val="00C17053"/>
    <w:rsid w:val="00C17601"/>
    <w:rsid w:val="00C208BE"/>
    <w:rsid w:val="00C20DF6"/>
    <w:rsid w:val="00C20EC8"/>
    <w:rsid w:val="00C2121D"/>
    <w:rsid w:val="00C2265F"/>
    <w:rsid w:val="00C23010"/>
    <w:rsid w:val="00C2343B"/>
    <w:rsid w:val="00C24FF2"/>
    <w:rsid w:val="00C2686A"/>
    <w:rsid w:val="00C26AFC"/>
    <w:rsid w:val="00C30504"/>
    <w:rsid w:val="00C30C1B"/>
    <w:rsid w:val="00C31AA6"/>
    <w:rsid w:val="00C37681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940"/>
    <w:rsid w:val="00C47E90"/>
    <w:rsid w:val="00C47F90"/>
    <w:rsid w:val="00C51CAD"/>
    <w:rsid w:val="00C51FAD"/>
    <w:rsid w:val="00C54354"/>
    <w:rsid w:val="00C54619"/>
    <w:rsid w:val="00C57D24"/>
    <w:rsid w:val="00C61024"/>
    <w:rsid w:val="00C62EC8"/>
    <w:rsid w:val="00C660E6"/>
    <w:rsid w:val="00C662AF"/>
    <w:rsid w:val="00C71DC4"/>
    <w:rsid w:val="00C72B6E"/>
    <w:rsid w:val="00C7378C"/>
    <w:rsid w:val="00C74D5F"/>
    <w:rsid w:val="00C77AAB"/>
    <w:rsid w:val="00C8223C"/>
    <w:rsid w:val="00C83600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591E"/>
    <w:rsid w:val="00C96222"/>
    <w:rsid w:val="00C965DA"/>
    <w:rsid w:val="00C96E11"/>
    <w:rsid w:val="00C9775D"/>
    <w:rsid w:val="00CA0A64"/>
    <w:rsid w:val="00CA135C"/>
    <w:rsid w:val="00CA15B2"/>
    <w:rsid w:val="00CA285C"/>
    <w:rsid w:val="00CA5A1F"/>
    <w:rsid w:val="00CA6BE2"/>
    <w:rsid w:val="00CA6CF5"/>
    <w:rsid w:val="00CA75A0"/>
    <w:rsid w:val="00CB0504"/>
    <w:rsid w:val="00CB0894"/>
    <w:rsid w:val="00CB098C"/>
    <w:rsid w:val="00CB292C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441C"/>
    <w:rsid w:val="00CD4D71"/>
    <w:rsid w:val="00CD7D47"/>
    <w:rsid w:val="00CE2247"/>
    <w:rsid w:val="00CE23A1"/>
    <w:rsid w:val="00CE3D09"/>
    <w:rsid w:val="00CE51CD"/>
    <w:rsid w:val="00CE5809"/>
    <w:rsid w:val="00CE58CD"/>
    <w:rsid w:val="00CE7151"/>
    <w:rsid w:val="00CF10E6"/>
    <w:rsid w:val="00CF21B1"/>
    <w:rsid w:val="00CF415A"/>
    <w:rsid w:val="00CF4423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282D"/>
    <w:rsid w:val="00D04B6B"/>
    <w:rsid w:val="00D04CF9"/>
    <w:rsid w:val="00D10C3D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390C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3557"/>
    <w:rsid w:val="00D44CC3"/>
    <w:rsid w:val="00D46189"/>
    <w:rsid w:val="00D466C5"/>
    <w:rsid w:val="00D4727F"/>
    <w:rsid w:val="00D50148"/>
    <w:rsid w:val="00D508FB"/>
    <w:rsid w:val="00D5352D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04E4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453D"/>
    <w:rsid w:val="00D956D1"/>
    <w:rsid w:val="00D95C28"/>
    <w:rsid w:val="00D96695"/>
    <w:rsid w:val="00D96A2A"/>
    <w:rsid w:val="00D97EE7"/>
    <w:rsid w:val="00DA208C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C0F97"/>
    <w:rsid w:val="00DC127C"/>
    <w:rsid w:val="00DC3848"/>
    <w:rsid w:val="00DC4811"/>
    <w:rsid w:val="00DC656A"/>
    <w:rsid w:val="00DC6DE5"/>
    <w:rsid w:val="00DD0E76"/>
    <w:rsid w:val="00DD10D1"/>
    <w:rsid w:val="00DD314C"/>
    <w:rsid w:val="00DD6777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6F95"/>
    <w:rsid w:val="00DE7B53"/>
    <w:rsid w:val="00DF0B22"/>
    <w:rsid w:val="00DF3D26"/>
    <w:rsid w:val="00DF6221"/>
    <w:rsid w:val="00DF69E7"/>
    <w:rsid w:val="00E01F18"/>
    <w:rsid w:val="00E04931"/>
    <w:rsid w:val="00E05B44"/>
    <w:rsid w:val="00E10F67"/>
    <w:rsid w:val="00E12F96"/>
    <w:rsid w:val="00E14773"/>
    <w:rsid w:val="00E17756"/>
    <w:rsid w:val="00E17778"/>
    <w:rsid w:val="00E17F49"/>
    <w:rsid w:val="00E21B1E"/>
    <w:rsid w:val="00E21CC9"/>
    <w:rsid w:val="00E27FEB"/>
    <w:rsid w:val="00E3171A"/>
    <w:rsid w:val="00E34742"/>
    <w:rsid w:val="00E36B74"/>
    <w:rsid w:val="00E36F34"/>
    <w:rsid w:val="00E37843"/>
    <w:rsid w:val="00E37BFD"/>
    <w:rsid w:val="00E4015F"/>
    <w:rsid w:val="00E404F6"/>
    <w:rsid w:val="00E40E73"/>
    <w:rsid w:val="00E42FF8"/>
    <w:rsid w:val="00E453D2"/>
    <w:rsid w:val="00E46CAC"/>
    <w:rsid w:val="00E5197B"/>
    <w:rsid w:val="00E52735"/>
    <w:rsid w:val="00E538EB"/>
    <w:rsid w:val="00E54010"/>
    <w:rsid w:val="00E544D9"/>
    <w:rsid w:val="00E55763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4911"/>
    <w:rsid w:val="00E8744D"/>
    <w:rsid w:val="00E87ABC"/>
    <w:rsid w:val="00E92A5E"/>
    <w:rsid w:val="00E95532"/>
    <w:rsid w:val="00E95BC9"/>
    <w:rsid w:val="00E96CF4"/>
    <w:rsid w:val="00E979B4"/>
    <w:rsid w:val="00EA0F94"/>
    <w:rsid w:val="00EA1E28"/>
    <w:rsid w:val="00EA3F35"/>
    <w:rsid w:val="00EA5D6E"/>
    <w:rsid w:val="00EA5E27"/>
    <w:rsid w:val="00EA7DCB"/>
    <w:rsid w:val="00EB0D1B"/>
    <w:rsid w:val="00EB21A0"/>
    <w:rsid w:val="00EB2D5D"/>
    <w:rsid w:val="00EB491E"/>
    <w:rsid w:val="00EB604B"/>
    <w:rsid w:val="00EB79A6"/>
    <w:rsid w:val="00EC1924"/>
    <w:rsid w:val="00EC1B4D"/>
    <w:rsid w:val="00EC2695"/>
    <w:rsid w:val="00EC6F9F"/>
    <w:rsid w:val="00ED0097"/>
    <w:rsid w:val="00ED13C0"/>
    <w:rsid w:val="00ED175C"/>
    <w:rsid w:val="00ED1BA4"/>
    <w:rsid w:val="00ED316C"/>
    <w:rsid w:val="00ED4EA5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0F94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10F8"/>
    <w:rsid w:val="00F610FA"/>
    <w:rsid w:val="00F6177F"/>
    <w:rsid w:val="00F61AC3"/>
    <w:rsid w:val="00F62071"/>
    <w:rsid w:val="00F6464D"/>
    <w:rsid w:val="00F66D48"/>
    <w:rsid w:val="00F706DA"/>
    <w:rsid w:val="00F74CFF"/>
    <w:rsid w:val="00F7502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96CA4"/>
    <w:rsid w:val="00FA0A8C"/>
    <w:rsid w:val="00FA21A2"/>
    <w:rsid w:val="00FA2A66"/>
    <w:rsid w:val="00FA386E"/>
    <w:rsid w:val="00FA57A0"/>
    <w:rsid w:val="00FA5C95"/>
    <w:rsid w:val="00FA6787"/>
    <w:rsid w:val="00FA683C"/>
    <w:rsid w:val="00FA6ABC"/>
    <w:rsid w:val="00FB1E34"/>
    <w:rsid w:val="00FB553A"/>
    <w:rsid w:val="00FB5D40"/>
    <w:rsid w:val="00FB6037"/>
    <w:rsid w:val="00FB7E01"/>
    <w:rsid w:val="00FC012F"/>
    <w:rsid w:val="00FC13FA"/>
    <w:rsid w:val="00FC14CF"/>
    <w:rsid w:val="00FC163A"/>
    <w:rsid w:val="00FC1DA5"/>
    <w:rsid w:val="00FC23A2"/>
    <w:rsid w:val="00FC34CA"/>
    <w:rsid w:val="00FC6682"/>
    <w:rsid w:val="00FC6A53"/>
    <w:rsid w:val="00FC72AC"/>
    <w:rsid w:val="00FC79A4"/>
    <w:rsid w:val="00FC7E43"/>
    <w:rsid w:val="00FD1AE0"/>
    <w:rsid w:val="00FD2677"/>
    <w:rsid w:val="00FD2A75"/>
    <w:rsid w:val="00FE14E2"/>
    <w:rsid w:val="00FE25A0"/>
    <w:rsid w:val="00FE3E18"/>
    <w:rsid w:val="00FE3F21"/>
    <w:rsid w:val="00FE40ED"/>
    <w:rsid w:val="00FE42BC"/>
    <w:rsid w:val="00FE4744"/>
    <w:rsid w:val="00FE4A86"/>
    <w:rsid w:val="00FE54AB"/>
    <w:rsid w:val="00FE6137"/>
    <w:rsid w:val="00FE6FC6"/>
    <w:rsid w:val="00FE7056"/>
    <w:rsid w:val="00FE7628"/>
    <w:rsid w:val="00FE77D6"/>
    <w:rsid w:val="00FF2BEA"/>
    <w:rsid w:val="00FF3D9D"/>
    <w:rsid w:val="00FF50CB"/>
    <w:rsid w:val="00FF61E5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4C3342A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A39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EB0D1B"/>
    <w:pPr>
      <w:autoSpaceDE/>
      <w:autoSpaceDN/>
      <w:spacing w:before="360" w:after="240"/>
      <w:jc w:val="both"/>
    </w:pPr>
    <w:rPr>
      <w:rFonts w:ascii="Arial" w:eastAsiaTheme="minorHAnsi" w:hAnsi="Arial" w:cs="Arial"/>
    </w:rPr>
  </w:style>
  <w:style w:type="paragraph" w:styleId="Revize">
    <w:name w:val="Revision"/>
    <w:hidden/>
    <w:uiPriority w:val="99"/>
    <w:semiHidden/>
    <w:rsid w:val="00E05B44"/>
    <w:rPr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165C1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165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E2A6E1E-6E99-4543-85C5-3D6CAB7D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992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Spáčilová Kateřina</cp:lastModifiedBy>
  <cp:revision>18</cp:revision>
  <cp:lastPrinted>2019-05-13T06:28:00Z</cp:lastPrinted>
  <dcterms:created xsi:type="dcterms:W3CDTF">2022-06-07T12:06:00Z</dcterms:created>
  <dcterms:modified xsi:type="dcterms:W3CDTF">2022-06-20T13:31:00Z</dcterms:modified>
</cp:coreProperties>
</file>