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B467B" w14:textId="2BEE34B6" w:rsidR="00105D9E" w:rsidRPr="00BC724C" w:rsidRDefault="00105D9E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PRAVIDLA DOTAČNÍHO </w:t>
      </w:r>
      <w:r w:rsidR="00695A41"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78B0AE3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………</w:t>
      </w:r>
      <w:proofErr w:type="gramStart"/>
      <w:r w:rsidR="00D171EF" w:rsidRPr="006D235B">
        <w:rPr>
          <w:rFonts w:ascii="Arial" w:hAnsi="Arial" w:cs="Arial"/>
          <w:b/>
          <w:sz w:val="40"/>
          <w:szCs w:val="40"/>
        </w:rPr>
        <w:t>…..</w:t>
      </w:r>
      <w:proofErr w:type="gramEnd"/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47132B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5727">
        <w:rPr>
          <w:rFonts w:ascii="Arial" w:hAnsi="Arial" w:cs="Arial"/>
          <w:sz w:val="24"/>
          <w:szCs w:val="24"/>
          <w:highlight w:val="yellow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43752E27" w14:textId="6DB33BE3" w:rsidR="004343EF" w:rsidRPr="006D235B" w:rsidRDefault="00A470D0" w:rsidP="00AA65EC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modře je uveden text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k doplnění nebo úpravě dle specifik konkrétního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</w:p>
    <w:p w14:paraId="01E2DFC5" w14:textId="193837CF" w:rsidR="00BD553A" w:rsidRDefault="00AA65EC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BC724C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šedým písmem je uvedeno vysvětlení</w:t>
      </w:r>
      <w:r w:rsidR="00B80F4E" w:rsidRPr="00175727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, které je nutné z textu konkrétních </w:t>
      </w:r>
      <w:r w:rsidR="00396C43" w:rsidRPr="00175727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P</w:t>
      </w:r>
      <w:r w:rsidR="00B80F4E" w:rsidRPr="00175727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ravidel</w:t>
      </w:r>
      <w:r w:rsidR="00D14C5F" w:rsidRPr="00175727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B80F4E" w:rsidRPr="00175727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vymazat</w:t>
      </w: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 w:rsidR="005C6726" w:rsidRPr="006D235B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</w:t>
      </w:r>
      <w:r w:rsidR="00777841">
        <w:rPr>
          <w:rFonts w:ascii="Arial" w:hAnsi="Arial" w:cs="Arial"/>
          <w:color w:val="0000FF"/>
          <w:sz w:val="24"/>
          <w:szCs w:val="24"/>
        </w:rPr>
        <w:t xml:space="preserve"> </w:t>
      </w:r>
      <w:r w:rsidR="0007270F" w:rsidRPr="00967DA7">
        <w:rPr>
          <w:rFonts w:ascii="Arial" w:hAnsi="Arial" w:cs="Arial"/>
          <w:color w:val="0000FF"/>
          <w:sz w:val="24"/>
          <w:szCs w:val="24"/>
          <w:highlight w:val="yellow"/>
        </w:rPr>
        <w:t>(</w:t>
      </w:r>
      <w:r w:rsidR="004F1A17" w:rsidRPr="00967DA7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r w:rsidR="0007270F" w:rsidRPr="00967DA7">
        <w:rPr>
          <w:rFonts w:ascii="Arial" w:hAnsi="Arial" w:cs="Arial"/>
          <w:color w:val="0000FF"/>
          <w:sz w:val="24"/>
          <w:szCs w:val="24"/>
          <w:highlight w:val="yellow"/>
        </w:rPr>
        <w:t>)</w:t>
      </w:r>
      <w:r w:rsidR="00777841" w:rsidRPr="00C225D0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F7C96E0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4FDAB806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……………</w:t>
      </w:r>
      <w:r w:rsidR="00F449A3" w:rsidRPr="00547648">
        <w:rPr>
          <w:rFonts w:ascii="Arial" w:hAnsi="Arial" w:cs="Arial"/>
          <w:sz w:val="24"/>
          <w:szCs w:val="24"/>
        </w:rPr>
        <w:t xml:space="preserve"> </w:t>
      </w:r>
      <w:r w:rsidR="00E2502E" w:rsidRPr="00547648">
        <w:rPr>
          <w:rFonts w:ascii="Arial" w:hAnsi="Arial" w:cs="Arial"/>
          <w:sz w:val="24"/>
          <w:szCs w:val="24"/>
        </w:rPr>
        <w:t>č.</w:t>
      </w:r>
      <w:r w:rsidR="00F449A3" w:rsidRPr="00547648">
        <w:rPr>
          <w:rFonts w:ascii="Arial" w:hAnsi="Arial" w:cs="Arial"/>
          <w:sz w:val="24"/>
          <w:szCs w:val="24"/>
        </w:rPr>
        <w:t xml:space="preserve"> UZ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/…/</w:t>
      </w:r>
      <w:r w:rsidR="000A3BBC" w:rsidRPr="00547648">
        <w:rPr>
          <w:rFonts w:ascii="Arial" w:hAnsi="Arial" w:cs="Arial"/>
          <w:color w:val="0000FF"/>
          <w:sz w:val="24"/>
          <w:szCs w:val="24"/>
        </w:rPr>
        <w:t>…/</w:t>
      </w:r>
      <w:r w:rsidR="00F449A3" w:rsidRPr="00547648">
        <w:rPr>
          <w:rFonts w:ascii="Arial" w:hAnsi="Arial" w:cs="Arial"/>
          <w:sz w:val="24"/>
          <w:szCs w:val="24"/>
        </w:rPr>
        <w:t>2021</w:t>
      </w:r>
      <w:r w:rsidR="00EE6035" w:rsidRPr="00547648">
        <w:rPr>
          <w:rFonts w:ascii="Arial" w:hAnsi="Arial" w:cs="Arial"/>
          <w:sz w:val="24"/>
          <w:szCs w:val="24"/>
        </w:rPr>
        <w:t xml:space="preserve"> 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7EC017BD" w:rsidR="00582F9A" w:rsidRPr="002459B9" w:rsidRDefault="002771A3" w:rsidP="00582F9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Údaje uvedené v odst. 1.1 – 1.</w:t>
      </w:r>
      <w:r w:rsidR="003956B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6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jsou společné pro všechny dotační tituly v rámci dotačního programu.</w:t>
      </w: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3ED6BD0B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>Pravidla dotačního titulu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027FA" w:rsidRPr="00175727">
        <w:rPr>
          <w:rFonts w:ascii="Arial" w:hAnsi="Arial" w:cs="Arial"/>
          <w:b/>
          <w:color w:val="0000FF"/>
          <w:sz w:val="24"/>
          <w:szCs w:val="24"/>
          <w:highlight w:val="yellow"/>
        </w:rPr>
        <w:t>…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- …………………………………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End"/>
      <w:r w:rsidR="002C7DDB" w:rsidRPr="006D235B">
        <w:rPr>
          <w:rFonts w:ascii="Arial" w:hAnsi="Arial" w:cs="Arial"/>
          <w:sz w:val="24"/>
          <w:szCs w:val="24"/>
          <w:lang w:eastAsia="cs-CZ"/>
        </w:rPr>
        <w:t>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lastRenderedPageBreak/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 (budova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 xml:space="preserve"> ……….)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proofErr w:type="gramEnd"/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…………………………</w:t>
      </w:r>
      <w:proofErr w:type="gramStart"/>
      <w:r w:rsidRPr="006D235B">
        <w:rPr>
          <w:rFonts w:ascii="Arial" w:hAnsi="Arial" w:cs="Arial"/>
          <w:sz w:val="24"/>
          <w:szCs w:val="24"/>
        </w:rPr>
        <w:t>…..</w:t>
      </w:r>
      <w:proofErr w:type="gramEnd"/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F250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91685" w:rsidRPr="006D235B">
        <w:rPr>
          <w:rFonts w:ascii="Arial" w:hAnsi="Arial" w:cs="Arial"/>
          <w:sz w:val="24"/>
          <w:szCs w:val="24"/>
        </w:rPr>
        <w:t>je</w:t>
      </w:r>
      <w:proofErr w:type="gramEnd"/>
      <w:r w:rsidR="00691685" w:rsidRPr="006D235B">
        <w:rPr>
          <w:rFonts w:ascii="Arial" w:hAnsi="Arial" w:cs="Arial"/>
          <w:sz w:val="24"/>
          <w:szCs w:val="24"/>
        </w:rPr>
        <w:t xml:space="preserve"> podpora….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148B95BA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75727">
        <w:rPr>
          <w:rFonts w:ascii="Arial" w:hAnsi="Arial" w:cs="Arial"/>
          <w:b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</w:t>
      </w:r>
      <w:r w:rsidRPr="00175727">
        <w:rPr>
          <w:rFonts w:ascii="Arial" w:hAnsi="Arial" w:cs="Arial"/>
          <w:b/>
          <w:strike/>
          <w:sz w:val="24"/>
          <w:szCs w:val="24"/>
          <w:highlight w:val="yellow"/>
        </w:rPr>
        <w:t xml:space="preserve">vyhlášeného dotačního </w:t>
      </w:r>
      <w:r w:rsidR="00BB79D0" w:rsidRPr="00175727">
        <w:rPr>
          <w:rFonts w:ascii="Arial" w:hAnsi="Arial" w:cs="Arial"/>
          <w:b/>
          <w:strike/>
          <w:color w:val="0000FF"/>
          <w:sz w:val="24"/>
          <w:szCs w:val="24"/>
          <w:highlight w:val="yellow"/>
        </w:rPr>
        <w:t>programu/titulu</w:t>
      </w:r>
      <w:r w:rsidRPr="00967DA7">
        <w:rPr>
          <w:rFonts w:ascii="Arial" w:hAnsi="Arial" w:cs="Arial"/>
          <w:b/>
          <w:strike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fyzická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osoba,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která:</w:t>
      </w:r>
      <w:proofErr w:type="gramEnd"/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6E514ED2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</w:t>
      </w:r>
      <w:r w:rsidR="000501DF">
        <w:rPr>
          <w:rFonts w:ascii="Arial" w:hAnsi="Arial" w:cs="Arial"/>
          <w:color w:val="0000FF"/>
          <w:sz w:val="24"/>
          <w:szCs w:val="24"/>
        </w:rPr>
        <w:t xml:space="preserve"> §</w:t>
      </w:r>
      <w:r w:rsidR="006F2508">
        <w:rPr>
          <w:rFonts w:ascii="Arial" w:hAnsi="Arial" w:cs="Arial"/>
          <w:color w:val="0000FF"/>
          <w:sz w:val="24"/>
          <w:szCs w:val="24"/>
        </w:rPr>
        <w:t> </w:t>
      </w:r>
      <w:r w:rsidR="000501DF">
        <w:rPr>
          <w:rFonts w:ascii="Arial" w:hAnsi="Arial" w:cs="Arial"/>
          <w:color w:val="0000FF"/>
          <w:sz w:val="24"/>
          <w:szCs w:val="24"/>
        </w:rPr>
        <w:t>55 a násl. zákona č. 89/2012 </w:t>
      </w:r>
      <w:r w:rsidRPr="006D235B">
        <w:rPr>
          <w:rFonts w:ascii="Arial" w:hAnsi="Arial" w:cs="Arial"/>
          <w:color w:val="0000FF"/>
          <w:sz w:val="24"/>
          <w:szCs w:val="24"/>
        </w:rPr>
        <w:t>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3B586B0C" w:rsidR="00691685" w:rsidRPr="0054764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54764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2A798FB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které se týká požadovaná dotace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547648">
        <w:rPr>
          <w:rFonts w:ascii="Arial" w:hAnsi="Arial" w:cs="Arial"/>
          <w:color w:val="0000FF"/>
          <w:sz w:val="24"/>
          <w:szCs w:val="24"/>
        </w:rPr>
        <w:t>,</w:t>
      </w:r>
      <w:r w:rsidR="00213910" w:rsidRPr="00547648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11BF8D30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 xml:space="preserve">které se týká 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požadov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a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n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á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 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547648">
        <w:rPr>
          <w:rFonts w:ascii="Arial" w:hAnsi="Arial" w:cs="Arial"/>
          <w:color w:val="0000FF"/>
          <w:sz w:val="24"/>
          <w:szCs w:val="24"/>
        </w:rPr>
        <w:t>se nenachází v územním obvodu Olomouckého kraje, ale výstupy akce</w:t>
      </w:r>
      <w:r w:rsidR="0032654D" w:rsidRPr="00547648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E7294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="000501DF" w:rsidRPr="00547648">
        <w:rPr>
          <w:rFonts w:ascii="Arial" w:hAnsi="Arial" w:cs="Arial"/>
          <w:color w:val="0000FF"/>
          <w:sz w:val="24"/>
          <w:szCs w:val="24"/>
        </w:rPr>
        <w:t xml:space="preserve"> budou realizovány v </w:t>
      </w:r>
      <w:r w:rsidRPr="00547648">
        <w:rPr>
          <w:rFonts w:ascii="Arial" w:hAnsi="Arial" w:cs="Arial"/>
          <w:color w:val="0000FF"/>
          <w:sz w:val="24"/>
          <w:szCs w:val="24"/>
        </w:rPr>
        <w:t>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4E2A797D" w14:textId="2B9767C9" w:rsidR="00397753" w:rsidRPr="002459B9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se s</w:t>
      </w:r>
      <w:r w:rsidR="00397753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dle dotačního </w:t>
      </w:r>
      <w:bookmarkStart w:id="2" w:name="_GoBack"/>
      <w:bookmarkEnd w:id="2"/>
      <w:r w:rsidR="00BB79D0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Na dotační program je předpokládaná výše celkové částky 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proofErr w:type="gramEnd"/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je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určena částka…………………… Kč. </w:t>
      </w:r>
    </w:p>
    <w:p w14:paraId="6A358125" w14:textId="7F9BD9E8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</w:t>
      </w:r>
      <w:proofErr w:type="gramEnd"/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321DDABC" w:rsidR="008A573C" w:rsidRPr="00EE3268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C95EF0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ravidlech </w:t>
      </w:r>
      <w:r w:rsidR="00683BED" w:rsidRPr="0017572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vyhlášeného dotačního </w:t>
      </w:r>
      <w:r w:rsidR="00BB79D0" w:rsidRPr="0017572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programu/titulu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3" w:name="tentýžÚčelAkce"/>
      <w:bookmarkEnd w:id="3"/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07EBAF" w14:textId="32FB6697" w:rsidR="00783763" w:rsidRPr="00EE326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může v rámci vyhlášeného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dotačního programu/titulu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EE3268">
        <w:rPr>
          <w:rFonts w:ascii="Arial" w:hAnsi="Arial" w:cs="Arial"/>
          <w:color w:val="0000FF"/>
          <w:sz w:val="24"/>
          <w:szCs w:val="24"/>
        </w:rPr>
        <w:t>i</w:t>
      </w:r>
      <w:r w:rsidR="00493567" w:rsidRPr="00EE3268">
        <w:rPr>
          <w:rFonts w:ascii="Arial" w:hAnsi="Arial" w:cs="Arial"/>
          <w:color w:val="0000FF"/>
          <w:sz w:val="24"/>
          <w:szCs w:val="24"/>
        </w:rPr>
        <w:t>.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EE3268">
        <w:rPr>
          <w:rFonts w:ascii="Arial" w:hAnsi="Arial" w:cs="Arial"/>
          <w:color w:val="0000FF"/>
          <w:sz w:val="24"/>
          <w:szCs w:val="24"/>
        </w:rPr>
        <w:t>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však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5500EE" w:rsidRPr="00EE3268">
        <w:rPr>
          <w:rFonts w:ascii="Arial" w:hAnsi="Arial" w:cs="Arial"/>
          <w:color w:val="0000FF"/>
          <w:sz w:val="24"/>
          <w:szCs w:val="24"/>
        </w:rPr>
        <w:t xml:space="preserve"> o 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poskytnutí dotace v </w:t>
      </w:r>
      <w:r w:rsidRPr="00EE3268">
        <w:rPr>
          <w:rFonts w:ascii="Arial" w:hAnsi="Arial" w:cs="Arial"/>
          <w:color w:val="0000FF"/>
          <w:sz w:val="24"/>
          <w:szCs w:val="24"/>
        </w:rPr>
        <w:t>daném kalendářním roce. V případě, že na stejnou 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bude podána další žádost, bude tato žádost </w:t>
      </w:r>
      <w:r w:rsidR="00A84DB2">
        <w:rPr>
          <w:rFonts w:ascii="Arial" w:hAnsi="Arial" w:cs="Arial"/>
          <w:color w:val="0000FF"/>
          <w:sz w:val="24"/>
          <w:szCs w:val="24"/>
        </w:rPr>
        <w:t>vyřazena z dalšího posuzování a </w:t>
      </w:r>
      <w:r w:rsidRPr="00EE3268">
        <w:rPr>
          <w:rFonts w:ascii="Arial" w:hAnsi="Arial" w:cs="Arial"/>
          <w:color w:val="0000FF"/>
          <w:sz w:val="24"/>
          <w:szCs w:val="24"/>
        </w:rPr>
        <w:t>žadatel bude o této skutečnosti informován.</w:t>
      </w:r>
    </w:p>
    <w:p w14:paraId="6EBC4B98" w14:textId="77777777" w:rsidR="00AA65EC" w:rsidRPr="00EE3268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1ECEB67D" w14:textId="77777777" w:rsidR="00EE49D2" w:rsidRDefault="000F2363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EE3268">
        <w:rPr>
          <w:rFonts w:ascii="Arial" w:hAnsi="Arial" w:cs="Arial"/>
          <w:b/>
          <w:bCs/>
          <w:color w:val="0000FF"/>
          <w:sz w:val="24"/>
          <w:szCs w:val="24"/>
        </w:rPr>
        <w:t xml:space="preserve">může v rámci </w:t>
      </w:r>
      <w:r w:rsidRPr="00CD4AE9">
        <w:rPr>
          <w:rFonts w:ascii="Arial" w:hAnsi="Arial" w:cs="Arial"/>
          <w:b/>
          <w:bCs/>
          <w:strike/>
          <w:color w:val="0000FF"/>
          <w:sz w:val="24"/>
          <w:szCs w:val="24"/>
          <w:highlight w:val="yellow"/>
        </w:rPr>
        <w:t>vyhlášeného dotačního programu/titulu</w:t>
      </w:r>
      <w:r w:rsidRPr="005F3674">
        <w:rPr>
          <w:rFonts w:ascii="Arial" w:hAnsi="Arial" w:cs="Arial"/>
          <w:color w:val="0000FF"/>
          <w:sz w:val="24"/>
          <w:szCs w:val="24"/>
        </w:rPr>
        <w:t xml:space="preserve"> </w:t>
      </w:r>
      <w:r w:rsidR="00700C53" w:rsidRPr="00D9318F">
        <w:rPr>
          <w:rFonts w:ascii="Arial" w:hAnsi="Arial" w:cs="Arial"/>
          <w:color w:val="0000FF"/>
          <w:sz w:val="24"/>
          <w:szCs w:val="24"/>
          <w:highlight w:val="yellow"/>
        </w:rPr>
        <w:t>téhož vyhlášeného/vyhlášených</w:t>
      </w:r>
      <w:r w:rsidR="00700C53" w:rsidRPr="0017572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00C53" w:rsidRPr="00C225D0">
        <w:rPr>
          <w:rFonts w:ascii="Arial" w:hAnsi="Arial" w:cs="Arial"/>
          <w:color w:val="0000FF"/>
          <w:sz w:val="24"/>
          <w:szCs w:val="24"/>
          <w:highlight w:val="yellow"/>
        </w:rPr>
        <w:t>dotačního</w:t>
      </w:r>
      <w:r w:rsidR="00700C53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 programu/titulu/</w:t>
      </w:r>
      <w:r w:rsidR="00700C53" w:rsidRPr="00C225D0">
        <w:rPr>
          <w:rFonts w:ascii="Arial" w:hAnsi="Arial" w:cs="Arial"/>
          <w:color w:val="0000FF"/>
          <w:sz w:val="24"/>
          <w:szCs w:val="24"/>
          <w:highlight w:val="yellow"/>
        </w:rPr>
        <w:t>dotačních programů/titulů: ………….…….</w:t>
      </w:r>
      <w:r w:rsidR="00700C53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proofErr w:type="gramStart"/>
      <w:r w:rsidRPr="00EE3268">
        <w:rPr>
          <w:rFonts w:ascii="Arial" w:hAnsi="Arial" w:cs="Arial"/>
          <w:color w:val="0000FF"/>
          <w:sz w:val="24"/>
          <w:szCs w:val="24"/>
        </w:rPr>
        <w:t>podat</w:t>
      </w:r>
      <w:proofErr w:type="gramEnd"/>
      <w:r w:rsidRPr="00EE3268">
        <w:rPr>
          <w:rFonts w:ascii="Arial" w:hAnsi="Arial" w:cs="Arial"/>
          <w:color w:val="0000FF"/>
          <w:sz w:val="24"/>
          <w:szCs w:val="24"/>
        </w:rPr>
        <w:t xml:space="preserve"> pouze jednu žádost</w:t>
      </w:r>
      <w:r w:rsidR="00287397" w:rsidRPr="00EE3268">
        <w:rPr>
          <w:rFonts w:ascii="Arial" w:hAnsi="Arial" w:cs="Arial"/>
          <w:color w:val="0000FF"/>
          <w:sz w:val="24"/>
          <w:szCs w:val="24"/>
        </w:rPr>
        <w:t>.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 </w:t>
      </w:r>
      <w:r w:rsidR="00FE68ED" w:rsidRPr="00FE68ED">
        <w:rPr>
          <w:rFonts w:ascii="Arial" w:hAnsi="Arial" w:cs="Arial"/>
          <w:color w:val="0000FF"/>
          <w:sz w:val="24"/>
          <w:szCs w:val="24"/>
          <w:highlight w:val="yellow"/>
        </w:rPr>
        <w:t>/ vyhlášených dotačních programů/titulů</w:t>
      </w:r>
      <w:r w:rsidR="00FE68ED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>bude podána další žádost, bude tato žádost vyřazena z dalšího posuzování a žadatel bude o této skutečnosti informován.</w:t>
      </w:r>
      <w:r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344E9E4B" w14:textId="77777777" w:rsidR="00EE49D2" w:rsidRDefault="00EE49D2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2D4AF74" w14:textId="35386FCF" w:rsidR="000F2363" w:rsidRDefault="0047146A" w:rsidP="00AA65EC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0F236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D9318F" w:rsidRPr="00D9318F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, </w:t>
      </w:r>
      <w:r w:rsidR="00FE68ED" w:rsidRPr="00D9318F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je </w:t>
      </w:r>
      <w:r w:rsidR="00FE68ED" w:rsidRPr="00FE68ED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možné uvést výčet dotačních programů/</w:t>
      </w:r>
      <w:r w:rsidR="00FE68ED" w:rsidRPr="00A84DB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titulů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.</w:t>
      </w:r>
      <w:r w:rsidR="00FE68ED" w:rsidRPr="00A84DB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)</w:t>
      </w:r>
      <w:r w:rsidR="00AA65E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DBDBC3B" w:rsidR="006347E3" w:rsidRPr="00EE326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bude žadateli </w:t>
      </w:r>
      <w:r w:rsidR="00691685" w:rsidRPr="0077032A">
        <w:rPr>
          <w:rFonts w:ascii="Arial" w:hAnsi="Arial" w:cs="Arial"/>
          <w:sz w:val="24"/>
          <w:szCs w:val="24"/>
        </w:rPr>
        <w:t>poskytnuta</w:t>
      </w:r>
      <w:r w:rsidR="00691685" w:rsidRPr="0077032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75727">
        <w:rPr>
          <w:rFonts w:ascii="Arial" w:hAnsi="Arial" w:cs="Arial"/>
          <w:bCs/>
          <w:sz w:val="24"/>
          <w:szCs w:val="24"/>
          <w:highlight w:val="yellow"/>
        </w:rPr>
        <w:t>v celých Kč</w:t>
      </w:r>
      <w:r w:rsidR="0077032A" w:rsidRPr="00A17833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EE326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E326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E3268">
        <w:rPr>
          <w:rFonts w:ascii="Arial" w:hAnsi="Arial" w:cs="Arial"/>
          <w:sz w:val="24"/>
          <w:szCs w:val="24"/>
        </w:rPr>
        <w:t xml:space="preserve">ve </w:t>
      </w:r>
      <w:r w:rsidR="0077032A" w:rsidRPr="00175727">
        <w:rPr>
          <w:rFonts w:ascii="Arial" w:hAnsi="Arial" w:cs="Arial"/>
          <w:sz w:val="24"/>
          <w:szCs w:val="24"/>
          <w:highlight w:val="yellow"/>
        </w:rPr>
        <w:t>s</w:t>
      </w:r>
      <w:r w:rsidR="00A163A9" w:rsidRPr="00EE3268">
        <w:rPr>
          <w:rFonts w:ascii="Arial" w:hAnsi="Arial" w:cs="Arial"/>
          <w:sz w:val="24"/>
          <w:szCs w:val="24"/>
        </w:rPr>
        <w:t>mlouvě</w:t>
      </w:r>
      <w:r w:rsidR="00515C83" w:rsidRPr="00EE3268">
        <w:rPr>
          <w:rFonts w:ascii="Arial" w:hAnsi="Arial" w:cs="Arial"/>
          <w:sz w:val="24"/>
          <w:szCs w:val="24"/>
        </w:rPr>
        <w:t xml:space="preserve"> </w:t>
      </w:r>
      <w:r w:rsidR="0077032A" w:rsidRPr="00175727">
        <w:rPr>
          <w:rFonts w:ascii="Arial" w:hAnsi="Arial" w:cs="Arial"/>
          <w:sz w:val="24"/>
          <w:szCs w:val="24"/>
          <w:highlight w:val="yellow"/>
        </w:rPr>
        <w:t>o poskytnutí dotace</w:t>
      </w:r>
      <w:r w:rsidR="00A17833" w:rsidRPr="00175727">
        <w:rPr>
          <w:rFonts w:ascii="Arial" w:hAnsi="Arial" w:cs="Arial"/>
          <w:sz w:val="24"/>
          <w:szCs w:val="24"/>
          <w:highlight w:val="yellow"/>
        </w:rPr>
        <w:t xml:space="preserve"> uzavřené</w:t>
      </w:r>
      <w:r w:rsidR="003B18BD" w:rsidRPr="00175727">
        <w:rPr>
          <w:rFonts w:ascii="Arial" w:hAnsi="Arial" w:cs="Arial"/>
          <w:sz w:val="24"/>
          <w:szCs w:val="24"/>
          <w:highlight w:val="yellow"/>
        </w:rPr>
        <w:t xml:space="preserve"> podle</w:t>
      </w:r>
      <w:r w:rsidR="00A17833" w:rsidRPr="00175727">
        <w:rPr>
          <w:rFonts w:ascii="Arial" w:hAnsi="Arial" w:cs="Arial"/>
          <w:sz w:val="24"/>
          <w:szCs w:val="24"/>
          <w:highlight w:val="yellow"/>
        </w:rPr>
        <w:t xml:space="preserve"> t</w:t>
      </w:r>
      <w:r w:rsidR="00A77AD9" w:rsidRPr="00175727">
        <w:rPr>
          <w:rFonts w:ascii="Arial" w:hAnsi="Arial" w:cs="Arial"/>
          <w:sz w:val="24"/>
          <w:szCs w:val="24"/>
          <w:highlight w:val="yellow"/>
        </w:rPr>
        <w:t>ěcht</w:t>
      </w:r>
      <w:r w:rsidR="00A17833" w:rsidRPr="00175727">
        <w:rPr>
          <w:rFonts w:ascii="Arial" w:hAnsi="Arial" w:cs="Arial"/>
          <w:sz w:val="24"/>
          <w:szCs w:val="24"/>
          <w:highlight w:val="yellow"/>
        </w:rPr>
        <w:t xml:space="preserve">o </w:t>
      </w:r>
      <w:r w:rsidR="00A77AD9" w:rsidRPr="00175727">
        <w:rPr>
          <w:rFonts w:ascii="Arial" w:hAnsi="Arial" w:cs="Arial"/>
          <w:sz w:val="24"/>
          <w:szCs w:val="24"/>
          <w:highlight w:val="yellow"/>
        </w:rPr>
        <w:t>Pravidel (dále jen „Smlouva“)</w:t>
      </w:r>
      <w:r w:rsidR="00A17833" w:rsidRPr="0017572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15C83" w:rsidRPr="00175727">
        <w:rPr>
          <w:rFonts w:ascii="Arial" w:hAnsi="Arial" w:cs="Arial"/>
          <w:strike/>
          <w:sz w:val="24"/>
          <w:szCs w:val="24"/>
          <w:highlight w:val="yellow"/>
        </w:rPr>
        <w:t>v celých Kč</w:t>
      </w:r>
      <w:r w:rsidR="00A163A9" w:rsidRPr="00175727">
        <w:rPr>
          <w:rFonts w:ascii="Arial" w:hAnsi="Arial" w:cs="Arial"/>
          <w:sz w:val="24"/>
          <w:szCs w:val="24"/>
          <w:highlight w:val="yellow"/>
        </w:rPr>
        <w:t>.</w:t>
      </w:r>
      <w:r w:rsidR="00A163A9" w:rsidRPr="00EE3268">
        <w:rPr>
          <w:rFonts w:ascii="Arial" w:hAnsi="Arial" w:cs="Arial"/>
          <w:sz w:val="24"/>
          <w:szCs w:val="24"/>
        </w:rPr>
        <w:t xml:space="preserve"> </w:t>
      </w:r>
      <w:r w:rsidR="006704CA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součástí těchto </w:t>
      </w:r>
      <w:r w:rsidR="00A77AD9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="00D354A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4D21FBF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nejpozději do</w:t>
      </w:r>
      <w:r w:rsidR="005500EE">
        <w:rPr>
          <w:rFonts w:ascii="Arial" w:hAnsi="Arial" w:cs="Arial"/>
          <w:color w:val="0000FF"/>
          <w:sz w:val="24"/>
          <w:szCs w:val="24"/>
        </w:rPr>
        <w:t>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je přesně specifikováno, co se požaduje předložit)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442B184A" w14:textId="185C60EA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79029A">
        <w:rPr>
          <w:rFonts w:ascii="Arial" w:hAnsi="Arial" w:cs="Arial"/>
          <w:bCs/>
          <w:color w:val="0000FF"/>
          <w:sz w:val="24"/>
          <w:szCs w:val="24"/>
        </w:rPr>
        <w:t>uvedených v žádosti žadatele,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programu</w:t>
      </w:r>
      <w:r w:rsidR="002459B9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/titulu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3CFD6A6B" w14:textId="411620AE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</w:t>
      </w:r>
      <w:r w:rsidR="00C95EF0" w:rsidRPr="00175727">
        <w:rPr>
          <w:rFonts w:ascii="Arial" w:hAnsi="Arial" w:cs="Arial"/>
          <w:i/>
          <w:iCs/>
          <w:color w:val="808080" w:themeColor="background1" w:themeShade="80"/>
          <w:sz w:val="24"/>
          <w:szCs w:val="24"/>
          <w:highlight w:val="yellow"/>
          <w:lang w:eastAsia="cs-CZ"/>
        </w:rPr>
        <w:t>P</w:t>
      </w: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 xml:space="preserve">ravidlech </w:t>
      </w:r>
      <w:r w:rsidRPr="00175727">
        <w:rPr>
          <w:rFonts w:ascii="Arial" w:hAnsi="Arial" w:cs="Arial"/>
          <w:i/>
          <w:iCs/>
          <w:strike/>
          <w:color w:val="808080" w:themeColor="background1" w:themeShade="80"/>
          <w:sz w:val="24"/>
          <w:szCs w:val="24"/>
          <w:highlight w:val="yellow"/>
          <w:lang w:eastAsia="cs-CZ"/>
        </w:rPr>
        <w:t>dotačního programu/titulu</w:t>
      </w: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 xml:space="preserve">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</w:t>
      </w:r>
      <w:r w:rsidRPr="005916D3">
        <w:rPr>
          <w:rFonts w:ascii="Arial" w:hAnsi="Arial" w:cs="Arial"/>
          <w:color w:val="0000FF"/>
          <w:sz w:val="24"/>
          <w:szCs w:val="24"/>
          <w:highlight w:val="lightGray"/>
        </w:rPr>
        <w:t>odst. 7.1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těchto </w:t>
      </w:r>
      <w:r w:rsidR="00455FB1" w:rsidRPr="00175727">
        <w:rPr>
          <w:rFonts w:ascii="Arial" w:hAnsi="Arial" w:cs="Arial"/>
          <w:color w:val="0000FF"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07865F94" w14:textId="2B8C38D4" w:rsidR="00832F6C" w:rsidRPr="006D235B" w:rsidRDefault="00832F6C" w:rsidP="00695A41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52D708A" w14:textId="34A2CE6D" w:rsidR="00BD553A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</w:t>
      </w:r>
      <w:r w:rsidR="005500EE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ní podíl spoluúčasti žadatele z 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79029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 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="00632531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5E4003B" w:rsidR="00515C83" w:rsidRPr="008E550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 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662088EB" w:rsidR="00153420" w:rsidRPr="00EE3268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Vztahy při</w:t>
      </w:r>
      <w:r w:rsidR="00635D63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pořizování majetku z dotace do vlastnictví jiné osoby než příjemce a 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pro případy </w:t>
      </w:r>
      <w:r w:rsidR="00635D63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vlastnictví dotací dotčeného majetku 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jinou osobou než příjemce</w:t>
      </w:r>
      <w:r w:rsidR="00547EB6" w:rsidRPr="00D5436B">
        <w:rPr>
          <w:rFonts w:ascii="Arial" w:hAnsi="Arial" w:cs="Arial"/>
          <w:color w:val="0000FF"/>
          <w:sz w:val="24"/>
          <w:szCs w:val="24"/>
          <w:highlight w:val="yellow"/>
        </w:rPr>
        <w:t>m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jsou řešeny čl. 3</w:t>
      </w:r>
      <w:r w:rsidR="00205741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AC11A6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část </w:t>
      </w:r>
      <w:r w:rsidR="00975B47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A 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odst. </w:t>
      </w:r>
      <w:r w:rsidR="00975B47" w:rsidRPr="00D5436B">
        <w:rPr>
          <w:rFonts w:ascii="Arial" w:hAnsi="Arial" w:cs="Arial"/>
          <w:color w:val="0000FF"/>
          <w:sz w:val="24"/>
          <w:szCs w:val="24"/>
          <w:highlight w:val="yellow"/>
        </w:rPr>
        <w:t>10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Zásad</w:t>
      </w:r>
      <w:r w:rsidR="00076437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a platí pro všechny typy dotací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.</w:t>
      </w:r>
      <w:r w:rsidR="00E8185A" w:rsidRPr="00D5436B">
        <w:rPr>
          <w:rFonts w:ascii="Arial" w:hAnsi="Arial" w:cs="Arial"/>
          <w:color w:val="0000FF"/>
          <w:sz w:val="24"/>
          <w:szCs w:val="24"/>
          <w:highlight w:val="yellow"/>
        </w:rPr>
        <w:t> / </w:t>
      </w:r>
      <w:r w:rsidR="0006018B" w:rsidRPr="00175727">
        <w:rPr>
          <w:rFonts w:ascii="Arial" w:hAnsi="Arial" w:cs="Arial"/>
          <w:color w:val="0000FF"/>
          <w:sz w:val="24"/>
          <w:szCs w:val="24"/>
          <w:highlight w:val="yellow"/>
        </w:rPr>
        <w:t>Případný m</w:t>
      </w:r>
      <w:r w:rsidR="00E8185A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ajetek pořizovaný z dotace musí být pořizován </w:t>
      </w:r>
      <w:r w:rsidR="0006018B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výlučně do </w:t>
      </w:r>
      <w:r w:rsidR="00E8185A" w:rsidRPr="00175727">
        <w:rPr>
          <w:rFonts w:ascii="Arial" w:hAnsi="Arial" w:cs="Arial"/>
          <w:color w:val="0000FF"/>
          <w:sz w:val="24"/>
          <w:szCs w:val="24"/>
          <w:highlight w:val="yellow"/>
        </w:rPr>
        <w:t>vlastnictví příjemce</w:t>
      </w:r>
      <w:r w:rsidR="0089676C" w:rsidRPr="00175727">
        <w:rPr>
          <w:rFonts w:ascii="Arial" w:hAnsi="Arial" w:cs="Arial"/>
          <w:color w:val="0000FF"/>
          <w:sz w:val="24"/>
          <w:szCs w:val="24"/>
          <w:highlight w:val="yellow"/>
        </w:rPr>
        <w:t>, majetek dotčený dotací musí být ve vlastnictví příjemce</w:t>
      </w:r>
      <w:r w:rsidR="00E8185A" w:rsidRPr="00175727">
        <w:rPr>
          <w:rFonts w:ascii="Arial" w:hAnsi="Arial" w:cs="Arial"/>
          <w:color w:val="0000FF"/>
          <w:sz w:val="24"/>
          <w:szCs w:val="24"/>
          <w:highlight w:val="yellow"/>
        </w:rPr>
        <w:t>.</w:t>
      </w:r>
      <w:r w:rsidR="00076437" w:rsidRPr="00E8185A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37" w:rsidRPr="00EE3268">
        <w:rPr>
          <w:rFonts w:ascii="Arial" w:hAnsi="Arial" w:cs="Arial"/>
          <w:color w:val="0000FF"/>
          <w:sz w:val="24"/>
          <w:szCs w:val="24"/>
        </w:rPr>
        <w:t xml:space="preserve">Pro dotační program/titul dále platí…… </w:t>
      </w:r>
      <w:r w:rsidR="00076437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(pokud je třeba upřesnit podmínky pro vlastnictví majetku jinou osobou než příjemcem, specifikuje se dle dotačního programu/titulu).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7777777" w:rsidR="000333AA" w:rsidRPr="00EE326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EE3268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EE3268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EE3268">
        <w:rPr>
          <w:rFonts w:ascii="Arial" w:hAnsi="Arial" w:cs="Arial"/>
          <w:sz w:val="24"/>
          <w:szCs w:val="24"/>
        </w:rPr>
        <w:t>:</w:t>
      </w:r>
      <w:r w:rsidRPr="00EE3268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  <w:r w:rsidR="006B6987" w:rsidRPr="00EE3268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7328DA45" w14:textId="77033165" w:rsidR="005E4A56" w:rsidRPr="00EE3268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EE326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E3268">
        <w:rPr>
          <w:rFonts w:ascii="Arial" w:hAnsi="Arial" w:cs="Arial"/>
          <w:sz w:val="24"/>
          <w:szCs w:val="24"/>
        </w:rPr>
        <w:t>dotaci</w:t>
      </w:r>
      <w:r w:rsidRPr="00EE3268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DB0A48" w:rsidRPr="00EE3268">
        <w:rPr>
          <w:rFonts w:ascii="Arial" w:hAnsi="Arial" w:cs="Arial"/>
          <w:color w:val="0000FF"/>
          <w:sz w:val="24"/>
          <w:szCs w:val="24"/>
        </w:rPr>
        <w:t xml:space="preserve">, </w:t>
      </w:r>
      <w:r w:rsidRPr="00EE3268">
        <w:rPr>
          <w:rFonts w:ascii="Arial" w:hAnsi="Arial" w:cs="Arial"/>
          <w:sz w:val="24"/>
          <w:szCs w:val="24"/>
        </w:rPr>
        <w:t>použít</w:t>
      </w:r>
      <w:r w:rsidR="00515C83" w:rsidRPr="00EE3268">
        <w:rPr>
          <w:rFonts w:ascii="Arial" w:hAnsi="Arial" w:cs="Arial"/>
          <w:sz w:val="24"/>
          <w:szCs w:val="24"/>
        </w:rPr>
        <w:t>.</w:t>
      </w:r>
      <w:r w:rsidR="00515C83" w:rsidRPr="00EE326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E3268">
        <w:rPr>
          <w:rFonts w:ascii="Arial" w:hAnsi="Arial" w:cs="Arial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color w:val="0000FF"/>
          <w:sz w:val="24"/>
          <w:szCs w:val="24"/>
        </w:rPr>
        <w:t xml:space="preserve">Mezi další neuznatelné výdaje </w:t>
      </w:r>
      <w:r w:rsidR="00515C83" w:rsidRPr="00EE3268">
        <w:rPr>
          <w:rFonts w:ascii="Arial" w:hAnsi="Arial" w:cs="Arial"/>
          <w:color w:val="0000FF"/>
          <w:sz w:val="24"/>
          <w:szCs w:val="24"/>
        </w:rPr>
        <w:t xml:space="preserve">zejména </w:t>
      </w:r>
      <w:proofErr w:type="gramStart"/>
      <w:r w:rsidR="00515C83" w:rsidRPr="00EE3268">
        <w:rPr>
          <w:rFonts w:ascii="Arial" w:hAnsi="Arial" w:cs="Arial"/>
          <w:color w:val="0000FF"/>
          <w:sz w:val="24"/>
          <w:szCs w:val="24"/>
        </w:rPr>
        <w:t>patří:</w:t>
      </w:r>
      <w:r w:rsidR="00515C83" w:rsidRPr="00EE3268">
        <w:rPr>
          <w:rFonts w:ascii="Arial" w:hAnsi="Arial" w:cs="Arial"/>
          <w:color w:val="0070C0"/>
          <w:sz w:val="24"/>
          <w:szCs w:val="24"/>
        </w:rPr>
        <w:t xml:space="preserve"> </w:t>
      </w:r>
      <w:r w:rsidRPr="00EE3268">
        <w:rPr>
          <w:rFonts w:ascii="Arial" w:hAnsi="Arial" w:cs="Arial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 w:rsidR="00835D6E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pokud</w:t>
      </w:r>
      <w:proofErr w:type="gramEnd"/>
      <w:r w:rsidR="00835D6E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je třeba doplnit neuznatelné výdaje,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specifikuje se dle dotačního programu/titulu)</w:t>
      </w:r>
    </w:p>
    <w:p w14:paraId="15E149E2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596CC573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5170A224" w14:textId="77777777" w:rsidR="00691685" w:rsidRPr="00EE326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EE3268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EE3268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365F221C" w:rsidR="00840816" w:rsidRPr="0017572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  <w:highlight w:val="yellow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mzdové výdaje</w:t>
      </w:r>
      <w:r w:rsidR="0012008E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3A5F22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(zde by mělo být zároveň upřesněno, co se pro účely tohoto DP/DT rozumí mzdovými výdaji – zda jen mzdy, platy, pojistné na sociální a zdravotní pojištění, i odměny z dohod o pracích konaných mimo pracovní poměr atd.)</w:t>
      </w:r>
      <w:r w:rsidRPr="00175727">
        <w:rPr>
          <w:rFonts w:ascii="Arial" w:hAnsi="Arial" w:cs="Arial"/>
          <w:bCs/>
          <w:color w:val="0000FF"/>
          <w:sz w:val="24"/>
          <w:szCs w:val="24"/>
          <w:highlight w:val="yellow"/>
        </w:rPr>
        <w:t>,</w:t>
      </w:r>
    </w:p>
    <w:p w14:paraId="4CE9A5A5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</w:t>
      </w:r>
      <w:r w:rsidR="00CD729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administrátor,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84081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446BFCC" w14:textId="17C5712B" w:rsidR="00663425" w:rsidRPr="00EE3268" w:rsidRDefault="00663425" w:rsidP="005916D3">
      <w:pPr>
        <w:ind w:hanging="143"/>
        <w:rPr>
          <w:rFonts w:ascii="Arial" w:hAnsi="Arial" w:cs="Arial"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>Nad rámec čl. 1 odst. 5 Zásad jsou uznatelné také výdaje:</w:t>
      </w:r>
    </w:p>
    <w:p w14:paraId="7C27604D" w14:textId="3A2B4ECF" w:rsidR="00663425" w:rsidRPr="00EE3268" w:rsidRDefault="005916D3" w:rsidP="005916D3">
      <w:pPr>
        <w:ind w:hanging="143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i/>
          <w:color w:val="0000FF"/>
          <w:sz w:val="24"/>
          <w:szCs w:val="24"/>
        </w:rPr>
        <w:t>………….</w:t>
      </w: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34A1AB8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="00E36E51" w:rsidRPr="00ED53B8">
        <w:rPr>
          <w:rFonts w:ascii="Arial" w:hAnsi="Arial" w:cs="Arial"/>
          <w:sz w:val="24"/>
          <w:szCs w:val="24"/>
          <w:highlight w:val="yellow"/>
        </w:rPr>
        <w:t>se</w:t>
      </w:r>
      <w:r w:rsidR="00E36E5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bude postupovat v souladu se Smlouvou (</w:t>
      </w:r>
      <w:r w:rsidR="00B56451">
        <w:rPr>
          <w:rFonts w:ascii="Arial" w:hAnsi="Arial" w:cs="Arial"/>
          <w:sz w:val="24"/>
          <w:szCs w:val="24"/>
          <w:highlight w:val="lightGray"/>
        </w:rPr>
        <w:t>čl. II. odst. </w:t>
      </w:r>
      <w:r w:rsidRPr="00114F1B">
        <w:rPr>
          <w:rFonts w:ascii="Arial" w:hAnsi="Arial" w:cs="Arial"/>
          <w:sz w:val="24"/>
          <w:szCs w:val="24"/>
          <w:highlight w:val="lightGray"/>
        </w:rPr>
        <w:t>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123830">
        <w:rPr>
          <w:rFonts w:ascii="Arial" w:hAnsi="Arial" w:cs="Arial"/>
          <w:color w:val="0000FF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B9C3DB0" w14:textId="32F86DA2" w:rsidR="002D6BFF" w:rsidRDefault="002D6BFF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5853A092" w:rsidR="003D2FD7" w:rsidRPr="00E00ED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6A64B8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změna období realizace akce nad období </w:t>
      </w:r>
      <w:r w:rsidR="00E06212" w:rsidRPr="00175727">
        <w:rPr>
          <w:rFonts w:ascii="Arial" w:hAnsi="Arial" w:cs="Arial"/>
          <w:color w:val="0000FF"/>
          <w:sz w:val="24"/>
          <w:szCs w:val="24"/>
          <w:highlight w:val="yellow"/>
        </w:rPr>
        <w:t>stanovené</w:t>
      </w:r>
      <w:r w:rsidR="006A64B8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3E4B09" w:rsidRPr="00175727">
        <w:rPr>
          <w:rFonts w:ascii="Arial" w:hAnsi="Arial" w:cs="Arial"/>
          <w:color w:val="0000FF"/>
          <w:sz w:val="24"/>
          <w:szCs w:val="24"/>
          <w:highlight w:val="yellow"/>
        </w:rPr>
        <w:t>v odst. 5.4 písm. c) těchto Pravidel,</w:t>
      </w:r>
      <w:r w:rsidR="006A64B8" w:rsidRPr="00175727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/</w:t>
      </w:r>
      <w:r w:rsidR="00AF35A9" w:rsidRPr="005D6515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i nad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rámec doby pro použití dotace stanovené 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v 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>Bude-li v souladu s těmito Pravidly dodatkem Smlouvy měněn termín pro použití dotace nad rámec doby pro použití dotace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Pravidel, lze v tomto dodatku rovněž přiměřeně změnit také období realizace akce/činnosti nad období realizace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</w:t>
      </w:r>
      <w:r w:rsidR="005500EE">
        <w:rPr>
          <w:rFonts w:ascii="Arial" w:hAnsi="Arial" w:cs="Arial"/>
          <w:color w:val="0000FF"/>
          <w:sz w:val="24"/>
          <w:szCs w:val="24"/>
        </w:rPr>
        <w:t>e musí být proveden v souladu s </w:t>
      </w:r>
      <w:r w:rsidRPr="006D235B">
        <w:rPr>
          <w:rFonts w:ascii="Arial" w:hAnsi="Arial" w:cs="Arial"/>
          <w:color w:val="0000FF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FF92F5C" w:rsidR="008072A6" w:rsidRPr="00123830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23830" w:rsidRP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EB0CE8A" w14:textId="17D2899C" w:rsidR="008579EC" w:rsidRPr="001D224D" w:rsidRDefault="008579EC" w:rsidP="00B56451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(v případech, kdy </w:t>
      </w:r>
      <w:r w:rsidR="00455FB1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ravidla </w:t>
      </w:r>
      <w:r w:rsidRPr="0017572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DP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neumožňují pořízení jakéhokoliv majetku, je možné text adekvátně upravit)</w:t>
      </w:r>
    </w:p>
    <w:p w14:paraId="18A5F87A" w14:textId="3013DEAE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="005500EE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>(schválení a uzavření dodatku ke Smlouvě). Dodatek schvaluje řídící orgán, kter</w:t>
      </w:r>
      <w:r w:rsidR="005500EE">
        <w:rPr>
          <w:rFonts w:ascii="Arial" w:hAnsi="Arial" w:cs="Arial"/>
          <w:bCs/>
          <w:color w:val="0000FF"/>
          <w:sz w:val="24"/>
          <w:szCs w:val="24"/>
        </w:rPr>
        <w:t>ý rozhodl o poskytnutí dotace a 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31D704B6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V případě, že příjemce dotace není 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vlastníkem majetku a 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majetek je ve vlastnictví </w:t>
      </w:r>
      <w:r w:rsidR="00CD0555" w:rsidRPr="00EE3268">
        <w:rPr>
          <w:rFonts w:ascii="Arial" w:hAnsi="Arial" w:cs="Arial"/>
          <w:bCs/>
          <w:color w:val="0000FF"/>
          <w:sz w:val="24"/>
          <w:szCs w:val="24"/>
        </w:rPr>
        <w:t>jiné osoby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>, činí lhůta minimálně 10 let (</w:t>
      </w:r>
      <w:proofErr w:type="gramStart"/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viz </w:t>
      </w:r>
      <w:r w:rsidR="00113951" w:rsidRPr="00EE3268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>č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l.</w:t>
      </w:r>
      <w:proofErr w:type="gramEnd"/>
      <w:r w:rsidR="00C350C8" w:rsidRPr="00EE3268">
        <w:rPr>
          <w:rFonts w:ascii="Arial" w:hAnsi="Arial" w:cs="Arial"/>
          <w:color w:val="0000FF"/>
          <w:sz w:val="24"/>
          <w:szCs w:val="24"/>
        </w:rPr>
        <w:t xml:space="preserve"> 3</w:t>
      </w:r>
      <w:r w:rsidR="00AC11A6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 xml:space="preserve">A odst. 10 </w:t>
      </w:r>
      <w:r w:rsidR="00113951" w:rsidRPr="00EE3268">
        <w:rPr>
          <w:rFonts w:ascii="Arial" w:hAnsi="Arial" w:cs="Arial"/>
          <w:bCs/>
          <w:color w:val="0000FF"/>
          <w:sz w:val="24"/>
          <w:szCs w:val="24"/>
        </w:rPr>
        <w:t>Zásad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>).</w:t>
      </w:r>
      <w:r w:rsidR="005D1162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D750DB" w:rsidRPr="00EE326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E3268">
        <w:rPr>
          <w:rFonts w:ascii="Arial" w:hAnsi="Arial" w:cs="Arial"/>
          <w:bCs/>
          <w:sz w:val="24"/>
          <w:szCs w:val="24"/>
        </w:rPr>
        <w:t>, kter</w:t>
      </w:r>
      <w:r w:rsidR="0079029A" w:rsidRPr="00EE326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 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 xml:space="preserve">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7A9B9B5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="005500EE">
        <w:rPr>
          <w:rFonts w:ascii="Arial" w:hAnsi="Arial" w:cs="Arial"/>
          <w:sz w:val="24"/>
          <w:szCs w:val="24"/>
        </w:rPr>
        <w:t>do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</w:t>
      </w:r>
      <w:r w:rsidR="008C66BF" w:rsidRPr="008C66B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; </w:t>
      </w:r>
      <w:r w:rsidR="008C66BF"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první den zveřejnění přitom musí být nejpozději 30 dnů před počátkem lhůty pro podávání žádostí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FE8A4C7" w:rsidR="003D1D4B" w:rsidRPr="007D564C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D1D4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3D1D4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3D1D4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3D1D4B">
        <w:rPr>
          <w:rFonts w:ascii="Arial" w:hAnsi="Arial" w:cs="Arial"/>
          <w:b/>
          <w:sz w:val="24"/>
          <w:szCs w:val="24"/>
        </w:rPr>
        <w:t xml:space="preserve"> je stanovena od</w:t>
      </w:r>
      <w:r w:rsidRPr="003D1D4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3D1D4B">
        <w:rPr>
          <w:rFonts w:ascii="Arial" w:hAnsi="Arial" w:cs="Arial"/>
          <w:b/>
          <w:sz w:val="24"/>
          <w:szCs w:val="24"/>
        </w:rPr>
        <w:t>do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proofErr w:type="gramStart"/>
      <w:r w:rsidRPr="003D1D4B">
        <w:rPr>
          <w:rFonts w:ascii="Arial" w:hAnsi="Arial" w:cs="Arial"/>
          <w:b/>
          <w:sz w:val="24"/>
          <w:szCs w:val="24"/>
        </w:rPr>
        <w:t>do</w:t>
      </w:r>
      <w:proofErr w:type="gramEnd"/>
      <w:r w:rsidRPr="003D1D4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3D1D4B">
        <w:rPr>
          <w:rFonts w:ascii="Arial" w:hAnsi="Arial" w:cs="Arial"/>
          <w:sz w:val="24"/>
          <w:szCs w:val="24"/>
        </w:rPr>
        <w:t xml:space="preserve"> 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V případě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osobního podání </w:t>
      </w:r>
      <w:r w:rsidR="003D1D4B" w:rsidRPr="003D1D4B">
        <w:rPr>
          <w:rFonts w:ascii="Arial" w:hAnsi="Arial" w:cs="Arial"/>
          <w:b/>
          <w:color w:val="0000FF"/>
          <w:sz w:val="24"/>
          <w:szCs w:val="24"/>
          <w:highlight w:val="yellow"/>
        </w:rPr>
        <w:t>písemné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>žádost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i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o dotaci 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v listinné podobě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na </w:t>
      </w:r>
      <w:r w:rsidRPr="003D1D4B">
        <w:rPr>
          <w:rFonts w:ascii="Arial" w:hAnsi="Arial" w:cs="Arial"/>
          <w:color w:val="0000FF"/>
          <w:sz w:val="24"/>
          <w:szCs w:val="24"/>
        </w:rPr>
        <w:t>podatelnu Olomouckého kraje</w:t>
      </w:r>
      <w:r w:rsidR="00315823" w:rsidRPr="003D1D4B">
        <w:rPr>
          <w:rFonts w:ascii="Arial" w:hAnsi="Arial" w:cs="Arial"/>
          <w:color w:val="0000FF"/>
          <w:sz w:val="24"/>
          <w:szCs w:val="24"/>
        </w:rPr>
        <w:t>,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 </w:t>
      </w:r>
      <w:r w:rsidRPr="00CD4AE9">
        <w:rPr>
          <w:rFonts w:ascii="Arial" w:hAnsi="Arial" w:cs="Arial"/>
          <w:strike/>
          <w:color w:val="0000FF"/>
          <w:sz w:val="24"/>
          <w:szCs w:val="24"/>
          <w:highlight w:val="yellow"/>
        </w:rPr>
        <w:t>nebo podání žádosti o dotaci v elektronické podobě (e-podatelna, datová schránka</w:t>
      </w:r>
      <w:r w:rsidR="003C7B06" w:rsidRPr="00CD4AE9">
        <w:rPr>
          <w:rFonts w:ascii="Arial" w:hAnsi="Arial" w:cs="Arial"/>
          <w:strike/>
          <w:color w:val="0000FF"/>
          <w:sz w:val="24"/>
          <w:szCs w:val="24"/>
          <w:highlight w:val="yellow"/>
        </w:rPr>
        <w:t>),</w:t>
      </w:r>
      <w:r w:rsidR="003C7B06" w:rsidRPr="003D1D4B">
        <w:rPr>
          <w:rFonts w:ascii="Arial" w:hAnsi="Arial" w:cs="Arial"/>
          <w:color w:val="0000FF"/>
          <w:sz w:val="24"/>
          <w:szCs w:val="24"/>
        </w:rPr>
        <w:t xml:space="preserve"> musí být žádost o 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dotaci doručena vyhlašovateli v termínu uvedeném ve větě první </w:t>
      </w:r>
      <w:r w:rsidR="009C3BC6" w:rsidRPr="003D1D4B">
        <w:rPr>
          <w:rFonts w:ascii="Arial" w:hAnsi="Arial" w:cs="Arial"/>
          <w:color w:val="0000FF"/>
          <w:sz w:val="24"/>
          <w:szCs w:val="24"/>
        </w:rPr>
        <w:t xml:space="preserve">tohoto odstavce do 12:00 hod. 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V případě podání </w:t>
      </w:r>
      <w:r w:rsidR="003D1D4B" w:rsidRPr="003D1D4B">
        <w:rPr>
          <w:rFonts w:ascii="Arial" w:hAnsi="Arial" w:cs="Arial"/>
          <w:b/>
          <w:color w:val="0000FF"/>
          <w:sz w:val="24"/>
          <w:szCs w:val="24"/>
          <w:highlight w:val="yellow"/>
        </w:rPr>
        <w:t>písemné žádosti v listinné podobě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prostřednictvím poštovní přepravy 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3D1D4B">
        <w:rPr>
          <w:rFonts w:ascii="Arial" w:hAnsi="Arial" w:cs="Arial"/>
          <w:color w:val="0000FF"/>
          <w:sz w:val="24"/>
          <w:szCs w:val="24"/>
          <w:highlight w:val="lightGray"/>
        </w:rPr>
        <w:t xml:space="preserve">odst. </w:t>
      </w:r>
      <w:hyperlink w:anchor="Administrátor" w:history="1">
        <w:r w:rsidR="003D1D4B" w:rsidRPr="003D1D4B">
          <w:rPr>
            <w:rStyle w:val="Hypertextovodkaz"/>
            <w:rFonts w:ascii="Arial" w:hAnsi="Arial" w:cs="Arial"/>
            <w:color w:val="0000FF"/>
            <w:sz w:val="24"/>
            <w:szCs w:val="24"/>
            <w:highlight w:val="lightGray"/>
          </w:rPr>
          <w:t>1.4.</w:t>
        </w:r>
      </w:hyperlink>
      <w:proofErr w:type="gramEnd"/>
      <w:r w:rsidR="003D1D4B" w:rsidRPr="003D1D4B">
        <w:rPr>
          <w:color w:val="0000FF"/>
        </w:rPr>
        <w:t xml:space="preserve"> </w:t>
      </w:r>
      <w:r w:rsidR="009C3BC6" w:rsidRPr="00CD4AE9">
        <w:rPr>
          <w:rFonts w:ascii="Arial" w:hAnsi="Arial" w:cs="Arial"/>
          <w:color w:val="0000FF"/>
          <w:sz w:val="24"/>
          <w:szCs w:val="24"/>
          <w:highlight w:val="yellow"/>
        </w:rPr>
        <w:t>V </w:t>
      </w:r>
      <w:r w:rsidRPr="00CD4AE9">
        <w:rPr>
          <w:rFonts w:ascii="Arial" w:hAnsi="Arial" w:cs="Arial"/>
          <w:color w:val="0000FF"/>
          <w:sz w:val="24"/>
          <w:szCs w:val="24"/>
          <w:highlight w:val="yellow"/>
        </w:rPr>
        <w:t xml:space="preserve">případě </w:t>
      </w:r>
      <w:r w:rsidR="006A4DB7" w:rsidRPr="00CD4AE9">
        <w:rPr>
          <w:rFonts w:ascii="Arial" w:hAnsi="Arial" w:cs="Arial"/>
          <w:color w:val="0000FF"/>
          <w:sz w:val="24"/>
          <w:szCs w:val="24"/>
          <w:highlight w:val="yellow"/>
        </w:rPr>
        <w:t xml:space="preserve">podání </w:t>
      </w:r>
      <w:r w:rsidR="006A4DB7" w:rsidRPr="003D1D4B">
        <w:rPr>
          <w:rFonts w:ascii="Arial" w:hAnsi="Arial" w:cs="Arial"/>
          <w:b/>
          <w:color w:val="0000FF"/>
          <w:sz w:val="24"/>
          <w:szCs w:val="24"/>
          <w:highlight w:val="yellow"/>
        </w:rPr>
        <w:t>písemné žádosti v elektronické podobě</w:t>
      </w:r>
      <w:r w:rsidR="006A4DB7" w:rsidRPr="003D1D4B">
        <w:rPr>
          <w:rFonts w:ascii="Arial" w:hAnsi="Arial" w:cs="Arial"/>
          <w:color w:val="0000FF"/>
          <w:sz w:val="24"/>
          <w:szCs w:val="24"/>
          <w:highlight w:val="yellow"/>
        </w:rPr>
        <w:t xml:space="preserve"> (e-podatelna, datová schránka, rozhraní/portál pro občana) je lhůta zachována, </w:t>
      </w:r>
      <w:r w:rsidR="003D1D4B" w:rsidRPr="003D1D4B">
        <w:rPr>
          <w:rFonts w:ascii="Arial" w:hAnsi="Arial" w:cs="Arial"/>
          <w:color w:val="0000FF"/>
          <w:sz w:val="24"/>
          <w:szCs w:val="24"/>
          <w:highlight w:val="yellow"/>
        </w:rPr>
        <w:t>je-li elektronická žádost se všemi formálními náležitostmi podána poslední den lhůty pro podání žádostí (do 23:59 h).</w:t>
      </w:r>
    </w:p>
    <w:p w14:paraId="5625A819" w14:textId="6DC17F41" w:rsidR="003D1D4B" w:rsidRDefault="003D1D4B" w:rsidP="003D1D4B">
      <w:pPr>
        <w:ind w:firstLine="0"/>
        <w:rPr>
          <w:rFonts w:ascii="Arial" w:hAnsi="Arial" w:cs="Arial"/>
          <w:i/>
          <w:iCs/>
          <w:color w:val="808080"/>
          <w:sz w:val="24"/>
          <w:szCs w:val="24"/>
        </w:rPr>
      </w:pPr>
      <w:r w:rsidRPr="00CD4AE9">
        <w:rPr>
          <w:rFonts w:ascii="Arial" w:hAnsi="Arial" w:cs="Arial"/>
          <w:i/>
          <w:iCs/>
          <w:color w:val="808080"/>
          <w:sz w:val="24"/>
          <w:szCs w:val="24"/>
          <w:highlight w:val="yellow"/>
        </w:rPr>
        <w:t>(modře uvedený text se týká doručování písemné žádosti, pro žádosti vyplňované elektronicky v systému RAP platí lhůta uvedená v 1. větě – žádost vždy musí být v systému RAP vyplněna a uložena do 12:00 hod. posledního dne lhůty viz odst. 8.5 písm. a)</w:t>
      </w:r>
      <w:r>
        <w:rPr>
          <w:rFonts w:ascii="Arial" w:hAnsi="Arial" w:cs="Arial"/>
          <w:i/>
          <w:iCs/>
          <w:color w:val="808080"/>
          <w:sz w:val="24"/>
          <w:szCs w:val="24"/>
        </w:rPr>
        <w:t xml:space="preserve"> 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3FCCE33D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3268">
        <w:rPr>
          <w:rFonts w:ascii="Arial" w:hAnsi="Arial" w:cs="Arial"/>
          <w:b/>
          <w:sz w:val="24"/>
          <w:szCs w:val="24"/>
        </w:rPr>
        <w:t xml:space="preserve">podávání </w:t>
      </w:r>
      <w:r w:rsidRPr="00EE3268">
        <w:rPr>
          <w:rFonts w:ascii="Arial" w:hAnsi="Arial" w:cs="Arial"/>
          <w:b/>
          <w:sz w:val="24"/>
          <w:szCs w:val="24"/>
        </w:rPr>
        <w:t>žádostí o dotace</w:t>
      </w:r>
      <w:r w:rsidRPr="00EE326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3268">
        <w:rPr>
          <w:rFonts w:ascii="Arial" w:hAnsi="Arial" w:cs="Arial"/>
          <w:sz w:val="24"/>
          <w:szCs w:val="24"/>
        </w:rPr>
        <w:t>pro všechny dotace stejný (čl. 3</w:t>
      </w:r>
      <w:r w:rsidR="00AC11A6" w:rsidRPr="00EE3268">
        <w:rPr>
          <w:rFonts w:ascii="Arial" w:hAnsi="Arial" w:cs="Arial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sz w:val="24"/>
          <w:szCs w:val="24"/>
        </w:rPr>
        <w:t>A</w:t>
      </w:r>
      <w:r w:rsidR="006B6B0C" w:rsidRPr="00EE3268">
        <w:rPr>
          <w:rFonts w:ascii="Arial" w:hAnsi="Arial" w:cs="Arial"/>
          <w:sz w:val="24"/>
          <w:szCs w:val="24"/>
        </w:rPr>
        <w:t xml:space="preserve"> odst.</w:t>
      </w:r>
      <w:r w:rsidR="00C350C8" w:rsidRPr="00EE3268">
        <w:rPr>
          <w:rFonts w:ascii="Arial" w:hAnsi="Arial" w:cs="Arial"/>
          <w:sz w:val="24"/>
          <w:szCs w:val="24"/>
        </w:rPr>
        <w:t xml:space="preserve"> 4</w:t>
      </w:r>
      <w:r w:rsidR="006B6B0C" w:rsidRPr="00EE3268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Způsob podání žádosti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v tomto dotačním programu/titulu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je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rovněž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>zveřejněn na webových stránkách dotačního programu/titulu.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77777777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– doloží všechny právnické osoby</w:t>
      </w:r>
      <w:r w:rsidRPr="00D5436B">
        <w:rPr>
          <w:rFonts w:ascii="Arial" w:hAnsi="Arial" w:cs="Arial"/>
          <w:sz w:val="24"/>
          <w:szCs w:val="24"/>
          <w:highlight w:val="yellow"/>
        </w:rPr>
        <w:t>;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5D96828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listiny 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nebo zápisu či výpisu ze schůze zastupitelstva</w:t>
      </w:r>
      <w:r w:rsidR="0041225C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BA36B7" w:rsidRPr="00D5436B">
        <w:rPr>
          <w:rFonts w:ascii="Arial" w:hAnsi="Arial" w:cs="Arial"/>
          <w:color w:val="0000FF"/>
          <w:sz w:val="24"/>
          <w:szCs w:val="24"/>
          <w:highlight w:val="yellow"/>
        </w:rPr>
        <w:t>obce o </w:t>
      </w:r>
      <w:r w:rsidRPr="00D5436B">
        <w:rPr>
          <w:rFonts w:ascii="Arial" w:hAnsi="Arial" w:cs="Arial"/>
          <w:color w:val="0000FF"/>
          <w:sz w:val="24"/>
          <w:szCs w:val="24"/>
          <w:highlight w:val="yellow"/>
        </w:rPr>
        <w:t>zvolení starosty</w:t>
      </w:r>
      <w:r w:rsidR="002174E9" w:rsidRPr="00D5436B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2174E9" w:rsidRPr="00D5436B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tento modrý text se neuvádí, nemůže-li </w:t>
      </w:r>
      <w:r w:rsidR="00FB7A3F" w:rsidRPr="00D5436B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být </w:t>
      </w:r>
      <w:r w:rsidR="002174E9" w:rsidRPr="00D5436B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žadatelem v daném DP/DT obec</w:t>
      </w:r>
      <w:r w:rsidRPr="006D235B">
        <w:rPr>
          <w:rFonts w:ascii="Arial" w:hAnsi="Arial" w:cs="Arial"/>
          <w:sz w:val="24"/>
          <w:szCs w:val="24"/>
        </w:rPr>
        <w:t xml:space="preserve">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21B8C7E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3FC821EA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38493A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; </w:t>
      </w:r>
      <w:r w:rsidR="0038493A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dále také DP/DT</w:t>
      </w:r>
      <w:r w:rsidR="00F64DFE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)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</w:p>
    <w:p w14:paraId="225285A2" w14:textId="00314C09" w:rsidR="00493B6B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>
        <w:rPr>
          <w:rFonts w:ascii="Arial" w:hAnsi="Arial" w:cs="Arial"/>
          <w:color w:val="0000FF"/>
          <w:sz w:val="24"/>
          <w:szCs w:val="24"/>
          <w:highlight w:val="lightGray"/>
        </w:rPr>
        <w:t>odst. 8.4 body 1 – 5</w:t>
      </w:r>
      <w:r>
        <w:rPr>
          <w:rFonts w:ascii="Arial" w:hAnsi="Arial" w:cs="Arial"/>
          <w:color w:val="0000FF"/>
          <w:sz w:val="24"/>
          <w:szCs w:val="24"/>
        </w:rPr>
        <w:t xml:space="preserve"> (pokud byly přílohy </w:t>
      </w:r>
      <w:r>
        <w:rPr>
          <w:rFonts w:ascii="Arial" w:hAnsi="Arial" w:cs="Arial"/>
          <w:strike/>
          <w:color w:val="0000FF"/>
          <w:sz w:val="24"/>
          <w:szCs w:val="24"/>
          <w:highlight w:val="yellow"/>
        </w:rPr>
        <w:t>č. 1 – 5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  <w:highlight w:val="yellow"/>
        </w:rPr>
        <w:t>dle těchto bodů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doloženy k žádosti o dotaci v předchozím roce a nedošlo v nich k žádné změně, lze je nahradit čestným prohlášením), viz Příloha č. 1 žádosti, </w:t>
      </w:r>
      <w:r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355815BC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2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minimis</w:t>
      </w:r>
      <w:bookmarkEnd w:id="12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E66EA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GBER,</w:t>
      </w:r>
    </w:p>
    <w:p w14:paraId="6F6DA106" w14:textId="621BE270" w:rsidR="003B52DF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  <w:highlight w:val="yellow"/>
        </w:rPr>
      </w:pPr>
      <w:r>
        <w:rPr>
          <w:rFonts w:ascii="Arial" w:hAnsi="Arial" w:cs="Arial"/>
          <w:color w:val="0000FF"/>
          <w:sz w:val="24"/>
          <w:szCs w:val="24"/>
        </w:rPr>
        <w:t xml:space="preserve">čestné prohlášení žadatele – právnické osoby – viz Příloha č. 4 žádosti, </w:t>
      </w:r>
      <w:r>
        <w:rPr>
          <w:rFonts w:ascii="Arial" w:hAnsi="Arial" w:cs="Arial"/>
          <w:color w:val="0000FF"/>
          <w:sz w:val="24"/>
          <w:szCs w:val="24"/>
          <w:highlight w:val="yellow"/>
        </w:rPr>
        <w:t>jehož</w:t>
      </w:r>
      <w:r>
        <w:rPr>
          <w:rFonts w:ascii="Arial" w:hAnsi="Arial" w:cs="Arial"/>
          <w:color w:val="808080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0000FF"/>
          <w:sz w:val="24"/>
          <w:szCs w:val="24"/>
          <w:highlight w:val="yellow"/>
        </w:rPr>
        <w:t>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D8F9435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6E4740A" w14:textId="55F0D90B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4A6C3C4" w14:textId="1891B448" w:rsidR="00B33F02" w:rsidRPr="006D235B" w:rsidRDefault="0003594B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EE3268">
        <w:rPr>
          <w:rFonts w:ascii="Arial" w:hAnsi="Arial" w:cs="Arial"/>
          <w:color w:val="0000FF"/>
          <w:sz w:val="24"/>
          <w:szCs w:val="24"/>
        </w:rPr>
        <w:t>v souladu s č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>l</w:t>
      </w:r>
      <w:r w:rsidRPr="00EE3268">
        <w:rPr>
          <w:rFonts w:ascii="Arial" w:hAnsi="Arial" w:cs="Arial"/>
          <w:color w:val="0000FF"/>
          <w:sz w:val="24"/>
          <w:szCs w:val="24"/>
        </w:rPr>
        <w:t>. 3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A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odst.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 xml:space="preserve">10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Zásad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prohlášení druhé smluvní strany</w:t>
      </w:r>
      <w:r w:rsidR="00D26DA5" w:rsidRPr="00EE3268">
        <w:rPr>
          <w:rFonts w:ascii="Arial" w:hAnsi="Arial" w:cs="Arial"/>
          <w:color w:val="FF0000"/>
          <w:sz w:val="24"/>
          <w:szCs w:val="24"/>
        </w:rPr>
        <w:t xml:space="preserve"> 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 xml:space="preserve">–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vlastníka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, tj.</w:t>
      </w:r>
      <w:r w:rsidR="00B16267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obce</w:t>
      </w:r>
      <w:r w:rsidR="008A7BBD" w:rsidRPr="00EE3268">
        <w:rPr>
          <w:rFonts w:ascii="Arial" w:hAnsi="Arial" w:cs="Arial"/>
          <w:color w:val="0000FF"/>
          <w:sz w:val="24"/>
          <w:szCs w:val="24"/>
        </w:rPr>
        <w:t>/Olomouckého kraje/municipální firmy/ státního podniku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 xml:space="preserve"> (např. ověřené usnesení nebo originál rozhodnutí příslušného orgánu)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, obsahující prohlášení k vlastnickým právům</w:t>
      </w:r>
      <w:r w:rsidR="008A713F" w:rsidRPr="00EE3268">
        <w:rPr>
          <w:rFonts w:ascii="Arial" w:hAnsi="Arial" w:cs="Arial"/>
          <w:color w:val="0000FF"/>
          <w:sz w:val="24"/>
          <w:szCs w:val="24"/>
        </w:rPr>
        <w:t xml:space="preserve"> a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</w:t>
      </w:r>
      <w:r w:rsidRPr="00EE3268">
        <w:rPr>
          <w:rFonts w:ascii="Arial" w:hAnsi="Arial" w:cs="Arial"/>
          <w:color w:val="0000FF"/>
          <w:sz w:val="24"/>
          <w:szCs w:val="24"/>
        </w:rPr>
        <w:t>/Olomouckého kraje/municipální firmy/</w:t>
      </w:r>
      <w:r w:rsidR="001F4E0B" w:rsidRPr="00EE3268">
        <w:rPr>
          <w:rFonts w:ascii="Arial" w:hAnsi="Arial" w:cs="Arial"/>
          <w:color w:val="0000FF"/>
          <w:sz w:val="24"/>
          <w:szCs w:val="24"/>
        </w:rPr>
        <w:t>České republiky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a souhlas s realizací akce, na niž </w:t>
      </w:r>
      <w:r w:rsidR="0002603A" w:rsidRPr="00EE3268">
        <w:rPr>
          <w:rFonts w:ascii="Arial" w:hAnsi="Arial" w:cs="Arial"/>
          <w:color w:val="0000FF"/>
          <w:sz w:val="24"/>
          <w:szCs w:val="24"/>
        </w:rPr>
        <w:t>j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Toto prohlášení</w:t>
      </w:r>
      <w:r w:rsidR="00D02935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ým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opř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a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EE3268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EE3268">
        <w:rPr>
          <w:rFonts w:ascii="Arial" w:hAnsi="Arial" w:cs="Arial"/>
          <w:color w:val="0000FF"/>
          <w:sz w:val="24"/>
          <w:szCs w:val="24"/>
        </w:rPr>
        <w:t>.</w:t>
      </w:r>
      <w:r w:rsidR="00092318" w:rsidRPr="00EE3268">
        <w:rPr>
          <w:color w:val="0000FF"/>
          <w:sz w:val="24"/>
          <w:szCs w:val="24"/>
        </w:rPr>
        <w:t xml:space="preserve"> 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(Alternativní text, pouze u</w:t>
      </w:r>
      <w:r w:rsidR="006755B7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definovaných dotačních programů)</w:t>
      </w:r>
      <w:r w:rsidR="009B5A0F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 xml:space="preserve"> ponechat majetek pořízený </w:t>
      </w:r>
      <w:r w:rsidR="008F1946" w:rsidRPr="00EE3268">
        <w:rPr>
          <w:rFonts w:ascii="Arial" w:hAnsi="Arial" w:cs="Arial"/>
          <w:color w:val="0000FF"/>
          <w:sz w:val="24"/>
          <w:szCs w:val="24"/>
        </w:rPr>
        <w:t xml:space="preserve">nebo zhodnocený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z dotace po dobu minimálně 10 let v majetku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01BCF" w:rsidRPr="00EE3268">
        <w:rPr>
          <w:rFonts w:ascii="Arial" w:hAnsi="Arial" w:cs="Arial"/>
          <w:color w:val="0000FF"/>
          <w:sz w:val="24"/>
          <w:szCs w:val="24"/>
        </w:rPr>
        <w:t>,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ponechat majetek pořízený z dotace po dobu minimálně 10 let v majetku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5448A10" w14:textId="1427EBFF" w:rsidR="00D13F18" w:rsidRPr="00B56451" w:rsidRDefault="006C6B32" w:rsidP="0079029A">
      <w:pPr>
        <w:ind w:left="1058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upraví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programu/titulu, bude vyžadováno pouze u </w:t>
      </w:r>
      <w:r w:rsidR="007902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investičních dotací v případě, že opravy majetku, technické zhodnocení či rekonstrukce hrazené z dotace budou realizovány </w:t>
      </w:r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příjemcem jako </w:t>
      </w:r>
      <w:proofErr w:type="spellStart"/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nevlastníkem</w:t>
      </w:r>
      <w:proofErr w:type="spellEnd"/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do majetku obce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E8125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7.3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Pravidel, resp. čl. 3</w:t>
      </w:r>
      <w:r w:rsidR="00AC11A6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část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A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odst.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10</w:t>
      </w:r>
      <w:r w:rsidR="00C350C8" w:rsidRPr="00B5645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Zásad</w:t>
      </w:r>
      <w:r w:rsidR="006404FC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1E44D80" w14:textId="57A3E62A" w:rsidR="00B01BCF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01BCF">
        <w:rPr>
          <w:rFonts w:ascii="Arial" w:hAnsi="Arial" w:cs="Arial"/>
          <w:color w:val="0000FF"/>
          <w:sz w:val="24"/>
          <w:szCs w:val="24"/>
        </w:rPr>
        <w:t xml:space="preserve">doložení skutečnosti o nastavení </w:t>
      </w:r>
      <w:r w:rsidR="000302F4">
        <w:rPr>
          <w:rFonts w:ascii="Arial" w:hAnsi="Arial" w:cs="Arial"/>
          <w:color w:val="0000FF"/>
          <w:sz w:val="24"/>
          <w:szCs w:val="24"/>
        </w:rPr>
        <w:t>hranice pro dlouhodobý hmotný a </w:t>
      </w:r>
      <w:r w:rsidRPr="00B01BCF">
        <w:rPr>
          <w:rFonts w:ascii="Arial" w:hAnsi="Arial" w:cs="Arial"/>
          <w:color w:val="0000FF"/>
          <w:sz w:val="24"/>
          <w:szCs w:val="24"/>
        </w:rPr>
        <w:t>nehmotný majetek mimo limit stanovený zákonem o dani z příjmů - např. vnitřní předpis</w:t>
      </w:r>
      <w:r>
        <w:rPr>
          <w:rFonts w:ascii="Arial" w:hAnsi="Arial" w:cs="Arial"/>
          <w:color w:val="0000FF"/>
          <w:sz w:val="24"/>
          <w:szCs w:val="24"/>
        </w:rPr>
        <w:t>,</w:t>
      </w:r>
      <w:r w:rsidRPr="00B01BCF">
        <w:rPr>
          <w:rFonts w:ascii="Arial" w:hAnsi="Arial" w:cs="Arial"/>
          <w:color w:val="0000FF"/>
          <w:sz w:val="24"/>
          <w:szCs w:val="24"/>
        </w:rPr>
        <w:t xml:space="preserve"> </w:t>
      </w:r>
      <w:r w:rsidRP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1BCC362" w14:textId="0EF515B5" w:rsidR="005A057F" w:rsidRPr="00913EB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dotačního </w:t>
      </w:r>
      <w:r w:rsidR="00BB79D0"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0511E10D" w14:textId="0E709784" w:rsidR="00913EBD" w:rsidRPr="00FB525E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913EBD">
        <w:rPr>
          <w:rFonts w:ascii="Arial" w:hAnsi="Arial" w:cs="Arial"/>
          <w:color w:val="0000FF"/>
          <w:sz w:val="24"/>
          <w:szCs w:val="24"/>
          <w:highlight w:val="yellow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>
        <w:rPr>
          <w:rFonts w:ascii="Arial" w:hAnsi="Arial" w:cs="Arial"/>
          <w:color w:val="0000FF"/>
          <w:sz w:val="24"/>
          <w:szCs w:val="24"/>
          <w:highlight w:val="yellow"/>
        </w:rPr>
        <w:t xml:space="preserve">identifikaci </w:t>
      </w:r>
      <w:r w:rsidRPr="00913EBD">
        <w:rPr>
          <w:rFonts w:ascii="Arial" w:hAnsi="Arial" w:cs="Arial"/>
          <w:color w:val="0000FF"/>
          <w:sz w:val="24"/>
          <w:szCs w:val="24"/>
          <w:highlight w:val="yellow"/>
        </w:rPr>
        <w:t>dotačního programu/titulu Olomouckého kraje, kde by</w:t>
      </w:r>
      <w:r w:rsidR="006729F9">
        <w:rPr>
          <w:rFonts w:ascii="Arial" w:hAnsi="Arial" w:cs="Arial"/>
          <w:color w:val="0000FF"/>
          <w:sz w:val="24"/>
          <w:szCs w:val="24"/>
          <w:highlight w:val="yellow"/>
        </w:rPr>
        <w:t>la žádost již doložena (číslo a </w:t>
      </w:r>
      <w:r w:rsidRPr="00913EBD">
        <w:rPr>
          <w:rFonts w:ascii="Arial" w:hAnsi="Arial" w:cs="Arial"/>
          <w:color w:val="0000FF"/>
          <w:sz w:val="24"/>
          <w:szCs w:val="24"/>
          <w:highlight w:val="yellow"/>
        </w:rPr>
        <w:t>název</w:t>
      </w:r>
      <w:r w:rsidR="002C76A3" w:rsidRPr="00E166CD">
        <w:rPr>
          <w:rFonts w:ascii="Arial" w:hAnsi="Arial" w:cs="Arial"/>
          <w:color w:val="0000FF"/>
          <w:sz w:val="24"/>
          <w:szCs w:val="24"/>
          <w:highlight w:val="yellow"/>
        </w:rPr>
        <w:t>).</w:t>
      </w:r>
      <w:r w:rsidRPr="00E166CD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Pr="00E166CD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(specifikuje se dle dotačního programu/titulu</w:t>
      </w:r>
      <w:r w:rsidR="00673642" w:rsidRPr="00E166CD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, v případě úpravy příloh na základě výzvy dle odst. 8.6 bude sdílena informace </w:t>
      </w:r>
      <w:r w:rsidR="00673642" w:rsidRPr="00FB52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 provedených opravách příloh</w:t>
      </w:r>
      <w:r w:rsidRPr="00FB52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)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F01E5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03B09">
        <w:rPr>
          <w:rFonts w:ascii="Arial" w:hAnsi="Arial" w:cs="Arial"/>
          <w:b/>
          <w:color w:val="0000FF"/>
          <w:sz w:val="24"/>
          <w:szCs w:val="24"/>
        </w:rPr>
        <w:t>a nebudou vyhlašovateli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dotačního programu </w:t>
      </w:r>
      <w:r w:rsidRPr="00003B09">
        <w:rPr>
          <w:rFonts w:ascii="Arial" w:hAnsi="Arial" w:cs="Arial"/>
          <w:b/>
          <w:bCs/>
          <w:color w:val="0000FF"/>
          <w:sz w:val="24"/>
          <w:szCs w:val="24"/>
        </w:rPr>
        <w:t>doručeny v písemné podobě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CD4AE9">
        <w:rPr>
          <w:rFonts w:ascii="Arial" w:hAnsi="Arial" w:cs="Arial"/>
          <w:color w:val="0000FF"/>
          <w:sz w:val="24"/>
          <w:szCs w:val="24"/>
          <w:highlight w:val="yellow"/>
        </w:rPr>
        <w:t>ve stanovené lhůtě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a způsobem </w:t>
      </w:r>
      <w:r w:rsidR="00E40422">
        <w:rPr>
          <w:rFonts w:ascii="Arial" w:hAnsi="Arial" w:cs="Arial"/>
          <w:color w:val="0000FF"/>
          <w:sz w:val="24"/>
          <w:szCs w:val="24"/>
        </w:rPr>
        <w:t>podání žádosti uvedeným v čl. 3 </w:t>
      </w:r>
      <w:r w:rsidRPr="00003B09">
        <w:rPr>
          <w:rFonts w:ascii="Arial" w:hAnsi="Arial" w:cs="Arial"/>
          <w:color w:val="0000FF"/>
          <w:sz w:val="24"/>
          <w:szCs w:val="24"/>
        </w:rPr>
        <w:t>část A, odst. 4 Zásad (tzn., že vyhlaš</w:t>
      </w:r>
      <w:r w:rsidR="00E40422">
        <w:rPr>
          <w:rFonts w:ascii="Arial" w:hAnsi="Arial" w:cs="Arial"/>
          <w:color w:val="0000FF"/>
          <w:sz w:val="24"/>
          <w:szCs w:val="24"/>
        </w:rPr>
        <w:t xml:space="preserve">ovatel nemá </w:t>
      </w:r>
      <w:r w:rsidR="00E40422" w:rsidRPr="0003203D">
        <w:rPr>
          <w:rFonts w:ascii="Arial" w:hAnsi="Arial" w:cs="Arial"/>
          <w:color w:val="0000FF"/>
          <w:sz w:val="24"/>
          <w:szCs w:val="24"/>
          <w:highlight w:val="yellow"/>
        </w:rPr>
        <w:t>nejpozději do 12:00 </w:t>
      </w:r>
      <w:r w:rsidRPr="0003203D">
        <w:rPr>
          <w:rFonts w:ascii="Arial" w:hAnsi="Arial" w:cs="Arial"/>
          <w:color w:val="0000FF"/>
          <w:sz w:val="24"/>
          <w:szCs w:val="24"/>
          <w:highlight w:val="yellow"/>
        </w:rPr>
        <w:t xml:space="preserve">hod. posledního dne lhůty pro podání žádostí </w:t>
      </w:r>
      <w:r w:rsidRPr="00FA2270">
        <w:rPr>
          <w:rFonts w:ascii="Arial" w:hAnsi="Arial" w:cs="Arial"/>
          <w:color w:val="0000FF"/>
          <w:sz w:val="24"/>
          <w:szCs w:val="24"/>
        </w:rPr>
        <w:t xml:space="preserve">k dispozici odeslaný formulář v systému RAP a </w:t>
      </w:r>
      <w:r w:rsidRPr="00FA2270">
        <w:rPr>
          <w:rFonts w:ascii="Arial" w:hAnsi="Arial" w:cs="Arial"/>
          <w:b/>
          <w:color w:val="0000FF"/>
          <w:sz w:val="24"/>
          <w:szCs w:val="24"/>
        </w:rPr>
        <w:t>ve stanovené lhůtě doručenou písemnou žádost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="00E40422">
        <w:rPr>
          <w:rFonts w:ascii="Arial" w:hAnsi="Arial" w:cs="Arial"/>
          <w:color w:val="0000FF"/>
          <w:sz w:val="24"/>
          <w:szCs w:val="24"/>
          <w:highlight w:val="yellow"/>
        </w:rPr>
        <w:t>dle odst. </w:t>
      </w:r>
      <w:r w:rsidRPr="009E7C95">
        <w:rPr>
          <w:rFonts w:ascii="Arial" w:hAnsi="Arial" w:cs="Arial"/>
          <w:color w:val="0000FF"/>
          <w:sz w:val="24"/>
          <w:szCs w:val="24"/>
          <w:highlight w:val="yellow"/>
        </w:rPr>
        <w:t xml:space="preserve">8.2 těchto Pravidel, tj. </w:t>
      </w:r>
      <w:r w:rsidRPr="00003B09">
        <w:rPr>
          <w:rFonts w:ascii="Arial" w:hAnsi="Arial" w:cs="Arial"/>
          <w:color w:val="0000FF"/>
          <w:sz w:val="24"/>
          <w:szCs w:val="24"/>
          <w:highlight w:val="yellow"/>
        </w:rPr>
        <w:t xml:space="preserve">v případě žádosti </w:t>
      </w:r>
      <w:r w:rsidRPr="00003B09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v elektronické </w:t>
      </w:r>
      <w:r w:rsidRPr="00FA2270">
        <w:rPr>
          <w:rFonts w:ascii="Arial" w:hAnsi="Arial" w:cs="Arial"/>
          <w:b/>
          <w:color w:val="0000FF"/>
          <w:sz w:val="24"/>
          <w:szCs w:val="24"/>
          <w:highlight w:val="yellow"/>
        </w:rPr>
        <w:t>podobě</w:t>
      </w:r>
      <w:r w:rsidRPr="00003B09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FA2270" w:rsidRPr="00FA2270">
        <w:rPr>
          <w:rFonts w:ascii="Arial" w:hAnsi="Arial" w:cs="Arial"/>
          <w:color w:val="0000FF"/>
          <w:sz w:val="24"/>
          <w:szCs w:val="24"/>
          <w:highlight w:val="yellow"/>
        </w:rPr>
        <w:t> [</w:t>
      </w:r>
      <w:r w:rsidRPr="00003B09">
        <w:rPr>
          <w:rFonts w:ascii="Arial" w:hAnsi="Arial" w:cs="Arial"/>
          <w:color w:val="0000FF"/>
          <w:sz w:val="24"/>
          <w:szCs w:val="24"/>
          <w:highlight w:val="yellow"/>
        </w:rPr>
        <w:t>e-podatelna, datová schránka, rozhraní/portál pro občana</w:t>
      </w:r>
      <w:r w:rsidR="00FA2270" w:rsidRPr="00FA2270">
        <w:rPr>
          <w:rFonts w:ascii="Arial" w:hAnsi="Arial" w:cs="Arial"/>
          <w:color w:val="0000FF"/>
          <w:sz w:val="24"/>
          <w:szCs w:val="24"/>
          <w:highlight w:val="yellow"/>
        </w:rPr>
        <w:t xml:space="preserve">] </w:t>
      </w:r>
      <w:r w:rsidR="00FA2270">
        <w:rPr>
          <w:rFonts w:ascii="Arial" w:hAnsi="Arial" w:cs="Arial"/>
          <w:color w:val="0000FF"/>
          <w:sz w:val="24"/>
          <w:szCs w:val="24"/>
          <w:highlight w:val="yellow"/>
        </w:rPr>
        <w:t>do </w:t>
      </w:r>
      <w:r w:rsidRPr="00003B09">
        <w:rPr>
          <w:rFonts w:ascii="Arial" w:hAnsi="Arial" w:cs="Arial"/>
          <w:color w:val="0000FF"/>
          <w:sz w:val="24"/>
          <w:szCs w:val="24"/>
          <w:highlight w:val="yellow"/>
        </w:rPr>
        <w:t xml:space="preserve">23:59 hod. </w:t>
      </w:r>
      <w:r w:rsidRPr="00003B09">
        <w:rPr>
          <w:rFonts w:ascii="Arial" w:hAnsi="Arial" w:cs="Arial"/>
          <w:b/>
          <w:color w:val="0000FF"/>
          <w:sz w:val="24"/>
          <w:szCs w:val="24"/>
          <w:highlight w:val="yellow"/>
        </w:rPr>
        <w:t>posledního dne lhůty</w:t>
      </w:r>
      <w:r w:rsidRPr="00003B09">
        <w:rPr>
          <w:rFonts w:ascii="Arial" w:hAnsi="Arial" w:cs="Arial"/>
          <w:color w:val="0000FF"/>
          <w:sz w:val="24"/>
          <w:szCs w:val="24"/>
          <w:highlight w:val="yellow"/>
        </w:rPr>
        <w:t xml:space="preserve"> pro podání </w:t>
      </w:r>
      <w:r w:rsidRPr="00E46D72">
        <w:rPr>
          <w:rFonts w:ascii="Arial" w:hAnsi="Arial" w:cs="Arial"/>
          <w:color w:val="0000FF"/>
          <w:sz w:val="24"/>
          <w:szCs w:val="24"/>
          <w:highlight w:val="yellow"/>
        </w:rPr>
        <w:t xml:space="preserve">žádostí, v případě </w:t>
      </w:r>
      <w:r w:rsidRPr="009E7C95">
        <w:rPr>
          <w:rFonts w:ascii="Arial" w:hAnsi="Arial" w:cs="Arial"/>
          <w:b/>
          <w:color w:val="0000FF"/>
          <w:sz w:val="24"/>
          <w:szCs w:val="24"/>
          <w:highlight w:val="yellow"/>
        </w:rPr>
        <w:t>osobního podání</w:t>
      </w:r>
      <w:r w:rsidRPr="009E7C95">
        <w:rPr>
          <w:rFonts w:ascii="Arial" w:hAnsi="Arial" w:cs="Arial"/>
          <w:color w:val="0000FF"/>
          <w:sz w:val="24"/>
          <w:szCs w:val="24"/>
          <w:highlight w:val="yellow"/>
        </w:rPr>
        <w:t xml:space="preserve"> žádosti není listinná žádost podána na podatelnu Olomouckého kraje </w:t>
      </w:r>
      <w:r w:rsidRPr="009E7C95">
        <w:rPr>
          <w:rFonts w:ascii="Arial" w:hAnsi="Arial" w:cs="Arial"/>
          <w:b/>
          <w:color w:val="0000FF"/>
          <w:sz w:val="24"/>
          <w:szCs w:val="24"/>
          <w:highlight w:val="yellow"/>
        </w:rPr>
        <w:t>do 12:00 hod. posledního dne lhůty</w:t>
      </w:r>
      <w:r w:rsidRPr="009E7C95">
        <w:rPr>
          <w:rFonts w:ascii="Arial" w:hAnsi="Arial" w:cs="Arial"/>
          <w:color w:val="0000FF"/>
          <w:sz w:val="24"/>
          <w:szCs w:val="24"/>
          <w:highlight w:val="yellow"/>
        </w:rPr>
        <w:t xml:space="preserve"> pro podání žádostí, v případě podání listinné žádosti prostřednictvím </w:t>
      </w:r>
      <w:r w:rsidRPr="009E7C95">
        <w:rPr>
          <w:rFonts w:ascii="Arial" w:hAnsi="Arial" w:cs="Arial"/>
          <w:b/>
          <w:color w:val="0000FF"/>
          <w:sz w:val="24"/>
          <w:szCs w:val="24"/>
          <w:highlight w:val="yellow"/>
        </w:rPr>
        <w:t>poštovní přepravy</w:t>
      </w:r>
      <w:r w:rsidRPr="009E7C95">
        <w:rPr>
          <w:rFonts w:ascii="Arial" w:hAnsi="Arial" w:cs="Arial"/>
          <w:color w:val="0000FF"/>
          <w:sz w:val="24"/>
          <w:szCs w:val="24"/>
          <w:highlight w:val="yellow"/>
        </w:rPr>
        <w:t xml:space="preserve"> nebyla zásilka nejpozději </w:t>
      </w:r>
      <w:r w:rsidRPr="009E7C95">
        <w:rPr>
          <w:rFonts w:ascii="Arial" w:hAnsi="Arial" w:cs="Arial"/>
          <w:b/>
          <w:color w:val="0000FF"/>
          <w:sz w:val="24"/>
          <w:szCs w:val="24"/>
          <w:highlight w:val="yellow"/>
        </w:rPr>
        <w:t>poslední den lhůty</w:t>
      </w:r>
      <w:r w:rsidRPr="009E7C95">
        <w:rPr>
          <w:rFonts w:ascii="Arial" w:hAnsi="Arial" w:cs="Arial"/>
          <w:color w:val="0000FF"/>
          <w:sz w:val="24"/>
          <w:szCs w:val="24"/>
          <w:highlight w:val="yellow"/>
        </w:rPr>
        <w:t xml:space="preserve"> pro podání žádostí předána k poštovní přepravě),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nebo </w:t>
      </w:r>
    </w:p>
    <w:p w14:paraId="4613407B" w14:textId="5A28F9E0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Pr="00723DF8">
        <w:rPr>
          <w:rFonts w:ascii="Arial" w:hAnsi="Arial" w:cs="Arial"/>
          <w:color w:val="0000FF"/>
          <w:sz w:val="24"/>
          <w:szCs w:val="24"/>
          <w:highlight w:val="yellow"/>
        </w:rPr>
        <w:t>téhož</w:t>
      </w:r>
      <w:r w:rsidRPr="006D235B">
        <w:rPr>
          <w:rFonts w:ascii="Arial" w:hAnsi="Arial" w:cs="Arial"/>
          <w:sz w:val="24"/>
          <w:szCs w:val="24"/>
        </w:rPr>
        <w:t xml:space="preserve"> vyhlášeného</w:t>
      </w:r>
      <w:r w:rsidR="00C34B23" w:rsidRPr="00C34B23">
        <w:rPr>
          <w:rFonts w:ascii="Arial" w:hAnsi="Arial" w:cs="Arial"/>
          <w:color w:val="0000FF"/>
          <w:sz w:val="24"/>
          <w:szCs w:val="24"/>
          <w:highlight w:val="yellow"/>
        </w:rPr>
        <w:t>/vyhlášených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723DF8">
        <w:rPr>
          <w:rFonts w:ascii="Arial" w:hAnsi="Arial" w:cs="Arial"/>
          <w:color w:val="0000FF"/>
          <w:sz w:val="24"/>
          <w:szCs w:val="24"/>
          <w:highlight w:val="yellow"/>
        </w:rPr>
        <w:t>dotačního</w:t>
      </w:r>
      <w:r w:rsidRPr="00723DF8">
        <w:rPr>
          <w:rFonts w:ascii="Arial" w:hAnsi="Arial" w:cs="Arial"/>
          <w:color w:val="0000FF"/>
          <w:sz w:val="24"/>
          <w:szCs w:val="24"/>
        </w:rPr>
        <w:t xml:space="preserve"> </w:t>
      </w:r>
      <w:r w:rsidR="00BB79D0" w:rsidRPr="00723DF8">
        <w:rPr>
          <w:rFonts w:ascii="Arial" w:hAnsi="Arial" w:cs="Arial"/>
          <w:color w:val="0000FF"/>
          <w:sz w:val="24"/>
          <w:szCs w:val="24"/>
        </w:rPr>
        <w:t>programu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/titul</w:t>
      </w:r>
      <w:r w:rsidR="00BB79D0" w:rsidRPr="00723DF8">
        <w:rPr>
          <w:rFonts w:ascii="Arial" w:hAnsi="Arial" w:cs="Arial"/>
          <w:color w:val="0000FF"/>
          <w:sz w:val="24"/>
          <w:szCs w:val="24"/>
        </w:rPr>
        <w:t>u</w:t>
      </w:r>
      <w:r w:rsidR="00723DF8" w:rsidRPr="00723DF8">
        <w:rPr>
          <w:rFonts w:ascii="Arial" w:hAnsi="Arial" w:cs="Arial"/>
          <w:color w:val="0000FF"/>
          <w:sz w:val="24"/>
          <w:szCs w:val="24"/>
        </w:rPr>
        <w:t>/</w:t>
      </w:r>
      <w:r w:rsidR="00723DF8" w:rsidRPr="00723DF8">
        <w:rPr>
          <w:rFonts w:ascii="Arial" w:hAnsi="Arial" w:cs="Arial"/>
          <w:color w:val="0000FF"/>
          <w:sz w:val="24"/>
          <w:szCs w:val="24"/>
          <w:highlight w:val="yellow"/>
        </w:rPr>
        <w:t>dotačních programů</w:t>
      </w:r>
      <w:r w:rsidR="008C2F7D">
        <w:rPr>
          <w:rFonts w:ascii="Arial" w:hAnsi="Arial" w:cs="Arial"/>
          <w:color w:val="0000FF"/>
          <w:sz w:val="24"/>
          <w:szCs w:val="24"/>
          <w:highlight w:val="yellow"/>
        </w:rPr>
        <w:t>/titulů</w:t>
      </w:r>
      <w:r w:rsidR="00723DF8" w:rsidRPr="00723DF8">
        <w:rPr>
          <w:rFonts w:ascii="Arial" w:hAnsi="Arial" w:cs="Arial"/>
          <w:color w:val="0000FF"/>
          <w:sz w:val="24"/>
          <w:szCs w:val="24"/>
          <w:highlight w:val="yellow"/>
        </w:rPr>
        <w:t>: …</w:t>
      </w:r>
      <w:r w:rsidR="00723DF8">
        <w:rPr>
          <w:rFonts w:ascii="Arial" w:hAnsi="Arial" w:cs="Arial"/>
          <w:color w:val="0000FF"/>
          <w:sz w:val="24"/>
          <w:szCs w:val="24"/>
          <w:highlight w:val="yellow"/>
        </w:rPr>
        <w:t>……….</w:t>
      </w:r>
      <w:r w:rsidR="00723DF8" w:rsidRPr="00723DF8">
        <w:rPr>
          <w:rFonts w:ascii="Arial" w:hAnsi="Arial" w:cs="Arial"/>
          <w:color w:val="0000FF"/>
          <w:sz w:val="24"/>
          <w:szCs w:val="24"/>
          <w:highlight w:val="yellow"/>
        </w:rPr>
        <w:t>…….</w:t>
      </w:r>
      <w:r w:rsidR="00723DF8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tentýž konkrétní účel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9C3BC6" w:rsidRPr="006D235B">
        <w:rPr>
          <w:rFonts w:ascii="Arial" w:hAnsi="Arial" w:cs="Arial"/>
          <w:sz w:val="24"/>
          <w:szCs w:val="24"/>
        </w:rPr>
        <w:t>(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6D235B">
        <w:rPr>
          <w:rFonts w:ascii="Arial" w:hAnsi="Arial" w:cs="Arial"/>
          <w:sz w:val="24"/>
          <w:szCs w:val="24"/>
        </w:rPr>
        <w:t>)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 daném kalendářním roce </w:t>
      </w:r>
      <w:r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</w:t>
      </w:r>
      <w:r w:rsidRPr="00A73639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specifikuje</w:t>
      </w:r>
      <w:r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114A97"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upraví </w:t>
      </w:r>
      <w:r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se </w:t>
      </w:r>
      <w:r w:rsidR="00114A97"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vždy po</w:t>
      </w:r>
      <w:r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dle </w:t>
      </w:r>
      <w:r w:rsidR="00114A97"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výše </w:t>
      </w:r>
      <w:r w:rsidR="007137DA"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použité</w:t>
      </w:r>
      <w:r w:rsidR="00114A97" w:rsidRPr="00C225D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varianty v odst. 5.3 těchto Pravidel</w:t>
      </w:r>
      <w:r w:rsidR="00A7363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Pr="00A73639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dotačního </w:t>
      </w:r>
      <w:r w:rsidR="00BB79D0" w:rsidRPr="00A73639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C9209B">
        <w:rPr>
          <w:rFonts w:ascii="Arial" w:hAnsi="Arial" w:cs="Arial"/>
          <w:sz w:val="24"/>
          <w:szCs w:val="24"/>
          <w:highlight w:val="lightGray"/>
        </w:rPr>
        <w:t xml:space="preserve">článku </w:t>
      </w:r>
      <w:hyperlink w:anchor="okruhŽadatelů" w:history="1">
        <w:r w:rsidR="00C5488B" w:rsidRPr="00C9209B">
          <w:rPr>
            <w:rFonts w:ascii="Arial" w:hAnsi="Arial" w:cs="Arial"/>
            <w:sz w:val="24"/>
            <w:szCs w:val="24"/>
            <w:highlight w:val="lightGray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6D235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budou podány žadatelem –</w:t>
      </w:r>
      <w:r w:rsidR="00890A18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obcí</w:t>
      </w:r>
      <w:r w:rsidR="009237D8" w:rsidRPr="006E1AE5">
        <w:rPr>
          <w:rFonts w:ascii="Arial" w:hAnsi="Arial" w:cs="Arial"/>
          <w:color w:val="0000FF"/>
          <w:sz w:val="24"/>
          <w:szCs w:val="24"/>
          <w:highlight w:val="yellow"/>
        </w:rPr>
        <w:t>, příspěvkovou organizací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jinou formou než elektronicky přes datovou schránku</w:t>
      </w:r>
      <w:r w:rsidR="00C22692">
        <w:rPr>
          <w:rFonts w:ascii="Arial" w:hAnsi="Arial" w:cs="Arial"/>
          <w:color w:val="0000FF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…………….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proofErr w:type="gramStart"/>
      <w:r w:rsidR="00F512D6" w:rsidRPr="006D235B">
        <w:rPr>
          <w:rFonts w:ascii="Arial" w:hAnsi="Arial" w:cs="Arial"/>
          <w:sz w:val="24"/>
          <w:szCs w:val="24"/>
          <w:highlight w:val="lightGray"/>
        </w:rPr>
        <w:t>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proofErr w:type="gramEnd"/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308F5BC4" w:rsidR="006C6B32" w:rsidRPr="00107A38" w:rsidRDefault="006C6B32" w:rsidP="009F5E1F">
      <w:pPr>
        <w:ind w:left="705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hůt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u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způsob vyrozumění specifikuje 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dle dotačního programu/titulu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bc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í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m</w:t>
      </w:r>
      <w:r w:rsidR="004E6374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 příspěvkovým organizacím</w:t>
      </w:r>
      <w:r w:rsidR="00255EB6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a osob</w:t>
      </w:r>
      <w:r w:rsidR="000E6310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ám</w:t>
      </w:r>
      <w:r w:rsidR="00255EB6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 které podal</w:t>
      </w:r>
      <w:r w:rsidR="003B7AA5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y</w:t>
      </w:r>
      <w:r w:rsidR="00255EB6" w:rsidRPr="006E1AE5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žádost o dotaci prostřednictvím své datové schránky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, 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by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vyrozumění 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mělo být 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zasl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áno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do 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jejich 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datov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é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schránk</w:t>
      </w:r>
      <w:r w:rsidR="000E631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y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2F9E81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C9209B">
        <w:rPr>
          <w:rFonts w:ascii="Arial" w:hAnsi="Arial" w:cs="Arial"/>
          <w:sz w:val="24"/>
          <w:szCs w:val="24"/>
          <w:highlight w:val="lightGray"/>
        </w:rPr>
        <w:t>odst.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 xml:space="preserve"> 8.5</w:t>
      </w:r>
      <w:r w:rsidRPr="00C9209B">
        <w:rPr>
          <w:rFonts w:ascii="Arial" w:hAnsi="Arial" w:cs="Arial"/>
          <w:sz w:val="24"/>
          <w:szCs w:val="24"/>
          <w:highlight w:val="lightGray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DE6A18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upřesnění žádosti, </w:t>
      </w:r>
      <w:r w:rsidR="00C34B23" w:rsidRPr="00DE6A18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zjevně </w:t>
      </w:r>
      <w:r w:rsidR="00C34B23" w:rsidRPr="00C34B23">
        <w:rPr>
          <w:rStyle w:val="Siln"/>
          <w:rFonts w:ascii="Arial" w:hAnsi="Arial" w:cs="Arial"/>
          <w:b w:val="0"/>
          <w:sz w:val="24"/>
          <w:szCs w:val="24"/>
          <w:highlight w:val="yellow"/>
        </w:rPr>
        <w:t>chybné odpovědi na otázky v části hodnotících kritérií A</w:t>
      </w:r>
      <w:r w:rsidR="00C34B2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A82B65" w:rsidRPr="006D235B">
        <w:rPr>
          <w:rStyle w:val="Siln"/>
          <w:rFonts w:ascii="Arial" w:hAnsi="Arial" w:cs="Arial"/>
          <w:b w:val="0"/>
          <w:sz w:val="24"/>
          <w:szCs w:val="24"/>
        </w:rPr>
        <w:t>apod</w:t>
      </w:r>
      <w:r w:rsidR="00A82B65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.</w:t>
      </w:r>
      <w:r w:rsidR="00EC5FC5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; </w:t>
      </w:r>
      <w:r w:rsidR="00E0330E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v případě obcí</w:t>
      </w:r>
      <w:r w:rsidR="00EC5FC5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9C5F5E">
        <w:rPr>
          <w:rStyle w:val="Siln"/>
          <w:rFonts w:ascii="Arial" w:hAnsi="Arial" w:cs="Arial"/>
          <w:b w:val="0"/>
          <w:sz w:val="24"/>
          <w:szCs w:val="24"/>
          <w:highlight w:val="yellow"/>
        </w:rPr>
        <w:t>a </w:t>
      </w:r>
      <w:r w:rsidR="004E6374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příspěvkových organizací</w:t>
      </w:r>
      <w:r w:rsidR="00E0330E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C34B23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 xml:space="preserve">rovněž </w:t>
      </w:r>
      <w:r w:rsidR="00E0330E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chybějící časové razítko</w:t>
      </w:r>
      <w:r w:rsidR="004E6374"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, nesprávné podepsání elektronického dokumentu</w:t>
      </w:r>
      <w:r w:rsidRPr="00EC5FC5">
        <w:rPr>
          <w:rStyle w:val="Siln"/>
          <w:rFonts w:ascii="Arial" w:hAnsi="Arial" w:cs="Arial"/>
          <w:b w:val="0"/>
          <w:sz w:val="24"/>
          <w:szCs w:val="24"/>
          <w:highlight w:val="yellow"/>
        </w:rPr>
        <w:t>)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BDB7FC4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107A38">
        <w:rPr>
          <w:rFonts w:ascii="Arial" w:hAnsi="Arial" w:cs="Arial"/>
          <w:sz w:val="24"/>
          <w:szCs w:val="24"/>
          <w:highlight w:val="lightGray"/>
        </w:rPr>
        <w:t>………………</w:t>
      </w:r>
      <w:proofErr w:type="gramStart"/>
      <w:r w:rsidR="001C63A9" w:rsidRPr="00107A38">
        <w:rPr>
          <w:rFonts w:ascii="Arial" w:hAnsi="Arial" w:cs="Arial"/>
          <w:sz w:val="24"/>
          <w:szCs w:val="24"/>
          <w:highlight w:val="lightGray"/>
        </w:rPr>
        <w:t>…..…</w:t>
      </w:r>
      <w:proofErr w:type="gramEnd"/>
      <w:r w:rsidR="001C63A9" w:rsidRPr="00107A38">
        <w:rPr>
          <w:rFonts w:ascii="Arial" w:hAnsi="Arial" w:cs="Arial"/>
          <w:sz w:val="24"/>
          <w:szCs w:val="24"/>
          <w:highlight w:val="lightGray"/>
        </w:rPr>
        <w:t>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7920814C" w14:textId="5907EC6C" w:rsidR="0095590B" w:rsidRPr="00107A38" w:rsidRDefault="00D55E98" w:rsidP="008C7AC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hůta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odstranění nedostatků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 způsob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rychlého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vyrozumění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žadatele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se specifikuje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</w:t>
      </w:r>
      <w:r w:rsidR="00CF2130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(časové možnosti DP/DT)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104CA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93F9B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</w:t>
      </w:r>
      <w:r w:rsidR="00255EB6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</w:t>
      </w:r>
      <w:r w:rsidR="00393F9B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cím</w:t>
      </w:r>
      <w:r w:rsidR="006C610A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 příspěvkovým organizacím</w:t>
      </w:r>
      <w:r w:rsidR="00255EB6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a osob</w:t>
      </w:r>
      <w:r w:rsidR="00393F9B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ám</w:t>
      </w:r>
      <w:r w:rsidR="00255EB6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 které podal</w:t>
      </w:r>
      <w:r w:rsidR="003B7AA5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y</w:t>
      </w:r>
      <w:r w:rsidR="00255EB6" w:rsidRPr="009C5F5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žádost o dotaci prostředni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ctvím své datové schránky, 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by výzva měla být zaslána</w:t>
      </w:r>
      <w:r w:rsidR="003D3A6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do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jejich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datov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é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schránk</w:t>
      </w:r>
      <w:r w:rsidR="00393F9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y</w:t>
      </w:r>
      <w:r w:rsidR="00255EB6" w:rsidRPr="00255EB6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C9209B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4CCA2357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>
        <w:rPr>
          <w:rFonts w:ascii="Arial" w:hAnsi="Arial" w:cs="Arial"/>
          <w:b/>
          <w:sz w:val="24"/>
          <w:szCs w:val="24"/>
        </w:rPr>
        <w:t xml:space="preserve"> </w:t>
      </w:r>
      <w:r w:rsidRPr="00F80363">
        <w:rPr>
          <w:rFonts w:ascii="Arial" w:hAnsi="Arial" w:cs="Arial"/>
          <w:b/>
          <w:strike/>
          <w:sz w:val="24"/>
          <w:szCs w:val="24"/>
          <w:highlight w:val="yellow"/>
        </w:rPr>
        <w:t>jsou stanovena v </w:t>
      </w:r>
      <w:r w:rsidR="00AD590C" w:rsidRPr="00F80363">
        <w:rPr>
          <w:rFonts w:ascii="Arial" w:hAnsi="Arial" w:cs="Arial"/>
          <w:b/>
          <w:strike/>
          <w:sz w:val="24"/>
          <w:szCs w:val="24"/>
          <w:highlight w:val="yellow"/>
        </w:rPr>
        <w:t>p</w:t>
      </w:r>
      <w:r w:rsidRPr="00F80363">
        <w:rPr>
          <w:rFonts w:ascii="Arial" w:hAnsi="Arial" w:cs="Arial"/>
          <w:b/>
          <w:strike/>
          <w:sz w:val="24"/>
          <w:szCs w:val="24"/>
          <w:highlight w:val="yellow"/>
        </w:rPr>
        <w:t xml:space="preserve">ravidlech vyhlášeného dotačního </w:t>
      </w:r>
      <w:r w:rsidR="00BB79D0" w:rsidRPr="00F80363">
        <w:rPr>
          <w:rFonts w:ascii="Arial" w:hAnsi="Arial" w:cs="Arial"/>
          <w:bCs/>
          <w:strike/>
          <w:color w:val="0000FF"/>
          <w:sz w:val="24"/>
          <w:szCs w:val="24"/>
          <w:highlight w:val="yellow"/>
        </w:rPr>
        <w:t>programu/titulu</w:t>
      </w:r>
      <w:r w:rsidR="00E07BCF" w:rsidRPr="00F80363">
        <w:rPr>
          <w:rFonts w:ascii="Arial" w:hAnsi="Arial" w:cs="Arial"/>
          <w:bCs/>
          <w:strike/>
          <w:color w:val="0000FF"/>
          <w:sz w:val="24"/>
          <w:szCs w:val="24"/>
          <w:highlight w:val="yellow"/>
        </w:rPr>
        <w:t>.</w:t>
      </w:r>
      <w:r w:rsidR="001E2BC0" w:rsidRPr="00F80363">
        <w:rPr>
          <w:rFonts w:ascii="Arial" w:hAnsi="Arial" w:cs="Arial"/>
          <w:b/>
          <w:strike/>
          <w:color w:val="002060"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01ED00A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80363">
        <w:rPr>
          <w:rFonts w:ascii="Arial" w:hAnsi="Arial" w:cs="Arial"/>
          <w:b/>
          <w:strike/>
          <w:sz w:val="24"/>
          <w:szCs w:val="24"/>
          <w:highlight w:val="yellow"/>
        </w:rPr>
        <w:t>V</w:t>
      </w:r>
      <w:r w:rsidR="001E2BC0" w:rsidRPr="00F80363">
        <w:rPr>
          <w:rFonts w:ascii="Arial" w:hAnsi="Arial" w:cs="Arial"/>
          <w:b/>
          <w:strike/>
          <w:sz w:val="24"/>
          <w:szCs w:val="24"/>
          <w:highlight w:val="yellow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</w:t>
      </w:r>
      <w:r w:rsidR="00C01510" w:rsidRPr="00AC1498">
        <w:rPr>
          <w:rFonts w:ascii="Arial" w:hAnsi="Arial" w:cs="Arial"/>
          <w:b/>
          <w:sz w:val="24"/>
          <w:szCs w:val="24"/>
          <w:highlight w:val="yellow"/>
        </w:rPr>
        <w:t>Žádosti jsou hodnoceny</w:t>
      </w:r>
      <w:r w:rsidR="00C01510">
        <w:rPr>
          <w:rFonts w:ascii="Arial" w:hAnsi="Arial" w:cs="Arial"/>
          <w:b/>
          <w:sz w:val="24"/>
          <w:szCs w:val="24"/>
        </w:rPr>
        <w:t xml:space="preserve"> </w:t>
      </w:r>
      <w:r w:rsidRPr="006E3DE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B2328F">
        <w:rPr>
          <w:rFonts w:ascii="Arial" w:hAnsi="Arial" w:cs="Arial"/>
          <w:b/>
          <w:sz w:val="24"/>
          <w:szCs w:val="24"/>
        </w:rPr>
        <w:t>D</w:t>
      </w:r>
      <w:r w:rsidRPr="00B2328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45F5E">
        <w:rPr>
          <w:rFonts w:ascii="Arial" w:hAnsi="Arial" w:cs="Arial"/>
          <w:b/>
          <w:sz w:val="24"/>
          <w:szCs w:val="24"/>
          <w:highlight w:val="yellow"/>
        </w:rPr>
        <w:t>hodnotící komisí</w:t>
      </w:r>
      <w:r w:rsidR="00B2328F" w:rsidRPr="00645F5E"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Pr="00B2328F">
        <w:rPr>
          <w:rFonts w:ascii="Arial" w:hAnsi="Arial" w:cs="Arial"/>
          <w:b/>
          <w:color w:val="0000FF"/>
          <w:sz w:val="24"/>
          <w:szCs w:val="24"/>
        </w:rPr>
        <w:t>poradním orgánem</w:t>
      </w:r>
      <w:r w:rsidR="002A231A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B2328F">
        <w:rPr>
          <w:rFonts w:ascii="Arial" w:hAnsi="Arial" w:cs="Arial"/>
          <w:b/>
          <w:color w:val="0000FF"/>
          <w:sz w:val="24"/>
          <w:szCs w:val="24"/>
        </w:rPr>
        <w:t>/</w:t>
      </w:r>
      <w:r w:rsidR="002A231A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B2328F">
        <w:rPr>
          <w:rFonts w:ascii="Arial" w:hAnsi="Arial" w:cs="Arial"/>
          <w:b/>
          <w:color w:val="0000FF"/>
          <w:sz w:val="24"/>
          <w:szCs w:val="24"/>
        </w:rPr>
        <w:t>odbornou komisí</w:t>
      </w:r>
      <w:r w:rsidR="00EF11A0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140A79" w:rsidRPr="00B2328F">
        <w:rPr>
          <w:rFonts w:ascii="Arial" w:hAnsi="Arial" w:cs="Arial"/>
          <w:b/>
          <w:color w:val="0000FF"/>
          <w:sz w:val="24"/>
          <w:szCs w:val="24"/>
        </w:rPr>
        <w:t>/</w:t>
      </w:r>
      <w:r w:rsidR="002A231A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745832" w:rsidRPr="00B2328F">
        <w:rPr>
          <w:rFonts w:ascii="Arial" w:hAnsi="Arial" w:cs="Arial"/>
          <w:b/>
          <w:color w:val="0000FF"/>
          <w:sz w:val="24"/>
          <w:szCs w:val="24"/>
        </w:rPr>
        <w:t>jiným subjektem specifikovaným v</w:t>
      </w:r>
      <w:r w:rsidR="00EF11A0" w:rsidRPr="00B2328F">
        <w:rPr>
          <w:rFonts w:ascii="Arial" w:hAnsi="Arial" w:cs="Arial"/>
          <w:b/>
          <w:color w:val="0000FF"/>
          <w:sz w:val="24"/>
          <w:szCs w:val="24"/>
        </w:rPr>
        <w:t> dotačním programu/titulu</w:t>
      </w:r>
      <w:r w:rsidR="00745832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B2328F">
        <w:rPr>
          <w:rFonts w:ascii="Arial" w:hAnsi="Arial" w:cs="Arial"/>
          <w:b/>
          <w:sz w:val="24"/>
          <w:szCs w:val="24"/>
        </w:rPr>
        <w:t>(hodnotící kritéria B).</w:t>
      </w:r>
      <w:r w:rsidR="002A231A">
        <w:rPr>
          <w:rFonts w:ascii="Arial" w:hAnsi="Arial" w:cs="Arial"/>
          <w:b/>
          <w:sz w:val="24"/>
          <w:szCs w:val="24"/>
        </w:rPr>
        <w:t xml:space="preserve"> </w:t>
      </w:r>
      <w:r w:rsidR="002A231A" w:rsidRPr="00645F5E">
        <w:rPr>
          <w:rFonts w:ascii="Arial" w:hAnsi="Arial" w:cs="Arial"/>
          <w:b/>
          <w:sz w:val="24"/>
          <w:szCs w:val="24"/>
          <w:highlight w:val="yellow"/>
        </w:rPr>
        <w:t>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B2328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C1498">
              <w:rPr>
                <w:rFonts w:ascii="Arial" w:hAnsi="Arial" w:cs="Arial"/>
                <w:b/>
                <w:highlight w:val="yellow"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6E3DEA" w14:paraId="623ACFEB" w14:textId="77777777" w:rsidTr="008B1345">
        <w:tc>
          <w:tcPr>
            <w:tcW w:w="1872" w:type="dxa"/>
          </w:tcPr>
          <w:p w14:paraId="24C9DBD9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2328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3E8078D" w14:textId="4C1126DB" w:rsidR="00D26BCC" w:rsidRPr="00531AAC" w:rsidRDefault="00D26BCC" w:rsidP="00D26BCC">
            <w:pPr>
              <w:jc w:val="center"/>
              <w:rPr>
                <w:rFonts w:ascii="Arial" w:hAnsi="Arial" w:cs="Arial"/>
                <w:strike/>
                <w:highlight w:val="yellow"/>
              </w:rPr>
            </w:pPr>
            <w:r w:rsidRPr="00531AAC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4–6</w:t>
            </w:r>
            <w:r w:rsidRPr="00531AAC"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  <w:t>*</w:t>
            </w:r>
          </w:p>
          <w:p w14:paraId="2A4F8807" w14:textId="49687EDC" w:rsidR="00A43F5A" w:rsidRPr="00AC1498" w:rsidRDefault="009C5F5E" w:rsidP="00B84B5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highlight w:val="green"/>
              </w:rPr>
            </w:pPr>
            <w:r w:rsidRPr="009C5F5E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2</w:t>
            </w:r>
            <w:r w:rsidR="00A43F5A" w:rsidRPr="009C5F5E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–6</w:t>
            </w:r>
            <w:r w:rsidR="00A43F5A" w:rsidRPr="009C5F5E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126" w:type="dxa"/>
            <w:vAlign w:val="center"/>
          </w:tcPr>
          <w:p w14:paraId="48222D90" w14:textId="3D937A0F" w:rsidR="00A43F5A" w:rsidRPr="00947CFB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1–60</w:t>
            </w:r>
            <w:r w:rsidR="00F80363" w:rsidRPr="00584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DA">
              <w:rPr>
                <w:rFonts w:ascii="Arial" w:hAnsi="Arial" w:cs="Arial"/>
                <w:sz w:val="24"/>
                <w:szCs w:val="24"/>
                <w:highlight w:val="yellow"/>
              </w:rPr>
              <w:t>40</w:t>
            </w:r>
          </w:p>
        </w:tc>
      </w:tr>
      <w:tr w:rsidR="00E07BCF" w:rsidRPr="006E3DEA" w14:paraId="52458C2A" w14:textId="77777777" w:rsidTr="008B1345">
        <w:tc>
          <w:tcPr>
            <w:tcW w:w="1872" w:type="dxa"/>
          </w:tcPr>
          <w:p w14:paraId="054745B6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5C3873ED" w:rsidR="00A43F5A" w:rsidRPr="00645F5E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2328F">
              <w:rPr>
                <w:rFonts w:ascii="Arial" w:hAnsi="Arial" w:cs="Arial"/>
                <w:color w:val="0000FF"/>
                <w:sz w:val="24"/>
                <w:szCs w:val="24"/>
              </w:rPr>
              <w:t>Hodnotící komise/ poradní orgán ROK, ZOK</w:t>
            </w:r>
            <w:r w:rsidR="00EF11A0" w:rsidRPr="00B2328F">
              <w:rPr>
                <w:rFonts w:ascii="Arial" w:hAnsi="Arial" w:cs="Arial"/>
                <w:color w:val="0000FF"/>
                <w:sz w:val="24"/>
                <w:szCs w:val="24"/>
              </w:rPr>
              <w:t xml:space="preserve">/jiný subjekt specifikovaný </w:t>
            </w:r>
            <w:r w:rsidR="001075B0" w:rsidRPr="00AC1498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P</w:t>
            </w:r>
            <w:r w:rsidR="00EF11A0" w:rsidRPr="00B2328F">
              <w:rPr>
                <w:rFonts w:ascii="Arial" w:hAnsi="Arial" w:cs="Arial"/>
                <w:color w:val="0000FF"/>
                <w:sz w:val="24"/>
                <w:szCs w:val="24"/>
              </w:rPr>
              <w:t>ravidly</w:t>
            </w:r>
            <w:r w:rsidR="00A74BE4" w:rsidRPr="00B2328F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12383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(H</w:t>
            </w:r>
            <w:r w:rsidR="00A74BE4" w:rsidRPr="0012383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odnotící komise</w:t>
            </w:r>
            <w:r w:rsidR="00123830" w:rsidRPr="0012383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 xml:space="preserve"> …</w:t>
            </w:r>
            <w:r w:rsidR="00A74BE4" w:rsidRPr="0012383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)</w:t>
            </w:r>
          </w:p>
          <w:p w14:paraId="1A4A1AB5" w14:textId="6EE2CDE9" w:rsidR="00EF11A0" w:rsidRPr="008B1345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  <w:sz w:val="20"/>
                <w:szCs w:val="20"/>
              </w:rPr>
            </w:pPr>
            <w:r w:rsidRPr="0012383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vždy</w:t>
            </w:r>
            <w:r w:rsidRPr="008B1345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se v</w:t>
            </w:r>
            <w:r w:rsidR="009D0DCB" w:rsidRPr="008B1345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8B1345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píše konkrétní hodnot</w:t>
            </w:r>
            <w:r w:rsidR="00A74BE4" w:rsidRPr="008B1345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ící komise</w:t>
            </w:r>
          </w:p>
        </w:tc>
        <w:tc>
          <w:tcPr>
            <w:tcW w:w="2126" w:type="dxa"/>
            <w:vAlign w:val="center"/>
          </w:tcPr>
          <w:p w14:paraId="5D7B1DA9" w14:textId="775AD272" w:rsidR="006E1650" w:rsidRPr="00531AAC" w:rsidRDefault="006E1650" w:rsidP="00B84B5E">
            <w:pPr>
              <w:jc w:val="center"/>
              <w:rPr>
                <w:rFonts w:ascii="Arial" w:hAnsi="Arial" w:cs="Arial"/>
                <w:strike/>
                <w:highlight w:val="yellow"/>
              </w:rPr>
            </w:pPr>
            <w:r w:rsidRPr="00531AAC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3–4</w:t>
            </w:r>
            <w:r w:rsidRPr="00531AAC"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  <w:t>*</w:t>
            </w:r>
          </w:p>
          <w:p w14:paraId="27EF3F16" w14:textId="24048BFD" w:rsidR="00A43F5A" w:rsidRPr="004951A9" w:rsidRDefault="008B1345" w:rsidP="00B84B5E">
            <w:pPr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  <w:highlight w:val="green"/>
              </w:rPr>
            </w:pPr>
            <w:r w:rsidRPr="006E1650">
              <w:rPr>
                <w:rFonts w:ascii="Arial" w:hAnsi="Arial" w:cs="Arial"/>
                <w:b/>
                <w:color w:val="0000FF"/>
                <w:highlight w:val="yellow"/>
              </w:rPr>
              <w:t>není stanoven</w:t>
            </w:r>
            <w:r w:rsidRPr="005841DA">
              <w:rPr>
                <w:rFonts w:ascii="Arial" w:hAnsi="Arial" w:cs="Arial"/>
                <w:color w:val="0000FF"/>
                <w:highlight w:val="yellow"/>
              </w:rPr>
              <w:t>**</w:t>
            </w:r>
          </w:p>
        </w:tc>
        <w:tc>
          <w:tcPr>
            <w:tcW w:w="2126" w:type="dxa"/>
            <w:vAlign w:val="center"/>
          </w:tcPr>
          <w:p w14:paraId="205404B6" w14:textId="1C4028EA" w:rsidR="00A43F5A" w:rsidRPr="00947CFB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1–</w:t>
            </w:r>
            <w:r w:rsidR="005841DA" w:rsidRPr="005841D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841DA">
              <w:rPr>
                <w:rFonts w:ascii="Arial" w:hAnsi="Arial" w:cs="Arial"/>
                <w:sz w:val="24"/>
                <w:szCs w:val="24"/>
                <w:highlight w:val="yellow"/>
              </w:rPr>
              <w:t>40</w:t>
            </w:r>
          </w:p>
        </w:tc>
      </w:tr>
      <w:tr w:rsidR="006A04F6" w:rsidRPr="006E3DEA" w14:paraId="7C68AC8C" w14:textId="77777777" w:rsidTr="008B1345">
        <w:tc>
          <w:tcPr>
            <w:tcW w:w="1872" w:type="dxa"/>
          </w:tcPr>
          <w:p w14:paraId="511EFD20" w14:textId="57C55390" w:rsidR="006A04F6" w:rsidRPr="00F80363" w:rsidRDefault="006A04F6" w:rsidP="006A04F6">
            <w:pPr>
              <w:spacing w:before="120" w:after="120"/>
              <w:ind w:left="176" w:firstLine="0"/>
              <w:rPr>
                <w:strike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Mimořádné hodnotící opatření C</w:t>
            </w:r>
          </w:p>
        </w:tc>
        <w:tc>
          <w:tcPr>
            <w:tcW w:w="2977" w:type="dxa"/>
          </w:tcPr>
          <w:p w14:paraId="4823A2F0" w14:textId="4354358A" w:rsidR="006A04F6" w:rsidRPr="00F80363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Rada Olomouckého kraje (</w:t>
            </w:r>
            <w:r w:rsidR="006A04F6"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ROK</w:t>
            </w: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)</w:t>
            </w:r>
          </w:p>
          <w:p w14:paraId="2CE1949C" w14:textId="1A2EB30C" w:rsidR="006A04F6" w:rsidRPr="00F80363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(posuzování kritérií uvedených v žádosti)**</w:t>
            </w:r>
          </w:p>
        </w:tc>
        <w:tc>
          <w:tcPr>
            <w:tcW w:w="2126" w:type="dxa"/>
            <w:vAlign w:val="center"/>
          </w:tcPr>
          <w:p w14:paraId="650EF24C" w14:textId="0C978F61" w:rsidR="006A04F6" w:rsidRPr="00F80363" w:rsidRDefault="006A04F6" w:rsidP="006A04F6">
            <w:pPr>
              <w:jc w:val="center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vAlign w:val="center"/>
          </w:tcPr>
          <w:p w14:paraId="7DDB7DB3" w14:textId="77777777" w:rsidR="00B30749" w:rsidRPr="00F80363" w:rsidRDefault="00B30749" w:rsidP="00B30749">
            <w:pPr>
              <w:spacing w:before="120" w:after="120"/>
              <w:jc w:val="center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  <w:r w:rsidRPr="00F80363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-40/+40***</w:t>
            </w:r>
          </w:p>
          <w:p w14:paraId="09722E58" w14:textId="77777777" w:rsidR="006A04F6" w:rsidRPr="00F80363" w:rsidRDefault="006A04F6" w:rsidP="00B307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45F5E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45F5E">
              <w:rPr>
                <w:rFonts w:ascii="Arial" w:hAnsi="Arial" w:cs="Arial"/>
                <w:sz w:val="24"/>
                <w:szCs w:val="24"/>
                <w:highlight w:val="yellow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45F5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5F5E">
              <w:rPr>
                <w:rFonts w:ascii="Arial" w:hAnsi="Arial" w:cs="Arial"/>
                <w:sz w:val="24"/>
                <w:szCs w:val="24"/>
                <w:highlight w:val="yellow"/>
              </w:rPr>
              <w:t>Rada Olomouckého kraje (ROK)</w:t>
            </w:r>
          </w:p>
          <w:p w14:paraId="1F8EACC9" w14:textId="77777777" w:rsidR="008B1345" w:rsidRPr="00645F5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C55BAF4" w:rsidR="008B1345" w:rsidRPr="00645F5E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C1498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1–2***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645F5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5F5E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</w:p>
          <w:p w14:paraId="48B24394" w14:textId="77777777" w:rsidR="008B1345" w:rsidRPr="00645F5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14:paraId="218BC68C" w14:textId="524A8E17" w:rsidR="00A43F5A" w:rsidRPr="005841DA" w:rsidRDefault="00A43F5A" w:rsidP="00A43F5A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8B1345">
        <w:rPr>
          <w:rFonts w:ascii="Arial" w:hAnsi="Arial" w:cs="Arial"/>
          <w:sz w:val="16"/>
          <w:szCs w:val="16"/>
        </w:rPr>
        <w:t>*DLE DOTAČNÍHO PROGRAMU/TITULU</w:t>
      </w:r>
      <w:r w:rsidR="005841DA">
        <w:rPr>
          <w:rFonts w:ascii="Arial" w:hAnsi="Arial" w:cs="Arial"/>
          <w:sz w:val="16"/>
          <w:szCs w:val="16"/>
        </w:rPr>
        <w:t xml:space="preserve"> (</w:t>
      </w:r>
      <w:r w:rsidR="005841DA" w:rsidRPr="005841DA">
        <w:rPr>
          <w:rFonts w:ascii="Arial" w:hAnsi="Arial" w:cs="Arial"/>
          <w:color w:val="808080" w:themeColor="background1" w:themeShade="80"/>
          <w:sz w:val="16"/>
          <w:szCs w:val="16"/>
          <w:highlight w:val="yellow"/>
        </w:rPr>
        <w:t>administrátor vyplní počet)</w:t>
      </w:r>
    </w:p>
    <w:p w14:paraId="2CCE6F26" w14:textId="6CC0CED0" w:rsidR="008B1345" w:rsidRPr="005841DA" w:rsidRDefault="008B1345" w:rsidP="008B1345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45F5E">
        <w:rPr>
          <w:rFonts w:ascii="Arial" w:hAnsi="Arial" w:cs="Arial"/>
          <w:caps/>
          <w:sz w:val="16"/>
          <w:szCs w:val="16"/>
          <w:highlight w:val="yellow"/>
        </w:rPr>
        <w:t>**stanoví hodnotící komise ve spolupráci s</w:t>
      </w:r>
      <w:r w:rsidR="005841DA">
        <w:rPr>
          <w:rFonts w:ascii="Arial" w:hAnsi="Arial" w:cs="Arial"/>
          <w:caps/>
          <w:sz w:val="16"/>
          <w:szCs w:val="16"/>
          <w:highlight w:val="yellow"/>
        </w:rPr>
        <w:t> </w:t>
      </w:r>
      <w:r w:rsidRPr="00645F5E">
        <w:rPr>
          <w:rFonts w:ascii="Arial" w:hAnsi="Arial" w:cs="Arial"/>
          <w:caps/>
          <w:sz w:val="16"/>
          <w:szCs w:val="16"/>
          <w:highlight w:val="yellow"/>
        </w:rPr>
        <w:t>administrátorem</w:t>
      </w:r>
      <w:r w:rsidR="005841DA">
        <w:rPr>
          <w:rFonts w:ascii="Arial" w:hAnsi="Arial" w:cs="Arial"/>
          <w:caps/>
          <w:sz w:val="16"/>
          <w:szCs w:val="16"/>
          <w:highlight w:val="yellow"/>
        </w:rPr>
        <w:t xml:space="preserve"> </w:t>
      </w:r>
      <w:r w:rsidR="005841DA" w:rsidRPr="005841DA">
        <w:rPr>
          <w:rFonts w:ascii="Arial" w:hAnsi="Arial" w:cs="Arial"/>
          <w:caps/>
          <w:color w:val="808080" w:themeColor="background1" w:themeShade="80"/>
          <w:sz w:val="16"/>
          <w:szCs w:val="16"/>
          <w:highlight w:val="yellow"/>
        </w:rPr>
        <w:t>(</w:t>
      </w:r>
      <w:r w:rsidR="005841DA" w:rsidRPr="005841DA">
        <w:rPr>
          <w:rFonts w:ascii="Arial" w:hAnsi="Arial" w:cs="Arial"/>
          <w:color w:val="808080" w:themeColor="background1" w:themeShade="80"/>
          <w:sz w:val="16"/>
          <w:szCs w:val="16"/>
          <w:highlight w:val="yellow"/>
        </w:rPr>
        <w:t>poté administrátor vyplní počet)</w:t>
      </w:r>
    </w:p>
    <w:p w14:paraId="068AD98D" w14:textId="35BF369A" w:rsidR="008B1345" w:rsidRPr="005841DA" w:rsidRDefault="008B1345" w:rsidP="008B1345">
      <w:pPr>
        <w:ind w:hanging="143"/>
        <w:rPr>
          <w:rFonts w:ascii="Arial" w:hAnsi="Arial" w:cs="Arial"/>
          <w:caps/>
          <w:sz w:val="16"/>
          <w:szCs w:val="16"/>
          <w:highlight w:val="yellow"/>
        </w:rPr>
      </w:pPr>
      <w:r w:rsidRPr="00645F5E">
        <w:rPr>
          <w:rFonts w:ascii="Arial" w:hAnsi="Arial" w:cs="Arial"/>
          <w:caps/>
          <w:sz w:val="16"/>
          <w:szCs w:val="16"/>
          <w:highlight w:val="yellow"/>
        </w:rPr>
        <w:t>*** stanoví garant dotační oblasti ve spolupráci s administrátorem a hodnotící komisí</w:t>
      </w:r>
      <w:r w:rsidR="005841DA" w:rsidRPr="005841DA">
        <w:rPr>
          <w:rFonts w:ascii="Arial" w:hAnsi="Arial" w:cs="Arial"/>
          <w:color w:val="808080" w:themeColor="background1" w:themeShade="80"/>
          <w:sz w:val="16"/>
          <w:szCs w:val="16"/>
          <w:highlight w:val="yellow"/>
        </w:rPr>
        <w:t xml:space="preserve"> </w:t>
      </w:r>
      <w:r w:rsidR="005841DA">
        <w:rPr>
          <w:rFonts w:ascii="Arial" w:hAnsi="Arial" w:cs="Arial"/>
          <w:color w:val="808080" w:themeColor="background1" w:themeShade="80"/>
          <w:sz w:val="16"/>
          <w:szCs w:val="16"/>
          <w:highlight w:val="yellow"/>
        </w:rPr>
        <w:t xml:space="preserve">(poté </w:t>
      </w:r>
      <w:r w:rsidR="005841DA" w:rsidRPr="005841DA">
        <w:rPr>
          <w:rFonts w:ascii="Arial" w:hAnsi="Arial" w:cs="Arial"/>
          <w:color w:val="808080" w:themeColor="background1" w:themeShade="80"/>
          <w:sz w:val="16"/>
          <w:szCs w:val="16"/>
          <w:highlight w:val="yellow"/>
        </w:rPr>
        <w:t>administrátor vyplní počet)</w:t>
      </w:r>
    </w:p>
    <w:p w14:paraId="0A4CA9AD" w14:textId="01E14A2B" w:rsidR="00A43F5A" w:rsidRPr="005841DA" w:rsidRDefault="00A43F5A" w:rsidP="00A43F5A">
      <w:pPr>
        <w:ind w:hanging="143"/>
        <w:rPr>
          <w:strike/>
          <w:color w:val="808080" w:themeColor="background1" w:themeShade="80"/>
          <w:sz w:val="20"/>
          <w:szCs w:val="20"/>
          <w:highlight w:val="yellow"/>
        </w:rPr>
      </w:pPr>
      <w:r w:rsidRPr="005841DA">
        <w:rPr>
          <w:strike/>
          <w:color w:val="808080" w:themeColor="background1" w:themeShade="80"/>
          <w:sz w:val="20"/>
          <w:szCs w:val="20"/>
          <w:highlight w:val="yellow"/>
        </w:rPr>
        <w:t>**ODSTAVEC 9.8 PRAVIDEL</w:t>
      </w:r>
    </w:p>
    <w:p w14:paraId="386E4210" w14:textId="77777777" w:rsidR="006A04F6" w:rsidRPr="008B1345" w:rsidRDefault="006A04F6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  <w:r w:rsidRPr="005841DA">
        <w:rPr>
          <w:strike/>
          <w:color w:val="808080" w:themeColor="background1" w:themeShade="80"/>
          <w:sz w:val="20"/>
          <w:szCs w:val="20"/>
          <w:highlight w:val="yellow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C6671E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645F5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6671E" w14:paraId="76D58201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1AA0" w14:textId="1F3BDC29" w:rsidR="00C6671E" w:rsidRPr="00645F5E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5F5E"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– doporučuje se využít některé ze vzorových hodnotících kritérií. </w:t>
            </w:r>
          </w:p>
          <w:p w14:paraId="5816106C" w14:textId="77777777" w:rsidR="00C6671E" w:rsidRPr="00645F5E" w:rsidRDefault="00C6671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Pokud budou pro dotační program/titul definována specifická hodnotící kritéria A, musí být dodržena </w:t>
            </w: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>zásada jednoznačného posouzení a splněny podmínky pro možnost automatického  hodnocení žádostí</w:t>
            </w:r>
            <w:r w:rsidRPr="00DA3B0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645F5E"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highlight w:val="yellow"/>
                <w:shd w:val="clear" w:color="auto" w:fill="F2F2F2" w:themeFill="background1" w:themeFillShade="F2"/>
              </w:rPr>
              <w:t>(jasný algoritmus pro hodnocení pomocí software).</w:t>
            </w:r>
          </w:p>
          <w:p w14:paraId="208A5B19" w14:textId="393715E4" w:rsidR="005B60C3" w:rsidRPr="00F42485" w:rsidRDefault="00F42485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green"/>
              </w:rPr>
            </w:pP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Při hodnocení 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žádosti v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úrovn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i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 A 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je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administrátor 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povinen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verifik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ovat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informace uvedené žadatelem v žádosti </w:t>
            </w:r>
            <w:r w:rsidR="002F4AC1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(validita zadaných údajů)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a připrav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it 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bodové hodnocení kritérií A dle </w:t>
            </w:r>
            <w:r w:rsidR="002F4AC1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ověřených dat.</w:t>
            </w: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C6671E" w14:paraId="06375CB0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BD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9549" w14:textId="77777777" w:rsidR="00FE4FCB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Vzory hodnotících kritérií pro automatické hodnocení – </w:t>
            </w:r>
            <w:r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k</w:t>
            </w:r>
            <w:r w:rsidR="00B30749"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 </w:t>
            </w:r>
            <w:r w:rsidR="00B30749"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yellow"/>
                <w:u w:val="double" w:color="808080" w:themeColor="background1" w:themeShade="80"/>
              </w:rPr>
              <w:t>možnému</w:t>
            </w:r>
            <w:r w:rsidR="00B30749"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 xml:space="preserve"> </w:t>
            </w:r>
            <w:r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využití pro dotační programy/tituly</w:t>
            </w:r>
            <w:r w:rsidRPr="00645F5E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u w:color="808080" w:themeColor="background1" w:themeShade="80"/>
              </w:rPr>
              <w:t>.</w:t>
            </w: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4E75547F" w14:textId="07B74876" w:rsidR="00C6671E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5E01"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Vzorová kritéria zobrazují programové a strategické preference při hodnocení žádostí </w:t>
            </w:r>
            <w:r w:rsidRPr="00FC5E01"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(výši bodů stanoví administrátor dle </w:t>
            </w:r>
            <w:proofErr w:type="gramStart"/>
            <w:r w:rsidRPr="00FC5E01"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>potřeb  v dané</w:t>
            </w:r>
            <w:proofErr w:type="gramEnd"/>
            <w:r w:rsidRPr="00FC5E01"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oblasti, tzn., v dotačním programu/titulu)</w:t>
            </w:r>
          </w:p>
        </w:tc>
      </w:tr>
      <w:tr w:rsidR="00C6671E" w14:paraId="2C28E532" w14:textId="77777777" w:rsidTr="00C6671E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98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00F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obyvatel obce, ve které bude projekt realizován</w:t>
            </w:r>
          </w:p>
          <w:p w14:paraId="1CE8CE3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2A3CDC5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7BDCE75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64A2EABC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5914261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7506C4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členské základny žadatele</w:t>
            </w:r>
          </w:p>
          <w:p w14:paraId="1FB33B9F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3A030D7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22286BB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3BA25E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174BD1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žadatele (obce)  – počet obyvatel žadatele</w:t>
            </w:r>
          </w:p>
          <w:p w14:paraId="52B6ADE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4539BC79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5300541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4EA6999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685E5E1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074D63D8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Průměrný počet účastníků akce, na kterou je žádána dotace – za poslední 3  roky</w:t>
            </w:r>
          </w:p>
          <w:p w14:paraId="3EFBF8C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6383198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3776E48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6728CC8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233B429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novou akci</w:t>
            </w:r>
          </w:p>
          <w:p w14:paraId="3375814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  <w:p w14:paraId="3DEC668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3125AFD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DD8B04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1001–2000</w:t>
            </w:r>
          </w:p>
          <w:p w14:paraId="4CEFDC2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2001–3000</w:t>
            </w:r>
          </w:p>
          <w:p w14:paraId="28DD92C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3 000</w:t>
            </w:r>
          </w:p>
          <w:p w14:paraId="575457CC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Finanční zajištění projektu</w:t>
            </w:r>
          </w:p>
          <w:p w14:paraId="59B90AD8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s využitím vlastních zdrojů</w:t>
            </w:r>
          </w:p>
          <w:p w14:paraId="2AE1E33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bez využití vlastních zdrojů</w:t>
            </w:r>
          </w:p>
          <w:p w14:paraId="36D6EAF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pouze z této dotace</w:t>
            </w:r>
          </w:p>
          <w:p w14:paraId="6E0180E3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Výše spolufinancování projektu ze strany žadatele</w:t>
            </w:r>
          </w:p>
          <w:p w14:paraId="4ABA7F46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50 % včetně z celkových uznatelných výdajů projektu</w:t>
            </w:r>
          </w:p>
          <w:p w14:paraId="6FB16F2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51 – 75 % z celkových uznatelných výdajů projektu</w:t>
            </w:r>
          </w:p>
          <w:p w14:paraId="05030DE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76 % a více z celkových uznatelných výdajů projektu</w:t>
            </w:r>
          </w:p>
          <w:p w14:paraId="6138466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všech poskytnutých dotací žadateli v rámci tohoto dotačního programu/titulu od roku 2015</w:t>
            </w:r>
          </w:p>
          <w:p w14:paraId="46F0E8A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0</w:t>
            </w:r>
          </w:p>
          <w:p w14:paraId="231B353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1–2</w:t>
            </w:r>
          </w:p>
          <w:p w14:paraId="65D4C52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3–4</w:t>
            </w:r>
          </w:p>
          <w:p w14:paraId="2E9BA0D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5–6</w:t>
            </w:r>
          </w:p>
          <w:p w14:paraId="23770D4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 a více</w:t>
            </w:r>
          </w:p>
          <w:p w14:paraId="2944880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další aktivity v území</w:t>
            </w:r>
          </w:p>
          <w:p w14:paraId="452423D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168046D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nenavazuje na právě realizovaný či v předchozích dvou letech zrealizovaný projekt či aktivitu</w:t>
            </w:r>
          </w:p>
          <w:p w14:paraId="5229E451" w14:textId="77777777" w:rsidR="00C6671E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izolovaný projekt bez dalších vazeb</w:t>
            </w:r>
          </w:p>
        </w:tc>
      </w:tr>
      <w:tr w:rsidR="00C6671E" w14:paraId="2ECDC7DE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645F5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45F5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14FE9970" w:rsidR="00C6671E" w:rsidRPr="00645F5E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645F5E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 administrátor </w:t>
            </w:r>
            <w:r w:rsidR="00E64E18" w:rsidRPr="00645F5E">
              <w:rPr>
                <w:rFonts w:ascii="Arial" w:hAnsi="Arial" w:cs="Arial"/>
                <w:b/>
                <w:sz w:val="24"/>
                <w:szCs w:val="24"/>
              </w:rPr>
              <w:t>ve spolupráci s hodnotitelem kritérií B</w:t>
            </w: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FF381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Jedná</w:t>
            </w:r>
            <w:proofErr w:type="gramEnd"/>
            <w:r w:rsidRPr="00FF381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se o věcné hodnocení se zaměřením na odbornost.</w:t>
            </w:r>
          </w:p>
        </w:tc>
      </w:tr>
      <w:tr w:rsidR="00C6671E" w14:paraId="71BA60F8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C6671E" w:rsidRPr="00082501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86CD" w14:textId="77777777" w:rsidR="00C6671E" w:rsidRPr="00645F5E" w:rsidRDefault="00C6671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F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  <w:p w14:paraId="0008A240" w14:textId="04927BAD" w:rsidR="006C56C8" w:rsidRPr="00736790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Administrátor </w:t>
            </w:r>
            <w:r w:rsidR="00336F26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navrhuje </w:t>
            </w:r>
            <w:r w:rsidR="006C56C8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hodnotící komisi</w:t>
            </w:r>
            <w:r w:rsidR="00CA58D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 znění hodnotících kritérií B a </w:t>
            </w:r>
            <w:r w:rsidR="001075B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následně zapracuje do P</w:t>
            </w:r>
            <w:r w:rsidR="006C56C8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ravidel </w:t>
            </w:r>
            <w:r w:rsidR="005B60C3" w:rsidRPr="00E77E7B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  <w:u w:val="single"/>
              </w:rPr>
              <w:t xml:space="preserve">komisí předem schválený text </w:t>
            </w:r>
            <w:r w:rsidR="006C56C8" w:rsidRPr="00E77E7B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  <w:u w:val="single"/>
              </w:rPr>
              <w:t>hodnotících kritérií</w:t>
            </w:r>
            <w:r w:rsidR="005B60C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. </w:t>
            </w:r>
            <w:r w:rsidR="006C56C8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Před hodnocením úrovně B administrátor </w:t>
            </w:r>
            <w:r w:rsidR="00336F26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relevantně </w:t>
            </w:r>
            <w:r w:rsidR="006C56C8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ověří naplnění kritérií B a připraví pracovní návrh </w:t>
            </w:r>
            <w:r w:rsidR="005B60C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bodového </w:t>
            </w:r>
            <w:r w:rsidR="006C56C8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hodnocení kritérií v části B.  </w:t>
            </w:r>
          </w:p>
          <w:p w14:paraId="734D2611" w14:textId="5ABED24A" w:rsidR="00B30749" w:rsidRPr="00180D82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</w:p>
        </w:tc>
      </w:tr>
      <w:tr w:rsidR="00C6671E" w14:paraId="3FE4A31A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19B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65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XXXXXXXXXXXXXXXXXXXXXXXXXXXXXXXXXXXXXXXX</w:t>
            </w:r>
          </w:p>
        </w:tc>
      </w:tr>
      <w:tr w:rsidR="00C6671E" w14:paraId="6B8FA75D" w14:textId="77777777" w:rsidTr="00E64E1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C6671E" w:rsidRPr="004A1DE2" w:rsidRDefault="00E64E1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trike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4A1DE2">
              <w:rPr>
                <w:rFonts w:ascii="Arial" w:hAnsi="Arial" w:cs="Arial"/>
                <w:bCs/>
                <w:strike/>
                <w:color w:val="808080" w:themeColor="background1" w:themeShade="80"/>
                <w:sz w:val="20"/>
                <w:szCs w:val="20"/>
                <w:highlight w:val="yellow"/>
              </w:rPr>
              <w:t>ROK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C6671E" w:rsidRPr="004A1DE2" w:rsidRDefault="00A43F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  <w:t>Mimořádné hodnotící opatření</w:t>
            </w:r>
          </w:p>
        </w:tc>
      </w:tr>
      <w:tr w:rsidR="00C6671E" w14:paraId="55C1BA2C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C6671E" w:rsidRPr="004A1DE2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  <w:color w:val="808080" w:themeColor="background1" w:themeShade="80"/>
                <w:highlight w:val="yellow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760FCA45" w:rsidR="00C6671E" w:rsidRPr="004A1DE2" w:rsidRDefault="00637300" w:rsidP="00637300">
            <w:pPr>
              <w:spacing w:before="120" w:after="120" w:line="256" w:lineRule="auto"/>
              <w:ind w:left="0" w:firstLine="0"/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Při </w:t>
            </w:r>
            <w:r w:rsidRPr="004A1DE2"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posuzování kritérií uvedených v žádosti ROK 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</w:t>
            </w:r>
            <w:r w:rsidR="003F3179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, které byly hodnoceny v úrovni A, B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.</w:t>
            </w:r>
          </w:p>
        </w:tc>
      </w:tr>
      <w:tr w:rsidR="00C6671E" w14:paraId="5629CA50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C6671E" w:rsidRPr="004A1DE2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  <w:color w:val="808080" w:themeColor="background1" w:themeShade="80"/>
                <w:highlight w:val="yellow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637300" w:rsidRPr="004A1DE2" w:rsidRDefault="00637300" w:rsidP="00637300">
            <w:pPr>
              <w:ind w:left="0" w:firstLine="0"/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  <w:t>Použití mimořádného hodnotícího opatření je závazné a jednotné pro všechny programové dotace:</w:t>
            </w:r>
          </w:p>
          <w:p w14:paraId="7D58458D" w14:textId="34CB4D27" w:rsidR="00637300" w:rsidRPr="004A1DE2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Pokud v rámci hodnocení kritéria A, B dojde k </w:t>
            </w:r>
            <w:r w:rsidRPr="004A1DE2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  <w:u w:val="single"/>
              </w:rPr>
              <w:t>výraznému nesouladu</w:t>
            </w:r>
            <w:r w:rsidRPr="004A1DE2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mezi výsledkem hodnocení A (administrátor) a hodnocením B (hodnotící komise)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, bude taková žádost při rozhodování vždy vyčleněna z materiálu a bude pro ni ROK hlasováno</w:t>
            </w:r>
            <w:r w:rsidR="007B0D3F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zvlášť</w:t>
            </w:r>
            <w:r w:rsidR="00BD26F0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. Před hlasováním o </w:t>
            </w:r>
            <w:r w:rsidR="007B0D3F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takových 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žádost</w:t>
            </w:r>
            <w:r w:rsidR="007B0D3F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ech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/projekt</w:t>
            </w:r>
            <w:r w:rsidR="007B0D3F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ech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bude v rámci samostatného posouzení vyžádáno stanovisko hodnotící komise (poradního orgánu) a stanovisko administrátora. </w:t>
            </w:r>
          </w:p>
          <w:p w14:paraId="3E713905" w14:textId="26B0E771" w:rsidR="00637300" w:rsidRPr="004A1DE2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Důvod korekce je součástí samostatného hlasování o žádost</w:t>
            </w:r>
            <w:r w:rsidR="00DC64DB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ech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. V případě, kdy řídícím orgánem je ZOK, je důvod korekce součástí podkladového materiálu ZOK.</w:t>
            </w:r>
          </w:p>
          <w:p w14:paraId="4ADE8890" w14:textId="318C0CC2" w:rsidR="00C6671E" w:rsidRPr="004A1DE2" w:rsidRDefault="00637300" w:rsidP="00F21165">
            <w:pPr>
              <w:spacing w:line="256" w:lineRule="auto"/>
              <w:ind w:left="0" w:firstLine="0"/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Za 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  <w:u w:val="single"/>
              </w:rPr>
              <w:t>výrazný nesoulad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v hodnocení je považován rozdíl v hodnocení A, B o více než</w:t>
            </w:r>
            <w:r w:rsidR="00F21165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30 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%, a to bez ohledu na to, zda se jedná o vyšší ohodnocení části A nebo B, tzn., </w:t>
            </w:r>
            <w:r w:rsidR="00D107E2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např. 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pokud hodnotící komise při posuzování žádosti (hodnocení B) přidělí body s více než </w:t>
            </w:r>
            <w:r w:rsidR="00F21165"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30</w:t>
            </w:r>
            <w:r w:rsidRPr="004A1DE2">
              <w:rPr>
                <w:rFonts w:ascii="Arial" w:hAnsi="Arial" w:cs="Arial"/>
                <w:strike/>
                <w:color w:val="808080" w:themeColor="background1" w:themeShade="80"/>
                <w:sz w:val="24"/>
                <w:szCs w:val="24"/>
                <w:highlight w:val="yellow"/>
              </w:rPr>
              <w:t>%rozdílem hodnocení A, je žádost vyčleněna ze seznamu hodnocených žádostí a je postupováno dle mimořádného hodnotícího opatření.</w:t>
            </w:r>
          </w:p>
        </w:tc>
      </w:tr>
      <w:tr w:rsidR="00B30749" w14:paraId="2BC1B288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900" w14:textId="7FA56BEB" w:rsidR="00B30749" w:rsidRPr="00736790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645F5E">
              <w:rPr>
                <w:rFonts w:ascii="Arial" w:hAnsi="Arial" w:cs="Arial"/>
                <w:b/>
                <w:bCs/>
                <w:highlight w:val="yellow"/>
              </w:rPr>
              <w:t>C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399" w14:textId="77777777" w:rsidR="006C56C8" w:rsidRPr="00645F5E" w:rsidRDefault="00B30749" w:rsidP="00336F2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Hodnotící kritéria definuje administrátor ve spolupráci s</w:t>
            </w:r>
            <w:r w:rsidR="00336F26"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 hodnotící komisí. </w:t>
            </w:r>
            <w:r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Jedná se o hodnocení </w:t>
            </w:r>
            <w:r w:rsidR="00EB60A8"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významu </w:t>
            </w:r>
            <w:r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projektu z pohledu </w:t>
            </w:r>
            <w:r w:rsidR="00EB60A8"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poskytovatele dotace</w:t>
            </w:r>
            <w:r w:rsidR="006C56C8" w:rsidRPr="00645F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</w:p>
          <w:p w14:paraId="147865DA" w14:textId="062583AD" w:rsidR="00B30749" w:rsidRPr="00736790" w:rsidRDefault="00E77E7B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Odpovědný člen </w:t>
            </w:r>
            <w:r w:rsidR="004505B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Zastupitelstva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Olomouckého kraje (garant dotační oblasti) spolu s a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dministrátor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em a 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hodnotící komisí navrhuje </w:t>
            </w:r>
            <w:r w:rsidR="00032CF6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text 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>upřesnění hodnotících kritérií C – cíleně ve vztahu k dotační oblasti a potřebám rozvoje území v daném sektoru</w:t>
            </w:r>
            <w:r w:rsidR="00C844D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 </w:t>
            </w:r>
            <w:r w:rsidR="00C844DA" w:rsidRPr="00C844DA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yellow"/>
              </w:rPr>
              <w:t>(případně využije pouze 1 kritérium)</w:t>
            </w:r>
            <w:r w:rsidR="00C50253" w:rsidRPr="00736790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  <w:t xml:space="preserve">. Před hodnocením úrovně C hodnotící komise spolu s administrátorem připraví pracovní návrh bodového hodnocení kritérií v části C.  </w:t>
            </w:r>
          </w:p>
          <w:p w14:paraId="4A07E3F9" w14:textId="1D77B571" w:rsidR="00C50253" w:rsidRPr="00736790" w:rsidRDefault="00C50253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yellow"/>
              </w:rPr>
            </w:pPr>
          </w:p>
        </w:tc>
      </w:tr>
      <w:tr w:rsidR="00B30749" w14:paraId="6FD08E05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93E" w14:textId="77777777" w:rsidR="00B30749" w:rsidRPr="006E3DEA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9CF" w14:textId="1B71B30F" w:rsidR="00484BD6" w:rsidRPr="00736790" w:rsidRDefault="00484BD6" w:rsidP="00B30749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645F5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Posouzení významu projektu pro Olomoucký kraj </w:t>
            </w:r>
            <w:r w:rsidRPr="00736790">
              <w:rPr>
                <w:rFonts w:ascii="Arial" w:hAnsi="Arial" w:cs="Arial"/>
                <w:b/>
                <w:bCs/>
                <w:color w:val="0000FF"/>
                <w:sz w:val="24"/>
                <w:szCs w:val="24"/>
                <w:highlight w:val="yellow"/>
              </w:rPr>
              <w:t xml:space="preserve">– v souladu s/v návaznosti na </w:t>
            </w:r>
            <w:proofErr w:type="spellStart"/>
            <w:r w:rsidRPr="00736790">
              <w:rPr>
                <w:rFonts w:ascii="Arial" w:hAnsi="Arial" w:cs="Arial"/>
                <w:b/>
                <w:bCs/>
                <w:color w:val="0000FF"/>
                <w:sz w:val="24"/>
                <w:szCs w:val="24"/>
                <w:highlight w:val="yellow"/>
              </w:rPr>
              <w:t>xxxxx</w:t>
            </w:r>
            <w:proofErr w:type="spellEnd"/>
            <w:r w:rsidRPr="00736790">
              <w:rPr>
                <w:rFonts w:ascii="Arial" w:hAnsi="Arial" w:cs="Arial"/>
                <w:b/>
                <w:bCs/>
                <w:color w:val="0000FF"/>
                <w:sz w:val="24"/>
                <w:szCs w:val="24"/>
                <w:highlight w:val="yellow"/>
              </w:rPr>
              <w:t xml:space="preserve"> </w:t>
            </w:r>
            <w:r w:rsidRPr="00736790">
              <w:rPr>
                <w:rFonts w:ascii="Arial" w:hAnsi="Arial" w:cs="Arial"/>
                <w:bCs/>
                <w:color w:val="0000FF"/>
                <w:sz w:val="24"/>
                <w:szCs w:val="24"/>
                <w:highlight w:val="yellow"/>
              </w:rPr>
              <w:t xml:space="preserve">– </w:t>
            </w:r>
            <w:r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 xml:space="preserve">soulad se schváleným dokumentem </w:t>
            </w:r>
            <w:r w:rsidR="00464A9D"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 xml:space="preserve">(schválenými dokumenty) </w:t>
            </w:r>
            <w:r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>kraje… návaznost na schválenou strategii kraje…</w:t>
            </w:r>
          </w:p>
          <w:p w14:paraId="73D628FC" w14:textId="65519905" w:rsidR="00484BD6" w:rsidRPr="00736790" w:rsidRDefault="00484BD6" w:rsidP="00484BD6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5F5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Posouzení regionálního významu projektu z pohledu </w:t>
            </w:r>
            <w:proofErr w:type="gramStart"/>
            <w:r w:rsidRPr="00645F5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poskytovatele </w:t>
            </w:r>
            <w:r w:rsidRPr="00736790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 xml:space="preserve">–  </w:t>
            </w:r>
            <w:r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>vazba</w:t>
            </w:r>
            <w:proofErr w:type="gramEnd"/>
            <w:r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 xml:space="preserve"> projektu na rozvoj hospodářsky a sociálně ohrožených území kraje, soulad projektu s vyváženým rozvojem území kraje… realizace projektu v podporovaném území … realizace projektu v podporované oblasti</w:t>
            </w:r>
            <w:r w:rsidR="00464A9D"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 xml:space="preserve"> rozvoje</w:t>
            </w:r>
            <w:r w:rsidRPr="00736790">
              <w:rPr>
                <w:rFonts w:ascii="Arial" w:hAnsi="Arial" w:cs="Arial"/>
                <w:i/>
                <w:iCs/>
                <w:color w:val="0000FF"/>
                <w:sz w:val="24"/>
                <w:szCs w:val="24"/>
                <w:highlight w:val="yellow"/>
              </w:rPr>
              <w:t>…</w:t>
            </w:r>
            <w:r w:rsidRPr="007367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246C74FB" w14:textId="2ADC00DB" w:rsidR="00B30749" w:rsidRPr="00464A9D" w:rsidRDefault="00B30749" w:rsidP="00484BD6">
            <w:pPr>
              <w:pStyle w:val="Default"/>
              <w:spacing w:line="256" w:lineRule="auto"/>
              <w:jc w:val="both"/>
              <w:rPr>
                <w:b/>
                <w:highlight w:val="green"/>
              </w:rPr>
            </w:pPr>
          </w:p>
        </w:tc>
      </w:tr>
    </w:tbl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2AA7B1DA" w:rsidR="00691685" w:rsidRPr="00E21A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 xml:space="preserve">po ověření </w:t>
      </w:r>
      <w:r w:rsidR="00627AF4" w:rsidRPr="00645F5E">
        <w:rPr>
          <w:rFonts w:ascii="Arial" w:hAnsi="Arial" w:cs="Arial"/>
          <w:bCs/>
          <w:sz w:val="24"/>
          <w:szCs w:val="24"/>
          <w:highlight w:val="yellow"/>
        </w:rPr>
        <w:t xml:space="preserve">informací 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>ze žádosti (administrativní</w:t>
      </w:r>
      <w:r w:rsidR="00EC47E1" w:rsidRPr="00645F5E">
        <w:rPr>
          <w:rFonts w:ascii="Arial" w:hAnsi="Arial" w:cs="Arial"/>
          <w:bCs/>
          <w:sz w:val="24"/>
          <w:szCs w:val="24"/>
          <w:highlight w:val="yellow"/>
        </w:rPr>
        <w:t xml:space="preserve"> kontrol</w:t>
      </w:r>
      <w:r w:rsidR="00627AF4" w:rsidRPr="00645F5E">
        <w:rPr>
          <w:rFonts w:ascii="Arial" w:hAnsi="Arial" w:cs="Arial"/>
          <w:bCs/>
          <w:sz w:val="24"/>
          <w:szCs w:val="24"/>
          <w:highlight w:val="yellow"/>
        </w:rPr>
        <w:t>a údajů, kontrola účelu žádosti</w:t>
      </w:r>
      <w:r w:rsidR="00B7369A" w:rsidRPr="00645F5E">
        <w:rPr>
          <w:rFonts w:ascii="Arial" w:hAnsi="Arial" w:cs="Arial"/>
          <w:bCs/>
          <w:sz w:val="24"/>
          <w:szCs w:val="24"/>
          <w:highlight w:val="yellow"/>
        </w:rPr>
        <w:t xml:space="preserve"> na </w:t>
      </w:r>
      <w:r w:rsidR="00FC4326">
        <w:rPr>
          <w:rFonts w:ascii="Arial" w:hAnsi="Arial" w:cs="Arial"/>
          <w:bCs/>
          <w:sz w:val="24"/>
          <w:szCs w:val="24"/>
          <w:highlight w:val="yellow"/>
        </w:rPr>
        <w:t>P</w:t>
      </w:r>
      <w:r w:rsidR="00AC1498">
        <w:rPr>
          <w:rFonts w:ascii="Arial" w:hAnsi="Arial" w:cs="Arial"/>
          <w:bCs/>
          <w:sz w:val="24"/>
          <w:szCs w:val="24"/>
          <w:highlight w:val="yellow"/>
        </w:rPr>
        <w:t>ravidla</w:t>
      </w:r>
      <w:r w:rsidR="001E226A">
        <w:rPr>
          <w:rFonts w:ascii="Arial" w:hAnsi="Arial" w:cs="Arial"/>
          <w:bCs/>
          <w:sz w:val="24"/>
          <w:szCs w:val="24"/>
          <w:highlight w:val="yellow"/>
        </w:rPr>
        <w:t xml:space="preserve">, </w:t>
      </w:r>
      <w:r w:rsidR="001E226A" w:rsidRPr="00645F5E">
        <w:rPr>
          <w:rFonts w:ascii="Arial" w:hAnsi="Arial" w:cs="Arial"/>
          <w:bCs/>
          <w:sz w:val="24"/>
          <w:szCs w:val="24"/>
          <w:highlight w:val="yellow"/>
        </w:rPr>
        <w:t>případn</w:t>
      </w:r>
      <w:r w:rsidR="00572C90">
        <w:rPr>
          <w:rFonts w:ascii="Arial" w:hAnsi="Arial" w:cs="Arial"/>
          <w:bCs/>
          <w:sz w:val="24"/>
          <w:szCs w:val="24"/>
          <w:highlight w:val="yellow"/>
        </w:rPr>
        <w:t>á</w:t>
      </w:r>
      <w:r w:rsidR="00C34B23">
        <w:rPr>
          <w:rFonts w:ascii="Arial" w:hAnsi="Arial" w:cs="Arial"/>
          <w:bCs/>
          <w:sz w:val="24"/>
          <w:szCs w:val="24"/>
          <w:highlight w:val="yellow"/>
        </w:rPr>
        <w:t xml:space="preserve"> kontrol</w:t>
      </w:r>
      <w:r w:rsidR="00572C90">
        <w:rPr>
          <w:rFonts w:ascii="Arial" w:hAnsi="Arial" w:cs="Arial"/>
          <w:bCs/>
          <w:sz w:val="24"/>
          <w:szCs w:val="24"/>
          <w:highlight w:val="yellow"/>
        </w:rPr>
        <w:t>a</w:t>
      </w:r>
      <w:r w:rsidR="00C34B23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C34B23" w:rsidRPr="00645F5E">
        <w:rPr>
          <w:rFonts w:ascii="Arial" w:hAnsi="Arial" w:cs="Arial"/>
          <w:bCs/>
          <w:sz w:val="24"/>
          <w:szCs w:val="24"/>
          <w:highlight w:val="yellow"/>
        </w:rPr>
        <w:t>splnění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C34B23">
        <w:rPr>
          <w:rFonts w:ascii="Arial" w:hAnsi="Arial" w:cs="Arial"/>
          <w:bCs/>
          <w:sz w:val="24"/>
          <w:szCs w:val="24"/>
          <w:highlight w:val="yellow"/>
        </w:rPr>
        <w:t xml:space="preserve">požadavků na odstranění nedostatků v 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 xml:space="preserve">žádosti dle </w:t>
      </w:r>
      <w:r w:rsidR="00C34B23">
        <w:rPr>
          <w:rFonts w:ascii="Arial" w:hAnsi="Arial" w:cs="Arial"/>
          <w:bCs/>
          <w:sz w:val="24"/>
          <w:szCs w:val="24"/>
          <w:highlight w:val="yellow"/>
        </w:rPr>
        <w:t xml:space="preserve">odst. 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>8.6</w:t>
      </w:r>
      <w:r w:rsidR="001E226A">
        <w:rPr>
          <w:rFonts w:ascii="Arial" w:hAnsi="Arial" w:cs="Arial"/>
          <w:bCs/>
          <w:sz w:val="24"/>
          <w:szCs w:val="24"/>
          <w:highlight w:val="yellow"/>
        </w:rPr>
        <w:t xml:space="preserve"> apod.</w:t>
      </w:r>
      <w:r w:rsidR="00645F5E" w:rsidRPr="00645F5E">
        <w:rPr>
          <w:rFonts w:ascii="Arial" w:hAnsi="Arial" w:cs="Arial"/>
          <w:bCs/>
          <w:sz w:val="24"/>
          <w:szCs w:val="24"/>
          <w:highlight w:val="yellow"/>
        </w:rPr>
        <w:t>)</w:t>
      </w:r>
      <w:r w:rsidR="00CB3634" w:rsidRPr="00645F5E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B7369A" w:rsidRPr="00645F5E">
        <w:rPr>
          <w:rFonts w:ascii="Arial" w:hAnsi="Arial" w:cs="Arial"/>
          <w:bCs/>
          <w:sz w:val="24"/>
          <w:szCs w:val="24"/>
          <w:highlight w:val="yellow"/>
        </w:rPr>
        <w:t xml:space="preserve">hodnotí žádosti v části kritérií A. </w:t>
      </w:r>
      <w:r w:rsidR="00645F5E" w:rsidRPr="00645F5E">
        <w:rPr>
          <w:rFonts w:ascii="Arial" w:hAnsi="Arial" w:cs="Arial"/>
          <w:bCs/>
          <w:sz w:val="24"/>
          <w:szCs w:val="24"/>
          <w:highlight w:val="yellow"/>
        </w:rPr>
        <w:t>Poté</w:t>
      </w:r>
      <w:r w:rsidR="00645F5E" w:rsidRPr="00645F5E">
        <w:rPr>
          <w:rFonts w:ascii="Arial" w:hAnsi="Arial" w:cs="Arial"/>
          <w:b/>
          <w:sz w:val="24"/>
          <w:szCs w:val="24"/>
        </w:rPr>
        <w:t xml:space="preserve"> </w:t>
      </w:r>
      <w:r w:rsidR="00645F5E" w:rsidRPr="00645F5E">
        <w:rPr>
          <w:rFonts w:ascii="Arial" w:hAnsi="Arial" w:cs="Arial"/>
          <w:bCs/>
          <w:sz w:val="24"/>
          <w:szCs w:val="24"/>
        </w:rPr>
        <w:t>předloží</w:t>
      </w:r>
      <w:r w:rsidRPr="006D235B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CA14F6">
        <w:rPr>
          <w:rFonts w:ascii="Arial" w:hAnsi="Arial" w:cs="Arial"/>
          <w:bCs/>
          <w:color w:val="0000FF"/>
          <w:sz w:val="24"/>
          <w:szCs w:val="24"/>
          <w:highlight w:val="yellow"/>
        </w:rPr>
        <w:t>příslušné</w:t>
      </w:r>
      <w:r w:rsidRPr="00CA14F6">
        <w:rPr>
          <w:rFonts w:ascii="Arial" w:hAnsi="Arial" w:cs="Arial"/>
          <w:bCs/>
          <w:strike/>
          <w:color w:val="0000FF"/>
          <w:sz w:val="24"/>
          <w:szCs w:val="24"/>
          <w:highlight w:val="yellow"/>
        </w:rPr>
        <w:t>mu poradnímu orgánu</w:t>
      </w:r>
      <w:r w:rsidR="00C66EE8" w:rsidRPr="002A231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2A231A" w:rsidRPr="00645F5E">
        <w:rPr>
          <w:rFonts w:ascii="Arial" w:hAnsi="Arial" w:cs="Arial"/>
          <w:bCs/>
          <w:color w:val="0000FF"/>
          <w:sz w:val="24"/>
          <w:szCs w:val="24"/>
          <w:highlight w:val="yellow"/>
        </w:rPr>
        <w:t>hodnotící komisi:</w:t>
      </w:r>
      <w:r w:rsidR="002A231A" w:rsidRPr="00645F5E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66EE8" w:rsidRPr="0098376C">
        <w:rPr>
          <w:rFonts w:ascii="Arial" w:hAnsi="Arial" w:cs="Arial"/>
          <w:bCs/>
          <w:color w:val="0000FF"/>
          <w:sz w:val="24"/>
          <w:szCs w:val="24"/>
          <w:highlight w:val="lightGray"/>
        </w:rPr>
        <w:t>………………….</w:t>
      </w:r>
      <w:r w:rsidRPr="0098376C">
        <w:rPr>
          <w:rFonts w:ascii="Arial" w:hAnsi="Arial" w:cs="Arial"/>
          <w:bCs/>
          <w:color w:val="0000FF"/>
          <w:sz w:val="24"/>
          <w:szCs w:val="24"/>
        </w:rPr>
        <w:t xml:space="preserve"> (komise ROK, výbory ZOK, za tímto </w:t>
      </w:r>
      <w:r w:rsidRPr="00E64E18">
        <w:rPr>
          <w:rFonts w:ascii="Arial" w:hAnsi="Arial" w:cs="Arial"/>
          <w:bCs/>
          <w:color w:val="0000FF"/>
          <w:sz w:val="24"/>
          <w:szCs w:val="24"/>
        </w:rPr>
        <w:t>účelem ustanoven</w:t>
      </w:r>
      <w:r w:rsidR="00080819" w:rsidRPr="00E64E18">
        <w:rPr>
          <w:rFonts w:ascii="Arial" w:hAnsi="Arial" w:cs="Arial"/>
          <w:bCs/>
          <w:color w:val="0000FF"/>
          <w:sz w:val="24"/>
          <w:szCs w:val="24"/>
        </w:rPr>
        <w:t>á</w:t>
      </w:r>
      <w:r w:rsidRPr="00E64E18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185B4F" w:rsidRPr="00645F5E">
        <w:rPr>
          <w:rFonts w:ascii="Arial" w:hAnsi="Arial" w:cs="Arial"/>
          <w:bCs/>
          <w:color w:val="0000FF"/>
          <w:sz w:val="24"/>
          <w:szCs w:val="24"/>
          <w:highlight w:val="yellow"/>
        </w:rPr>
        <w:t>hodnotící</w:t>
      </w:r>
      <w:r w:rsidR="00185B4F" w:rsidRPr="00645F5E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E64E18">
        <w:rPr>
          <w:rFonts w:ascii="Arial" w:hAnsi="Arial" w:cs="Arial"/>
          <w:bCs/>
          <w:color w:val="0000FF"/>
          <w:sz w:val="24"/>
          <w:szCs w:val="24"/>
        </w:rPr>
        <w:t>komis</w:t>
      </w:r>
      <w:r w:rsidR="00080819" w:rsidRPr="00E64E18">
        <w:rPr>
          <w:rFonts w:ascii="Arial" w:hAnsi="Arial" w:cs="Arial"/>
          <w:bCs/>
          <w:color w:val="0000FF"/>
          <w:sz w:val="24"/>
          <w:szCs w:val="24"/>
        </w:rPr>
        <w:t xml:space="preserve">e, </w:t>
      </w:r>
      <w:r w:rsidR="00080819" w:rsidRPr="00383DCC">
        <w:rPr>
          <w:rFonts w:ascii="Arial" w:hAnsi="Arial" w:cs="Arial"/>
          <w:bCs/>
          <w:color w:val="0000FF"/>
          <w:sz w:val="24"/>
          <w:szCs w:val="24"/>
        </w:rPr>
        <w:t xml:space="preserve">definovaný </w:t>
      </w:r>
      <w:proofErr w:type="gramStart"/>
      <w:r w:rsidR="00080819" w:rsidRPr="00383DCC">
        <w:rPr>
          <w:rFonts w:ascii="Arial" w:hAnsi="Arial" w:cs="Arial"/>
          <w:bCs/>
          <w:color w:val="0000FF"/>
          <w:sz w:val="24"/>
          <w:szCs w:val="24"/>
        </w:rPr>
        <w:t>subjekt</w:t>
      </w:r>
      <w:r w:rsidRPr="00383DCC">
        <w:rPr>
          <w:rFonts w:ascii="Arial" w:hAnsi="Arial" w:cs="Arial"/>
          <w:bCs/>
          <w:color w:val="0000FF"/>
          <w:sz w:val="24"/>
          <w:szCs w:val="24"/>
        </w:rPr>
        <w:t>)</w:t>
      </w:r>
      <w:r w:rsidR="003F3179" w:rsidRPr="00383DC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E64E18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</w:t>
      </w:r>
      <w:r w:rsidR="002A231A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vždy</w:t>
      </w:r>
      <w:proofErr w:type="gramEnd"/>
      <w:r w:rsidR="002A231A" w:rsidRPr="0017572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2A231A" w:rsidRPr="00E21A9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se </w:t>
      </w:r>
      <w:r w:rsidR="00E64E18" w:rsidRPr="00E21A90">
        <w:rPr>
          <w:rFonts w:ascii="Arial" w:hAnsi="Arial" w:cs="Arial"/>
          <w:i/>
          <w:color w:val="808080" w:themeColor="background1" w:themeShade="80"/>
          <w:sz w:val="24"/>
          <w:szCs w:val="24"/>
        </w:rPr>
        <w:t>doplní</w:t>
      </w:r>
      <w:r w:rsidR="002A231A" w:rsidRPr="00E21A90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F3179" w:rsidRPr="00E21A90">
        <w:rPr>
          <w:rFonts w:ascii="Arial" w:hAnsi="Arial" w:cs="Arial"/>
          <w:i/>
          <w:color w:val="808080" w:themeColor="background1" w:themeShade="80"/>
          <w:sz w:val="24"/>
          <w:szCs w:val="24"/>
        </w:rPr>
        <w:t>dle dotačního programu/titulu)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A94CCD9" w:rsidR="00691685" w:rsidRPr="003F51F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  <w:highlight w:val="yellow"/>
        </w:rPr>
      </w:pPr>
      <w:r w:rsidRPr="004A1DE2">
        <w:rPr>
          <w:rFonts w:ascii="Arial" w:hAnsi="Arial" w:cs="Arial"/>
          <w:bCs/>
          <w:strike/>
          <w:color w:val="808080" w:themeColor="background1" w:themeShade="80"/>
          <w:sz w:val="24"/>
          <w:szCs w:val="24"/>
          <w:highlight w:val="yellow"/>
        </w:rPr>
        <w:t>Poradní orgán</w:t>
      </w:r>
      <w:r w:rsidRPr="004A1DE2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 </w:t>
      </w:r>
      <w:r w:rsidR="002A231A" w:rsidRPr="004A1DE2">
        <w:rPr>
          <w:rFonts w:ascii="Arial" w:hAnsi="Arial" w:cs="Arial"/>
          <w:bCs/>
          <w:sz w:val="24"/>
          <w:szCs w:val="24"/>
          <w:highlight w:val="yellow"/>
        </w:rPr>
        <w:t xml:space="preserve">Hodnotící komise </w:t>
      </w:r>
      <w:r w:rsidRPr="004A1DE2">
        <w:rPr>
          <w:rFonts w:ascii="Arial" w:hAnsi="Arial" w:cs="Arial"/>
          <w:bCs/>
          <w:sz w:val="24"/>
          <w:szCs w:val="24"/>
          <w:highlight w:val="yellow"/>
        </w:rPr>
        <w:t xml:space="preserve">provede hodnocení žádostí z odborného pohledu (kritéria </w:t>
      </w:r>
      <w:r w:rsidRPr="003F51F7">
        <w:rPr>
          <w:rFonts w:ascii="Arial" w:hAnsi="Arial" w:cs="Arial"/>
          <w:bCs/>
          <w:sz w:val="24"/>
          <w:szCs w:val="24"/>
          <w:highlight w:val="yellow"/>
        </w:rPr>
        <w:t>B)</w:t>
      </w:r>
      <w:r w:rsidR="00D55E98" w:rsidRPr="003F51F7">
        <w:rPr>
          <w:rFonts w:ascii="Arial" w:hAnsi="Arial" w:cs="Arial"/>
          <w:bCs/>
          <w:sz w:val="24"/>
          <w:szCs w:val="24"/>
          <w:highlight w:val="yellow"/>
        </w:rPr>
        <w:t>.</w:t>
      </w:r>
      <w:r w:rsidR="002A231A" w:rsidRPr="003F51F7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CB3634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Dále </w:t>
      </w:r>
      <w:r w:rsidR="00EC47E1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hodnotící komise </w:t>
      </w:r>
      <w:r w:rsidR="002A231A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15140EF6" w:rsidR="00AD7088" w:rsidRPr="0038493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>Po vyhodnocení v </w:t>
      </w:r>
      <w:r w:rsidRPr="003F51F7">
        <w:rPr>
          <w:rFonts w:ascii="Arial" w:hAnsi="Arial" w:cs="Arial"/>
          <w:bCs/>
          <w:strike/>
          <w:color w:val="808080" w:themeColor="background1" w:themeShade="80"/>
          <w:sz w:val="24"/>
          <w:szCs w:val="24"/>
          <w:highlight w:val="yellow"/>
        </w:rPr>
        <w:t>poradním orgánu</w:t>
      </w:r>
      <w:r w:rsidRPr="003F51F7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 </w:t>
      </w:r>
      <w:r w:rsidR="00CB3634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hodnotící komisi </w:t>
      </w:r>
      <w:r w:rsidR="0038493A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připraví administrátor podkladový materiál pro </w:t>
      </w:r>
      <w:r w:rsidR="006078C9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další </w:t>
      </w:r>
      <w:r w:rsidR="0038493A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>hodnocení žádostí a </w:t>
      </w:r>
      <w:r w:rsidR="006078C9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rozhodnutí o žádostech </w:t>
      </w:r>
      <w:r w:rsidR="0038493A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>řídícím orgán</w:t>
      </w:r>
      <w:r w:rsidR="006078C9">
        <w:rPr>
          <w:rFonts w:ascii="Arial" w:hAnsi="Arial" w:cs="Arial"/>
          <w:bCs/>
          <w:color w:val="0000FF"/>
          <w:sz w:val="24"/>
          <w:szCs w:val="24"/>
          <w:highlight w:val="yellow"/>
        </w:rPr>
        <w:t>em</w:t>
      </w:r>
      <w:r w:rsidR="0038493A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. </w:t>
      </w:r>
      <w:proofErr w:type="gramStart"/>
      <w:r w:rsidR="00CB3634" w:rsidRPr="00F83357">
        <w:rPr>
          <w:rFonts w:ascii="Arial" w:hAnsi="Arial" w:cs="Arial"/>
          <w:bCs/>
          <w:strike/>
          <w:color w:val="808080" w:themeColor="background1" w:themeShade="80"/>
          <w:sz w:val="24"/>
          <w:szCs w:val="24"/>
          <w:highlight w:val="yellow"/>
        </w:rPr>
        <w:t>budou</w:t>
      </w:r>
      <w:proofErr w:type="gramEnd"/>
      <w:r w:rsidR="00CB3634" w:rsidRPr="00F83357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 </w:t>
      </w:r>
      <w:r w:rsidR="00F5499E" w:rsidRPr="00CA14F6">
        <w:rPr>
          <w:rFonts w:ascii="Arial" w:hAnsi="Arial" w:cs="Arial"/>
          <w:bCs/>
          <w:color w:val="0000FF"/>
          <w:sz w:val="24"/>
          <w:szCs w:val="24"/>
          <w:highlight w:val="yellow"/>
        </w:rPr>
        <w:t>P</w:t>
      </w:r>
      <w:r w:rsidR="00CB3634" w:rsidRPr="003F51F7">
        <w:rPr>
          <w:rFonts w:ascii="Arial" w:hAnsi="Arial" w:cs="Arial"/>
          <w:bCs/>
          <w:color w:val="0000FF"/>
          <w:sz w:val="24"/>
          <w:szCs w:val="24"/>
        </w:rPr>
        <w:t xml:space="preserve">řijaté </w:t>
      </w:r>
      <w:r w:rsidR="00CB3634" w:rsidRPr="0038493A">
        <w:rPr>
          <w:rFonts w:ascii="Arial" w:hAnsi="Arial" w:cs="Arial"/>
          <w:bCs/>
          <w:color w:val="0000FF"/>
          <w:sz w:val="24"/>
          <w:szCs w:val="24"/>
        </w:rPr>
        <w:t>žádosti o </w:t>
      </w:r>
      <w:r w:rsidRPr="0038493A">
        <w:rPr>
          <w:rFonts w:ascii="Arial" w:hAnsi="Arial" w:cs="Arial"/>
          <w:bCs/>
          <w:color w:val="0000FF"/>
          <w:sz w:val="24"/>
          <w:szCs w:val="24"/>
        </w:rPr>
        <w:t xml:space="preserve">dotace v dotačním </w:t>
      </w:r>
      <w:r w:rsidR="002114FB" w:rsidRPr="0038493A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38493A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38493A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="006078C9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jsou </w:t>
      </w:r>
      <w:r w:rsidR="00F5499E" w:rsidRPr="003F51F7">
        <w:rPr>
          <w:rFonts w:ascii="Arial" w:hAnsi="Arial" w:cs="Arial"/>
          <w:bCs/>
          <w:color w:val="0000FF"/>
          <w:sz w:val="24"/>
          <w:szCs w:val="24"/>
          <w:highlight w:val="yellow"/>
        </w:rPr>
        <w:t>v podkladovém materiálu</w:t>
      </w:r>
      <w:r w:rsidR="00F5499E" w:rsidRPr="003F51F7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3F51F7">
        <w:rPr>
          <w:rFonts w:ascii="Arial" w:hAnsi="Arial" w:cs="Arial"/>
          <w:bCs/>
          <w:color w:val="0000FF"/>
          <w:sz w:val="24"/>
          <w:szCs w:val="24"/>
        </w:rPr>
        <w:t xml:space="preserve">seřazeny </w:t>
      </w:r>
      <w:r w:rsidRPr="0038493A">
        <w:rPr>
          <w:rFonts w:ascii="Arial" w:hAnsi="Arial" w:cs="Arial"/>
          <w:bCs/>
          <w:color w:val="0000FF"/>
          <w:sz w:val="24"/>
          <w:szCs w:val="24"/>
        </w:rPr>
        <w:t xml:space="preserve">dle dosaženého bodového zisku. </w:t>
      </w:r>
    </w:p>
    <w:p w14:paraId="1A65337B" w14:textId="2464B836" w:rsidR="00CB3634" w:rsidRPr="003F51F7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  <w:r w:rsidRPr="00E21A90">
        <w:rPr>
          <w:rFonts w:ascii="Arial" w:hAnsi="Arial" w:cs="Arial"/>
          <w:color w:val="0000FF"/>
          <w:sz w:val="24"/>
          <w:szCs w:val="24"/>
        </w:rPr>
        <w:t xml:space="preserve">V případech, kdy je </w:t>
      </w:r>
      <w:r w:rsidR="0005728E" w:rsidRPr="00AC1498">
        <w:rPr>
          <w:rFonts w:ascii="Arial" w:hAnsi="Arial" w:cs="Arial"/>
          <w:color w:val="0000FF"/>
          <w:sz w:val="24"/>
          <w:szCs w:val="24"/>
          <w:highlight w:val="yellow"/>
        </w:rPr>
        <w:t>P</w:t>
      </w:r>
      <w:r w:rsidRPr="00E21A90">
        <w:rPr>
          <w:rFonts w:ascii="Arial" w:hAnsi="Arial" w:cs="Arial"/>
          <w:color w:val="0000FF"/>
          <w:sz w:val="24"/>
          <w:szCs w:val="24"/>
        </w:rPr>
        <w:t xml:space="preserve">ravidly </w:t>
      </w:r>
      <w:r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DP/DT</w:t>
      </w:r>
      <w:r w:rsidRPr="00E21A90">
        <w:rPr>
          <w:rFonts w:ascii="Arial" w:hAnsi="Arial" w:cs="Arial"/>
          <w:color w:val="0000FF"/>
          <w:sz w:val="24"/>
          <w:szCs w:val="24"/>
        </w:rPr>
        <w:t xml:space="preserve"> umožněno </w:t>
      </w:r>
      <w:r w:rsidR="0005728E" w:rsidRPr="00AC1498">
        <w:rPr>
          <w:rFonts w:ascii="Arial" w:hAnsi="Arial" w:cs="Arial"/>
          <w:color w:val="0000FF"/>
          <w:sz w:val="24"/>
          <w:szCs w:val="24"/>
          <w:highlight w:val="yellow"/>
        </w:rPr>
        <w:t>příjemci požadované</w:t>
      </w:r>
      <w:r w:rsidR="0005728E">
        <w:rPr>
          <w:rFonts w:ascii="Arial" w:hAnsi="Arial" w:cs="Arial"/>
          <w:color w:val="0000FF"/>
          <w:sz w:val="24"/>
          <w:szCs w:val="24"/>
        </w:rPr>
        <w:t xml:space="preserve"> </w:t>
      </w:r>
      <w:r w:rsidRPr="00E21A90">
        <w:rPr>
          <w:rFonts w:ascii="Arial" w:hAnsi="Arial" w:cs="Arial"/>
          <w:color w:val="0000FF"/>
          <w:sz w:val="24"/>
          <w:szCs w:val="24"/>
        </w:rPr>
        <w:t xml:space="preserve">dotace krátit (s ohledem na počet žadatelů a výši </w:t>
      </w:r>
      <w:r w:rsidRPr="003F51F7">
        <w:rPr>
          <w:rFonts w:ascii="Arial" w:hAnsi="Arial" w:cs="Arial"/>
          <w:color w:val="0000FF"/>
          <w:sz w:val="24"/>
          <w:szCs w:val="24"/>
        </w:rPr>
        <w:t xml:space="preserve">alokace), bude návrh </w:t>
      </w:r>
      <w:r w:rsidR="00F5499E" w:rsidRPr="004A1DE2">
        <w:rPr>
          <w:rFonts w:ascii="Arial" w:hAnsi="Arial" w:cs="Arial"/>
          <w:color w:val="0000FF"/>
          <w:sz w:val="24"/>
          <w:szCs w:val="24"/>
          <w:highlight w:val="yellow"/>
        </w:rPr>
        <w:t>Radě Olomouckého kraje a následně</w:t>
      </w:r>
      <w:r w:rsidR="00F5499E" w:rsidRPr="003F51F7">
        <w:rPr>
          <w:rFonts w:ascii="Arial" w:hAnsi="Arial" w:cs="Arial"/>
          <w:color w:val="0000FF"/>
          <w:sz w:val="24"/>
          <w:szCs w:val="24"/>
        </w:rPr>
        <w:t xml:space="preserve"> </w:t>
      </w:r>
      <w:r w:rsidRPr="003F51F7">
        <w:rPr>
          <w:rFonts w:ascii="Arial" w:hAnsi="Arial" w:cs="Arial"/>
          <w:color w:val="0000FF"/>
          <w:sz w:val="24"/>
          <w:szCs w:val="24"/>
        </w:rPr>
        <w:t>řídícímu orgánu na výši poskytnuté dotace pro jednotlivé žadatele odpovídat výsledku bodování v části A</w:t>
      </w:r>
      <w:r w:rsidR="00CB3634" w:rsidRPr="003F51F7">
        <w:rPr>
          <w:rFonts w:ascii="Arial" w:hAnsi="Arial" w:cs="Arial"/>
          <w:color w:val="0000FF"/>
          <w:sz w:val="24"/>
          <w:szCs w:val="24"/>
        </w:rPr>
        <w:t xml:space="preserve">, </w:t>
      </w:r>
      <w:r w:rsidRPr="003F51F7">
        <w:rPr>
          <w:rFonts w:ascii="Arial" w:hAnsi="Arial" w:cs="Arial"/>
          <w:strike/>
          <w:color w:val="0000FF"/>
          <w:sz w:val="24"/>
          <w:szCs w:val="24"/>
          <w:highlight w:val="yellow"/>
        </w:rPr>
        <w:t xml:space="preserve">a </w:t>
      </w:r>
      <w:r w:rsidRPr="003F51F7">
        <w:rPr>
          <w:rFonts w:ascii="Arial" w:hAnsi="Arial" w:cs="Arial"/>
          <w:color w:val="0000FF"/>
          <w:sz w:val="24"/>
          <w:szCs w:val="24"/>
        </w:rPr>
        <w:t>B</w:t>
      </w:r>
      <w:r w:rsidR="00CB3634" w:rsidRPr="003F51F7">
        <w:rPr>
          <w:rFonts w:ascii="Arial" w:hAnsi="Arial" w:cs="Arial"/>
          <w:color w:val="0000FF"/>
          <w:sz w:val="24"/>
          <w:szCs w:val="24"/>
        </w:rPr>
        <w:t xml:space="preserve"> </w:t>
      </w:r>
      <w:r w:rsidR="00CB3634" w:rsidRPr="003F51F7">
        <w:rPr>
          <w:rFonts w:ascii="Arial" w:hAnsi="Arial" w:cs="Arial"/>
          <w:color w:val="0000FF"/>
          <w:sz w:val="24"/>
          <w:szCs w:val="24"/>
          <w:highlight w:val="yellow"/>
        </w:rPr>
        <w:t>a návrhu v části C.</w:t>
      </w:r>
    </w:p>
    <w:p w14:paraId="4D863FCA" w14:textId="7F371790" w:rsidR="00CB3634" w:rsidRPr="00E21A90" w:rsidRDefault="00CB363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3F51F7">
        <w:rPr>
          <w:rFonts w:ascii="Arial" w:hAnsi="Arial" w:cs="Arial"/>
          <w:color w:val="0000FF"/>
          <w:sz w:val="24"/>
          <w:szCs w:val="24"/>
          <w:highlight w:val="yellow"/>
        </w:rPr>
        <w:t xml:space="preserve">Administrátor připraví návrh na vyhodnocení </w:t>
      </w:r>
      <w:r w:rsidR="0032181B" w:rsidRPr="003F51F7">
        <w:rPr>
          <w:rFonts w:ascii="Arial" w:hAnsi="Arial" w:cs="Arial"/>
          <w:color w:val="0000FF"/>
          <w:sz w:val="24"/>
          <w:szCs w:val="24"/>
          <w:highlight w:val="yellow"/>
        </w:rPr>
        <w:t xml:space="preserve">tak, aby </w:t>
      </w:r>
      <w:r w:rsidR="00AD7088" w:rsidRPr="003F51F7">
        <w:rPr>
          <w:rFonts w:ascii="Arial" w:hAnsi="Arial" w:cs="Arial"/>
          <w:color w:val="0000FF"/>
          <w:sz w:val="24"/>
          <w:szCs w:val="24"/>
        </w:rPr>
        <w:t xml:space="preserve">celková výše obdržených bodů žádosti </w:t>
      </w:r>
      <w:r w:rsidR="003F51F7">
        <w:rPr>
          <w:rFonts w:ascii="Arial" w:hAnsi="Arial" w:cs="Arial"/>
          <w:color w:val="0000FF"/>
          <w:sz w:val="24"/>
          <w:szCs w:val="24"/>
          <w:highlight w:val="yellow"/>
        </w:rPr>
        <w:t xml:space="preserve">relevantně </w:t>
      </w:r>
      <w:proofErr w:type="gramStart"/>
      <w:r w:rsidR="0032181B" w:rsidRPr="003F51F7">
        <w:rPr>
          <w:rFonts w:ascii="Arial" w:hAnsi="Arial" w:cs="Arial"/>
          <w:color w:val="0000FF"/>
          <w:sz w:val="24"/>
          <w:szCs w:val="24"/>
          <w:highlight w:val="yellow"/>
        </w:rPr>
        <w:t>odpovídala</w:t>
      </w:r>
      <w:proofErr w:type="gramEnd"/>
      <w:r w:rsidR="0032181B" w:rsidRPr="003F51F7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AD7088" w:rsidRPr="00F83357">
        <w:rPr>
          <w:rFonts w:ascii="Arial" w:hAnsi="Arial" w:cs="Arial"/>
          <w:strike/>
          <w:color w:val="808080" w:themeColor="background1" w:themeShade="80"/>
          <w:sz w:val="24"/>
          <w:szCs w:val="24"/>
          <w:highlight w:val="yellow"/>
        </w:rPr>
        <w:t xml:space="preserve">procentuálně </w:t>
      </w:r>
      <w:proofErr w:type="gramStart"/>
      <w:r w:rsidR="00AD7088" w:rsidRPr="00F83357">
        <w:rPr>
          <w:rFonts w:ascii="Arial" w:hAnsi="Arial" w:cs="Arial"/>
          <w:strike/>
          <w:color w:val="808080" w:themeColor="background1" w:themeShade="80"/>
          <w:sz w:val="24"/>
          <w:szCs w:val="24"/>
          <w:highlight w:val="yellow"/>
        </w:rPr>
        <w:t>odpovídá</w:t>
      </w:r>
      <w:proofErr w:type="gramEnd"/>
      <w:r w:rsidR="00AD7088" w:rsidRPr="00F83357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</w:t>
      </w:r>
      <w:r w:rsidR="00C34B4A" w:rsidRPr="003F51F7">
        <w:rPr>
          <w:rFonts w:ascii="Arial" w:hAnsi="Arial" w:cs="Arial"/>
          <w:color w:val="0000FF"/>
          <w:sz w:val="24"/>
          <w:szCs w:val="24"/>
          <w:highlight w:val="yellow"/>
        </w:rPr>
        <w:t xml:space="preserve">návrhu na </w:t>
      </w:r>
      <w:r w:rsidR="00AD7088" w:rsidRPr="003F51F7">
        <w:rPr>
          <w:rFonts w:ascii="Arial" w:hAnsi="Arial" w:cs="Arial"/>
          <w:color w:val="0000FF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</w:t>
      </w:r>
      <w:r w:rsidR="00AD7088" w:rsidRPr="00E21A90">
        <w:rPr>
          <w:rFonts w:ascii="Arial" w:hAnsi="Arial" w:cs="Arial"/>
          <w:color w:val="0000FF"/>
          <w:sz w:val="24"/>
          <w:szCs w:val="24"/>
        </w:rPr>
        <w:t xml:space="preserve">žádost obodovaná na 48 bodů, bude navrženo 80 000 Kč, tzn., za 80 % bodů obdrží 80 % požadované částky 100 000 Kč). </w:t>
      </w:r>
    </w:p>
    <w:p w14:paraId="02D42659" w14:textId="593F4327" w:rsidR="0032181B" w:rsidRPr="00AC1498" w:rsidRDefault="007F4564" w:rsidP="00AD7088">
      <w:pPr>
        <w:ind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  <w:r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(b</w:t>
      </w:r>
      <w:r w:rsidR="00FC4326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ude-li v Pravidlech umožněno dotace krátit, musí zde být vždy uveden </w:t>
      </w:r>
      <w:r w:rsidR="007452AB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také </w:t>
      </w:r>
      <w:r w:rsidR="00FC4326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po</w:t>
      </w:r>
      <w:r w:rsidR="00334E20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s</w:t>
      </w:r>
      <w:r w:rsidR="00FC4326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tup </w:t>
      </w:r>
      <w:r w:rsidR="007452AB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při tomto krácení</w:t>
      </w:r>
      <w:r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)</w:t>
      </w:r>
    </w:p>
    <w:p w14:paraId="08B0588E" w14:textId="77777777" w:rsidR="00FC4326" w:rsidRDefault="00FC4326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</w:p>
    <w:p w14:paraId="78AE5322" w14:textId="02E23D7C" w:rsidR="008D3E43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E21A90">
        <w:rPr>
          <w:rFonts w:ascii="Arial" w:hAnsi="Arial" w:cs="Arial"/>
          <w:color w:val="0000FF"/>
          <w:sz w:val="24"/>
          <w:szCs w:val="24"/>
        </w:rPr>
        <w:t xml:space="preserve">V případech, kdy </w:t>
      </w:r>
      <w:r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je pravidly DP/DT z</w:t>
      </w:r>
      <w:r w:rsidR="00CB3634"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akázáno</w:t>
      </w:r>
      <w:r w:rsidR="00CB3634" w:rsidRPr="00AC1498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05728E" w:rsidRPr="00AC1498">
        <w:rPr>
          <w:rFonts w:ascii="Arial" w:hAnsi="Arial" w:cs="Arial"/>
          <w:color w:val="0000FF"/>
          <w:sz w:val="24"/>
          <w:szCs w:val="24"/>
          <w:highlight w:val="yellow"/>
        </w:rPr>
        <w:t>Pravidla neumožňují požadované</w:t>
      </w:r>
      <w:r w:rsidR="0005728E">
        <w:rPr>
          <w:rFonts w:ascii="Arial" w:hAnsi="Arial" w:cs="Arial"/>
          <w:color w:val="0000FF"/>
          <w:sz w:val="24"/>
          <w:szCs w:val="24"/>
        </w:rPr>
        <w:t xml:space="preserve"> </w:t>
      </w:r>
      <w:r w:rsidR="00CB3634" w:rsidRPr="00E21A90">
        <w:rPr>
          <w:rFonts w:ascii="Arial" w:hAnsi="Arial" w:cs="Arial"/>
          <w:color w:val="0000FF"/>
          <w:sz w:val="24"/>
          <w:szCs w:val="24"/>
        </w:rPr>
        <w:t>dotace krátit, návrh na </w:t>
      </w:r>
      <w:r w:rsidRPr="00E21A90">
        <w:rPr>
          <w:rFonts w:ascii="Arial" w:hAnsi="Arial" w:cs="Arial"/>
          <w:color w:val="0000FF"/>
          <w:sz w:val="24"/>
          <w:szCs w:val="24"/>
        </w:rPr>
        <w:t>poskytnutí dotací odpovídá pořadí žádostí, seřazených dle bodového zisku.</w:t>
      </w:r>
      <w:r w:rsidR="00AA61AA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D9C7749" w14:textId="77777777" w:rsidR="004E5CB4" w:rsidRDefault="004E5CB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</w:p>
    <w:p w14:paraId="2107FEA4" w14:textId="646192AF" w:rsidR="00AD7088" w:rsidRPr="00AC1498" w:rsidRDefault="00AA61A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</w:pPr>
      <w:r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V </w:t>
      </w:r>
      <w:r w:rsidR="00D76D6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P</w:t>
      </w:r>
      <w:r w:rsidR="00103EC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ravidlech </w:t>
      </w:r>
      <w:r w:rsidR="002A3B1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(v odst. 10.20 níže) 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je možné </w:t>
      </w:r>
      <w:r w:rsidR="00103EC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definovat 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náhradního žadatele (</w:t>
      </w:r>
      <w:r w:rsidR="00730222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pojem „náhradník“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)</w:t>
      </w:r>
      <w:r w:rsidR="00730222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s podmínkou, že je uvedena přesná definice </w:t>
      </w:r>
      <w:r w:rsidR="006078C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okolností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, za jakých náhradník obdrží dotaci</w:t>
      </w:r>
      <w:r w:rsidR="000037DF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(např. samostatný odst</w:t>
      </w:r>
      <w:r w:rsidR="00123830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. </w:t>
      </w:r>
      <w:r w:rsidR="000037DF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9.12</w:t>
      </w:r>
      <w:r w:rsidR="001075B0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P</w:t>
      </w:r>
      <w:r w:rsidR="006078C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ravidel</w:t>
      </w:r>
      <w:r w:rsidR="000037DF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)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. </w:t>
      </w:r>
      <w:r w:rsidR="00B7369A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Návrh na d</w:t>
      </w:r>
      <w:r w:rsidR="005F5C4E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efinici náhradního žadatele do P</w:t>
      </w:r>
      <w:r w:rsidR="00B7369A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ravidel zpracuje administrátor. </w:t>
      </w:r>
      <w:r w:rsidR="008D3E43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Výše poskytnuté dotace pro náhradníka (při splnění podmínek) musí být příslušným řídícím orgánem schválena v rámci vyhodnocení DP/DT.  </w:t>
      </w:r>
    </w:p>
    <w:p w14:paraId="22E7B645" w14:textId="6E02A143" w:rsidR="00C34B4A" w:rsidRPr="00AC1498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green"/>
        </w:rPr>
      </w:pPr>
    </w:p>
    <w:p w14:paraId="6F57DCAB" w14:textId="0D664E51" w:rsidR="000511A1" w:rsidRPr="00AC1498" w:rsidRDefault="00C34B4A" w:rsidP="00DE192E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</w:pPr>
      <w:r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V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 </w:t>
      </w:r>
      <w:r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případě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, že je řídícímu orgánu předkládán návrh na </w:t>
      </w:r>
      <w:r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nevyhovění žádosti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, která splnila </w:t>
      </w:r>
      <w:r w:rsidR="00BB340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všech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ny</w:t>
      </w:r>
      <w:r w:rsidR="00BB340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podmínk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y</w:t>
      </w:r>
      <w:r w:rsidR="00BB340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pro hodnocení žádosti (odst. 9.5)</w:t>
      </w:r>
      <w:r w:rsidR="00F438E4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, </w:t>
      </w:r>
      <w:r w:rsidR="00B7369A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připraví administrátor </w:t>
      </w:r>
      <w:r w:rsidR="00DE192E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v podkladovém materiálu </w:t>
      </w:r>
      <w:r w:rsidR="006078C9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u takové žádosti </w:t>
      </w:r>
      <w:r w:rsidR="00DE192E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návrh na sdělení </w:t>
      </w:r>
      <w:r w:rsidR="000511A1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důvod</w:t>
      </w:r>
      <w:r w:rsidR="00DE192E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u</w:t>
      </w:r>
      <w:r w:rsidR="000511A1"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 xml:space="preserve"> nevyhovění žádosti. </w:t>
      </w:r>
    </w:p>
    <w:p w14:paraId="60B14AC2" w14:textId="491F8526" w:rsidR="00C34B4A" w:rsidRPr="00AC1498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green"/>
        </w:rPr>
      </w:pPr>
    </w:p>
    <w:p w14:paraId="5943D766" w14:textId="50A951DC" w:rsidR="006078C9" w:rsidRPr="00AC1498" w:rsidRDefault="006078C9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</w:pPr>
      <w:r w:rsidRPr="00AC1498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Příklad specifikace podmínek vyhovění/nevyhovění žádostem v DP/DT:</w:t>
      </w: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6078C9" w14:paraId="06153AE6" w14:textId="77777777" w:rsidTr="00BB3409">
        <w:tc>
          <w:tcPr>
            <w:tcW w:w="3685" w:type="dxa"/>
          </w:tcPr>
          <w:p w14:paraId="5F420EAD" w14:textId="77777777" w:rsidR="00C34B4A" w:rsidRPr="006078C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b/>
                <w:color w:val="0000FF"/>
                <w:sz w:val="20"/>
                <w:szCs w:val="20"/>
                <w:highlight w:val="yellow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6078C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b/>
                <w:caps/>
                <w:color w:val="0000FF"/>
                <w:sz w:val="20"/>
                <w:szCs w:val="20"/>
                <w:highlight w:val="yellow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6078C9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b/>
                <w:caps/>
                <w:color w:val="0000FF"/>
                <w:sz w:val="20"/>
                <w:szCs w:val="20"/>
                <w:highlight w:val="yellow"/>
              </w:rPr>
              <w:t>Návrh řídícímu ORgánu</w:t>
            </w:r>
          </w:p>
        </w:tc>
      </w:tr>
      <w:tr w:rsidR="006078C9" w:rsidRPr="006078C9" w14:paraId="5A7B69B1" w14:textId="77777777" w:rsidTr="00BB3409">
        <w:tc>
          <w:tcPr>
            <w:tcW w:w="3685" w:type="dxa"/>
          </w:tcPr>
          <w:p w14:paraId="77812DE4" w14:textId="0F36FF21" w:rsidR="00C34B4A" w:rsidRPr="006078C9" w:rsidRDefault="00C34B4A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 xml:space="preserve">Hodnocení administrátorem, </w:t>
            </w:r>
            <w:r w:rsidR="00DE192E"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hodnotící komisí</w:t>
            </w: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 xml:space="preserve">, Radou Olomouckého kraje </w:t>
            </w:r>
          </w:p>
          <w:p w14:paraId="31CA87B4" w14:textId="75028A3B" w:rsidR="00C34B4A" w:rsidRPr="006078C9" w:rsidRDefault="00C34B4A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6078C9" w:rsidRDefault="00DE192E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6078C9" w:rsidRDefault="00C34B4A" w:rsidP="00C34B23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NEVYHOVĚT</w:t>
            </w:r>
          </w:p>
        </w:tc>
      </w:tr>
      <w:tr w:rsidR="006078C9" w:rsidRPr="006078C9" w14:paraId="219B136C" w14:textId="77777777" w:rsidTr="00BB3409">
        <w:tc>
          <w:tcPr>
            <w:tcW w:w="3685" w:type="dxa"/>
          </w:tcPr>
          <w:p w14:paraId="6E63A67F" w14:textId="77777777" w:rsidR="00DE192E" w:rsidRPr="006078C9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 xml:space="preserve">Hodnocení administrátorem, hodnotící komisí, Radou Olomouckého kraje </w:t>
            </w:r>
          </w:p>
          <w:p w14:paraId="4FD0DED3" w14:textId="7FF7524A" w:rsidR="00DE192E" w:rsidRPr="006078C9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6078C9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6078C9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VYHOVĚT</w:t>
            </w:r>
          </w:p>
          <w:p w14:paraId="265E898D" w14:textId="77777777" w:rsidR="00DE192E" w:rsidRPr="006078C9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MŮŽE BÝT KRÁCENO</w:t>
            </w:r>
          </w:p>
          <w:p w14:paraId="13CFAFE1" w14:textId="77777777" w:rsidR="00DE192E" w:rsidRPr="006078C9" w:rsidRDefault="00DE192E" w:rsidP="00DE192E">
            <w:pPr>
              <w:spacing w:after="8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(částečné vyhovění*)</w:t>
            </w:r>
          </w:p>
        </w:tc>
      </w:tr>
      <w:tr w:rsidR="006078C9" w:rsidRPr="006078C9" w14:paraId="15F7A873" w14:textId="77777777" w:rsidTr="00BB3409">
        <w:tc>
          <w:tcPr>
            <w:tcW w:w="3685" w:type="dxa"/>
          </w:tcPr>
          <w:p w14:paraId="4A4BC6DC" w14:textId="77777777" w:rsidR="00DE192E" w:rsidRPr="006078C9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 xml:space="preserve">Hodnocení administrátorem, hodnotící komisí, Radou Olomouckého kraje </w:t>
            </w:r>
          </w:p>
          <w:p w14:paraId="4C14D01D" w14:textId="5818B87E" w:rsidR="00DE192E" w:rsidRPr="006078C9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6078C9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6078C9" w:rsidRDefault="00DE192E" w:rsidP="00DE192E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</w:pPr>
            <w:r w:rsidRPr="006078C9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VYHOVĚT</w:t>
            </w:r>
          </w:p>
        </w:tc>
      </w:tr>
    </w:tbl>
    <w:p w14:paraId="5905F754" w14:textId="77777777" w:rsidR="00C34B4A" w:rsidRPr="006078C9" w:rsidRDefault="00C34B4A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  <w:highlight w:val="yellow"/>
        </w:rPr>
      </w:pPr>
      <w:r w:rsidRPr="006078C9">
        <w:rPr>
          <w:rFonts w:ascii="Arial" w:hAnsi="Arial" w:cs="Arial"/>
          <w:i/>
          <w:iCs/>
          <w:color w:val="0000FF"/>
          <w:sz w:val="20"/>
          <w:szCs w:val="20"/>
          <w:highlight w:val="yellow"/>
        </w:rPr>
        <w:t xml:space="preserve">*Může být vyhověno částečně nebo v plné výši. </w:t>
      </w:r>
      <w:r w:rsidRPr="006078C9">
        <w:rPr>
          <w:rFonts w:ascii="Arial" w:hAnsi="Arial" w:cs="Arial"/>
          <w:i/>
          <w:color w:val="0000FF"/>
          <w:sz w:val="20"/>
          <w:szCs w:val="20"/>
          <w:highlight w:val="yellow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akce/činnosti,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63E2D198" w:rsidR="006F1012" w:rsidRPr="00F83357" w:rsidRDefault="006F1012" w:rsidP="006F1012">
      <w:pPr>
        <w:tabs>
          <w:tab w:val="left" w:pos="851"/>
        </w:tabs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  <w:highlight w:val="yellow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6E3DEA">
        <w:rPr>
          <w:rFonts w:ascii="Arial" w:hAnsi="Arial" w:cs="Arial"/>
          <w:b/>
          <w:bCs/>
          <w:color w:val="0000FF"/>
          <w:sz w:val="24"/>
          <w:szCs w:val="24"/>
        </w:rPr>
        <w:t xml:space="preserve">Řídící orgán při posuzování bodového hodnocení přihlíží zejména k hranici dosaženého bodového </w:t>
      </w:r>
      <w:proofErr w:type="gramStart"/>
      <w:r w:rsidRPr="006E3DEA">
        <w:rPr>
          <w:rFonts w:ascii="Arial" w:hAnsi="Arial" w:cs="Arial"/>
          <w:b/>
          <w:bCs/>
          <w:color w:val="0000FF"/>
          <w:sz w:val="24"/>
          <w:szCs w:val="24"/>
        </w:rPr>
        <w:t>zisku</w:t>
      </w:r>
      <w:r w:rsidR="00F57B0B" w:rsidRPr="005D2F3E">
        <w:rPr>
          <w:rFonts w:ascii="Arial" w:hAnsi="Arial" w:cs="Arial"/>
          <w:b/>
          <w:bCs/>
          <w:color w:val="0000FF"/>
          <w:sz w:val="24"/>
          <w:szCs w:val="24"/>
          <w:highlight w:val="yellow"/>
        </w:rPr>
        <w:t>.</w:t>
      </w:r>
      <w:r w:rsidRPr="006E3DEA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304C06" w:rsidRPr="00F83357"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  <w:highlight w:val="yellow"/>
        </w:rPr>
        <w:t>a souladu</w:t>
      </w:r>
      <w:proofErr w:type="gramEnd"/>
      <w:r w:rsidR="00304C06" w:rsidRPr="00F83357"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  <w:highlight w:val="yellow"/>
        </w:rPr>
        <w:t xml:space="preserve"> hodnocení B s hodnocením A.   </w:t>
      </w:r>
    </w:p>
    <w:p w14:paraId="7398BFB5" w14:textId="64D22BD7" w:rsidR="00505864" w:rsidRPr="00F83357" w:rsidRDefault="00F60C02" w:rsidP="00505864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Za </w:t>
      </w:r>
      <w:r w:rsidRPr="00F83357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soulad hodnocení</w:t>
      </w: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A, B </w:t>
      </w:r>
      <w:r w:rsidRPr="00F83357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není</w:t>
      </w: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považován </w:t>
      </w:r>
      <w:r w:rsidR="00505864" w:rsidRPr="00F83357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rozdíl o více než </w:t>
      </w:r>
      <w:r w:rsidR="00AC00C6" w:rsidRPr="00F83357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 xml:space="preserve">30 </w:t>
      </w:r>
      <w:r w:rsidR="00505864" w:rsidRPr="00F83357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%</w:t>
      </w:r>
      <w:r w:rsidR="00F6102D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. N</w:t>
      </w:r>
      <w:r w:rsidR="00505864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apř. pokud hodnotící komise při posuzování žádosti (hodnocení B) přidělí plný počet bodů 40 (</w:t>
      </w: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t</w:t>
      </w:r>
      <w:r w:rsidR="004A41F9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j. </w:t>
      </w:r>
      <w:r w:rsidR="00505864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100 % možného bodového hodnocení), přičemž administrátorem (hodnocení A) byl přidělen minimální počet bodů </w:t>
      </w: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6 (tj. 10 % možného bodového hodnocení), </w:t>
      </w:r>
      <w:r w:rsidR="00505864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je postupováno dle mimořádného hodnotícího opatření</w:t>
      </w:r>
      <w:r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dle odst. 9.4</w:t>
      </w:r>
      <w:r w:rsidR="00505864" w:rsidRPr="00F8335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.</w:t>
      </w:r>
    </w:p>
    <w:p w14:paraId="1DD17C3C" w14:textId="7A4E953A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B45EF57" w:rsidR="009A6768" w:rsidRPr="009F68B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2F39F113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A418D77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5D2F3E">
        <w:rPr>
          <w:rFonts w:ascii="Arial" w:hAnsi="Arial" w:cs="Arial"/>
          <w:bCs/>
          <w:color w:val="0000FF"/>
          <w:sz w:val="24"/>
          <w:szCs w:val="24"/>
        </w:rPr>
        <w:t xml:space="preserve">programu/titulu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5D2F3E">
        <w:rPr>
          <w:rFonts w:ascii="Arial" w:hAnsi="Arial" w:cs="Arial"/>
          <w:sz w:val="24"/>
          <w:szCs w:val="24"/>
          <w:highlight w:val="yellow"/>
        </w:rPr>
        <w:t>verifikuje údaje zadané žadatelem v žádosti</w:t>
      </w:r>
      <w:r w:rsidR="008B15AC">
        <w:rPr>
          <w:rFonts w:ascii="Arial" w:hAnsi="Arial" w:cs="Arial"/>
          <w:sz w:val="24"/>
          <w:szCs w:val="24"/>
        </w:rPr>
        <w:t xml:space="preserve">, </w:t>
      </w:r>
      <w:r w:rsidR="0079029A">
        <w:rPr>
          <w:rFonts w:ascii="Arial" w:hAnsi="Arial" w:cs="Arial"/>
          <w:sz w:val="24"/>
          <w:szCs w:val="24"/>
        </w:rPr>
        <w:t>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2A5F9D24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</w:t>
      </w:r>
      <w:r w:rsidRPr="00AC1498">
        <w:rPr>
          <w:rFonts w:ascii="Arial" w:hAnsi="Arial" w:cs="Arial"/>
          <w:sz w:val="24"/>
          <w:szCs w:val="24"/>
          <w:highlight w:val="yellow"/>
        </w:rPr>
        <w:t xml:space="preserve">Pravidel </w:t>
      </w:r>
      <w:r w:rsidR="009C0F44"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konkrétního</w:t>
      </w:r>
      <w:r w:rsidR="009C0F44" w:rsidRPr="00CA14F6">
        <w:rPr>
          <w:rFonts w:ascii="Arial" w:hAnsi="Arial" w:cs="Arial"/>
          <w:strike/>
          <w:sz w:val="24"/>
          <w:szCs w:val="24"/>
          <w:highlight w:val="yellow"/>
        </w:rPr>
        <w:t xml:space="preserve"> </w:t>
      </w:r>
      <w:r w:rsidRPr="00CA14F6">
        <w:rPr>
          <w:rFonts w:ascii="Arial" w:hAnsi="Arial" w:cs="Arial"/>
          <w:strike/>
          <w:sz w:val="24"/>
          <w:szCs w:val="24"/>
          <w:highlight w:val="yellow"/>
        </w:rPr>
        <w:t xml:space="preserve">dotačního </w:t>
      </w:r>
      <w:r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programu</w:t>
      </w:r>
      <w:r w:rsidR="002829E7"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C9209B">
        <w:rPr>
          <w:rFonts w:ascii="Arial" w:hAnsi="Arial" w:cs="Arial"/>
          <w:sz w:val="24"/>
          <w:szCs w:val="24"/>
          <w:highlight w:val="lightGray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7A0D70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5F5C4E" w:rsidRPr="00AC149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1BE19854" w14:textId="786374D4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444B86" w:rsidRPr="00AC1498">
        <w:rPr>
          <w:rFonts w:ascii="Arial" w:hAnsi="Arial" w:cs="Arial"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ravidel </w:t>
      </w:r>
      <w:r w:rsidRPr="00CA14F6">
        <w:rPr>
          <w:rFonts w:ascii="Arial" w:hAnsi="Arial" w:cs="Arial"/>
          <w:strike/>
          <w:sz w:val="24"/>
          <w:szCs w:val="24"/>
          <w:highlight w:val="yellow"/>
        </w:rPr>
        <w:t xml:space="preserve">dotačního </w:t>
      </w:r>
      <w:r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programu</w:t>
      </w:r>
      <w:r w:rsidR="002829E7" w:rsidRPr="00CA14F6">
        <w:rPr>
          <w:rFonts w:ascii="Arial" w:hAnsi="Arial" w:cs="Arial"/>
          <w:strike/>
          <w:color w:val="0000FF"/>
          <w:sz w:val="24"/>
          <w:szCs w:val="24"/>
          <w:highlight w:val="yellow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C5126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BC5126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BC5126">
        <w:rPr>
          <w:rFonts w:ascii="Arial" w:hAnsi="Arial" w:cs="Arial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3F1369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5F5C4E" w:rsidRPr="00AC149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6F348ADA" w14:textId="0D2983C5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55173859" w:rsidR="006A310B" w:rsidRPr="005D2F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4C301B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Ž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adatel 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je </w:t>
      </w:r>
      <w:r w:rsidR="005500EE">
        <w:rPr>
          <w:rFonts w:ascii="Arial" w:hAnsi="Arial" w:cs="Arial"/>
          <w:color w:val="0000FF"/>
          <w:sz w:val="24"/>
          <w:szCs w:val="24"/>
        </w:rPr>
        <w:t>nemůže zahrnout do </w:t>
      </w:r>
      <w:r w:rsidRPr="009F68BB">
        <w:rPr>
          <w:rFonts w:ascii="Arial" w:hAnsi="Arial" w:cs="Arial"/>
          <w:color w:val="0000FF"/>
          <w:sz w:val="24"/>
          <w:szCs w:val="24"/>
        </w:rPr>
        <w:t>celkových předpokládaných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 uznatelných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 ani celkových skutečně vynaložených 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uznatelných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výdajů na realizaci své </w:t>
      </w:r>
      <w:r w:rsidR="0058171B" w:rsidRPr="009F68B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F68BB">
        <w:rPr>
          <w:rFonts w:ascii="Arial" w:hAnsi="Arial" w:cs="Arial"/>
          <w:color w:val="0000FF"/>
          <w:sz w:val="24"/>
          <w:szCs w:val="24"/>
        </w:rPr>
        <w:t>činnosti</w:t>
      </w:r>
      <w:r w:rsidR="00272D37" w:rsidRPr="009F68B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Neuznatelnými výdaji jsou výdaje definované dle těchto </w:t>
      </w:r>
      <w:r w:rsidR="005F5C4E" w:rsidRPr="004A1DE2">
        <w:rPr>
          <w:rFonts w:ascii="Arial" w:hAnsi="Arial" w:cs="Arial"/>
          <w:color w:val="0000FF"/>
          <w:sz w:val="24"/>
          <w:szCs w:val="24"/>
          <w:highlight w:val="yellow"/>
        </w:rPr>
        <w:t>P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ravidel </w:t>
      </w:r>
      <w:r w:rsidRPr="00F54A08">
        <w:rPr>
          <w:rFonts w:ascii="Arial" w:hAnsi="Arial" w:cs="Arial"/>
          <w:strike/>
          <w:color w:val="0000FF"/>
          <w:sz w:val="24"/>
          <w:szCs w:val="24"/>
          <w:highlight w:val="yellow"/>
        </w:rPr>
        <w:t>dotačního programu</w:t>
      </w:r>
      <w:r w:rsidR="00EB414F" w:rsidRPr="00F54A08">
        <w:rPr>
          <w:rFonts w:ascii="Arial" w:hAnsi="Arial" w:cs="Arial"/>
          <w:strike/>
          <w:color w:val="0000FF"/>
          <w:sz w:val="24"/>
          <w:szCs w:val="24"/>
          <w:highlight w:val="yellow"/>
        </w:rPr>
        <w:t>/titulu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Pr="00106359">
        <w:rPr>
          <w:rFonts w:ascii="Arial" w:hAnsi="Arial" w:cs="Arial"/>
          <w:color w:val="0000FF"/>
          <w:sz w:val="24"/>
          <w:szCs w:val="24"/>
          <w:highlight w:val="lightGray"/>
        </w:rPr>
        <w:t xml:space="preserve">odst. </w:t>
      </w:r>
      <w:r w:rsidR="003F1369" w:rsidRPr="00106359">
        <w:rPr>
          <w:rFonts w:ascii="Arial" w:hAnsi="Arial" w:cs="Arial"/>
          <w:color w:val="0000FF"/>
          <w:sz w:val="24"/>
          <w:szCs w:val="24"/>
          <w:highlight w:val="lightGray"/>
        </w:rPr>
        <w:t>7.4</w:t>
      </w:r>
      <w:r w:rsidR="005F5C4E" w:rsidRPr="00F54A08">
        <w:rPr>
          <w:rFonts w:ascii="Arial" w:hAnsi="Arial" w:cs="Arial"/>
          <w:color w:val="0000FF"/>
          <w:sz w:val="24"/>
          <w:szCs w:val="24"/>
          <w:highlight w:val="yellow"/>
        </w:rPr>
        <w:t>,</w:t>
      </w:r>
      <w:r w:rsidR="005C0712" w:rsidRPr="009F68BB">
        <w:rPr>
          <w:rFonts w:ascii="Arial" w:hAnsi="Arial" w:cs="Arial"/>
          <w:color w:val="0000FF"/>
          <w:sz w:val="24"/>
          <w:szCs w:val="24"/>
        </w:rPr>
        <w:t xml:space="preserve"> a také </w:t>
      </w:r>
      <w:r w:rsidR="005C0712" w:rsidRPr="005D2F3E">
        <w:rPr>
          <w:rFonts w:ascii="Arial" w:hAnsi="Arial" w:cs="Arial"/>
          <w:color w:val="0000FF"/>
          <w:sz w:val="24"/>
          <w:szCs w:val="24"/>
        </w:rPr>
        <w:t>Zásad v čl. 1, odst.</w:t>
      </w:r>
      <w:r w:rsidR="00291994" w:rsidRPr="005D2F3E">
        <w:rPr>
          <w:rFonts w:ascii="Arial" w:hAnsi="Arial" w:cs="Arial"/>
          <w:color w:val="0000FF"/>
          <w:sz w:val="24"/>
          <w:szCs w:val="24"/>
        </w:rPr>
        <w:t xml:space="preserve"> </w:t>
      </w:r>
      <w:r w:rsidR="00A07366" w:rsidRPr="005D2F3E">
        <w:rPr>
          <w:rFonts w:ascii="Arial" w:hAnsi="Arial" w:cs="Arial"/>
          <w:color w:val="0000FF"/>
          <w:sz w:val="24"/>
          <w:szCs w:val="24"/>
        </w:rPr>
        <w:t>5</w:t>
      </w:r>
      <w:r w:rsidRPr="005D2F3E">
        <w:rPr>
          <w:rFonts w:ascii="Arial" w:hAnsi="Arial" w:cs="Arial"/>
          <w:color w:val="0000FF"/>
          <w:sz w:val="24"/>
          <w:szCs w:val="24"/>
        </w:rPr>
        <w:t>. Neuznatelné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výdaje jsou výdaje </w:t>
      </w:r>
      <w:r w:rsidR="0058171B" w:rsidRPr="00957BF5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57BF5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D41FC6">
        <w:rPr>
          <w:rFonts w:ascii="Arial" w:hAnsi="Arial" w:cs="Arial"/>
          <w:color w:val="0000FF"/>
          <w:sz w:val="24"/>
          <w:szCs w:val="24"/>
        </w:rPr>
        <w:t>i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</w:t>
      </w:r>
      <w:r w:rsidR="003F7B8E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7.4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3F7B8E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5C0712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Zásad v čl. 1, odst.</w:t>
      </w:r>
      <w:r w:rsidR="00ED210D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A0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6E3DEA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  <w:r w:rsidR="00104D4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48C84C0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Pr="006D235B">
        <w:rPr>
          <w:rFonts w:ascii="Arial" w:hAnsi="Arial" w:cs="Arial"/>
          <w:sz w:val="24"/>
          <w:szCs w:val="24"/>
        </w:rPr>
        <w:t xml:space="preserve">i 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602D5C" w:rsidRPr="004A1DE2">
        <w:rPr>
          <w:rFonts w:ascii="Arial" w:hAnsi="Arial" w:cs="Arial"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ravidel </w:t>
      </w:r>
      <w:r w:rsidRPr="00F54A08">
        <w:rPr>
          <w:rFonts w:ascii="Arial" w:hAnsi="Arial" w:cs="Arial"/>
          <w:strike/>
          <w:sz w:val="24"/>
          <w:szCs w:val="24"/>
          <w:highlight w:val="yellow"/>
        </w:rPr>
        <w:t xml:space="preserve">dotačního </w:t>
      </w:r>
      <w:r w:rsidRPr="00F54A08">
        <w:rPr>
          <w:rFonts w:ascii="Arial" w:hAnsi="Arial" w:cs="Arial"/>
          <w:strike/>
          <w:color w:val="0000FF"/>
          <w:sz w:val="24"/>
          <w:szCs w:val="24"/>
          <w:highlight w:val="yellow"/>
        </w:rPr>
        <w:t>programu</w:t>
      </w:r>
      <w:r w:rsidR="00316E07" w:rsidRPr="00F54A08">
        <w:rPr>
          <w:rFonts w:ascii="Arial" w:hAnsi="Arial" w:cs="Arial"/>
          <w:strike/>
          <w:color w:val="0000FF"/>
          <w:sz w:val="24"/>
          <w:szCs w:val="24"/>
          <w:highlight w:val="yellow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9B730B">
        <w:rPr>
          <w:rFonts w:ascii="Arial" w:hAnsi="Arial" w:cs="Arial"/>
          <w:sz w:val="24"/>
          <w:szCs w:val="24"/>
          <w:highlight w:val="lightGray"/>
        </w:rPr>
        <w:t xml:space="preserve">odst. </w:t>
      </w:r>
      <w:proofErr w:type="gramStart"/>
      <w:r w:rsidRPr="009B730B">
        <w:rPr>
          <w:rFonts w:ascii="Arial" w:hAnsi="Arial" w:cs="Arial"/>
          <w:sz w:val="24"/>
          <w:szCs w:val="24"/>
          <w:highlight w:val="lightGray"/>
        </w:rPr>
        <w:t>5.4</w:t>
      </w:r>
      <w:r w:rsidRPr="009B730B">
        <w:rPr>
          <w:rFonts w:ascii="Arial" w:hAnsi="Arial" w:cs="Arial"/>
          <w:color w:val="0000FF"/>
          <w:sz w:val="24"/>
          <w:szCs w:val="24"/>
          <w:highlight w:val="lightGray"/>
          <w:u w:val="single"/>
        </w:rPr>
        <w:t>.</w:t>
      </w:r>
      <w:r w:rsidRPr="009B730B">
        <w:rPr>
          <w:rFonts w:ascii="Arial" w:hAnsi="Arial" w:cs="Arial"/>
          <w:color w:val="00B050"/>
          <w:sz w:val="24"/>
          <w:szCs w:val="24"/>
          <w:highlight w:val="lightGray"/>
        </w:rPr>
        <w:t xml:space="preserve"> </w:t>
      </w:r>
      <w:r w:rsidRPr="009B730B">
        <w:rPr>
          <w:rFonts w:ascii="Arial" w:hAnsi="Arial" w:cs="Arial"/>
          <w:sz w:val="24"/>
          <w:szCs w:val="24"/>
          <w:highlight w:val="lightGray"/>
        </w:rPr>
        <w:t>písm.</w:t>
      </w:r>
      <w:proofErr w:type="gramEnd"/>
      <w:r w:rsidRPr="009B730B">
        <w:rPr>
          <w:rFonts w:ascii="Arial" w:hAnsi="Arial" w:cs="Arial"/>
          <w:sz w:val="24"/>
          <w:szCs w:val="24"/>
          <w:highlight w:val="lightGray"/>
        </w:rPr>
        <w:t xml:space="preserve"> c)</w:t>
      </w:r>
      <w:r w:rsidRPr="006D235B">
        <w:rPr>
          <w:rFonts w:ascii="Arial" w:hAnsi="Arial" w:cs="Arial"/>
          <w:sz w:val="24"/>
          <w:szCs w:val="24"/>
        </w:rPr>
        <w:t xml:space="preserve">. </w:t>
      </w:r>
      <w:r w:rsidR="002A2E57" w:rsidRPr="00B772F6">
        <w:rPr>
          <w:rFonts w:ascii="Arial" w:hAnsi="Arial" w:cs="Arial"/>
          <w:color w:val="0000FF"/>
          <w:sz w:val="24"/>
          <w:szCs w:val="24"/>
          <w:highlight w:val="yellow"/>
        </w:rPr>
        <w:t>Výdaje hrazené z poskytnuté dotace musí být zaplaceny (z bankovního účtu, v hotovosti) nejpozději do data uvedeného v bodě II. odst. 2 uzavřené smlouvy o poskytnutí dotace.</w:t>
      </w:r>
      <w:r w:rsidR="002A2E57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odst. 7.4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 w:rsidRPr="002A2E5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104D46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0CB024A6" w14:textId="68D3682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02B9B">
        <w:rPr>
          <w:rFonts w:ascii="Arial" w:hAnsi="Arial" w:cs="Arial"/>
          <w:b/>
          <w:bCs/>
          <w:color w:val="0000FF"/>
          <w:sz w:val="24"/>
          <w:szCs w:val="24"/>
        </w:rPr>
        <w:t>Jiné zdroje</w:t>
      </w:r>
      <w:r w:rsidRPr="00002B9B">
        <w:rPr>
          <w:rFonts w:ascii="Arial" w:hAnsi="Arial" w:cs="Arial"/>
          <w:color w:val="0000FF"/>
          <w:sz w:val="24"/>
          <w:szCs w:val="24"/>
        </w:rPr>
        <w:t xml:space="preserve"> </w:t>
      </w:r>
      <w:r w:rsidRPr="002163F7">
        <w:rPr>
          <w:rFonts w:ascii="Arial" w:hAnsi="Arial" w:cs="Arial"/>
          <w:color w:val="0000FF"/>
        </w:rPr>
        <w:t xml:space="preserve">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proofErr w:type="gramStart"/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</w:t>
      </w:r>
      <w:proofErr w:type="gramEnd"/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přesná definice jiných zdrojů dle specifik dotačního programu/titulu)</w:t>
      </w:r>
    </w:p>
    <w:p w14:paraId="6A38DFA1" w14:textId="2319C57F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např.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dotace od státu a jiných územních samosprávných celků</w:t>
      </w:r>
      <w:r w:rsidR="00AD2B8C">
        <w:rPr>
          <w:rFonts w:ascii="Arial" w:hAnsi="Arial" w:cs="Arial"/>
          <w:color w:val="0000FF"/>
          <w:sz w:val="24"/>
          <w:szCs w:val="24"/>
        </w:rPr>
        <w:t xml:space="preserve">,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příspěvky, dary, vstupné</w:t>
      </w:r>
      <w:r w:rsidR="00E233CD" w:rsidRPr="009F68BB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AD2B8C" w:rsidRPr="009F68BB">
        <w:rPr>
          <w:rFonts w:ascii="Arial" w:hAnsi="Arial" w:cs="Arial"/>
          <w:color w:val="0000FF"/>
          <w:sz w:val="24"/>
          <w:szCs w:val="24"/>
        </w:rPr>
        <w:t>…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3920F444" w14:textId="62F1E0EA" w:rsidR="00C4578A" w:rsidRPr="005D2F3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/>
          <w:color w:val="0000FF"/>
          <w:sz w:val="24"/>
          <w:szCs w:val="24"/>
        </w:rPr>
        <w:t>Vyúčtování dotace</w:t>
      </w:r>
      <w:r w:rsidRPr="005D2F3E">
        <w:rPr>
          <w:rFonts w:ascii="Arial" w:hAnsi="Arial" w:cs="Arial"/>
          <w:color w:val="0000FF"/>
          <w:sz w:val="24"/>
          <w:szCs w:val="24"/>
        </w:rPr>
        <w:t xml:space="preserve"> je příjemcem v souladu 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se Smlouvou vyplněný, uložený a </w:t>
      </w:r>
      <w:r w:rsidRPr="005D2F3E">
        <w:rPr>
          <w:rFonts w:ascii="Arial" w:hAnsi="Arial" w:cs="Arial"/>
          <w:color w:val="0000FF"/>
          <w:sz w:val="24"/>
          <w:szCs w:val="24"/>
        </w:rPr>
        <w:t>odeslaný elektronický formulář „Finanční vy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účtování dotace“, zveřejněný na </w:t>
      </w:r>
      <w:r w:rsidRPr="005D2F3E">
        <w:rPr>
          <w:rFonts w:ascii="Arial" w:hAnsi="Arial" w:cs="Arial"/>
          <w:color w:val="0000FF"/>
          <w:sz w:val="24"/>
          <w:szCs w:val="24"/>
        </w:rPr>
        <w:t>internetových stránkách poskytovatele dotace v systému RAP (Komunikace s občany).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</w:t>
      </w:r>
      <w:r w:rsidR="00FB660C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rozsah a náležitosti vyúčtování se specifikují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 a ve Smlouvě).</w:t>
      </w:r>
    </w:p>
    <w:p w14:paraId="473E7A0A" w14:textId="260E663D" w:rsidR="00D21BD4" w:rsidRPr="005D2F3E" w:rsidRDefault="006A310B" w:rsidP="00C65397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  <w:r w:rsidR="00DF0844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596A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="00596A3E" w:rsidRPr="005D2F3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např. pojem „náhradník“).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6737D074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Poskytovatel si jako </w:t>
      </w:r>
      <w:r w:rsidRPr="00F54A08">
        <w:rPr>
          <w:rFonts w:ascii="Arial" w:hAnsi="Arial" w:cs="Arial"/>
          <w:bCs/>
          <w:strike/>
          <w:sz w:val="24"/>
          <w:szCs w:val="24"/>
          <w:highlight w:val="yellow"/>
        </w:rPr>
        <w:t>termín</w:t>
      </w:r>
      <w:r w:rsidRPr="00AC1498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F81436" w:rsidRPr="00AC1498">
        <w:rPr>
          <w:rFonts w:ascii="Arial" w:hAnsi="Arial" w:cs="Arial"/>
          <w:bCs/>
          <w:sz w:val="24"/>
          <w:szCs w:val="24"/>
          <w:highlight w:val="yellow"/>
        </w:rPr>
        <w:t>lhůtu</w:t>
      </w:r>
      <w:r w:rsidR="00F81436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C1498">
        <w:rPr>
          <w:rFonts w:ascii="Arial" w:hAnsi="Arial" w:cs="Arial"/>
          <w:bCs/>
          <w:sz w:val="24"/>
          <w:szCs w:val="24"/>
          <w:highlight w:val="yellow"/>
        </w:rPr>
        <w:t>S</w:t>
      </w:r>
      <w:r w:rsidRPr="006D235B">
        <w:rPr>
          <w:rFonts w:ascii="Arial" w:hAnsi="Arial" w:cs="Arial"/>
          <w:bCs/>
          <w:sz w:val="24"/>
          <w:szCs w:val="24"/>
        </w:rPr>
        <w:t xml:space="preserve">mlouvy </w:t>
      </w:r>
      <w:r w:rsidRPr="00F54A08">
        <w:rPr>
          <w:rFonts w:ascii="Arial" w:hAnsi="Arial" w:cs="Arial"/>
          <w:bCs/>
          <w:strike/>
          <w:sz w:val="24"/>
          <w:szCs w:val="24"/>
          <w:highlight w:val="yellow"/>
        </w:rPr>
        <w:t>o poskytnutí dotace</w:t>
      </w:r>
      <w:r w:rsidRPr="006D235B">
        <w:rPr>
          <w:rFonts w:ascii="Arial" w:hAnsi="Arial" w:cs="Arial"/>
          <w:bCs/>
          <w:sz w:val="24"/>
          <w:szCs w:val="24"/>
        </w:rPr>
        <w:t xml:space="preserve">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 xml:space="preserve">čuje lhůtu </w:t>
      </w:r>
      <w:r w:rsidR="00BA36B7" w:rsidRPr="00F54A08">
        <w:rPr>
          <w:rFonts w:ascii="Arial" w:hAnsi="Arial" w:cs="Arial"/>
          <w:bCs/>
          <w:strike/>
          <w:sz w:val="24"/>
          <w:szCs w:val="24"/>
          <w:highlight w:val="yellow"/>
        </w:rPr>
        <w:t>pro přijetí návrhu</w:t>
      </w:r>
      <w:r w:rsidR="00BA36B7" w:rsidRPr="006D235B">
        <w:rPr>
          <w:rFonts w:ascii="Arial" w:hAnsi="Arial" w:cs="Arial"/>
          <w:bCs/>
          <w:sz w:val="24"/>
          <w:szCs w:val="24"/>
        </w:rPr>
        <w:t xml:space="preserve"> v </w:t>
      </w:r>
      <w:r w:rsidRPr="006D235B">
        <w:rPr>
          <w:rFonts w:ascii="Arial" w:hAnsi="Arial" w:cs="Arial"/>
          <w:bCs/>
          <w:sz w:val="24"/>
          <w:szCs w:val="24"/>
        </w:rPr>
        <w:t xml:space="preserve">trvání </w:t>
      </w:r>
      <w:r w:rsidRPr="00006D28">
        <w:rPr>
          <w:rFonts w:ascii="Arial" w:hAnsi="Arial" w:cs="Arial"/>
          <w:color w:val="0000FF"/>
          <w:sz w:val="24"/>
          <w:szCs w:val="24"/>
          <w:highlight w:val="yellow"/>
        </w:rPr>
        <w:t>90</w:t>
      </w:r>
      <w:r w:rsidRPr="00175727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C1498">
        <w:rPr>
          <w:rFonts w:ascii="Arial" w:hAnsi="Arial" w:cs="Arial"/>
          <w:bCs/>
          <w:sz w:val="24"/>
          <w:szCs w:val="24"/>
          <w:highlight w:val="yellow"/>
        </w:rPr>
        <w:t>S</w:t>
      </w:r>
      <w:r w:rsidRPr="006D235B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C1498">
        <w:rPr>
          <w:rFonts w:ascii="Arial" w:hAnsi="Arial" w:cs="Arial"/>
          <w:bCs/>
          <w:sz w:val="24"/>
          <w:szCs w:val="24"/>
          <w:highlight w:val="yellow"/>
        </w:rPr>
        <w:t>S</w:t>
      </w:r>
      <w:r w:rsidRPr="006D235B">
        <w:rPr>
          <w:rFonts w:ascii="Arial" w:hAnsi="Arial" w:cs="Arial"/>
          <w:bCs/>
          <w:sz w:val="24"/>
          <w:szCs w:val="24"/>
        </w:rPr>
        <w:t xml:space="preserve">mlouvy </w:t>
      </w:r>
      <w:r w:rsidRPr="00F54A08">
        <w:rPr>
          <w:rFonts w:ascii="Arial" w:hAnsi="Arial" w:cs="Arial"/>
          <w:bCs/>
          <w:strike/>
          <w:sz w:val="24"/>
          <w:szCs w:val="24"/>
          <w:highlight w:val="yellow"/>
        </w:rPr>
        <w:t>o poskytnutí dotace</w:t>
      </w:r>
      <w:r w:rsidRPr="006D235B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AC1498">
        <w:rPr>
          <w:rFonts w:ascii="Arial" w:hAnsi="Arial" w:cs="Arial"/>
          <w:bCs/>
          <w:sz w:val="24"/>
          <w:szCs w:val="24"/>
          <w:highlight w:val="yellow"/>
        </w:rPr>
        <w:t>S</w:t>
      </w:r>
      <w:r w:rsidRPr="006D235B">
        <w:rPr>
          <w:rFonts w:ascii="Arial" w:hAnsi="Arial" w:cs="Arial"/>
          <w:bCs/>
          <w:sz w:val="24"/>
          <w:szCs w:val="24"/>
        </w:rPr>
        <w:t xml:space="preserve">mlouva </w:t>
      </w:r>
      <w:r w:rsidRPr="00F54A08">
        <w:rPr>
          <w:rFonts w:ascii="Arial" w:hAnsi="Arial" w:cs="Arial"/>
          <w:bCs/>
          <w:strike/>
          <w:sz w:val="24"/>
          <w:szCs w:val="24"/>
          <w:highlight w:val="yellow"/>
        </w:rPr>
        <w:t>o poskytnutí dotace</w:t>
      </w:r>
      <w:r w:rsidRPr="006D235B">
        <w:rPr>
          <w:rFonts w:ascii="Arial" w:hAnsi="Arial" w:cs="Arial"/>
          <w:bCs/>
          <w:sz w:val="24"/>
          <w:szCs w:val="24"/>
        </w:rPr>
        <w:t xml:space="preserve">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695A41">
        <w:rPr>
          <w:rFonts w:ascii="Arial" w:hAnsi="Arial" w:cs="Arial"/>
          <w:bCs/>
          <w:color w:val="0000FF"/>
          <w:sz w:val="24"/>
          <w:szCs w:val="24"/>
        </w:rPr>
        <w:t>programu</w:t>
      </w:r>
      <w:r w:rsidR="00FC3709" w:rsidRPr="00695A41">
        <w:rPr>
          <w:rFonts w:ascii="Arial" w:hAnsi="Arial" w:cs="Arial"/>
          <w:bCs/>
          <w:color w:val="0000FF"/>
          <w:sz w:val="24"/>
          <w:szCs w:val="24"/>
        </w:rPr>
        <w:t>/titulu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B724F29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akci (dle definovaného okruhu žadatelů dotačního programu/ titulu)</w:t>
      </w:r>
    </w:p>
    <w:p w14:paraId="352D406D" w14:textId="263494F0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činnost (dle definovaného okruhu žadatelů dotačního programu/titulu)</w:t>
      </w:r>
    </w:p>
    <w:p w14:paraId="240D6194" w14:textId="77777777" w:rsidR="00691685" w:rsidRPr="006E3DEA" w:rsidRDefault="00691685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Další přílohy (dle dotačního </w:t>
      </w:r>
      <w:r w:rsidR="00BB79D0" w:rsidRPr="006E3DEA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40A9F347" w14:textId="3EE19CD1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602D5C" w:rsidRPr="00AC149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ravidel </w:t>
      </w:r>
      <w:r w:rsidRPr="00F54A08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konkrétního dotačního programu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bud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e</w:t>
      </w:r>
      <w:r w:rsidR="00EE18CD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ou</w:t>
      </w:r>
      <w:proofErr w:type="spellEnd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vzorov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á</w:t>
      </w:r>
      <w:r w:rsidR="00EE18CD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é</w:t>
      </w:r>
      <w:proofErr w:type="spellEnd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smlouv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a</w:t>
      </w:r>
      <w:r w:rsidR="00EE18CD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y</w:t>
      </w:r>
      <w:proofErr w:type="spellEnd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ve znění schválené</w:t>
      </w:r>
      <w:r w:rsidR="00DE793E" w:rsidRPr="00DE793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m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12383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Z</w:t>
      </w:r>
      <w:r w:rsidR="00123830" w:rsidRPr="00123830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astupitelstvem Olomouckého kraje </w:t>
      </w:r>
      <w:r w:rsidR="00D05274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pro rok 2023, </w:t>
      </w:r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nemusí být fyzicky </w:t>
      </w:r>
      <w:proofErr w:type="spellStart"/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přiložen</w:t>
      </w:r>
      <w:r w:rsidRPr="004A1DE2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a</w:t>
      </w:r>
      <w:r w:rsidR="00EE18CD" w:rsidRPr="004A1DE2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y</w:t>
      </w:r>
      <w:proofErr w:type="spellEnd"/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k návrhu </w:t>
      </w:r>
      <w:r w:rsidR="002C2BC7" w:rsidRPr="00AC1498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P</w:t>
      </w:r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ravidel </w:t>
      </w:r>
      <w:r w:rsidRPr="00006D39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  <w:highlight w:val="yellow"/>
        </w:rPr>
        <w:t>konkrétního dotačního programu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V</w:t>
      </w:r>
      <w:r w:rsidR="00026DF8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 odst. 1</w:t>
      </w:r>
      <w:r w:rsidR="009B730B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1</w:t>
      </w:r>
      <w:r w:rsidR="00026DF8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</w:t>
      </w:r>
      <w:r w:rsidR="009B730B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4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pak bude 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uvedený</w:t>
      </w:r>
      <w:r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97493A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u</w:t>
      </w:r>
      <w:r w:rsidR="0097493A" w:rsidRPr="0097493A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vedeno číslo schvalujícího UZ, datum schválení vzorových smluv a</w:t>
      </w:r>
      <w:r w:rsidR="0097493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přesný název </w:t>
      </w:r>
      <w:proofErr w:type="spellStart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schválen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é</w:t>
      </w:r>
      <w:r w:rsidR="0097493A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ých</w:t>
      </w:r>
      <w:proofErr w:type="spellEnd"/>
      <w:r w:rsidR="0097493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vzorov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é</w:t>
      </w:r>
      <w:r w:rsidR="0097493A"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ých</w:t>
      </w:r>
      <w:proofErr w:type="spellEnd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sml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o</w:t>
      </w:r>
      <w:r w:rsidRPr="004A1DE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uv</w:t>
      </w:r>
      <w:r w:rsidRPr="004A1DE2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y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Pr="0097493A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číslo schvalujícího UZ a datum schválení vzorové smlouv</w:t>
      </w:r>
      <w:r w:rsidR="00026DF8" w:rsidRPr="0097493A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y,</w:t>
      </w:r>
      <w:r w:rsidR="00026DF8" w:rsidRPr="0097493A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např.</w:t>
      </w:r>
      <w:r w:rsidR="00415BA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D511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4810BC78" w:rsidR="00026DF8" w:rsidRPr="006E3DE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053E49" w:rsidRPr="006E3DEA">
        <w:rPr>
          <w:rFonts w:ascii="Arial" w:hAnsi="Arial" w:cs="Arial"/>
          <w:bCs/>
          <w:color w:val="0000FF"/>
          <w:sz w:val="24"/>
          <w:szCs w:val="24"/>
        </w:rPr>
        <w:t>o poskytnutí dotace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, schválené na zasedání Zastupitelstva Olomouckého kraje dne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</w:t>
      </w:r>
      <w:proofErr w:type="gramStart"/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…..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usnesením</w:t>
      </w:r>
      <w:proofErr w:type="gramEnd"/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 č.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………..</w:t>
      </w:r>
    </w:p>
    <w:p w14:paraId="4EDF0D9C" w14:textId="5907178B" w:rsidR="00026DF8" w:rsidRPr="00006D39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</w:pPr>
      <w:r w:rsidRPr="006E3DEA">
        <w:rPr>
          <w:rFonts w:ascii="Arial" w:hAnsi="Arial" w:cs="Arial"/>
          <w:color w:val="0000FF"/>
          <w:sz w:val="24"/>
          <w:szCs w:val="24"/>
          <w:lang w:eastAsia="cs-CZ"/>
        </w:rPr>
        <w:t>Vzorov</w:t>
      </w:r>
      <w:r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á veřejnoprávní smlouva o poskytnutí dotace na akci fyzické osobě nepodnikateli /Vzor 1/, </w:t>
      </w:r>
      <w:r w:rsidRPr="00006D39"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  <w:t xml:space="preserve">schválená na zasedání Zastupitelstva Olomouckého kraje dne </w:t>
      </w:r>
      <w:r w:rsidR="00702AF8" w:rsidRPr="00006D39"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  <w:t>………… usnesením č. …………………</w:t>
      </w:r>
    </w:p>
    <w:p w14:paraId="31FD305A" w14:textId="235A04F3" w:rsidR="002B165F" w:rsidRPr="00175727" w:rsidRDefault="00026DF8" w:rsidP="00EA74D2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</w:pPr>
      <w:r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271B56"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271B56" w:rsidRPr="00006D39"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  <w:t xml:space="preserve">schválená na zasedání Zastupitelstva Olomouckého kraje dne </w:t>
      </w:r>
      <w:r w:rsidR="005500EE" w:rsidRPr="00006D39">
        <w:rPr>
          <w:rFonts w:ascii="Arial" w:eastAsia="Times New Roman" w:hAnsi="Arial" w:cs="Arial"/>
          <w:strike/>
          <w:color w:val="0000FF"/>
          <w:sz w:val="24"/>
          <w:szCs w:val="24"/>
          <w:highlight w:val="yellow"/>
          <w:lang w:eastAsia="cs-CZ"/>
        </w:rPr>
        <w:t>………… usnesením č. </w:t>
      </w:r>
      <w:r w:rsidR="00702AF8" w:rsidRPr="00006D39">
        <w:rPr>
          <w:rFonts w:ascii="Arial" w:eastAsia="Times New Roman" w:hAnsi="Arial" w:cs="Arial"/>
          <w:strike/>
          <w:color w:val="808080" w:themeColor="background1" w:themeShade="80"/>
          <w:sz w:val="24"/>
          <w:szCs w:val="24"/>
          <w:highlight w:val="yellow"/>
          <w:lang w:eastAsia="cs-CZ"/>
        </w:rPr>
        <w:t>…………………</w:t>
      </w:r>
    </w:p>
    <w:p w14:paraId="5D7C3AD8" w14:textId="38B3F81C" w:rsidR="00E715BC" w:rsidRPr="006E3DEA" w:rsidRDefault="00271B56" w:rsidP="001104EE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>Další přílohy (dle dotačního programu/titulu).</w:t>
      </w:r>
    </w:p>
    <w:p w14:paraId="7F36893F" w14:textId="294A4D5F" w:rsidR="00602CF7" w:rsidRPr="007E3597" w:rsidRDefault="00602CF7" w:rsidP="007E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Cs/>
          <w:color w:val="808080" w:themeColor="background1" w:themeShade="80"/>
        </w:rPr>
      </w:pPr>
      <w:r w:rsidRPr="007E3597">
        <w:rPr>
          <w:rFonts w:ascii="Arial" w:hAnsi="Arial" w:cs="Arial"/>
          <w:bCs/>
          <w:color w:val="808080" w:themeColor="background1" w:themeShade="80"/>
        </w:rPr>
        <w:t xml:space="preserve">Prezentace dotačního programu/titulu na webových stránkách Olomouckého kraje je vždy doplněna o další informace pro žadatele dle specifik dotačního programu/titulu např.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dle okruhu oprávněných žadatelů – </w:t>
      </w:r>
      <w:r w:rsidR="00912BF1" w:rsidRPr="007E3597">
        <w:rPr>
          <w:rFonts w:ascii="Arial" w:hAnsi="Arial" w:cs="Arial"/>
          <w:b/>
          <w:bCs/>
          <w:color w:val="808080" w:themeColor="background1" w:themeShade="80"/>
        </w:rPr>
        <w:t xml:space="preserve">přesný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způsob podávání žádostí, vzorové doložky pro obce, </w:t>
      </w:r>
      <w:r w:rsidR="005830D7" w:rsidRPr="007E3597">
        <w:rPr>
          <w:rFonts w:ascii="Arial" w:hAnsi="Arial" w:cs="Arial"/>
          <w:b/>
          <w:bCs/>
          <w:color w:val="808080" w:themeColor="background1" w:themeShade="80"/>
        </w:rPr>
        <w:t>vzor vyúčtování dotace na akci nebo činnost, informace k semináři pro žadatele</w:t>
      </w:r>
      <w:r w:rsidR="00080132" w:rsidRPr="007E3597">
        <w:rPr>
          <w:rFonts w:ascii="Arial" w:hAnsi="Arial" w:cs="Arial"/>
          <w:b/>
          <w:bCs/>
          <w:color w:val="808080" w:themeColor="background1" w:themeShade="80"/>
        </w:rPr>
        <w:t>, vyhodnocení dotačního programu/titulu</w:t>
      </w:r>
      <w:r w:rsidR="00080132" w:rsidRPr="007E3597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8E2FAC" w:rsidRPr="007E3597">
        <w:rPr>
          <w:rFonts w:ascii="Arial" w:hAnsi="Arial" w:cs="Arial"/>
          <w:bCs/>
          <w:color w:val="808080" w:themeColor="background1" w:themeShade="80"/>
        </w:rPr>
        <w:t>apod.</w:t>
      </w:r>
    </w:p>
    <w:p w14:paraId="49CD65CC" w14:textId="2651E13F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Pro dotační programy/tituly, </w:t>
      </w:r>
      <w:r w:rsidRPr="00E70D8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vyhlašované v souladu Nařízením Komise (EU) č. 651/2014 ze dne 17. června 2014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>, kterým se v souladu s články 107 a 108 Smlouvy prohlašují určité kategorie podpory za slučitelné s vnitřním trhem (obecné nařízení o blokovýc</w:t>
      </w:r>
      <w:r w:rsidR="002C2BC7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h výjimkách – GBER), platí, že </w:t>
      </w:r>
      <w:r w:rsidR="002C2BC7" w:rsidRPr="00AC1498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P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ravidla </w:t>
      </w:r>
      <w:r w:rsidRPr="00006D39">
        <w:rPr>
          <w:rFonts w:ascii="Arial" w:hAnsi="Arial" w:cs="Arial"/>
          <w:bCs/>
          <w:strike/>
          <w:color w:val="808080" w:themeColor="background1" w:themeShade="80"/>
          <w:sz w:val="24"/>
          <w:szCs w:val="24"/>
          <w:highlight w:val="yellow"/>
        </w:rPr>
        <w:t>dotačního programu/titulu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jsou zpracována </w:t>
      </w:r>
      <w:r w:rsidRPr="00E70D8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 úzké spolupráci s OMPSČ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a současně je možné se v těchto případech odchýlit </w:t>
      </w:r>
      <w:r w:rsidR="00396C4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od schváleného vzoru </w:t>
      </w:r>
      <w:r w:rsidR="00396C43" w:rsidRPr="00AC1498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P</w:t>
      </w:r>
      <w:r w:rsidR="005500EE"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>ravidel a 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>schválených vzorových dotačních smluv, pokud jde o úpravu veřejné podpory.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FEE908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003B09" w:rsidRDefault="00003B09">
      <w:r>
        <w:separator/>
      </w:r>
    </w:p>
  </w:endnote>
  <w:endnote w:type="continuationSeparator" w:id="0">
    <w:p w14:paraId="48A8726C" w14:textId="77777777" w:rsidR="00003B09" w:rsidRDefault="000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4061CC14" w:rsidR="00003B09" w:rsidRPr="005F3AAD" w:rsidRDefault="00BC656C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D53367">
          <w:rPr>
            <w:rFonts w:ascii="Arial" w:hAnsi="Arial" w:cs="Arial"/>
            <w:i/>
            <w:sz w:val="20"/>
            <w:szCs w:val="20"/>
          </w:rPr>
          <w:t>Zastupitelstvo</w:t>
        </w:r>
        <w:r w:rsidR="00003B09">
          <w:rPr>
            <w:rFonts w:ascii="Arial" w:hAnsi="Arial" w:cs="Arial"/>
            <w:i/>
            <w:sz w:val="20"/>
            <w:szCs w:val="20"/>
          </w:rPr>
          <w:t xml:space="preserve"> Olomouckého kraje 2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003B09">
          <w:rPr>
            <w:rFonts w:ascii="Arial" w:hAnsi="Arial" w:cs="Arial"/>
            <w:i/>
            <w:sz w:val="20"/>
            <w:szCs w:val="20"/>
          </w:rPr>
          <w:t>.</w:t>
        </w:r>
        <w:r w:rsidR="003206ED">
          <w:rPr>
            <w:rFonts w:ascii="Arial" w:hAnsi="Arial" w:cs="Arial"/>
            <w:i/>
            <w:sz w:val="20"/>
            <w:szCs w:val="20"/>
          </w:rPr>
          <w:t xml:space="preserve"> </w:t>
        </w:r>
        <w:r w:rsidR="00003B09">
          <w:rPr>
            <w:rFonts w:ascii="Arial" w:hAnsi="Arial" w:cs="Arial"/>
            <w:i/>
            <w:sz w:val="20"/>
            <w:szCs w:val="20"/>
          </w:rPr>
          <w:t xml:space="preserve">6. </w:t>
        </w:r>
        <w:r w:rsidR="003206ED">
          <w:rPr>
            <w:rFonts w:ascii="Arial" w:hAnsi="Arial" w:cs="Arial"/>
            <w:i/>
            <w:sz w:val="20"/>
            <w:szCs w:val="20"/>
          </w:rPr>
          <w:t>2</w:t>
        </w:r>
        <w:r w:rsidR="00003B09">
          <w:rPr>
            <w:rFonts w:ascii="Arial" w:hAnsi="Arial" w:cs="Arial"/>
            <w:i/>
            <w:sz w:val="20"/>
            <w:szCs w:val="20"/>
          </w:rPr>
          <w:t>022</w:t>
        </w:r>
        <w:r w:rsidR="00003B09">
          <w:rPr>
            <w:rFonts w:ascii="Arial" w:hAnsi="Arial" w:cs="Arial"/>
            <w:i/>
            <w:sz w:val="20"/>
            <w:szCs w:val="20"/>
          </w:rPr>
          <w:tab/>
        </w:r>
        <w:r w:rsidR="003206ED">
          <w:rPr>
            <w:rFonts w:ascii="Arial" w:hAnsi="Arial" w:cs="Arial"/>
            <w:i/>
            <w:sz w:val="20"/>
            <w:szCs w:val="20"/>
          </w:rPr>
          <w:tab/>
        </w:r>
        <w:r w:rsidR="00003B0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03B0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03B0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03B09">
          <w:rPr>
            <w:rFonts w:ascii="Arial" w:hAnsi="Arial" w:cs="Arial"/>
            <w:i/>
            <w:sz w:val="20"/>
            <w:szCs w:val="20"/>
          </w:rPr>
          <w:t xml:space="preserve"> </w:t>
        </w:r>
        <w:r w:rsidR="00003B09">
          <w:rPr>
            <w:rFonts w:ascii="Arial" w:hAnsi="Arial" w:cs="Arial"/>
            <w:i/>
            <w:sz w:val="20"/>
            <w:szCs w:val="20"/>
          </w:rPr>
          <w:fldChar w:fldCharType="begin"/>
        </w:r>
        <w:r w:rsidR="00003B0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003B0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21</w:t>
        </w:r>
        <w:r w:rsidR="00003B09">
          <w:rPr>
            <w:rFonts w:ascii="Arial" w:hAnsi="Arial" w:cs="Arial"/>
            <w:i/>
            <w:sz w:val="20"/>
            <w:szCs w:val="20"/>
          </w:rPr>
          <w:fldChar w:fldCharType="end"/>
        </w:r>
        <w:r w:rsidR="00003B0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77777777" w:rsidR="00003B09" w:rsidRDefault="00003B0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aktualizace Vzorových pravidel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77777777" w:rsidR="000115B7" w:rsidRPr="000115B7" w:rsidRDefault="00003B09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0115B7" w:rsidRPr="000115B7">
      <w:rPr>
        <w:rFonts w:ascii="Arial" w:eastAsia="Times New Roman" w:hAnsi="Arial" w:cs="Arial"/>
        <w:i/>
        <w:iCs/>
        <w:sz w:val="20"/>
        <w:szCs w:val="20"/>
        <w:lang w:eastAsia="cs-CZ"/>
      </w:rPr>
      <w:t>Vzorová pravidla dotačního programu Olomouckého kraje</w:t>
    </w:r>
  </w:p>
  <w:p w14:paraId="2301C71F" w14:textId="679FE6A7" w:rsidR="00003B09" w:rsidRPr="00D86A51" w:rsidRDefault="00003B0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4C041764" w:rsidR="00003B09" w:rsidRPr="005F3AAD" w:rsidRDefault="00BC656C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D53367">
          <w:rPr>
            <w:rFonts w:ascii="Arial" w:hAnsi="Arial" w:cs="Arial"/>
            <w:i/>
            <w:sz w:val="20"/>
            <w:szCs w:val="20"/>
          </w:rPr>
          <w:t>Zastupitelstvo</w:t>
        </w:r>
        <w:r w:rsidR="00003B09">
          <w:rPr>
            <w:rFonts w:ascii="Arial" w:hAnsi="Arial" w:cs="Arial"/>
            <w:i/>
            <w:sz w:val="20"/>
            <w:szCs w:val="20"/>
          </w:rPr>
          <w:t xml:space="preserve"> Olomouckého kraje 2</w:t>
        </w:r>
        <w:r w:rsidR="00D53367">
          <w:rPr>
            <w:rFonts w:ascii="Arial" w:hAnsi="Arial" w:cs="Arial"/>
            <w:i/>
            <w:sz w:val="20"/>
            <w:szCs w:val="20"/>
          </w:rPr>
          <w:t>7</w:t>
        </w:r>
        <w:r w:rsidR="00003B09">
          <w:rPr>
            <w:rFonts w:ascii="Arial" w:hAnsi="Arial" w:cs="Arial"/>
            <w:i/>
            <w:sz w:val="20"/>
            <w:szCs w:val="20"/>
          </w:rPr>
          <w:t>.</w:t>
        </w:r>
        <w:r w:rsidR="00A3470D">
          <w:rPr>
            <w:rFonts w:ascii="Arial" w:hAnsi="Arial" w:cs="Arial"/>
            <w:i/>
            <w:sz w:val="20"/>
            <w:szCs w:val="20"/>
          </w:rPr>
          <w:t xml:space="preserve"> </w:t>
        </w:r>
        <w:r w:rsidR="00003B09">
          <w:rPr>
            <w:rFonts w:ascii="Arial" w:hAnsi="Arial" w:cs="Arial"/>
            <w:i/>
            <w:sz w:val="20"/>
            <w:szCs w:val="20"/>
          </w:rPr>
          <w:t>6.</w:t>
        </w:r>
        <w:r w:rsidR="00A3470D">
          <w:rPr>
            <w:rFonts w:ascii="Arial" w:hAnsi="Arial" w:cs="Arial"/>
            <w:i/>
            <w:sz w:val="20"/>
            <w:szCs w:val="20"/>
          </w:rPr>
          <w:t xml:space="preserve"> 2</w:t>
        </w:r>
        <w:r w:rsidR="00003B09">
          <w:rPr>
            <w:rFonts w:ascii="Arial" w:hAnsi="Arial" w:cs="Arial"/>
            <w:i/>
            <w:sz w:val="20"/>
            <w:szCs w:val="20"/>
          </w:rPr>
          <w:t>022</w:t>
        </w:r>
        <w:r w:rsidR="00003B09">
          <w:rPr>
            <w:rFonts w:ascii="Arial" w:hAnsi="Arial" w:cs="Arial"/>
            <w:i/>
            <w:sz w:val="20"/>
            <w:szCs w:val="20"/>
          </w:rPr>
          <w:tab/>
        </w:r>
        <w:r w:rsidR="00A3470D">
          <w:rPr>
            <w:rFonts w:ascii="Arial" w:hAnsi="Arial" w:cs="Arial"/>
            <w:i/>
            <w:sz w:val="20"/>
            <w:szCs w:val="20"/>
          </w:rPr>
          <w:tab/>
        </w:r>
        <w:r w:rsidR="00003B0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03B0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003B0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03B0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03B09">
          <w:rPr>
            <w:rFonts w:ascii="Arial" w:hAnsi="Arial" w:cs="Arial"/>
            <w:i/>
            <w:sz w:val="20"/>
            <w:szCs w:val="20"/>
          </w:rPr>
          <w:t xml:space="preserve"> </w:t>
        </w:r>
        <w:r w:rsidR="00003B09">
          <w:rPr>
            <w:rFonts w:ascii="Arial" w:hAnsi="Arial" w:cs="Arial"/>
            <w:i/>
            <w:sz w:val="20"/>
            <w:szCs w:val="20"/>
          </w:rPr>
          <w:fldChar w:fldCharType="begin"/>
        </w:r>
        <w:r w:rsidR="00003B0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003B0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21</w:t>
        </w:r>
        <w:r w:rsidR="00003B09">
          <w:rPr>
            <w:rFonts w:ascii="Arial" w:hAnsi="Arial" w:cs="Arial"/>
            <w:i/>
            <w:sz w:val="20"/>
            <w:szCs w:val="20"/>
          </w:rPr>
          <w:fldChar w:fldCharType="end"/>
        </w:r>
        <w:r w:rsidR="00003B0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3C9C23FF" w:rsidR="00003B09" w:rsidRDefault="00003B0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aktualizace Vzorových pravidel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71E09DCA" w:rsidR="00003B09" w:rsidRPr="003642BB" w:rsidRDefault="00003B0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 w:rsidR="00A3470D"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 w:rsidR="00A3470D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003B09" w:rsidRDefault="00003B09">
      <w:r>
        <w:separator/>
      </w:r>
    </w:p>
  </w:footnote>
  <w:footnote w:type="continuationSeparator" w:id="0">
    <w:p w14:paraId="2018B8AF" w14:textId="77777777" w:rsidR="00003B09" w:rsidRDefault="0000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003B09" w:rsidRDefault="00003B09">
    <w:pPr>
      <w:pStyle w:val="Zhlav"/>
    </w:pPr>
  </w:p>
  <w:p w14:paraId="5FA58F7C" w14:textId="77777777" w:rsidR="00003B09" w:rsidRDefault="00003B0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003B09" w:rsidRDefault="00003B0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456F-6328-4316-A8BA-F7400A6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7380</Words>
  <Characters>43544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Vyhnálková Taťána</cp:lastModifiedBy>
  <cp:revision>5</cp:revision>
  <cp:lastPrinted>2022-05-23T04:58:00Z</cp:lastPrinted>
  <dcterms:created xsi:type="dcterms:W3CDTF">2022-06-14T09:03:00Z</dcterms:created>
  <dcterms:modified xsi:type="dcterms:W3CDTF">2022-06-15T09:03:00Z</dcterms:modified>
</cp:coreProperties>
</file>