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61A80F02" w14:textId="6A7E6689" w:rsidR="0006172A" w:rsidRPr="00FC4F62" w:rsidRDefault="0006172A" w:rsidP="0006172A">
      <w:pPr>
        <w:tabs>
          <w:tab w:val="left" w:pos="2127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C4F62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FC4F62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1191/40a, </w:t>
      </w:r>
      <w:r w:rsidR="001C73B2">
        <w:rPr>
          <w:rFonts w:ascii="Arial" w:eastAsia="Times New Roman" w:hAnsi="Arial" w:cs="Arial"/>
          <w:sz w:val="24"/>
          <w:szCs w:val="24"/>
          <w:lang w:eastAsia="cs-CZ"/>
        </w:rPr>
        <w:t xml:space="preserve">Hodolany, </w:t>
      </w:r>
      <w:r w:rsidRPr="00FC4F62">
        <w:rPr>
          <w:rFonts w:ascii="Arial" w:eastAsia="Times New Roman" w:hAnsi="Arial" w:cs="Arial"/>
          <w:sz w:val="24"/>
          <w:szCs w:val="24"/>
          <w:lang w:eastAsia="cs-CZ"/>
        </w:rPr>
        <w:t>779 00 Olomouc</w:t>
      </w:r>
    </w:p>
    <w:p w14:paraId="0754B48B" w14:textId="77777777" w:rsidR="0006172A" w:rsidRPr="00E62519" w:rsidRDefault="0006172A" w:rsidP="0006172A">
      <w:pPr>
        <w:tabs>
          <w:tab w:val="left" w:pos="2127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579EF2CA" w14:textId="77777777" w:rsidR="0006172A" w:rsidRPr="00E62519" w:rsidRDefault="0006172A" w:rsidP="0006172A">
      <w:pPr>
        <w:tabs>
          <w:tab w:val="left" w:pos="2127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7D5155D" w14:textId="77777777" w:rsidR="0006172A" w:rsidRPr="00E62519" w:rsidRDefault="0006172A" w:rsidP="0006172A">
      <w:pPr>
        <w:tabs>
          <w:tab w:val="left" w:pos="2127"/>
        </w:tabs>
        <w:spacing w:after="80"/>
        <w:ind w:left="2124" w:hanging="2124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Mgr. Ivem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Slavotínkem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, 1. náměstkem hejtmana, na základě pověření ze dne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30.10.2020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14A14C6E" w14:textId="77777777" w:rsidR="0006172A" w:rsidRPr="00E62519" w:rsidRDefault="0006172A" w:rsidP="0006172A">
      <w:pPr>
        <w:tabs>
          <w:tab w:val="left" w:pos="2127"/>
        </w:tabs>
        <w:spacing w:after="120"/>
        <w:ind w:left="2124" w:hanging="2124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E0C16">
        <w:rPr>
          <w:rFonts w:ascii="Arial" w:eastAsia="Times New Roman" w:hAnsi="Arial" w:cs="Arial"/>
          <w:sz w:val="24"/>
          <w:szCs w:val="24"/>
          <w:lang w:eastAsia="cs-CZ"/>
        </w:rPr>
        <w:t>27-</w:t>
      </w:r>
      <w:r>
        <w:rPr>
          <w:rFonts w:ascii="Arial" w:eastAsia="Times New Roman" w:hAnsi="Arial" w:cs="Arial"/>
          <w:sz w:val="24"/>
          <w:szCs w:val="24"/>
          <w:lang w:eastAsia="cs-CZ"/>
        </w:rPr>
        <w:t>4228330207</w:t>
      </w:r>
      <w:r w:rsidRPr="00EE0C16">
        <w:rPr>
          <w:rFonts w:ascii="Arial" w:eastAsia="Times New Roman" w:hAnsi="Arial" w:cs="Arial"/>
          <w:sz w:val="24"/>
          <w:szCs w:val="24"/>
          <w:lang w:eastAsia="cs-CZ"/>
        </w:rPr>
        <w:t xml:space="preserve">/0100 vedený Komerční bankou, a.s.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(pobočka </w:t>
      </w:r>
      <w:r w:rsidRPr="00EE0C16">
        <w:rPr>
          <w:rFonts w:ascii="Arial" w:eastAsia="Times New Roman" w:hAnsi="Arial" w:cs="Arial"/>
          <w:sz w:val="24"/>
          <w:szCs w:val="24"/>
          <w:lang w:eastAsia="cs-CZ"/>
        </w:rPr>
        <w:t>Olomouc)</w:t>
      </w:r>
    </w:p>
    <w:p w14:paraId="54559463" w14:textId="0AFDE1EB" w:rsidR="00E62519" w:rsidRPr="00E62519" w:rsidRDefault="0006172A" w:rsidP="0006172A">
      <w:pPr>
        <w:tabs>
          <w:tab w:val="left" w:pos="2127"/>
        </w:tabs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62519"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="00E62519"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="00E62519"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6102F51B" w14:textId="77777777" w:rsidR="0006172A" w:rsidRPr="00EB3076" w:rsidRDefault="0006172A" w:rsidP="0006172A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B307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Charita Jeseník </w:t>
      </w:r>
    </w:p>
    <w:p w14:paraId="4981FE79" w14:textId="15D42067" w:rsidR="0006172A" w:rsidRPr="00EB3076" w:rsidRDefault="0006172A" w:rsidP="0006172A">
      <w:pPr>
        <w:tabs>
          <w:tab w:val="left" w:pos="2127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B3076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B3076">
        <w:rPr>
          <w:rFonts w:ascii="Arial" w:eastAsia="Times New Roman" w:hAnsi="Arial" w:cs="Arial"/>
          <w:sz w:val="24"/>
          <w:szCs w:val="24"/>
          <w:lang w:eastAsia="cs-CZ"/>
        </w:rPr>
        <w:tab/>
        <w:t>Zámecké náměstí 2/2, 790</w:t>
      </w:r>
      <w:r w:rsidR="0041248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B3076">
        <w:rPr>
          <w:rFonts w:ascii="Arial" w:eastAsia="Times New Roman" w:hAnsi="Arial" w:cs="Arial"/>
          <w:sz w:val="24"/>
          <w:szCs w:val="24"/>
          <w:lang w:eastAsia="cs-CZ"/>
        </w:rPr>
        <w:t>01 Jeseník</w:t>
      </w:r>
    </w:p>
    <w:p w14:paraId="1B0C56DA" w14:textId="77777777" w:rsidR="0006172A" w:rsidRPr="00EB3076" w:rsidRDefault="0006172A" w:rsidP="0006172A">
      <w:pPr>
        <w:tabs>
          <w:tab w:val="left" w:pos="2127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B3076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EB3076">
        <w:rPr>
          <w:rFonts w:ascii="Arial" w:eastAsia="Times New Roman" w:hAnsi="Arial" w:cs="Arial"/>
          <w:sz w:val="24"/>
          <w:szCs w:val="24"/>
          <w:lang w:eastAsia="cs-CZ"/>
        </w:rPr>
        <w:tab/>
        <w:t>60339241 </w:t>
      </w:r>
    </w:p>
    <w:p w14:paraId="436CBC71" w14:textId="1F86AC28" w:rsidR="0006172A" w:rsidRPr="00EB3076" w:rsidRDefault="0006172A" w:rsidP="0006172A">
      <w:pPr>
        <w:tabs>
          <w:tab w:val="left" w:pos="2127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B3076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EB3076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B3076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EB3076">
        <w:rPr>
          <w:rFonts w:ascii="Arial" w:eastAsia="Times New Roman" w:hAnsi="Arial" w:cs="Arial"/>
          <w:sz w:val="24"/>
          <w:szCs w:val="24"/>
          <w:lang w:eastAsia="cs-CZ"/>
        </w:rPr>
        <w:t>CZ60339241 </w:t>
      </w:r>
    </w:p>
    <w:p w14:paraId="3D860D53" w14:textId="5C442D9A" w:rsidR="0006172A" w:rsidRPr="00EB3076" w:rsidRDefault="0006172A" w:rsidP="0006172A">
      <w:pPr>
        <w:tabs>
          <w:tab w:val="left" w:pos="2127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B3076">
        <w:rPr>
          <w:rFonts w:ascii="Arial" w:eastAsia="Times New Roman" w:hAnsi="Arial" w:cs="Arial"/>
          <w:sz w:val="24"/>
          <w:szCs w:val="24"/>
          <w:lang w:eastAsia="cs-CZ"/>
        </w:rPr>
        <w:t>Zastoupen</w:t>
      </w:r>
      <w:r w:rsidR="00EC5557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EB3076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B3076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Mgr</w:t>
      </w:r>
      <w:r w:rsidRPr="00EB3076">
        <w:rPr>
          <w:rFonts w:ascii="Arial" w:eastAsia="Times New Roman" w:hAnsi="Arial" w:cs="Arial"/>
          <w:sz w:val="24"/>
          <w:szCs w:val="24"/>
          <w:lang w:eastAsia="cs-CZ"/>
        </w:rPr>
        <w:t xml:space="preserve">. Helenou </w:t>
      </w:r>
      <w:proofErr w:type="spellStart"/>
      <w:r w:rsidRPr="00EB3076">
        <w:rPr>
          <w:rFonts w:ascii="Arial" w:eastAsia="Times New Roman" w:hAnsi="Arial" w:cs="Arial"/>
          <w:sz w:val="24"/>
          <w:szCs w:val="24"/>
          <w:lang w:eastAsia="cs-CZ"/>
        </w:rPr>
        <w:t>Paschkeovou</w:t>
      </w:r>
      <w:proofErr w:type="spellEnd"/>
      <w:r w:rsidRPr="00EB3076">
        <w:rPr>
          <w:rFonts w:ascii="Arial" w:eastAsia="Times New Roman" w:hAnsi="Arial" w:cs="Arial"/>
          <w:sz w:val="24"/>
          <w:szCs w:val="24"/>
          <w:lang w:eastAsia="cs-CZ"/>
        </w:rPr>
        <w:t>, ředitelkou</w:t>
      </w:r>
    </w:p>
    <w:p w14:paraId="5AB9ED90" w14:textId="77777777" w:rsidR="0006172A" w:rsidRPr="00EB3076" w:rsidRDefault="0006172A" w:rsidP="0006172A">
      <w:pPr>
        <w:tabs>
          <w:tab w:val="left" w:pos="2127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B3076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rejstříku:</w:t>
      </w:r>
      <w:r w:rsidRPr="00EB3076">
        <w:rPr>
          <w:b/>
          <w:bCs/>
        </w:rPr>
        <w:t xml:space="preserve"> </w:t>
      </w:r>
      <w:r w:rsidRPr="00EB3076">
        <w:rPr>
          <w:rFonts w:ascii="Arial" w:eastAsia="Times New Roman" w:hAnsi="Arial" w:cs="Arial"/>
          <w:bCs/>
          <w:sz w:val="24"/>
          <w:szCs w:val="24"/>
          <w:lang w:eastAsia="cs-CZ"/>
        </w:rPr>
        <w:t>Rejstřík evidovaných právnických osob, Ministerstvo kultury, č. evidence 8/1-08-713/1996</w:t>
      </w:r>
    </w:p>
    <w:p w14:paraId="29DB80EF" w14:textId="77777777" w:rsidR="0006172A" w:rsidRPr="00EB3076" w:rsidRDefault="0006172A" w:rsidP="0006172A">
      <w:pPr>
        <w:tabs>
          <w:tab w:val="left" w:pos="2127"/>
        </w:tabs>
        <w:spacing w:after="120"/>
        <w:ind w:left="2124" w:hanging="2124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B3076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B3076">
        <w:rPr>
          <w:rFonts w:ascii="Arial" w:eastAsia="Times New Roman" w:hAnsi="Arial" w:cs="Arial"/>
          <w:sz w:val="24"/>
          <w:szCs w:val="24"/>
          <w:lang w:eastAsia="cs-CZ"/>
        </w:rPr>
        <w:tab/>
      </w:r>
      <w:proofErr w:type="spellStart"/>
      <w:r w:rsidRPr="00EB3076">
        <w:rPr>
          <w:rFonts w:ascii="Arial" w:eastAsia="Times New Roman" w:hAnsi="Arial" w:cs="Arial"/>
          <w:sz w:val="24"/>
          <w:szCs w:val="24"/>
          <w:lang w:eastAsia="cs-CZ"/>
        </w:rPr>
        <w:t>UniCredit</w:t>
      </w:r>
      <w:proofErr w:type="spellEnd"/>
      <w:r w:rsidRPr="00EB3076">
        <w:rPr>
          <w:rFonts w:ascii="Arial" w:eastAsia="Times New Roman" w:hAnsi="Arial" w:cs="Arial"/>
          <w:sz w:val="24"/>
          <w:szCs w:val="24"/>
          <w:lang w:eastAsia="cs-CZ"/>
        </w:rPr>
        <w:t xml:space="preserve"> Bank Czech Republic and Slovakia, a.s.; </w:t>
      </w:r>
      <w:proofErr w:type="spellStart"/>
      <w:proofErr w:type="gramStart"/>
      <w:r w:rsidRPr="00EB3076">
        <w:rPr>
          <w:rFonts w:ascii="Arial" w:eastAsia="Times New Roman" w:hAnsi="Arial" w:cs="Arial"/>
          <w:sz w:val="24"/>
          <w:szCs w:val="24"/>
          <w:lang w:eastAsia="cs-CZ"/>
        </w:rPr>
        <w:t>č.ú</w:t>
      </w:r>
      <w:proofErr w:type="spellEnd"/>
      <w:r w:rsidRPr="00EB3076">
        <w:rPr>
          <w:rFonts w:ascii="Arial" w:eastAsia="Times New Roman" w:hAnsi="Arial" w:cs="Arial"/>
          <w:sz w:val="24"/>
          <w:szCs w:val="24"/>
          <w:lang w:eastAsia="cs-CZ"/>
        </w:rPr>
        <w:t>.: 516354002/2700</w:t>
      </w:r>
      <w:proofErr w:type="gramEnd"/>
    </w:p>
    <w:p w14:paraId="3426E309" w14:textId="64EE1F92" w:rsidR="00E62519" w:rsidRPr="00E62519" w:rsidRDefault="0006172A" w:rsidP="0006172A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62519"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="00E62519"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="00E62519"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30A2982D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="00981D30">
        <w:rPr>
          <w:rFonts w:ascii="Arial" w:eastAsia="Times New Roman" w:hAnsi="Arial" w:cs="Arial"/>
          <w:b/>
          <w:sz w:val="24"/>
          <w:szCs w:val="24"/>
          <w:lang w:eastAsia="cs-CZ"/>
        </w:rPr>
        <w:t>500</w:t>
      </w:r>
      <w:r w:rsidR="000F717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06172A" w:rsidRPr="0006172A">
        <w:rPr>
          <w:rFonts w:ascii="Arial" w:eastAsia="Times New Roman" w:hAnsi="Arial" w:cs="Arial"/>
          <w:b/>
          <w:sz w:val="24"/>
          <w:szCs w:val="24"/>
          <w:lang w:eastAsia="cs-CZ"/>
        </w:rPr>
        <w:t>000</w:t>
      </w:r>
      <w:r w:rsidRPr="0006172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Kč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proofErr w:type="spellStart"/>
      <w:r w:rsidR="00981D30">
        <w:rPr>
          <w:rFonts w:ascii="Arial" w:eastAsia="Times New Roman" w:hAnsi="Arial" w:cs="Arial"/>
          <w:sz w:val="24"/>
          <w:szCs w:val="24"/>
          <w:lang w:eastAsia="cs-CZ"/>
        </w:rPr>
        <w:t>pětset</w:t>
      </w:r>
      <w:bookmarkStart w:id="0" w:name="_GoBack"/>
      <w:bookmarkEnd w:id="0"/>
      <w:r w:rsidR="000F7179">
        <w:rPr>
          <w:rFonts w:ascii="Arial" w:eastAsia="Times New Roman" w:hAnsi="Arial" w:cs="Arial"/>
          <w:sz w:val="24"/>
          <w:szCs w:val="24"/>
          <w:lang w:eastAsia="cs-CZ"/>
        </w:rPr>
        <w:t>tisíc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0979C5">
        <w:rPr>
          <w:rFonts w:ascii="Arial" w:hAnsi="Arial" w:cs="Arial"/>
          <w:sz w:val="24"/>
          <w:szCs w:val="24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jako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>ndividuální dotac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z rozpočtu Olo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 xml:space="preserve">mouckého kraje </w:t>
      </w:r>
      <w:r w:rsidR="0006172A" w:rsidRPr="0006172A">
        <w:rPr>
          <w:rFonts w:ascii="Arial" w:eastAsia="Times New Roman" w:hAnsi="Arial" w:cs="Arial"/>
          <w:sz w:val="24"/>
          <w:szCs w:val="24"/>
          <w:lang w:eastAsia="cs-CZ"/>
        </w:rPr>
        <w:t>2022</w:t>
      </w:r>
      <w:r w:rsidR="000979C5" w:rsidRPr="0006172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 xml:space="preserve">v oblasti </w:t>
      </w:r>
      <w:r w:rsidR="0006172A">
        <w:rPr>
          <w:rFonts w:ascii="Arial" w:eastAsia="Times New Roman" w:hAnsi="Arial" w:cs="Arial"/>
          <w:sz w:val="24"/>
          <w:szCs w:val="24"/>
          <w:lang w:eastAsia="cs-CZ"/>
        </w:rPr>
        <w:t>sociální.</w:t>
      </w:r>
    </w:p>
    <w:p w14:paraId="3C9258CF" w14:textId="176BC4CF" w:rsidR="009A3DA5" w:rsidRPr="00285125" w:rsidRDefault="009A3DA5" w:rsidP="0006172A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6C5BC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06172A">
        <w:rPr>
          <w:rFonts w:ascii="Arial" w:eastAsia="Times New Roman" w:hAnsi="Arial" w:cs="Arial"/>
          <w:sz w:val="24"/>
          <w:szCs w:val="24"/>
          <w:lang w:eastAsia="cs-CZ"/>
        </w:rPr>
        <w:t xml:space="preserve"> projekt: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6172A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06172A" w:rsidRPr="0006172A">
        <w:rPr>
          <w:rFonts w:ascii="Arial" w:eastAsia="Times New Roman" w:hAnsi="Arial" w:cs="Arial"/>
          <w:b/>
          <w:sz w:val="24"/>
          <w:szCs w:val="24"/>
          <w:lang w:eastAsia="cs-CZ"/>
        </w:rPr>
        <w:t>Výstavb</w:t>
      </w:r>
      <w:r w:rsidR="0086379F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  <w:r w:rsidR="0006172A" w:rsidRPr="0006172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Denního stacionáře Šimon v Jeseníku</w:t>
      </w:r>
      <w:r w:rsidR="0006172A">
        <w:rPr>
          <w:rFonts w:ascii="Arial" w:eastAsia="Times New Roman" w:hAnsi="Arial" w:cs="Arial"/>
          <w:sz w:val="24"/>
          <w:szCs w:val="24"/>
          <w:lang w:eastAsia="cs-CZ"/>
        </w:rPr>
        <w:t xml:space="preserve">“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(dále také „akce“). </w:t>
      </w:r>
    </w:p>
    <w:p w14:paraId="3C9258D0" w14:textId="7B118F7A" w:rsidR="009A3DA5" w:rsidRDefault="009A3DA5" w:rsidP="0006172A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poskytnutí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1" w14:textId="39CDAD2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D712F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</w:t>
      </w:r>
      <w:r w:rsidR="0006172A">
        <w:rPr>
          <w:rFonts w:ascii="Arial" w:eastAsia="Times New Roman" w:hAnsi="Arial" w:cs="Arial"/>
          <w:sz w:val="24"/>
          <w:szCs w:val="24"/>
          <w:lang w:eastAsia="cs-CZ"/>
        </w:rPr>
        <w:t xml:space="preserve"> dotace 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0F5BFDD9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nebo 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45D97491" w14:textId="76334798" w:rsidR="00685791" w:rsidRPr="00421A0A" w:rsidRDefault="00685791" w:rsidP="00685791">
      <w:pPr>
        <w:ind w:left="567" w:firstLine="0"/>
      </w:pPr>
      <w:r w:rsidRPr="00421A0A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</w:t>
      </w:r>
      <w:r w:rsidR="00D27B78" w:rsidRPr="00421A0A">
        <w:rPr>
          <w:rFonts w:ascii="Arial" w:hAnsi="Arial" w:cs="Arial"/>
          <w:sz w:val="24"/>
          <w:szCs w:val="24"/>
        </w:rPr>
        <w:t xml:space="preserve">příjemcem v jeho </w:t>
      </w:r>
      <w:r w:rsidRPr="00421A0A">
        <w:rPr>
          <w:rFonts w:ascii="Arial" w:hAnsi="Arial" w:cs="Arial"/>
          <w:sz w:val="24"/>
          <w:szCs w:val="24"/>
        </w:rPr>
        <w:t>vnitřním předpis</w:t>
      </w:r>
      <w:r w:rsidR="00D27B78" w:rsidRPr="00421A0A">
        <w:rPr>
          <w:rFonts w:ascii="Arial" w:hAnsi="Arial" w:cs="Arial"/>
          <w:sz w:val="24"/>
          <w:szCs w:val="24"/>
        </w:rPr>
        <w:t>u</w:t>
      </w:r>
      <w:r w:rsidRPr="00421A0A">
        <w:rPr>
          <w:rFonts w:ascii="Arial" w:hAnsi="Arial" w:cs="Arial"/>
          <w:sz w:val="24"/>
          <w:szCs w:val="24"/>
        </w:rPr>
        <w:t xml:space="preserve"> pro pořízení dlouhodobého hmotného a nehmotného majetku (tj. limitní částka pro pořízení dlouhodobého hmotného a nehmotného majetku je nižší než limit stanovený cit. </w:t>
      </w:r>
      <w:proofErr w:type="gramStart"/>
      <w:r w:rsidRPr="00421A0A">
        <w:rPr>
          <w:rFonts w:ascii="Arial" w:hAnsi="Arial" w:cs="Arial"/>
          <w:sz w:val="24"/>
          <w:szCs w:val="24"/>
        </w:rPr>
        <w:t>zákonem</w:t>
      </w:r>
      <w:proofErr w:type="gramEnd"/>
      <w:r w:rsidRPr="00421A0A">
        <w:rPr>
          <w:rFonts w:ascii="Arial" w:hAnsi="Arial" w:cs="Arial"/>
          <w:sz w:val="24"/>
          <w:szCs w:val="24"/>
        </w:rPr>
        <w:t xml:space="preserve">). Pokud má </w:t>
      </w:r>
      <w:r w:rsidR="00672003" w:rsidRPr="00421A0A">
        <w:rPr>
          <w:rFonts w:ascii="Arial" w:hAnsi="Arial" w:cs="Arial"/>
          <w:sz w:val="24"/>
          <w:szCs w:val="24"/>
        </w:rPr>
        <w:t>příjemce</w:t>
      </w:r>
      <w:r w:rsidRPr="00421A0A">
        <w:rPr>
          <w:rFonts w:ascii="Arial" w:hAnsi="Arial" w:cs="Arial"/>
          <w:sz w:val="24"/>
          <w:szCs w:val="24"/>
        </w:rPr>
        <w:t xml:space="preserve"> nastavenou hranici pro dlouhodobý hmotný majetek vnitřním předpisem jinak (hranice není totožná s hranicí v zákoně o dani z příjmů)</w:t>
      </w:r>
      <w:r w:rsidR="005A18D6" w:rsidRPr="00421A0A">
        <w:rPr>
          <w:rFonts w:ascii="Arial" w:hAnsi="Arial" w:cs="Arial"/>
          <w:sz w:val="24"/>
          <w:szCs w:val="24"/>
        </w:rPr>
        <w:t xml:space="preserve">a prokázal tuto skutečnost </w:t>
      </w:r>
      <w:r w:rsidRPr="00421A0A">
        <w:rPr>
          <w:rFonts w:ascii="Arial" w:hAnsi="Arial" w:cs="Arial"/>
          <w:sz w:val="24"/>
          <w:szCs w:val="24"/>
        </w:rPr>
        <w:t xml:space="preserve">v rámci </w:t>
      </w:r>
      <w:r w:rsidR="005A18D6" w:rsidRPr="00421A0A">
        <w:rPr>
          <w:rFonts w:ascii="Arial" w:hAnsi="Arial" w:cs="Arial"/>
          <w:sz w:val="24"/>
          <w:szCs w:val="24"/>
        </w:rPr>
        <w:t xml:space="preserve">podání </w:t>
      </w:r>
      <w:r w:rsidRPr="00421A0A">
        <w:rPr>
          <w:rFonts w:ascii="Arial" w:hAnsi="Arial" w:cs="Arial"/>
          <w:sz w:val="24"/>
          <w:szCs w:val="24"/>
        </w:rPr>
        <w:t xml:space="preserve">žádosti </w:t>
      </w:r>
      <w:r w:rsidR="005A18D6" w:rsidRPr="00421A0A">
        <w:rPr>
          <w:rFonts w:ascii="Arial" w:hAnsi="Arial" w:cs="Arial"/>
          <w:sz w:val="24"/>
          <w:szCs w:val="24"/>
        </w:rPr>
        <w:t>o dotaci, bude dotace taktéž považována za investiční.</w:t>
      </w:r>
    </w:p>
    <w:p w14:paraId="3C9258D8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72578273" w14:textId="5E0DBABE" w:rsidR="00685791" w:rsidRPr="00CE6F7F" w:rsidRDefault="00685791" w:rsidP="00685791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62CC3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smlouvě, s usnesením </w:t>
      </w:r>
      <w:r w:rsidR="00BD2144">
        <w:rPr>
          <w:rFonts w:ascii="Arial" w:eastAsia="Times New Roman" w:hAnsi="Arial" w:cs="Arial"/>
          <w:sz w:val="24"/>
          <w:szCs w:val="24"/>
          <w:lang w:eastAsia="cs-CZ"/>
        </w:rPr>
        <w:t>Zastupitel</w:t>
      </w:r>
      <w:r w:rsidR="007034A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BD2144">
        <w:rPr>
          <w:rFonts w:ascii="Arial" w:eastAsia="Times New Roman" w:hAnsi="Arial" w:cs="Arial"/>
          <w:sz w:val="24"/>
          <w:szCs w:val="24"/>
          <w:lang w:eastAsia="cs-CZ"/>
        </w:rPr>
        <w:t>tva</w:t>
      </w:r>
      <w:r w:rsidRPr="00362CC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>Olomouckého kraje č. </w:t>
      </w:r>
      <w:r w:rsidRPr="00BD2144"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>………………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se Zásadami pro poskytování 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finanční podpory 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z rozpočtu Olomouckého kraje </w:t>
      </w:r>
      <w:r>
        <w:rPr>
          <w:rFonts w:ascii="Arial" w:eastAsia="Times New Roman" w:hAnsi="Arial" w:cs="Arial"/>
          <w:sz w:val="24"/>
          <w:szCs w:val="24"/>
          <w:lang w:eastAsia="cs-CZ"/>
        </w:rPr>
        <w:t>(dále jen „Zásady“)</w:t>
      </w:r>
      <w:r w:rsidRPr="00772100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22347575" w14:textId="77777777" w:rsidR="00685791" w:rsidRPr="00421A0A" w:rsidRDefault="00685791" w:rsidP="00685791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21A0A">
        <w:rPr>
          <w:rFonts w:ascii="Arial" w:eastAsia="Times New Roman" w:hAnsi="Arial" w:cs="Arial"/>
          <w:iCs/>
          <w:sz w:val="24"/>
          <w:szCs w:val="24"/>
          <w:lang w:eastAsia="cs-CZ"/>
        </w:rPr>
        <w:t>Příjemce je povinen řídit se Zásadami. V případě odchylného znění Zásad a této smlouvy mají přednost ustanovení této smlouvy.</w:t>
      </w:r>
    </w:p>
    <w:p w14:paraId="3C9258D9" w14:textId="0EF278FB" w:rsidR="009A3DA5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D2144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Příjemce</w:t>
      </w:r>
      <w:r w:rsidRPr="00BD214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je oprávněn dotaci použít pouze na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D2144" w:rsidRPr="00BD2144">
        <w:rPr>
          <w:rFonts w:ascii="Arial" w:eastAsia="Times New Roman" w:hAnsi="Arial" w:cs="Arial"/>
          <w:b/>
          <w:sz w:val="24"/>
          <w:szCs w:val="24"/>
          <w:lang w:eastAsia="cs-CZ"/>
        </w:rPr>
        <w:t>výdaje spojené s výstavbou nové budovy – stavební práce dle rozpočtu – vodorovné, svislé a kompletní konstrukce, tesařské, zámečnické a klempířské konstrukce, tepelné izolace, okna a skládaná krytina</w:t>
      </w:r>
      <w:r w:rsidR="00BD2144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="00B542C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7BDD1F61" w14:textId="77777777" w:rsidR="005A7982" w:rsidRDefault="005A7982" w:rsidP="005A7982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Dotaci nelze rovněž použít na úhradu ostatních daní.</w:t>
      </w:r>
    </w:p>
    <w:p w14:paraId="0A790AE0" w14:textId="77777777" w:rsidR="00F35336" w:rsidRDefault="00F35336" w:rsidP="00F353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DCEB74C" w14:textId="326EB5EA" w:rsidR="00CE3D25" w:rsidRDefault="00CE3D25" w:rsidP="00FB32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E3D25">
        <w:rPr>
          <w:rFonts w:ascii="Arial" w:eastAsia="Times New Roman" w:hAnsi="Arial" w:cs="Arial"/>
          <w:sz w:val="24"/>
          <w:szCs w:val="24"/>
          <w:lang w:eastAsia="cs-CZ"/>
        </w:rPr>
        <w:t xml:space="preserve">Příjemce není oprávněn převést dotaci nebo její část na </w:t>
      </w:r>
      <w:r w:rsidR="00001516">
        <w:rPr>
          <w:rFonts w:ascii="Arial" w:eastAsia="Times New Roman" w:hAnsi="Arial" w:cs="Arial"/>
          <w:sz w:val="24"/>
          <w:szCs w:val="24"/>
          <w:lang w:eastAsia="cs-CZ"/>
        </w:rPr>
        <w:t xml:space="preserve">jiného nositele projektu nebo </w:t>
      </w:r>
      <w:r w:rsidRPr="00CE3D25">
        <w:rPr>
          <w:rFonts w:ascii="Arial" w:eastAsia="Times New Roman" w:hAnsi="Arial" w:cs="Arial"/>
          <w:sz w:val="24"/>
          <w:szCs w:val="24"/>
          <w:lang w:eastAsia="cs-CZ"/>
        </w:rPr>
        <w:t>jinou osobu. Toto se netýká úhrady výdajů na akci příjemcem. Změna příjem</w:t>
      </w:r>
      <w:r w:rsidR="00CA1EF5">
        <w:rPr>
          <w:rFonts w:ascii="Arial" w:eastAsia="Times New Roman" w:hAnsi="Arial" w:cs="Arial"/>
          <w:sz w:val="24"/>
          <w:szCs w:val="24"/>
          <w:lang w:eastAsia="cs-CZ"/>
        </w:rPr>
        <w:t>ce je možná pouze</w:t>
      </w:r>
      <w:r w:rsidR="00001516">
        <w:rPr>
          <w:rFonts w:ascii="Arial" w:eastAsia="Times New Roman" w:hAnsi="Arial" w:cs="Arial"/>
          <w:sz w:val="24"/>
          <w:szCs w:val="24"/>
          <w:lang w:eastAsia="cs-CZ"/>
        </w:rPr>
        <w:t> v př</w:t>
      </w:r>
      <w:r w:rsidR="00EF2709">
        <w:rPr>
          <w:rFonts w:ascii="Arial" w:eastAsia="Times New Roman" w:hAnsi="Arial" w:cs="Arial"/>
          <w:sz w:val="24"/>
          <w:szCs w:val="24"/>
          <w:lang w:eastAsia="cs-CZ"/>
        </w:rPr>
        <w:t>í</w:t>
      </w:r>
      <w:r w:rsidR="00001516">
        <w:rPr>
          <w:rFonts w:ascii="Arial" w:eastAsia="Times New Roman" w:hAnsi="Arial" w:cs="Arial"/>
          <w:sz w:val="24"/>
          <w:szCs w:val="24"/>
          <w:lang w:eastAsia="cs-CZ"/>
        </w:rPr>
        <w:t>padě</w:t>
      </w:r>
      <w:r w:rsidRPr="00CE3D25">
        <w:rPr>
          <w:rFonts w:ascii="Arial" w:eastAsia="Times New Roman" w:hAnsi="Arial" w:cs="Arial"/>
          <w:sz w:val="24"/>
          <w:szCs w:val="24"/>
          <w:lang w:eastAsia="cs-CZ"/>
        </w:rPr>
        <w:t xml:space="preserve"> právního nástupnictví.</w:t>
      </w:r>
    </w:p>
    <w:p w14:paraId="0D3E6BFD" w14:textId="6976EB92" w:rsidR="00685791" w:rsidRPr="00B6510E" w:rsidRDefault="00685791" w:rsidP="00685791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proofErr w:type="gramStart"/>
      <w:r w:rsidR="004E3D71" w:rsidRPr="004E3D71">
        <w:rPr>
          <w:rFonts w:ascii="Arial" w:eastAsia="Times New Roman" w:hAnsi="Arial" w:cs="Arial"/>
          <w:b/>
          <w:sz w:val="24"/>
          <w:szCs w:val="24"/>
          <w:lang w:eastAsia="cs-CZ"/>
        </w:rPr>
        <w:t>31.01.2023</w:t>
      </w:r>
      <w:proofErr w:type="gramEnd"/>
      <w:r w:rsidR="004E3D7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6510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E6" w14:textId="2D672CF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proofErr w:type="gramStart"/>
      <w:r w:rsidR="004E3D71" w:rsidRPr="004E3D71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01.06.2022</w:t>
      </w:r>
      <w:proofErr w:type="gramEnd"/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0E095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15138D4B" w14:textId="7BC04BBC" w:rsidR="00CB5336" w:rsidRPr="00841ADB" w:rsidRDefault="00CB5336" w:rsidP="00CB5336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</w:t>
      </w:r>
      <w:r w:rsidRPr="004E3D71">
        <w:rPr>
          <w:rFonts w:ascii="Arial" w:eastAsia="Times New Roman" w:hAnsi="Arial" w:cs="Arial"/>
          <w:spacing w:val="-12"/>
          <w:sz w:val="24"/>
          <w:szCs w:val="24"/>
          <w:lang w:eastAsia="cs-CZ"/>
        </w:rPr>
        <w:t xml:space="preserve">smlouvy činí </w:t>
      </w:r>
      <w:r w:rsidR="004E3D71" w:rsidRPr="004E3D71">
        <w:rPr>
          <w:rFonts w:ascii="Arial" w:eastAsia="Times New Roman" w:hAnsi="Arial" w:cs="Arial"/>
          <w:b/>
          <w:spacing w:val="-12"/>
          <w:sz w:val="24"/>
          <w:szCs w:val="24"/>
          <w:lang w:eastAsia="cs-CZ"/>
        </w:rPr>
        <w:t>69 513 211</w:t>
      </w:r>
      <w:r w:rsidRPr="004E3D71">
        <w:rPr>
          <w:rFonts w:ascii="Arial" w:eastAsia="Times New Roman" w:hAnsi="Arial" w:cs="Arial"/>
          <w:b/>
          <w:spacing w:val="-12"/>
          <w:sz w:val="24"/>
          <w:szCs w:val="24"/>
          <w:lang w:eastAsia="cs-CZ"/>
        </w:rPr>
        <w:t xml:space="preserve"> Kč</w:t>
      </w:r>
      <w:r w:rsidRPr="004E3D71">
        <w:rPr>
          <w:rFonts w:ascii="Arial" w:eastAsia="Times New Roman" w:hAnsi="Arial" w:cs="Arial"/>
          <w:spacing w:val="-12"/>
          <w:sz w:val="24"/>
          <w:szCs w:val="24"/>
          <w:lang w:eastAsia="cs-CZ"/>
        </w:rPr>
        <w:t xml:space="preserve"> (slovy: </w:t>
      </w:r>
      <w:proofErr w:type="spellStart"/>
      <w:r w:rsidR="004E3D71" w:rsidRPr="004E3D71">
        <w:rPr>
          <w:rFonts w:ascii="Arial" w:eastAsia="Times New Roman" w:hAnsi="Arial" w:cs="Arial"/>
          <w:spacing w:val="-12"/>
          <w:sz w:val="24"/>
          <w:szCs w:val="24"/>
          <w:lang w:eastAsia="cs-CZ"/>
        </w:rPr>
        <w:t>šedesátdevětmilionůpětsettřinácttisícdvěstějedenáct</w:t>
      </w:r>
      <w:proofErr w:type="spellEnd"/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korun českých). Příjemce je povinen na tento účel 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vynaložit </w:t>
      </w:r>
      <w:r w:rsidR="00C24FFF"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4E3D71" w:rsidRPr="004E3D71">
        <w:rPr>
          <w:rFonts w:ascii="Arial" w:eastAsia="Times New Roman" w:hAnsi="Arial" w:cs="Arial"/>
          <w:b/>
          <w:sz w:val="24"/>
          <w:szCs w:val="24"/>
          <w:lang w:eastAsia="cs-CZ"/>
        </w:rPr>
        <w:t>98,57</w:t>
      </w:r>
      <w:r w:rsidRPr="004E3D7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%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 z vlastních a jiných zdrojů. Budou-li celkové skutečně vynaložené uznatelné výdaje nižší než celkové předpokládané uznatelné výdaje, je příjemce povinen </w:t>
      </w:r>
      <w:r w:rsidRPr="005F0780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C7666" w:rsidRPr="005F0780">
        <w:rPr>
          <w:rFonts w:ascii="Arial" w:hAnsi="Arial" w:cs="Arial"/>
          <w:sz w:val="24"/>
          <w:szCs w:val="24"/>
        </w:rPr>
        <w:t xml:space="preserve">dotace </w:t>
      </w:r>
      <w:r w:rsidRPr="005F0780">
        <w:rPr>
          <w:rFonts w:ascii="Arial" w:hAnsi="Arial" w:cs="Arial"/>
          <w:sz w:val="24"/>
          <w:szCs w:val="24"/>
        </w:rPr>
        <w:t xml:space="preserve">odpovídala </w:t>
      </w:r>
      <w:r w:rsidR="00BC7666" w:rsidRPr="005F0780">
        <w:rPr>
          <w:rFonts w:ascii="Arial" w:hAnsi="Arial" w:cs="Arial"/>
          <w:sz w:val="24"/>
          <w:szCs w:val="24"/>
        </w:rPr>
        <w:t xml:space="preserve">nejvýše </w:t>
      </w:r>
      <w:r w:rsidR="004E3D71" w:rsidRPr="004E3D71">
        <w:rPr>
          <w:rFonts w:ascii="Arial" w:hAnsi="Arial" w:cs="Arial"/>
          <w:b/>
          <w:sz w:val="24"/>
          <w:szCs w:val="24"/>
        </w:rPr>
        <w:t>1,43</w:t>
      </w:r>
      <w:r w:rsidRPr="004E3D71">
        <w:rPr>
          <w:rFonts w:ascii="Arial" w:hAnsi="Arial" w:cs="Arial"/>
          <w:b/>
          <w:sz w:val="24"/>
          <w:szCs w:val="24"/>
        </w:rPr>
        <w:t xml:space="preserve"> %</w:t>
      </w:r>
      <w:r w:rsidRPr="00841ADB">
        <w:rPr>
          <w:rFonts w:ascii="Arial" w:hAnsi="Arial" w:cs="Arial"/>
          <w:sz w:val="24"/>
          <w:szCs w:val="24"/>
        </w:rPr>
        <w:t xml:space="preserve"> celkových skutečně vynaložených uznatelných výdajů na účel dle čl. I odst. 2 a 4 této smlouvy.</w:t>
      </w:r>
    </w:p>
    <w:p w14:paraId="6AFB96D0" w14:textId="4DD11239" w:rsidR="00685791" w:rsidRPr="00841ADB" w:rsidRDefault="00685791" w:rsidP="00685791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</w:t>
      </w:r>
      <w:r w:rsidR="00421A0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>lhůtě, jak</w:t>
      </w:r>
      <w:r w:rsidR="0090763A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90763A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="004E3D71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Pr="004E3D71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01BF8BD0" w14:textId="278D5760" w:rsidR="009D0F79" w:rsidRDefault="009D0F79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Uznatelným</w:t>
      </w:r>
      <w:r w:rsidR="00516437"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 w:rsidR="00516437"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>výdaj</w:t>
      </w:r>
      <w:r w:rsidR="0051643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>, kter</w:t>
      </w:r>
      <w:r w:rsidR="00516437"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 xml:space="preserve"> příjemce </w:t>
      </w:r>
      <w:r w:rsidR="00D24D15">
        <w:rPr>
          <w:rFonts w:ascii="Arial" w:eastAsia="Times New Roman" w:hAnsi="Arial" w:cs="Arial"/>
          <w:sz w:val="24"/>
          <w:szCs w:val="24"/>
          <w:lang w:eastAsia="cs-CZ"/>
        </w:rPr>
        <w:t>vynaložil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 xml:space="preserve"> v souladu s</w:t>
      </w:r>
      <w:r w:rsidR="00D24D15">
        <w:rPr>
          <w:rFonts w:ascii="Arial" w:eastAsia="Times New Roman" w:hAnsi="Arial" w:cs="Arial"/>
          <w:sz w:val="24"/>
          <w:szCs w:val="24"/>
          <w:lang w:eastAsia="cs-CZ"/>
        </w:rPr>
        <w:t xml:space="preserve"> konkrétním 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 xml:space="preserve">účelem poskytnutí dotace dle </w:t>
      </w:r>
      <w:r w:rsidR="00C6290F">
        <w:rPr>
          <w:rFonts w:ascii="Arial" w:eastAsia="Times New Roman" w:hAnsi="Arial" w:cs="Arial"/>
          <w:sz w:val="24"/>
          <w:szCs w:val="24"/>
          <w:lang w:eastAsia="cs-CZ"/>
        </w:rPr>
        <w:t xml:space="preserve">čl. </w:t>
      </w:r>
      <w:r w:rsidR="006105BB" w:rsidRPr="006105BB">
        <w:rPr>
          <w:rFonts w:ascii="Arial" w:eastAsia="Times New Roman" w:hAnsi="Arial" w:cs="Arial"/>
          <w:sz w:val="24"/>
          <w:szCs w:val="24"/>
          <w:lang w:eastAsia="cs-CZ"/>
        </w:rPr>
        <w:t>I odst. 2 a 4</w:t>
      </w:r>
      <w:r w:rsidR="006105BB">
        <w:rPr>
          <w:rFonts w:ascii="Arial" w:eastAsia="Times New Roman" w:hAnsi="Arial" w:cs="Arial"/>
          <w:sz w:val="24"/>
          <w:szCs w:val="24"/>
          <w:lang w:eastAsia="cs-CZ"/>
        </w:rPr>
        <w:t xml:space="preserve"> a čl. II </w:t>
      </w:r>
      <w:r w:rsidR="004969CE">
        <w:rPr>
          <w:rFonts w:ascii="Arial" w:eastAsia="Times New Roman" w:hAnsi="Arial" w:cs="Arial"/>
          <w:sz w:val="24"/>
          <w:szCs w:val="24"/>
          <w:lang w:eastAsia="cs-CZ"/>
        </w:rPr>
        <w:t>odst. 1 této smlouvy v</w:t>
      </w:r>
      <w:r w:rsidR="00421A0A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48319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397F52">
        <w:rPr>
          <w:rFonts w:ascii="Arial" w:eastAsia="Times New Roman" w:hAnsi="Arial" w:cs="Arial"/>
          <w:sz w:val="24"/>
          <w:szCs w:val="24"/>
          <w:lang w:eastAsia="cs-CZ"/>
        </w:rPr>
        <w:t xml:space="preserve">lhůtě </w:t>
      </w:r>
      <w:r w:rsidR="00356932">
        <w:rPr>
          <w:rFonts w:ascii="Arial" w:eastAsia="Times New Roman" w:hAnsi="Arial" w:cs="Arial"/>
          <w:sz w:val="24"/>
          <w:szCs w:val="24"/>
          <w:lang w:eastAsia="cs-CZ"/>
        </w:rPr>
        <w:t>stanovené v tomto čl. II odst. 2.</w:t>
      </w:r>
      <w:r w:rsidR="00FA1CDE">
        <w:rPr>
          <w:rFonts w:ascii="Arial" w:eastAsia="Times New Roman" w:hAnsi="Arial" w:cs="Arial"/>
          <w:sz w:val="24"/>
          <w:szCs w:val="24"/>
          <w:lang w:eastAsia="cs-CZ"/>
        </w:rPr>
        <w:t xml:space="preserve"> Podmínky uznatelnosti musí splňovat i výdaje týkající se </w:t>
      </w:r>
      <w:r w:rsidR="00422D14">
        <w:rPr>
          <w:rFonts w:ascii="Arial" w:eastAsia="Times New Roman" w:hAnsi="Arial" w:cs="Arial"/>
          <w:sz w:val="24"/>
          <w:szCs w:val="24"/>
          <w:lang w:eastAsia="cs-CZ"/>
        </w:rPr>
        <w:t>spoluúčasti příjemce dle tohoto čl. II odst. 2.</w:t>
      </w:r>
    </w:p>
    <w:p w14:paraId="52E86281" w14:textId="48B07438" w:rsidR="00E125C3" w:rsidRDefault="00516437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Celkov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ými 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předpokládan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13B27"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="00C13B27"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>celkové uznatelné výdaje, které žadatel předpokládá vynaložit na realizaci své akce a uvedl je v žádosti o poskytnutí dotace</w:t>
      </w:r>
      <w:r w:rsidR="0016783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A903767" w14:textId="317D87EB" w:rsidR="00E125C3" w:rsidRPr="009D0F79" w:rsidRDefault="001D2DB3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celkové uznatelné výdaje, které žadatel skutečně vynaložil na realizaci své akce</w:t>
      </w:r>
      <w:r w:rsidR="005E5D1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CC90A64" w14:textId="078BA993" w:rsidR="002A2634" w:rsidRDefault="002A2634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>Vlastní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mi</w:t>
      </w: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D3C31"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 xml:space="preserve">příjmy příjemce získané vlastní činností, </w:t>
      </w:r>
      <w:r w:rsidR="00A938C8">
        <w:rPr>
          <w:rFonts w:ascii="Arial" w:eastAsia="Times New Roman" w:hAnsi="Arial" w:cs="Arial"/>
          <w:sz w:val="24"/>
          <w:szCs w:val="24"/>
          <w:lang w:eastAsia="cs-CZ"/>
        </w:rPr>
        <w:t xml:space="preserve">pro kterou byla organizace zřízena (založena) a příjmy příjemce 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>přijaté na základě vlastních aktivit příjemce a</w:t>
      </w:r>
      <w:r w:rsidR="004E254D">
        <w:rPr>
          <w:rFonts w:ascii="Arial" w:eastAsia="Times New Roman" w:hAnsi="Arial" w:cs="Arial"/>
          <w:sz w:val="24"/>
          <w:szCs w:val="24"/>
          <w:lang w:eastAsia="cs-CZ"/>
        </w:rPr>
        <w:t>pod.</w:t>
      </w:r>
    </w:p>
    <w:p w14:paraId="7487808C" w14:textId="550C82CC" w:rsidR="002D741E" w:rsidRPr="002A2634" w:rsidRDefault="002D741E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Jinými</w:t>
      </w:r>
      <w:r w:rsidRPr="002D741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D3C31"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="00094EF7" w:rsidRPr="004E254D">
        <w:rPr>
          <w:rFonts w:ascii="Arial" w:hAnsi="Arial" w:cs="Arial"/>
          <w:sz w:val="24"/>
          <w:szCs w:val="24"/>
        </w:rPr>
        <w:t xml:space="preserve">příjmy </w:t>
      </w:r>
      <w:r w:rsidRPr="004E254D">
        <w:rPr>
          <w:rFonts w:ascii="Arial" w:eastAsia="Times New Roman" w:hAnsi="Arial" w:cs="Arial"/>
          <w:sz w:val="24"/>
          <w:szCs w:val="24"/>
          <w:lang w:eastAsia="cs-CZ"/>
        </w:rPr>
        <w:t>poskytnuté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příjemci</w:t>
      </w:r>
      <w:r w:rsidR="00A938C8">
        <w:rPr>
          <w:rFonts w:ascii="Arial" w:eastAsia="Times New Roman" w:hAnsi="Arial" w:cs="Arial"/>
          <w:sz w:val="24"/>
          <w:szCs w:val="24"/>
          <w:lang w:eastAsia="cs-CZ"/>
        </w:rPr>
        <w:t xml:space="preserve"> z veřejných rozpočtů (evropských, státních, územních)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jinou fyzickou nebo právnickou osobou </w:t>
      </w:r>
      <w:r w:rsidR="00A938C8">
        <w:rPr>
          <w:rFonts w:ascii="Arial" w:eastAsia="Times New Roman" w:hAnsi="Arial" w:cs="Arial"/>
          <w:sz w:val="24"/>
          <w:szCs w:val="24"/>
          <w:lang w:eastAsia="cs-CZ"/>
        </w:rPr>
        <w:t xml:space="preserve">formou daru nebo dotace 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>(příspěvky, dotace, dary…)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75A48E6" w14:textId="72BCC94A" w:rsidR="00184104" w:rsidRPr="00184104" w:rsidRDefault="009A3DA5" w:rsidP="00421A0A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8D29F2" w:rsidRPr="008D29F2">
        <w:rPr>
          <w:rFonts w:ascii="Arial" w:eastAsia="Times New Roman" w:hAnsi="Arial" w:cs="Arial"/>
          <w:b/>
          <w:sz w:val="24"/>
          <w:szCs w:val="24"/>
          <w:lang w:eastAsia="cs-CZ"/>
        </w:rPr>
        <w:t>28.02.2023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85791">
        <w:rPr>
          <w:rFonts w:ascii="Arial" w:eastAsia="Times New Roman" w:hAnsi="Arial" w:cs="Arial"/>
          <w:sz w:val="24"/>
          <w:szCs w:val="24"/>
          <w:lang w:eastAsia="cs-CZ"/>
        </w:rPr>
        <w:t>předložit poskytovateli vyúčtování poskytnuté dotace</w:t>
      </w:r>
      <w:r w:rsidR="00685791" w:rsidRPr="00184104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685791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685791"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systému, v němž příjemce podal </w:t>
      </w:r>
      <w:r w:rsidR="00685791" w:rsidRPr="00421A0A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žádost o poskytnutí této dotace, a to buď elektronicky zasláním do datové schránky </w:t>
      </w:r>
      <w:proofErr w:type="gramStart"/>
      <w:r w:rsidR="00685791" w:rsidRPr="00421A0A">
        <w:rPr>
          <w:rFonts w:ascii="Arial" w:eastAsia="Times New Roman" w:hAnsi="Arial" w:cs="Arial"/>
          <w:sz w:val="24"/>
          <w:szCs w:val="24"/>
          <w:lang w:eastAsia="cs-CZ"/>
        </w:rPr>
        <w:t>poskytovatele nebo</w:t>
      </w:r>
      <w:proofErr w:type="gramEnd"/>
      <w:r w:rsidR="00685791"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 v listinné podobě doručením na adresu poskytovatele, uvedenou v záhlaví této smlouvy (dále jen „vyúčtování“). V případě předložení vyúčtování v listinné podobě prostřednictvím poštovní přepravy je lhůta zachována, je-li poslední den lhůty pro předložení vyúčtování zásilka, obsahující vyúčtování se všemi formálními náležitostmi, podána k poštovní přepravě na adresu poskytovatele, uvedenou v záhlaví této smlouvy. Připadne-li kon</w:t>
      </w:r>
      <w:r w:rsidR="00CA1EF5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685791"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c lhůty pro předložení vyúčtování na sobotu, neděli nebo svátek, je posledním dnem lhůty nejbližší následující </w:t>
      </w:r>
      <w:r w:rsidR="001B2C67"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pracovní </w:t>
      </w:r>
      <w:r w:rsidR="00685791" w:rsidRPr="00421A0A">
        <w:rPr>
          <w:rFonts w:ascii="Arial" w:eastAsia="Times New Roman" w:hAnsi="Arial" w:cs="Arial"/>
          <w:sz w:val="24"/>
          <w:szCs w:val="24"/>
          <w:lang w:eastAsia="cs-CZ"/>
        </w:rPr>
        <w:t>den.</w:t>
      </w:r>
      <w:r w:rsidR="00685791" w:rsidRPr="00421A0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51DFCD64" w14:textId="3B0E86E8" w:rsidR="00A9730D" w:rsidRPr="00A9730D" w:rsidRDefault="00A9730D" w:rsidP="00184104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1D74AD3" w14:textId="3912614F" w:rsidR="00A9730D" w:rsidRPr="008D29F2" w:rsidRDefault="00685791" w:rsidP="008D29F2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Pr="008D29F2">
        <w:rPr>
          <w:rFonts w:ascii="Arial" w:eastAsia="Times New Roman" w:hAnsi="Arial" w:cs="Arial"/>
          <w:b/>
          <w:sz w:val="24"/>
          <w:szCs w:val="24"/>
          <w:lang w:eastAsia="cs-CZ"/>
        </w:rPr>
        <w:t>ve vzoru vyúčtování dotace, který je zveřejněn v systému RAP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účely této smlouvy </w:t>
      </w:r>
      <w:r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považují veškeré </w:t>
      </w:r>
      <w:r w:rsidRPr="00150BF2">
        <w:rPr>
          <w:rFonts w:ascii="Arial" w:hAnsi="Arial" w:cs="Arial"/>
          <w:sz w:val="24"/>
          <w:szCs w:val="24"/>
        </w:rPr>
        <w:t xml:space="preserve">finanční prostředky, které příjemce obdržel v souvislosti s realizací akce, zejména dotace </w:t>
      </w:r>
      <w:r w:rsidR="00EF69C4">
        <w:rPr>
          <w:rFonts w:ascii="Arial" w:eastAsia="Times New Roman" w:hAnsi="Arial" w:cs="Arial"/>
          <w:sz w:val="24"/>
          <w:szCs w:val="24"/>
          <w:lang w:eastAsia="cs-CZ"/>
        </w:rPr>
        <w:t>z veřejných rozpočtů (evropských, státních, územních)</w:t>
      </w:r>
      <w:r w:rsidR="00EF69C4"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jinou fyzickou nebo právnickou osobou </w:t>
      </w:r>
      <w:r w:rsidR="00EF69C4">
        <w:rPr>
          <w:rFonts w:ascii="Arial" w:eastAsia="Times New Roman" w:hAnsi="Arial" w:cs="Arial"/>
          <w:sz w:val="24"/>
          <w:szCs w:val="24"/>
          <w:lang w:eastAsia="cs-CZ"/>
        </w:rPr>
        <w:t xml:space="preserve">formou daru nebo dotace </w:t>
      </w:r>
      <w:r w:rsidR="00EF69C4" w:rsidRPr="002D741E">
        <w:rPr>
          <w:rFonts w:ascii="Arial" w:eastAsia="Times New Roman" w:hAnsi="Arial" w:cs="Arial"/>
          <w:sz w:val="24"/>
          <w:szCs w:val="24"/>
          <w:lang w:eastAsia="cs-CZ"/>
        </w:rPr>
        <w:t>(příspěvky, dotace, dary…)</w:t>
      </w:r>
      <w:r w:rsidR="008D29F2">
        <w:rPr>
          <w:rFonts w:ascii="Arial" w:hAnsi="Arial" w:cs="Arial"/>
          <w:sz w:val="24"/>
          <w:szCs w:val="24"/>
        </w:rPr>
        <w:t xml:space="preserve">. </w:t>
      </w:r>
      <w:r w:rsidRPr="00150BF2">
        <w:rPr>
          <w:rFonts w:ascii="Arial" w:hAnsi="Arial" w:cs="Arial"/>
          <w:sz w:val="24"/>
          <w:szCs w:val="24"/>
        </w:rPr>
        <w:t xml:space="preserve"> </w:t>
      </w:r>
    </w:p>
    <w:p w14:paraId="20594827" w14:textId="0BD0E60C" w:rsidR="00685791" w:rsidRPr="00822CBA" w:rsidRDefault="00685791" w:rsidP="00685791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>v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="008D29F2">
        <w:rPr>
          <w:rFonts w:ascii="Arial" w:eastAsia="Times New Roman" w:hAnsi="Arial" w:cs="Arial"/>
          <w:sz w:val="24"/>
          <w:szCs w:val="24"/>
          <w:lang w:eastAsia="cs-CZ"/>
        </w:rPr>
        <w:t>vzoru vyúčtování dotace.</w:t>
      </w:r>
      <w:r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12BA1CAB" w14:textId="17CDCE12" w:rsidR="00685791" w:rsidRPr="00A9730D" w:rsidRDefault="00685791" w:rsidP="00685791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m </w:t>
      </w:r>
      <w:r w:rsidR="00421A0A" w:rsidRPr="00421A0A">
        <w:rPr>
          <w:rFonts w:ascii="Arial" w:eastAsia="Times New Roman" w:hAnsi="Arial" w:cs="Arial"/>
          <w:sz w:val="24"/>
          <w:szCs w:val="24"/>
          <w:lang w:eastAsia="cs-CZ"/>
        </w:rPr>
        <w:t>ve vzoru vyúčtování dotace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doložený:</w:t>
      </w:r>
    </w:p>
    <w:p w14:paraId="397576FA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49C03AE9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</w:t>
      </w:r>
      <w:r w:rsidR="008D29F2">
        <w:rPr>
          <w:rFonts w:ascii="Arial" w:eastAsia="Times New Roman" w:hAnsi="Arial" w:cs="Arial"/>
          <w:sz w:val="24"/>
          <w:szCs w:val="24"/>
          <w:lang w:eastAsia="cs-CZ"/>
        </w:rPr>
        <w:t>ých plateb.</w:t>
      </w:r>
    </w:p>
    <w:p w14:paraId="37BED135" w14:textId="2803ED73" w:rsidR="00685791" w:rsidRPr="00421A0A" w:rsidRDefault="00685791" w:rsidP="0068579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1A0A">
        <w:rPr>
          <w:rFonts w:ascii="Arial" w:eastAsia="Times New Roman" w:hAnsi="Arial" w:cs="Arial"/>
          <w:sz w:val="24"/>
          <w:szCs w:val="24"/>
          <w:lang w:eastAsia="cs-CZ"/>
        </w:rPr>
        <w:t>Ve lhůtě pro předložení vyúčtování předloží příjemce poskytovateli také závěrečnou zprávu, a to v</w:t>
      </w:r>
      <w:r w:rsidR="00E54DD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>listinné podobě doručením na adresu poskytovatele, uvedeno</w:t>
      </w:r>
      <w:r w:rsidR="006D1CC4" w:rsidRPr="00421A0A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 v záhlaví této smlouvy. </w:t>
      </w:r>
    </w:p>
    <w:p w14:paraId="0726C632" w14:textId="4C1596B9" w:rsidR="00A9730D" w:rsidRPr="00A9730D" w:rsidRDefault="00E54DDF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E54DDF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obsahovat popis využití dotace, (rozsah je jedna strana formátu A4), a popis užití loga Olomouckého kraje. Závěrečná zpráva bude dále obsahovat název akce a specifikaci příjemce. V příloze závěrečné zprávy je příjemce povinen předložit poskytovateli fotodokumentaci splnění povinné propagace poskytovatele a užití jeho loga dle čl. II odst. 10 této smlouvy vč. </w:t>
      </w:r>
      <w:proofErr w:type="spellStart"/>
      <w:r w:rsidRPr="00E54DDF">
        <w:rPr>
          <w:rFonts w:ascii="Arial" w:eastAsia="Times New Roman" w:hAnsi="Arial" w:cs="Arial"/>
          <w:sz w:val="24"/>
          <w:szCs w:val="24"/>
          <w:lang w:eastAsia="cs-CZ"/>
        </w:rPr>
        <w:t>printscreenu</w:t>
      </w:r>
      <w:proofErr w:type="spellEnd"/>
      <w:r w:rsidRPr="00E54DDF">
        <w:rPr>
          <w:rFonts w:ascii="Arial" w:eastAsia="Times New Roman" w:hAnsi="Arial" w:cs="Arial"/>
          <w:sz w:val="24"/>
          <w:szCs w:val="24"/>
          <w:lang w:eastAsia="cs-CZ"/>
        </w:rPr>
        <w:t xml:space="preserve"> webových stránek nebo sociálních sítí s logem Olomouckého kraje</w:t>
      </w:r>
      <w:r w:rsidR="00A9730D"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58E3118" w14:textId="79701111" w:rsidR="00A9730D" w:rsidRPr="00BB403C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BB403C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4624B7" w:rsidRPr="00BB403C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421A0A" w:rsidRPr="00BB403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B403C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BB403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BB403C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654FA4" w:rsidRPr="00BB403C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dle čl. II odst. 2 této smlouvy</w:t>
      </w:r>
      <w:r w:rsidR="005F0780" w:rsidRPr="00BB403C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BB403C" w:rsidRPr="00BB403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B403C">
        <w:rPr>
          <w:rFonts w:ascii="Arial" w:eastAsia="Times New Roman" w:hAnsi="Arial" w:cs="Arial"/>
          <w:sz w:val="24"/>
          <w:szCs w:val="24"/>
          <w:lang w:eastAsia="cs-CZ"/>
        </w:rPr>
        <w:t>je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příjemce povinen vrátit nevyčerpanou část dotace na účet poskytovatele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</w:t>
      </w:r>
      <w:r w:rsidRPr="00BB403C">
        <w:rPr>
          <w:rFonts w:ascii="Arial" w:eastAsia="Times New Roman" w:hAnsi="Arial" w:cs="Arial"/>
          <w:sz w:val="24"/>
          <w:szCs w:val="24"/>
          <w:lang w:eastAsia="cs-CZ"/>
        </w:rPr>
        <w:t>územních rozpočtů, ve znění pozdějších předpisů. V </w:t>
      </w:r>
      <w:r w:rsidR="00F62EE1" w:rsidRPr="00BB403C">
        <w:rPr>
          <w:rFonts w:ascii="Arial" w:eastAsia="Times New Roman" w:hAnsi="Arial" w:cs="Arial"/>
          <w:sz w:val="24"/>
          <w:szCs w:val="24"/>
          <w:lang w:eastAsia="cs-CZ"/>
        </w:rPr>
        <w:t>téže lhůtě</w:t>
      </w:r>
      <w:r w:rsidRPr="00BB403C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BB403C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BB403C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BB403C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BB403C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</w:p>
    <w:p w14:paraId="4832B871" w14:textId="6033FE8E" w:rsidR="00685791" w:rsidRDefault="00685791" w:rsidP="00685791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stanovených v čl. II odst. 1 této smlouvy, nebo poruší některou z povinností uvedených v této smlouvě, dopustí se porušení rozpočtové kázně ve smyslu </w:t>
      </w:r>
      <w:proofErr w:type="spellStart"/>
      <w:r w:rsidRPr="00421A0A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 rozpočtových pravidlech územních rozpočtů, ve znění pozdějších předpisů. Pokud příjemce předloží vyúčtování a/nebo závěrečnou zprávu ve lhůtě stanovené v čl. II odst. 4 této smlouvy, ale vyúčtování a/nebo závěrečná zpráva </w:t>
      </w:r>
      <w:bookmarkStart w:id="1" w:name="_Hlk62669703"/>
      <w:r w:rsidRPr="00421A0A">
        <w:rPr>
          <w:rFonts w:ascii="Arial" w:eastAsia="Times New Roman" w:hAnsi="Arial" w:cs="Arial"/>
          <w:sz w:val="24"/>
          <w:szCs w:val="24"/>
          <w:lang w:eastAsia="cs-CZ"/>
        </w:rPr>
        <w:t>nebudou předloženy způsobem stanoveným v čl. II odst. 4 této smlouvy nebo</w:t>
      </w:r>
      <w:bookmarkEnd w:id="1"/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 nebudou obsahovat všechny náležitosti stanovené v čl. II odst. 4 této smlouvy, dopustí se příjemce porušení rozpočtové kázně až v případě, že nedoplní nebo neopraví chybné nebo neúplné vyúčtování a/nebo závěrečnou zprávu ve lhůtě 15 dnů ode dne doručení výzvy poskytovatele.</w:t>
      </w:r>
      <w:bookmarkStart w:id="2" w:name="_Hlk62669735"/>
      <w:r w:rsidRPr="00421A0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bookmarkEnd w:id="2"/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163D4" w14:textId="77777777" w:rsidR="00DC1ABA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69FF5AF1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DC1ABA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C1ABA" w:rsidRPr="003E0167" w14:paraId="0E4D17EB" w14:textId="77777777" w:rsidTr="00DC1ABA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B8CC7" w14:textId="0EC58BAA" w:rsidR="00DC1ABA" w:rsidRPr="003E0167" w:rsidRDefault="00DC1ABA" w:rsidP="008E340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8E3401">
              <w:rPr>
                <w:rFonts w:ascii="Arial" w:eastAsia="Calibri" w:hAnsi="Arial" w:cs="Arial"/>
                <w:sz w:val="24"/>
                <w:szCs w:val="24"/>
                <w:lang w:eastAsia="cs-CZ"/>
              </w:rPr>
              <w:t>uplynutí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lhůt</w:t>
            </w:r>
            <w:r w:rsidR="008E3401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8E3401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4722F" w14:textId="77777777" w:rsidR="00DC1ABA" w:rsidRPr="003E0167" w:rsidRDefault="00DC1ABA" w:rsidP="009163D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D5B425A" w:rsidR="009A3DA5" w:rsidRDefault="009A3DA5" w:rsidP="008E340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8E3401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DC1ABA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216843B8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DC1AB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648919D2" w:rsidR="009A3DA5" w:rsidRDefault="009A3DA5" w:rsidP="00BA306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8E340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k</w:t>
            </w:r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> 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doplnění</w:t>
            </w:r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opravě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vyúčtování</w:t>
            </w:r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7ADE263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zakladatelské listiny, adresy sídla, bankovního spojení,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statutárního zástupce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  <w:tr w:rsidR="00763B19" w:rsidRPr="003E0167" w14:paraId="2A5F9C1A" w14:textId="77777777" w:rsidTr="009163D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09D2D" w14:textId="77777777" w:rsidR="00763B19" w:rsidRPr="003E0167" w:rsidRDefault="00763B19" w:rsidP="009163D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AA383" w14:textId="77777777" w:rsidR="00763B19" w:rsidRPr="003E0167" w:rsidRDefault="00763B19" w:rsidP="009163D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5D47A294" w14:textId="7D308724" w:rsidR="009C7F3A" w:rsidRDefault="009C7F3A" w:rsidP="00BB403C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</w:t>
      </w:r>
      <w:r w:rsidRPr="00BD5AAE">
        <w:rPr>
          <w:rFonts w:ascii="Arial" w:eastAsia="Times New Roman" w:hAnsi="Arial" w:cs="Arial"/>
          <w:sz w:val="24"/>
          <w:szCs w:val="24"/>
          <w:lang w:eastAsia="cs-CZ"/>
        </w:rPr>
        <w:t xml:space="preserve">část v roce, kdy obdržel dotaci </w:t>
      </w:r>
      <w:r w:rsidRPr="009C7F3A">
        <w:rPr>
          <w:rFonts w:ascii="Arial" w:eastAsia="Times New Roman" w:hAnsi="Arial" w:cs="Arial"/>
          <w:sz w:val="24"/>
          <w:szCs w:val="24"/>
          <w:lang w:eastAsia="cs-CZ"/>
        </w:rPr>
        <w:t xml:space="preserve">(2022) </w:t>
      </w:r>
      <w:r w:rsidRPr="00BD5AAE">
        <w:rPr>
          <w:rFonts w:ascii="Arial" w:eastAsia="Times New Roman" w:hAnsi="Arial" w:cs="Arial"/>
          <w:sz w:val="24"/>
          <w:szCs w:val="24"/>
          <w:lang w:eastAsia="cs-CZ"/>
        </w:rPr>
        <w:t xml:space="preserve">na účet poskytovatele č. </w:t>
      </w:r>
      <w:proofErr w:type="gramStart"/>
      <w:r w:rsidRPr="00BB403C">
        <w:rPr>
          <w:rFonts w:ascii="Arial" w:eastAsia="Times New Roman" w:hAnsi="Arial" w:cs="Arial"/>
          <w:b/>
          <w:sz w:val="24"/>
          <w:szCs w:val="24"/>
          <w:lang w:eastAsia="cs-CZ"/>
        </w:rPr>
        <w:t>27</w:t>
      </w:r>
      <w:proofErr w:type="gramEnd"/>
      <w:r w:rsidRPr="00BB403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– </w:t>
      </w:r>
      <w:proofErr w:type="gramStart"/>
      <w:r w:rsidRPr="00BB403C">
        <w:rPr>
          <w:rFonts w:ascii="Arial" w:eastAsia="Times New Roman" w:hAnsi="Arial" w:cs="Arial"/>
          <w:b/>
          <w:sz w:val="24"/>
          <w:szCs w:val="24"/>
          <w:lang w:eastAsia="cs-CZ"/>
        </w:rPr>
        <w:t>4228330207/0100</w:t>
      </w:r>
      <w:proofErr w:type="gramEnd"/>
      <w:r w:rsidRPr="00BB403C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BD5AAE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vratka dotace nebo její části realizována následující rok </w:t>
      </w:r>
      <w:r w:rsidRPr="009C7F3A">
        <w:rPr>
          <w:rFonts w:ascii="Arial" w:eastAsia="Times New Roman" w:hAnsi="Arial" w:cs="Arial"/>
          <w:sz w:val="24"/>
          <w:szCs w:val="24"/>
          <w:lang w:eastAsia="cs-CZ"/>
        </w:rPr>
        <w:t xml:space="preserve">(2023), </w:t>
      </w:r>
      <w:r w:rsidRPr="00BD5AAE">
        <w:rPr>
          <w:rFonts w:ascii="Arial" w:eastAsia="Times New Roman" w:hAnsi="Arial" w:cs="Arial"/>
          <w:sz w:val="24"/>
          <w:szCs w:val="24"/>
          <w:lang w:eastAsia="cs-CZ"/>
        </w:rPr>
        <w:t xml:space="preserve">pak se použije příjmový účet </w:t>
      </w:r>
      <w:r w:rsidRPr="009C7F3A">
        <w:rPr>
          <w:rFonts w:ascii="Arial" w:eastAsia="Times New Roman" w:hAnsi="Arial" w:cs="Arial"/>
          <w:b/>
          <w:sz w:val="24"/>
          <w:szCs w:val="24"/>
          <w:lang w:eastAsia="cs-CZ"/>
        </w:rPr>
        <w:t>27-4228320287/0100</w:t>
      </w:r>
      <w:r w:rsidRPr="00BD5AAE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BD5AAE">
        <w:rPr>
          <w:rFonts w:ascii="Arial" w:hAnsi="Arial" w:cs="Arial"/>
          <w:sz w:val="24"/>
          <w:szCs w:val="24"/>
        </w:rPr>
        <w:t xml:space="preserve">Případný odvod či penále se hradí na účet poskytovatele </w:t>
      </w:r>
      <w:proofErr w:type="gramStart"/>
      <w:r w:rsidRPr="00BD5AAE">
        <w:rPr>
          <w:rFonts w:ascii="Arial" w:hAnsi="Arial" w:cs="Arial"/>
          <w:sz w:val="24"/>
          <w:szCs w:val="24"/>
        </w:rPr>
        <w:t>č.27</w:t>
      </w:r>
      <w:proofErr w:type="gramEnd"/>
      <w:r w:rsidRPr="00BD5AAE">
        <w:rPr>
          <w:rFonts w:ascii="Arial" w:hAnsi="Arial" w:cs="Arial"/>
          <w:sz w:val="24"/>
          <w:szCs w:val="24"/>
        </w:rPr>
        <w:t>-4228320287/0100</w:t>
      </w:r>
      <w:r w:rsidRPr="008B0B51">
        <w:rPr>
          <w:rFonts w:ascii="Arial" w:hAnsi="Arial" w:cs="Arial"/>
          <w:sz w:val="24"/>
          <w:szCs w:val="24"/>
        </w:rPr>
        <w:t>.</w:t>
      </w:r>
    </w:p>
    <w:p w14:paraId="3C925913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22D4A0CC" w14:textId="77777777" w:rsidR="00E54DDF" w:rsidRDefault="00E54DDF" w:rsidP="00E54DDF">
      <w:pPr>
        <w:pStyle w:val="Odstavecseseznamem"/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E795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zřízeny), a to v kalendářním roce, v němž mu byla poskytnuta dotace a zároveň minimálně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31.12.2024</w:t>
      </w:r>
      <w:proofErr w:type="gramEnd"/>
      <w:r w:rsidRPr="00AE7952">
        <w:rPr>
          <w:rFonts w:ascii="Arial" w:eastAsia="Times New Roman" w:hAnsi="Arial" w:cs="Arial"/>
          <w:sz w:val="24"/>
          <w:szCs w:val="24"/>
          <w:lang w:eastAsia="cs-CZ"/>
        </w:rPr>
        <w:t>, a dále je příjemce povinen označit propagační materiály příjemce, vztahující se k účelu dotace, logem poskytovatele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(jsou-li vydávány)</w:t>
      </w:r>
      <w:r w:rsidRPr="00AE7952">
        <w:rPr>
          <w:rFonts w:ascii="Arial" w:eastAsia="Times New Roman" w:hAnsi="Arial" w:cs="Arial"/>
          <w:sz w:val="24"/>
          <w:szCs w:val="24"/>
          <w:lang w:eastAsia="cs-CZ"/>
        </w:rPr>
        <w:t>. Spolu s logem zde bude vždy uvedena informace, že poskytovatel akci finančně podpořil.</w:t>
      </w:r>
    </w:p>
    <w:p w14:paraId="23E63567" w14:textId="4299B5C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698CA8F2" w14:textId="0CB2C116" w:rsidR="00685791" w:rsidRPr="005F0780" w:rsidRDefault="00685791" w:rsidP="00685791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421A0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čl. 1 odst. 6</w:t>
      </w:r>
      <w:r w:rsidR="00E0248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Zásad</w:t>
      </w:r>
      <w:r w:rsidRPr="00BB40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</w:p>
    <w:p w14:paraId="6646FFA8" w14:textId="0C4C64E2" w:rsidR="00685791" w:rsidRPr="00685791" w:rsidRDefault="00685791" w:rsidP="00685791">
      <w:pPr>
        <w:pStyle w:val="Odstavecseseznamem"/>
        <w:spacing w:after="120"/>
        <w:ind w:left="567" w:firstLine="0"/>
        <w:rPr>
          <w:rFonts w:ascii="Arial" w:eastAsia="Times New Roman" w:hAnsi="Arial" w:cs="Arial"/>
          <w:bCs/>
          <w:iCs/>
          <w:strike/>
          <w:sz w:val="24"/>
          <w:szCs w:val="24"/>
          <w:lang w:eastAsia="cs-CZ"/>
        </w:rPr>
      </w:pPr>
      <w:r w:rsidRPr="0068579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</w:t>
      </w:r>
      <w:r w:rsidRPr="00421A0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čl. 1 odst. 6 Zásad, kterou ve lhůtě stanovené Zásadami neoznámil poskytovateli. </w:t>
      </w:r>
    </w:p>
    <w:p w14:paraId="49FF0D00" w14:textId="20957BB6" w:rsidR="00D40AAB" w:rsidRPr="005F0780" w:rsidRDefault="00FB4119" w:rsidP="00D40AA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 těchto prohlášení se jedná o porušení rozpočtové kázně ve smyslu </w:t>
      </w:r>
      <w:proofErr w:type="spellStart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III.</w:t>
      </w:r>
    </w:p>
    <w:p w14:paraId="3C92591C" w14:textId="71592861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13D85CBE" w14:textId="53488DCC" w:rsidR="00906564" w:rsidRPr="00A62D21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67A3391E" w:rsidR="00A62D21" w:rsidRPr="00E261F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BDFEAE2" w14:textId="77777777" w:rsidR="0086379F" w:rsidRPr="00E261F7" w:rsidRDefault="0086379F" w:rsidP="0086379F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dnem jejího uzavření.</w:t>
      </w:r>
    </w:p>
    <w:p w14:paraId="3842B85E" w14:textId="3FC3569D" w:rsidR="0086379F" w:rsidRDefault="0086379F" w:rsidP="0086379F">
      <w:pPr>
        <w:spacing w:after="120"/>
        <w:ind w:left="567" w:firstLine="0"/>
        <w:rPr>
          <w:rFonts w:ascii="Arial" w:hAnsi="Arial" w:cs="Arial"/>
          <w:color w:val="1F497D"/>
          <w:sz w:val="24"/>
          <w:szCs w:val="24"/>
          <w:lang w:eastAsia="cs-CZ"/>
        </w:rPr>
      </w:pPr>
      <w:r w:rsidRPr="00762871">
        <w:rPr>
          <w:rFonts w:ascii="Arial" w:hAnsi="Arial" w:cs="Arial"/>
          <w:iCs/>
          <w:sz w:val="24"/>
          <w:szCs w:val="24"/>
          <w:lang w:eastAsia="cs-CZ"/>
        </w:rPr>
        <w:t>Tato smlouva</w:t>
      </w:r>
      <w:r>
        <w:rPr>
          <w:rFonts w:ascii="Arial" w:hAnsi="Arial" w:cs="Arial"/>
          <w:iCs/>
          <w:sz w:val="24"/>
          <w:szCs w:val="24"/>
          <w:lang w:eastAsia="cs-CZ"/>
        </w:rPr>
        <w:t xml:space="preserve"> na</w:t>
      </w:r>
      <w:r>
        <w:rPr>
          <w:rFonts w:ascii="Arial" w:hAnsi="Arial" w:cs="Arial"/>
          <w:sz w:val="24"/>
          <w:szCs w:val="24"/>
          <w:lang w:eastAsia="cs-CZ"/>
        </w:rPr>
        <w:t>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43DE9FD9" w14:textId="34F1FF6A" w:rsidR="00E54DDF" w:rsidRPr="00E54DDF" w:rsidRDefault="00E54DDF" w:rsidP="00E54DDF">
      <w:pPr>
        <w:pStyle w:val="Odstavecseseznamem"/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54DDF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 w:rsidRPr="00E54DDF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E54DDF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čl. 3 části A odst. 4 písm. e) Zásad, tato smlouva zaniká nepředložením originálu žádosti o dotaci poskytovateli nejpozději v den, kdy je poskytovateli doručena tato oboustranně podepsaná smlouva.</w:t>
      </w:r>
    </w:p>
    <w:p w14:paraId="3C92591E" w14:textId="240E3FE3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132D7930" w:rsidR="004C50AD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C50AD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5051C5" w:rsidRPr="005F0780">
          <w:rPr>
            <w:rStyle w:val="Hypertextovodkaz"/>
            <w:rFonts w:ascii="Arial" w:eastAsia="Times New Roman" w:hAnsi="Arial" w:cs="Arial"/>
            <w:color w:val="0000FF"/>
            <w:sz w:val="24"/>
            <w:szCs w:val="24"/>
            <w:lang w:eastAsia="cs-CZ"/>
          </w:rPr>
          <w:t>www.olkraj.cz</w:t>
        </w:r>
      </w:hyperlink>
      <w:r w:rsidRPr="00D3020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620DCEF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</w:t>
      </w:r>
      <w:r w:rsidRPr="0086379F">
        <w:rPr>
          <w:rFonts w:ascii="Arial" w:eastAsia="Times New Roman" w:hAnsi="Arial" w:cs="Arial"/>
          <w:b/>
          <w:sz w:val="24"/>
          <w:szCs w:val="24"/>
          <w:lang w:eastAsia="cs-CZ"/>
        </w:rPr>
        <w:t>Zastupitelstva Olomouckého kraje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č </w:t>
      </w:r>
      <w:r w:rsidRPr="0086379F"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>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ze dne </w:t>
      </w:r>
      <w:proofErr w:type="gramStart"/>
      <w:r w:rsidR="0086379F" w:rsidRPr="0086379F">
        <w:rPr>
          <w:rFonts w:ascii="Arial" w:eastAsia="Times New Roman" w:hAnsi="Arial" w:cs="Arial"/>
          <w:b/>
          <w:sz w:val="24"/>
          <w:szCs w:val="24"/>
          <w:lang w:eastAsia="cs-CZ"/>
        </w:rPr>
        <w:t>26.09.2022</w:t>
      </w:r>
      <w:proofErr w:type="gramEnd"/>
      <w:r w:rsidR="0086379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3" w14:textId="7AFD2525" w:rsidR="009A3DA5" w:rsidRPr="0086379F" w:rsidRDefault="00685791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6379F"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podepsaná oprávněnými zástupci smluvních stran s doručením návrhu smlouvy a jeho akceptace prostřednictvím dat</w:t>
      </w:r>
      <w:r w:rsidR="0086379F" w:rsidRPr="0086379F">
        <w:rPr>
          <w:rFonts w:ascii="Arial" w:eastAsia="Times New Roman" w:hAnsi="Arial" w:cs="Arial"/>
          <w:sz w:val="24"/>
          <w:szCs w:val="24"/>
          <w:lang w:eastAsia="cs-CZ"/>
        </w:rPr>
        <w:t>ových schránek smluvních stran.</w:t>
      </w:r>
    </w:p>
    <w:p w14:paraId="7063F5ED" w14:textId="52761557" w:rsidR="00FE3DFD" w:rsidRPr="008D29F2" w:rsidRDefault="00FE3DFD" w:rsidP="008D29F2">
      <w:pPr>
        <w:ind w:left="0" w:firstLine="0"/>
        <w:rPr>
          <w:rFonts w:ascii="Arial" w:hAnsi="Arial" w:cs="Arial"/>
          <w:bCs/>
        </w:rPr>
      </w:pPr>
    </w:p>
    <w:sectPr w:rsidR="00FE3DFD" w:rsidRPr="008D29F2" w:rsidSect="008D29F2">
      <w:footerReference w:type="default" r:id="rId9"/>
      <w:footerReference w:type="first" r:id="rId10"/>
      <w:pgSz w:w="11906" w:h="16838"/>
      <w:pgMar w:top="1418" w:right="1418" w:bottom="1418" w:left="1418" w:header="708" w:footer="708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4817A" w16cex:dateUtc="2022-09-08T12:58:00Z"/>
  <w16cex:commentExtensible w16cex:durableId="26C48540" w16cex:dateUtc="2022-09-08T13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E5299D" w16cid:durableId="26C4817A"/>
  <w16cid:commentId w16cid:paraId="236949F2" w16cid:durableId="26C4854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E2412" w14:textId="77777777" w:rsidR="00CD4417" w:rsidRDefault="00CD4417" w:rsidP="00D40C40">
      <w:r>
        <w:separator/>
      </w:r>
    </w:p>
  </w:endnote>
  <w:endnote w:type="continuationSeparator" w:id="0">
    <w:p w14:paraId="3FC3C7A4" w14:textId="77777777" w:rsidR="00CD4417" w:rsidRDefault="00CD4417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A5330" w14:textId="4E779B64" w:rsidR="00D20B9A" w:rsidRPr="0035438B" w:rsidRDefault="008D29F2" w:rsidP="008D29F2">
    <w:pPr>
      <w:pStyle w:val="Zpat"/>
      <w:jc w:val="right"/>
      <w:rPr>
        <w:rFonts w:ascii="Arial" w:hAnsi="Arial" w:cs="Arial"/>
      </w:rPr>
    </w:pPr>
    <w:r w:rsidRPr="0035438B">
      <w:rPr>
        <w:rFonts w:ascii="Arial" w:hAnsi="Arial" w:cs="Arial"/>
      </w:rPr>
      <w:fldChar w:fldCharType="begin"/>
    </w:r>
    <w:r w:rsidRPr="0035438B">
      <w:rPr>
        <w:rFonts w:ascii="Arial" w:hAnsi="Arial" w:cs="Arial"/>
      </w:rPr>
      <w:instrText>PAGE   \* MERGEFORMAT</w:instrText>
    </w:r>
    <w:r w:rsidRPr="0035438B">
      <w:rPr>
        <w:rFonts w:ascii="Arial" w:hAnsi="Arial" w:cs="Arial"/>
      </w:rPr>
      <w:fldChar w:fldCharType="separate"/>
    </w:r>
    <w:r w:rsidR="00981D30">
      <w:rPr>
        <w:rFonts w:ascii="Arial" w:hAnsi="Arial" w:cs="Arial"/>
        <w:noProof/>
      </w:rPr>
      <w:t>2</w:t>
    </w:r>
    <w:r w:rsidRPr="0035438B">
      <w:rPr>
        <w:rFonts w:ascii="Arial" w:hAnsi="Arial" w:cs="Arial"/>
      </w:rPr>
      <w:fldChar w:fldCharType="end"/>
    </w:r>
    <w:r w:rsidR="008469AD" w:rsidRPr="0035438B">
      <w:rPr>
        <w:rFonts w:ascii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8FBED" w14:textId="035DBF0C" w:rsidR="001763FE" w:rsidRDefault="001763FE">
    <w:pPr>
      <w:pStyle w:val="Zpat"/>
      <w:jc w:val="center"/>
    </w:pPr>
  </w:p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B1025" w14:textId="77777777" w:rsidR="00CD4417" w:rsidRDefault="00CD4417" w:rsidP="00D40C40">
      <w:r>
        <w:separator/>
      </w:r>
    </w:p>
  </w:footnote>
  <w:footnote w:type="continuationSeparator" w:id="0">
    <w:p w14:paraId="3DC68B0A" w14:textId="77777777" w:rsidR="00CD4417" w:rsidRDefault="00CD4417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1516"/>
    <w:rsid w:val="000032B4"/>
    <w:rsid w:val="000047EB"/>
    <w:rsid w:val="00006AE8"/>
    <w:rsid w:val="00010803"/>
    <w:rsid w:val="00011BB9"/>
    <w:rsid w:val="000129E7"/>
    <w:rsid w:val="000145AB"/>
    <w:rsid w:val="00014A64"/>
    <w:rsid w:val="00016E18"/>
    <w:rsid w:val="00025A41"/>
    <w:rsid w:val="00025AAA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26C"/>
    <w:rsid w:val="00043650"/>
    <w:rsid w:val="00043D92"/>
    <w:rsid w:val="00045A1B"/>
    <w:rsid w:val="00045D83"/>
    <w:rsid w:val="000463D9"/>
    <w:rsid w:val="0004640A"/>
    <w:rsid w:val="00050044"/>
    <w:rsid w:val="0005287A"/>
    <w:rsid w:val="000545E5"/>
    <w:rsid w:val="00055A5B"/>
    <w:rsid w:val="00055B22"/>
    <w:rsid w:val="000576BE"/>
    <w:rsid w:val="00060C62"/>
    <w:rsid w:val="0006172A"/>
    <w:rsid w:val="000620FE"/>
    <w:rsid w:val="000621F1"/>
    <w:rsid w:val="00062C9D"/>
    <w:rsid w:val="000635CB"/>
    <w:rsid w:val="00063643"/>
    <w:rsid w:val="000647E7"/>
    <w:rsid w:val="00064A0C"/>
    <w:rsid w:val="00065799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23A4"/>
    <w:rsid w:val="00083837"/>
    <w:rsid w:val="00083C15"/>
    <w:rsid w:val="00086582"/>
    <w:rsid w:val="0009016F"/>
    <w:rsid w:val="0009112C"/>
    <w:rsid w:val="0009326B"/>
    <w:rsid w:val="0009398A"/>
    <w:rsid w:val="00093D1C"/>
    <w:rsid w:val="0009451D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A7326"/>
    <w:rsid w:val="000B0318"/>
    <w:rsid w:val="000B06AF"/>
    <w:rsid w:val="000B103E"/>
    <w:rsid w:val="000B1B0F"/>
    <w:rsid w:val="000B2B07"/>
    <w:rsid w:val="000B4B4A"/>
    <w:rsid w:val="000B6728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12"/>
    <w:rsid w:val="000D7241"/>
    <w:rsid w:val="000E0959"/>
    <w:rsid w:val="000E1AAD"/>
    <w:rsid w:val="000E2BFA"/>
    <w:rsid w:val="000E47DB"/>
    <w:rsid w:val="000E4EB8"/>
    <w:rsid w:val="000E6307"/>
    <w:rsid w:val="000E63E3"/>
    <w:rsid w:val="000E72E9"/>
    <w:rsid w:val="000E7952"/>
    <w:rsid w:val="000E7D2F"/>
    <w:rsid w:val="000F0519"/>
    <w:rsid w:val="000F5510"/>
    <w:rsid w:val="000F659E"/>
    <w:rsid w:val="000F7179"/>
    <w:rsid w:val="0010380F"/>
    <w:rsid w:val="00104DA7"/>
    <w:rsid w:val="00105061"/>
    <w:rsid w:val="00107607"/>
    <w:rsid w:val="00111E6D"/>
    <w:rsid w:val="001130A1"/>
    <w:rsid w:val="001158F5"/>
    <w:rsid w:val="0011722F"/>
    <w:rsid w:val="00117CC2"/>
    <w:rsid w:val="00117EA0"/>
    <w:rsid w:val="0012260D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897"/>
    <w:rsid w:val="00163C28"/>
    <w:rsid w:val="00164E19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037"/>
    <w:rsid w:val="001831FD"/>
    <w:rsid w:val="0018363E"/>
    <w:rsid w:val="00183700"/>
    <w:rsid w:val="00183F3D"/>
    <w:rsid w:val="00184104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5F06"/>
    <w:rsid w:val="00196384"/>
    <w:rsid w:val="001A028E"/>
    <w:rsid w:val="001A0934"/>
    <w:rsid w:val="001A1B34"/>
    <w:rsid w:val="001A1C6B"/>
    <w:rsid w:val="001A2370"/>
    <w:rsid w:val="001A2630"/>
    <w:rsid w:val="001A336F"/>
    <w:rsid w:val="001A3787"/>
    <w:rsid w:val="001A3CC1"/>
    <w:rsid w:val="001A4883"/>
    <w:rsid w:val="001A49B5"/>
    <w:rsid w:val="001A62CA"/>
    <w:rsid w:val="001A6B28"/>
    <w:rsid w:val="001A7A63"/>
    <w:rsid w:val="001B0048"/>
    <w:rsid w:val="001B0A5E"/>
    <w:rsid w:val="001B1CF5"/>
    <w:rsid w:val="001B2273"/>
    <w:rsid w:val="001B2C67"/>
    <w:rsid w:val="001B3185"/>
    <w:rsid w:val="001B326B"/>
    <w:rsid w:val="001B61FB"/>
    <w:rsid w:val="001B7624"/>
    <w:rsid w:val="001C2C2C"/>
    <w:rsid w:val="001C33D7"/>
    <w:rsid w:val="001C66E4"/>
    <w:rsid w:val="001C688C"/>
    <w:rsid w:val="001C73B2"/>
    <w:rsid w:val="001C7DB3"/>
    <w:rsid w:val="001D17BB"/>
    <w:rsid w:val="001D1DD2"/>
    <w:rsid w:val="001D2DB3"/>
    <w:rsid w:val="001D3285"/>
    <w:rsid w:val="001D3A9C"/>
    <w:rsid w:val="001D42CD"/>
    <w:rsid w:val="001D58FA"/>
    <w:rsid w:val="001D6533"/>
    <w:rsid w:val="001E00C9"/>
    <w:rsid w:val="001E21D4"/>
    <w:rsid w:val="001E478A"/>
    <w:rsid w:val="001E4A4D"/>
    <w:rsid w:val="001E5401"/>
    <w:rsid w:val="001E5DE6"/>
    <w:rsid w:val="001E61B2"/>
    <w:rsid w:val="001E6893"/>
    <w:rsid w:val="001F0441"/>
    <w:rsid w:val="001F3ADA"/>
    <w:rsid w:val="001F43EE"/>
    <w:rsid w:val="001F4D19"/>
    <w:rsid w:val="001F65EE"/>
    <w:rsid w:val="001F6B57"/>
    <w:rsid w:val="001F7041"/>
    <w:rsid w:val="001F772C"/>
    <w:rsid w:val="001F7A1A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4C86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4EF8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3F8C"/>
    <w:rsid w:val="00254AC2"/>
    <w:rsid w:val="00255AB8"/>
    <w:rsid w:val="00255AE2"/>
    <w:rsid w:val="00255BEB"/>
    <w:rsid w:val="00257F52"/>
    <w:rsid w:val="002601DB"/>
    <w:rsid w:val="00265FDA"/>
    <w:rsid w:val="0026631D"/>
    <w:rsid w:val="00266DB4"/>
    <w:rsid w:val="00266EFB"/>
    <w:rsid w:val="0027781E"/>
    <w:rsid w:val="00277B48"/>
    <w:rsid w:val="002801AC"/>
    <w:rsid w:val="002804E7"/>
    <w:rsid w:val="002806B1"/>
    <w:rsid w:val="002829F8"/>
    <w:rsid w:val="002842C7"/>
    <w:rsid w:val="00284599"/>
    <w:rsid w:val="00284654"/>
    <w:rsid w:val="00284BF7"/>
    <w:rsid w:val="00285125"/>
    <w:rsid w:val="00286AF4"/>
    <w:rsid w:val="00286EE7"/>
    <w:rsid w:val="002871B4"/>
    <w:rsid w:val="002872BE"/>
    <w:rsid w:val="00287756"/>
    <w:rsid w:val="00287BF8"/>
    <w:rsid w:val="00290054"/>
    <w:rsid w:val="002908BE"/>
    <w:rsid w:val="002915BF"/>
    <w:rsid w:val="00294271"/>
    <w:rsid w:val="00295B32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2EBC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13AB"/>
    <w:rsid w:val="002D2C99"/>
    <w:rsid w:val="002D5445"/>
    <w:rsid w:val="002D741E"/>
    <w:rsid w:val="002E127B"/>
    <w:rsid w:val="002E22EC"/>
    <w:rsid w:val="002E4AC7"/>
    <w:rsid w:val="002E6113"/>
    <w:rsid w:val="002E6C95"/>
    <w:rsid w:val="002F0537"/>
    <w:rsid w:val="002F20D1"/>
    <w:rsid w:val="002F2753"/>
    <w:rsid w:val="002F41E3"/>
    <w:rsid w:val="002F4739"/>
    <w:rsid w:val="002F6E86"/>
    <w:rsid w:val="00300065"/>
    <w:rsid w:val="00300EB6"/>
    <w:rsid w:val="00303B2A"/>
    <w:rsid w:val="00303DC0"/>
    <w:rsid w:val="00305328"/>
    <w:rsid w:val="003056B4"/>
    <w:rsid w:val="00305EB3"/>
    <w:rsid w:val="00307B8B"/>
    <w:rsid w:val="00311508"/>
    <w:rsid w:val="0031151F"/>
    <w:rsid w:val="0031285D"/>
    <w:rsid w:val="00312AD0"/>
    <w:rsid w:val="00312E6C"/>
    <w:rsid w:val="003150D3"/>
    <w:rsid w:val="003152DD"/>
    <w:rsid w:val="00316538"/>
    <w:rsid w:val="00316D5D"/>
    <w:rsid w:val="00317A8E"/>
    <w:rsid w:val="00321FF4"/>
    <w:rsid w:val="0032223E"/>
    <w:rsid w:val="00322442"/>
    <w:rsid w:val="00324F6F"/>
    <w:rsid w:val="00325745"/>
    <w:rsid w:val="00325F77"/>
    <w:rsid w:val="00326204"/>
    <w:rsid w:val="00332FD6"/>
    <w:rsid w:val="0033568D"/>
    <w:rsid w:val="00337CC7"/>
    <w:rsid w:val="003407BA"/>
    <w:rsid w:val="00341E0B"/>
    <w:rsid w:val="00343694"/>
    <w:rsid w:val="00343A71"/>
    <w:rsid w:val="003444EE"/>
    <w:rsid w:val="003454CB"/>
    <w:rsid w:val="00345E5F"/>
    <w:rsid w:val="003475F9"/>
    <w:rsid w:val="00350A22"/>
    <w:rsid w:val="00350F39"/>
    <w:rsid w:val="003534FD"/>
    <w:rsid w:val="003540D3"/>
    <w:rsid w:val="0035438B"/>
    <w:rsid w:val="00356932"/>
    <w:rsid w:val="00356B49"/>
    <w:rsid w:val="00357A14"/>
    <w:rsid w:val="00357E8B"/>
    <w:rsid w:val="0036051A"/>
    <w:rsid w:val="00360968"/>
    <w:rsid w:val="003609F0"/>
    <w:rsid w:val="00363897"/>
    <w:rsid w:val="00363D4F"/>
    <w:rsid w:val="003641D8"/>
    <w:rsid w:val="00364D3A"/>
    <w:rsid w:val="00364D73"/>
    <w:rsid w:val="00366411"/>
    <w:rsid w:val="00367847"/>
    <w:rsid w:val="00372128"/>
    <w:rsid w:val="0037274D"/>
    <w:rsid w:val="00373893"/>
    <w:rsid w:val="00373A73"/>
    <w:rsid w:val="00373E4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77C"/>
    <w:rsid w:val="00391EE9"/>
    <w:rsid w:val="00393327"/>
    <w:rsid w:val="003936AA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490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0586"/>
    <w:rsid w:val="003D1870"/>
    <w:rsid w:val="003D3790"/>
    <w:rsid w:val="003D39B7"/>
    <w:rsid w:val="003D6086"/>
    <w:rsid w:val="003E023F"/>
    <w:rsid w:val="003E0724"/>
    <w:rsid w:val="003E0873"/>
    <w:rsid w:val="003E17BF"/>
    <w:rsid w:val="003E489A"/>
    <w:rsid w:val="003E6768"/>
    <w:rsid w:val="003E692E"/>
    <w:rsid w:val="003E7028"/>
    <w:rsid w:val="003F1AF8"/>
    <w:rsid w:val="003F53C7"/>
    <w:rsid w:val="003F6126"/>
    <w:rsid w:val="003F7C9E"/>
    <w:rsid w:val="00403137"/>
    <w:rsid w:val="004033EA"/>
    <w:rsid w:val="00404AEA"/>
    <w:rsid w:val="00405AFE"/>
    <w:rsid w:val="00405D22"/>
    <w:rsid w:val="00407ADE"/>
    <w:rsid w:val="004122C0"/>
    <w:rsid w:val="00412484"/>
    <w:rsid w:val="00412E4A"/>
    <w:rsid w:val="0041317B"/>
    <w:rsid w:val="004133CB"/>
    <w:rsid w:val="0041346C"/>
    <w:rsid w:val="004135C2"/>
    <w:rsid w:val="00413E2D"/>
    <w:rsid w:val="00416175"/>
    <w:rsid w:val="0042012D"/>
    <w:rsid w:val="00421422"/>
    <w:rsid w:val="00421617"/>
    <w:rsid w:val="00421A0A"/>
    <w:rsid w:val="004224D5"/>
    <w:rsid w:val="00422A0D"/>
    <w:rsid w:val="00422D14"/>
    <w:rsid w:val="0042559C"/>
    <w:rsid w:val="00426D57"/>
    <w:rsid w:val="00430950"/>
    <w:rsid w:val="004309C0"/>
    <w:rsid w:val="004316AC"/>
    <w:rsid w:val="00431784"/>
    <w:rsid w:val="00432A90"/>
    <w:rsid w:val="00432F4F"/>
    <w:rsid w:val="00433E9B"/>
    <w:rsid w:val="00437D00"/>
    <w:rsid w:val="0044193F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47C5"/>
    <w:rsid w:val="0045517F"/>
    <w:rsid w:val="00461157"/>
    <w:rsid w:val="00461837"/>
    <w:rsid w:val="004618CC"/>
    <w:rsid w:val="004624B7"/>
    <w:rsid w:val="004632A7"/>
    <w:rsid w:val="0046379B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811A3"/>
    <w:rsid w:val="00483199"/>
    <w:rsid w:val="00484A44"/>
    <w:rsid w:val="00486F4C"/>
    <w:rsid w:val="00490A87"/>
    <w:rsid w:val="004926B6"/>
    <w:rsid w:val="00493B7C"/>
    <w:rsid w:val="00495FA8"/>
    <w:rsid w:val="004969CE"/>
    <w:rsid w:val="004975B8"/>
    <w:rsid w:val="004A007F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68A"/>
    <w:rsid w:val="004C1717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4F3C"/>
    <w:rsid w:val="004D7174"/>
    <w:rsid w:val="004D7CAF"/>
    <w:rsid w:val="004E23EE"/>
    <w:rsid w:val="004E2514"/>
    <w:rsid w:val="004E254D"/>
    <w:rsid w:val="004E2846"/>
    <w:rsid w:val="004E3838"/>
    <w:rsid w:val="004E3D71"/>
    <w:rsid w:val="004E5862"/>
    <w:rsid w:val="004E7A87"/>
    <w:rsid w:val="004F0896"/>
    <w:rsid w:val="004F4070"/>
    <w:rsid w:val="004F44DE"/>
    <w:rsid w:val="004F4874"/>
    <w:rsid w:val="004F4A0D"/>
    <w:rsid w:val="004F4B4B"/>
    <w:rsid w:val="004F648D"/>
    <w:rsid w:val="004F7731"/>
    <w:rsid w:val="004F7E64"/>
    <w:rsid w:val="005006B1"/>
    <w:rsid w:val="005018CD"/>
    <w:rsid w:val="00503A23"/>
    <w:rsid w:val="00503A3F"/>
    <w:rsid w:val="00503C5A"/>
    <w:rsid w:val="00503C95"/>
    <w:rsid w:val="005051C5"/>
    <w:rsid w:val="00505B05"/>
    <w:rsid w:val="00505E99"/>
    <w:rsid w:val="00511EA8"/>
    <w:rsid w:val="00511F7E"/>
    <w:rsid w:val="0051486B"/>
    <w:rsid w:val="00514A01"/>
    <w:rsid w:val="00515C03"/>
    <w:rsid w:val="00516437"/>
    <w:rsid w:val="00517635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36392"/>
    <w:rsid w:val="00543768"/>
    <w:rsid w:val="005459E0"/>
    <w:rsid w:val="00545A5B"/>
    <w:rsid w:val="0054676F"/>
    <w:rsid w:val="005469CD"/>
    <w:rsid w:val="005471B0"/>
    <w:rsid w:val="00551915"/>
    <w:rsid w:val="0055217E"/>
    <w:rsid w:val="005540C7"/>
    <w:rsid w:val="00555E8D"/>
    <w:rsid w:val="005566FE"/>
    <w:rsid w:val="00557105"/>
    <w:rsid w:val="0056218B"/>
    <w:rsid w:val="0056241E"/>
    <w:rsid w:val="00564BEB"/>
    <w:rsid w:val="00566046"/>
    <w:rsid w:val="0056705E"/>
    <w:rsid w:val="00567BA7"/>
    <w:rsid w:val="00571EC8"/>
    <w:rsid w:val="0057703C"/>
    <w:rsid w:val="00580363"/>
    <w:rsid w:val="00580C7A"/>
    <w:rsid w:val="00581268"/>
    <w:rsid w:val="00581A95"/>
    <w:rsid w:val="005848C6"/>
    <w:rsid w:val="005848DE"/>
    <w:rsid w:val="00585AA7"/>
    <w:rsid w:val="005863EB"/>
    <w:rsid w:val="0058756D"/>
    <w:rsid w:val="00587FD7"/>
    <w:rsid w:val="0059085F"/>
    <w:rsid w:val="00594745"/>
    <w:rsid w:val="00594759"/>
    <w:rsid w:val="0059526D"/>
    <w:rsid w:val="00597780"/>
    <w:rsid w:val="00597D7B"/>
    <w:rsid w:val="005A18D6"/>
    <w:rsid w:val="005A2AC3"/>
    <w:rsid w:val="005A5A90"/>
    <w:rsid w:val="005A6B18"/>
    <w:rsid w:val="005A76E8"/>
    <w:rsid w:val="005A7982"/>
    <w:rsid w:val="005A7F3C"/>
    <w:rsid w:val="005B1802"/>
    <w:rsid w:val="005B3B69"/>
    <w:rsid w:val="005B48F8"/>
    <w:rsid w:val="005B4A9C"/>
    <w:rsid w:val="005B55CD"/>
    <w:rsid w:val="005B6083"/>
    <w:rsid w:val="005B6375"/>
    <w:rsid w:val="005B6805"/>
    <w:rsid w:val="005C03E5"/>
    <w:rsid w:val="005C15B3"/>
    <w:rsid w:val="005C24FA"/>
    <w:rsid w:val="005C30DE"/>
    <w:rsid w:val="005C47AE"/>
    <w:rsid w:val="005C5317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0591"/>
    <w:rsid w:val="005F0780"/>
    <w:rsid w:val="005F0969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4E9"/>
    <w:rsid w:val="006157F4"/>
    <w:rsid w:val="00621852"/>
    <w:rsid w:val="00621A3A"/>
    <w:rsid w:val="00624EC7"/>
    <w:rsid w:val="006250D3"/>
    <w:rsid w:val="006264E0"/>
    <w:rsid w:val="00630335"/>
    <w:rsid w:val="006304D1"/>
    <w:rsid w:val="00632D35"/>
    <w:rsid w:val="0063512A"/>
    <w:rsid w:val="00644896"/>
    <w:rsid w:val="00644A22"/>
    <w:rsid w:val="00644A29"/>
    <w:rsid w:val="00644E8F"/>
    <w:rsid w:val="00644F18"/>
    <w:rsid w:val="00652CC8"/>
    <w:rsid w:val="00654C17"/>
    <w:rsid w:val="00654C33"/>
    <w:rsid w:val="00654FA4"/>
    <w:rsid w:val="00655606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003"/>
    <w:rsid w:val="00672438"/>
    <w:rsid w:val="00674648"/>
    <w:rsid w:val="00674A0A"/>
    <w:rsid w:val="00674C5C"/>
    <w:rsid w:val="006750B4"/>
    <w:rsid w:val="0067634A"/>
    <w:rsid w:val="006767D1"/>
    <w:rsid w:val="00676D91"/>
    <w:rsid w:val="00676E36"/>
    <w:rsid w:val="00677288"/>
    <w:rsid w:val="00682AF6"/>
    <w:rsid w:val="00684C20"/>
    <w:rsid w:val="00684EF3"/>
    <w:rsid w:val="00685285"/>
    <w:rsid w:val="00685791"/>
    <w:rsid w:val="00687F0D"/>
    <w:rsid w:val="00690949"/>
    <w:rsid w:val="00694CB0"/>
    <w:rsid w:val="00695FFD"/>
    <w:rsid w:val="00696660"/>
    <w:rsid w:val="006975FA"/>
    <w:rsid w:val="006A0B33"/>
    <w:rsid w:val="006A47B1"/>
    <w:rsid w:val="006A566F"/>
    <w:rsid w:val="006A5892"/>
    <w:rsid w:val="006A775D"/>
    <w:rsid w:val="006A7CB9"/>
    <w:rsid w:val="006B1973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1CC4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1BCD"/>
    <w:rsid w:val="007034A5"/>
    <w:rsid w:val="0070544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3B09"/>
    <w:rsid w:val="00735623"/>
    <w:rsid w:val="00735E1F"/>
    <w:rsid w:val="007360D6"/>
    <w:rsid w:val="00737EF5"/>
    <w:rsid w:val="00747BDD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2FED"/>
    <w:rsid w:val="0076386E"/>
    <w:rsid w:val="00763B19"/>
    <w:rsid w:val="00763E5A"/>
    <w:rsid w:val="00764D1B"/>
    <w:rsid w:val="00766F9F"/>
    <w:rsid w:val="00771089"/>
    <w:rsid w:val="00772653"/>
    <w:rsid w:val="00773459"/>
    <w:rsid w:val="00774CBA"/>
    <w:rsid w:val="0077534C"/>
    <w:rsid w:val="00775F55"/>
    <w:rsid w:val="007771AC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4C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4125"/>
    <w:rsid w:val="007A56B6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745E"/>
    <w:rsid w:val="007C74BB"/>
    <w:rsid w:val="007D0915"/>
    <w:rsid w:val="007D5318"/>
    <w:rsid w:val="007D57B2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0F3A"/>
    <w:rsid w:val="008017D2"/>
    <w:rsid w:val="00802C5A"/>
    <w:rsid w:val="00803034"/>
    <w:rsid w:val="008040C3"/>
    <w:rsid w:val="00810C7B"/>
    <w:rsid w:val="00811C9A"/>
    <w:rsid w:val="00812092"/>
    <w:rsid w:val="00820B4D"/>
    <w:rsid w:val="00821F04"/>
    <w:rsid w:val="00822CBA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2D"/>
    <w:rsid w:val="00842AA3"/>
    <w:rsid w:val="0084606A"/>
    <w:rsid w:val="008463C9"/>
    <w:rsid w:val="008469AD"/>
    <w:rsid w:val="008479FE"/>
    <w:rsid w:val="008525B2"/>
    <w:rsid w:val="008556B1"/>
    <w:rsid w:val="0085615A"/>
    <w:rsid w:val="00856F2E"/>
    <w:rsid w:val="0086379F"/>
    <w:rsid w:val="0086634E"/>
    <w:rsid w:val="00866505"/>
    <w:rsid w:val="00871B2E"/>
    <w:rsid w:val="008751B8"/>
    <w:rsid w:val="00875E4F"/>
    <w:rsid w:val="008771BB"/>
    <w:rsid w:val="008824D6"/>
    <w:rsid w:val="00882BA6"/>
    <w:rsid w:val="00884A67"/>
    <w:rsid w:val="00885BED"/>
    <w:rsid w:val="00892667"/>
    <w:rsid w:val="0089625A"/>
    <w:rsid w:val="00897BBB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29F2"/>
    <w:rsid w:val="008D2A9E"/>
    <w:rsid w:val="008D38FD"/>
    <w:rsid w:val="008D49FD"/>
    <w:rsid w:val="008D5340"/>
    <w:rsid w:val="008D747A"/>
    <w:rsid w:val="008E0178"/>
    <w:rsid w:val="008E3401"/>
    <w:rsid w:val="008E3C74"/>
    <w:rsid w:val="008E7725"/>
    <w:rsid w:val="008F03FB"/>
    <w:rsid w:val="008F1173"/>
    <w:rsid w:val="008F4077"/>
    <w:rsid w:val="00900ED6"/>
    <w:rsid w:val="00901011"/>
    <w:rsid w:val="009013B8"/>
    <w:rsid w:val="009025C1"/>
    <w:rsid w:val="00904712"/>
    <w:rsid w:val="009060B3"/>
    <w:rsid w:val="00906564"/>
    <w:rsid w:val="00906785"/>
    <w:rsid w:val="00907127"/>
    <w:rsid w:val="0090763A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1BA2"/>
    <w:rsid w:val="009235ED"/>
    <w:rsid w:val="00924C5C"/>
    <w:rsid w:val="009264AC"/>
    <w:rsid w:val="00927F86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47282"/>
    <w:rsid w:val="00953119"/>
    <w:rsid w:val="009537C3"/>
    <w:rsid w:val="00955EF2"/>
    <w:rsid w:val="0095627A"/>
    <w:rsid w:val="00957D20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1D30"/>
    <w:rsid w:val="009821FA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96F77"/>
    <w:rsid w:val="009A037C"/>
    <w:rsid w:val="009A0D5F"/>
    <w:rsid w:val="009A1120"/>
    <w:rsid w:val="009A2DE1"/>
    <w:rsid w:val="009A3DA5"/>
    <w:rsid w:val="009A3E3A"/>
    <w:rsid w:val="009A4C4C"/>
    <w:rsid w:val="009A4E81"/>
    <w:rsid w:val="009A4F51"/>
    <w:rsid w:val="009A69B6"/>
    <w:rsid w:val="009A6A67"/>
    <w:rsid w:val="009A70CE"/>
    <w:rsid w:val="009A7213"/>
    <w:rsid w:val="009A72C1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646A"/>
    <w:rsid w:val="009C7F3A"/>
    <w:rsid w:val="009D085E"/>
    <w:rsid w:val="009D0F79"/>
    <w:rsid w:val="009D2600"/>
    <w:rsid w:val="009D2BF2"/>
    <w:rsid w:val="009D4358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C46"/>
    <w:rsid w:val="009F7302"/>
    <w:rsid w:val="009F73BA"/>
    <w:rsid w:val="009F7A34"/>
    <w:rsid w:val="009F7BD5"/>
    <w:rsid w:val="00A00413"/>
    <w:rsid w:val="00A00E07"/>
    <w:rsid w:val="00A01A43"/>
    <w:rsid w:val="00A01A45"/>
    <w:rsid w:val="00A0381B"/>
    <w:rsid w:val="00A046EF"/>
    <w:rsid w:val="00A05B6A"/>
    <w:rsid w:val="00A063DD"/>
    <w:rsid w:val="00A1282D"/>
    <w:rsid w:val="00A13B4A"/>
    <w:rsid w:val="00A143CD"/>
    <w:rsid w:val="00A17116"/>
    <w:rsid w:val="00A22B7A"/>
    <w:rsid w:val="00A22C74"/>
    <w:rsid w:val="00A2309D"/>
    <w:rsid w:val="00A247E2"/>
    <w:rsid w:val="00A25504"/>
    <w:rsid w:val="00A2565B"/>
    <w:rsid w:val="00A25AE7"/>
    <w:rsid w:val="00A25D3B"/>
    <w:rsid w:val="00A25EC9"/>
    <w:rsid w:val="00A2623E"/>
    <w:rsid w:val="00A30281"/>
    <w:rsid w:val="00A30F23"/>
    <w:rsid w:val="00A3161F"/>
    <w:rsid w:val="00A31818"/>
    <w:rsid w:val="00A342FF"/>
    <w:rsid w:val="00A34824"/>
    <w:rsid w:val="00A354CE"/>
    <w:rsid w:val="00A35B89"/>
    <w:rsid w:val="00A36E09"/>
    <w:rsid w:val="00A375C6"/>
    <w:rsid w:val="00A41FF5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5B46"/>
    <w:rsid w:val="00A86BDE"/>
    <w:rsid w:val="00A87597"/>
    <w:rsid w:val="00A875A5"/>
    <w:rsid w:val="00A91948"/>
    <w:rsid w:val="00A91B95"/>
    <w:rsid w:val="00A938C8"/>
    <w:rsid w:val="00A94063"/>
    <w:rsid w:val="00A94C19"/>
    <w:rsid w:val="00A966EF"/>
    <w:rsid w:val="00A96E88"/>
    <w:rsid w:val="00A96F6E"/>
    <w:rsid w:val="00A9730D"/>
    <w:rsid w:val="00A97BE7"/>
    <w:rsid w:val="00AA0BCD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3033"/>
    <w:rsid w:val="00AB403F"/>
    <w:rsid w:val="00AB4ECA"/>
    <w:rsid w:val="00AB66CC"/>
    <w:rsid w:val="00AB7B33"/>
    <w:rsid w:val="00AC020C"/>
    <w:rsid w:val="00AC13E7"/>
    <w:rsid w:val="00AC34BB"/>
    <w:rsid w:val="00AC3E9A"/>
    <w:rsid w:val="00AC5FFB"/>
    <w:rsid w:val="00AC637B"/>
    <w:rsid w:val="00AD0592"/>
    <w:rsid w:val="00AD3B56"/>
    <w:rsid w:val="00AD46AF"/>
    <w:rsid w:val="00AE18C4"/>
    <w:rsid w:val="00AE30DE"/>
    <w:rsid w:val="00AE3DBD"/>
    <w:rsid w:val="00AE7CD0"/>
    <w:rsid w:val="00AF161F"/>
    <w:rsid w:val="00AF1D15"/>
    <w:rsid w:val="00AF4C47"/>
    <w:rsid w:val="00AF583E"/>
    <w:rsid w:val="00AF584A"/>
    <w:rsid w:val="00AF6250"/>
    <w:rsid w:val="00AF69A6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5606"/>
    <w:rsid w:val="00B156A1"/>
    <w:rsid w:val="00B177B5"/>
    <w:rsid w:val="00B204EE"/>
    <w:rsid w:val="00B21ADD"/>
    <w:rsid w:val="00B21F9C"/>
    <w:rsid w:val="00B22181"/>
    <w:rsid w:val="00B2218C"/>
    <w:rsid w:val="00B23BED"/>
    <w:rsid w:val="00B24EE3"/>
    <w:rsid w:val="00B261B6"/>
    <w:rsid w:val="00B26FAD"/>
    <w:rsid w:val="00B3180F"/>
    <w:rsid w:val="00B31966"/>
    <w:rsid w:val="00B356DE"/>
    <w:rsid w:val="00B37882"/>
    <w:rsid w:val="00B37EF1"/>
    <w:rsid w:val="00B42514"/>
    <w:rsid w:val="00B437A0"/>
    <w:rsid w:val="00B43E42"/>
    <w:rsid w:val="00B45773"/>
    <w:rsid w:val="00B45D7E"/>
    <w:rsid w:val="00B460CA"/>
    <w:rsid w:val="00B46928"/>
    <w:rsid w:val="00B470F4"/>
    <w:rsid w:val="00B479DD"/>
    <w:rsid w:val="00B50B3B"/>
    <w:rsid w:val="00B518DC"/>
    <w:rsid w:val="00B52B47"/>
    <w:rsid w:val="00B53D9D"/>
    <w:rsid w:val="00B542C6"/>
    <w:rsid w:val="00B54647"/>
    <w:rsid w:val="00B5669C"/>
    <w:rsid w:val="00B56B3B"/>
    <w:rsid w:val="00B609DE"/>
    <w:rsid w:val="00B61641"/>
    <w:rsid w:val="00B6248B"/>
    <w:rsid w:val="00B6510E"/>
    <w:rsid w:val="00B6592F"/>
    <w:rsid w:val="00B671CB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35E5"/>
    <w:rsid w:val="00B836CA"/>
    <w:rsid w:val="00B85724"/>
    <w:rsid w:val="00B86E4E"/>
    <w:rsid w:val="00B91AC1"/>
    <w:rsid w:val="00B92A32"/>
    <w:rsid w:val="00B92F1B"/>
    <w:rsid w:val="00B936F7"/>
    <w:rsid w:val="00B96C39"/>
    <w:rsid w:val="00B96E96"/>
    <w:rsid w:val="00B976A4"/>
    <w:rsid w:val="00B97DCD"/>
    <w:rsid w:val="00BA306C"/>
    <w:rsid w:val="00BA3415"/>
    <w:rsid w:val="00BA4E35"/>
    <w:rsid w:val="00BA6F9E"/>
    <w:rsid w:val="00BB0976"/>
    <w:rsid w:val="00BB17B5"/>
    <w:rsid w:val="00BB1D43"/>
    <w:rsid w:val="00BB20E2"/>
    <w:rsid w:val="00BB2582"/>
    <w:rsid w:val="00BB403C"/>
    <w:rsid w:val="00BB4BD1"/>
    <w:rsid w:val="00BB4DB2"/>
    <w:rsid w:val="00BB52AD"/>
    <w:rsid w:val="00BB69AC"/>
    <w:rsid w:val="00BB765F"/>
    <w:rsid w:val="00BC0009"/>
    <w:rsid w:val="00BC1C58"/>
    <w:rsid w:val="00BC2DAF"/>
    <w:rsid w:val="00BC74DF"/>
    <w:rsid w:val="00BC7666"/>
    <w:rsid w:val="00BC7DEF"/>
    <w:rsid w:val="00BD0A9A"/>
    <w:rsid w:val="00BD19E1"/>
    <w:rsid w:val="00BD2144"/>
    <w:rsid w:val="00BD2179"/>
    <w:rsid w:val="00BD2B04"/>
    <w:rsid w:val="00BD447C"/>
    <w:rsid w:val="00BD4EDE"/>
    <w:rsid w:val="00BD5F8F"/>
    <w:rsid w:val="00BD728D"/>
    <w:rsid w:val="00BD789A"/>
    <w:rsid w:val="00BE14F7"/>
    <w:rsid w:val="00BE1A65"/>
    <w:rsid w:val="00BE27D0"/>
    <w:rsid w:val="00BE3BFB"/>
    <w:rsid w:val="00BE489C"/>
    <w:rsid w:val="00BE5F39"/>
    <w:rsid w:val="00BF160F"/>
    <w:rsid w:val="00BF30CC"/>
    <w:rsid w:val="00BF54F8"/>
    <w:rsid w:val="00BF7C43"/>
    <w:rsid w:val="00C00392"/>
    <w:rsid w:val="00C01875"/>
    <w:rsid w:val="00C01ACA"/>
    <w:rsid w:val="00C032F6"/>
    <w:rsid w:val="00C04BCF"/>
    <w:rsid w:val="00C063A4"/>
    <w:rsid w:val="00C0680B"/>
    <w:rsid w:val="00C06BFA"/>
    <w:rsid w:val="00C076A4"/>
    <w:rsid w:val="00C07D69"/>
    <w:rsid w:val="00C11B75"/>
    <w:rsid w:val="00C11E80"/>
    <w:rsid w:val="00C12016"/>
    <w:rsid w:val="00C123D6"/>
    <w:rsid w:val="00C13B27"/>
    <w:rsid w:val="00C14B46"/>
    <w:rsid w:val="00C15D33"/>
    <w:rsid w:val="00C20FBF"/>
    <w:rsid w:val="00C21770"/>
    <w:rsid w:val="00C21B03"/>
    <w:rsid w:val="00C22BC7"/>
    <w:rsid w:val="00C231E2"/>
    <w:rsid w:val="00C24FFF"/>
    <w:rsid w:val="00C2743A"/>
    <w:rsid w:val="00C30594"/>
    <w:rsid w:val="00C31237"/>
    <w:rsid w:val="00C31308"/>
    <w:rsid w:val="00C32822"/>
    <w:rsid w:val="00C33655"/>
    <w:rsid w:val="00C34051"/>
    <w:rsid w:val="00C35596"/>
    <w:rsid w:val="00C3662C"/>
    <w:rsid w:val="00C36A1D"/>
    <w:rsid w:val="00C37AF3"/>
    <w:rsid w:val="00C40AC5"/>
    <w:rsid w:val="00C43C6C"/>
    <w:rsid w:val="00C43E35"/>
    <w:rsid w:val="00C475DB"/>
    <w:rsid w:val="00C5048F"/>
    <w:rsid w:val="00C51C7B"/>
    <w:rsid w:val="00C522FA"/>
    <w:rsid w:val="00C524A4"/>
    <w:rsid w:val="00C569FE"/>
    <w:rsid w:val="00C60AA7"/>
    <w:rsid w:val="00C6290F"/>
    <w:rsid w:val="00C62A8E"/>
    <w:rsid w:val="00C63CC5"/>
    <w:rsid w:val="00C642A8"/>
    <w:rsid w:val="00C71065"/>
    <w:rsid w:val="00C7203F"/>
    <w:rsid w:val="00C73D48"/>
    <w:rsid w:val="00C73FE7"/>
    <w:rsid w:val="00C74BFA"/>
    <w:rsid w:val="00C7578C"/>
    <w:rsid w:val="00C76029"/>
    <w:rsid w:val="00C81BD7"/>
    <w:rsid w:val="00C82552"/>
    <w:rsid w:val="00C828EA"/>
    <w:rsid w:val="00C84778"/>
    <w:rsid w:val="00C859EB"/>
    <w:rsid w:val="00C875AA"/>
    <w:rsid w:val="00C877AD"/>
    <w:rsid w:val="00C87CAD"/>
    <w:rsid w:val="00C90DC4"/>
    <w:rsid w:val="00C92651"/>
    <w:rsid w:val="00C9283D"/>
    <w:rsid w:val="00C93442"/>
    <w:rsid w:val="00C94DFA"/>
    <w:rsid w:val="00C95988"/>
    <w:rsid w:val="00C96B55"/>
    <w:rsid w:val="00CA0A71"/>
    <w:rsid w:val="00CA19C3"/>
    <w:rsid w:val="00CA1E36"/>
    <w:rsid w:val="00CA1EF5"/>
    <w:rsid w:val="00CA24A0"/>
    <w:rsid w:val="00CB0A48"/>
    <w:rsid w:val="00CB5336"/>
    <w:rsid w:val="00CB66EB"/>
    <w:rsid w:val="00CB787C"/>
    <w:rsid w:val="00CB7992"/>
    <w:rsid w:val="00CC0204"/>
    <w:rsid w:val="00CC2860"/>
    <w:rsid w:val="00CC2FA0"/>
    <w:rsid w:val="00CC4EB4"/>
    <w:rsid w:val="00CC5885"/>
    <w:rsid w:val="00CC710B"/>
    <w:rsid w:val="00CC721B"/>
    <w:rsid w:val="00CC7BAB"/>
    <w:rsid w:val="00CD3B32"/>
    <w:rsid w:val="00CD3C31"/>
    <w:rsid w:val="00CD4417"/>
    <w:rsid w:val="00CD4A21"/>
    <w:rsid w:val="00CD5ADF"/>
    <w:rsid w:val="00CD76D2"/>
    <w:rsid w:val="00CE0F98"/>
    <w:rsid w:val="00CE25FD"/>
    <w:rsid w:val="00CE3D25"/>
    <w:rsid w:val="00CE52FC"/>
    <w:rsid w:val="00CE6DF2"/>
    <w:rsid w:val="00CE6F7F"/>
    <w:rsid w:val="00CF0805"/>
    <w:rsid w:val="00CF3A83"/>
    <w:rsid w:val="00CF499A"/>
    <w:rsid w:val="00CF4A97"/>
    <w:rsid w:val="00CF5AA8"/>
    <w:rsid w:val="00CF5F46"/>
    <w:rsid w:val="00CF73AE"/>
    <w:rsid w:val="00D00B9A"/>
    <w:rsid w:val="00D02358"/>
    <w:rsid w:val="00D02425"/>
    <w:rsid w:val="00D02B96"/>
    <w:rsid w:val="00D03D2D"/>
    <w:rsid w:val="00D041AA"/>
    <w:rsid w:val="00D045AF"/>
    <w:rsid w:val="00D05376"/>
    <w:rsid w:val="00D05681"/>
    <w:rsid w:val="00D05F68"/>
    <w:rsid w:val="00D07B06"/>
    <w:rsid w:val="00D105B7"/>
    <w:rsid w:val="00D1094B"/>
    <w:rsid w:val="00D11CEA"/>
    <w:rsid w:val="00D11E64"/>
    <w:rsid w:val="00D11F05"/>
    <w:rsid w:val="00D134FE"/>
    <w:rsid w:val="00D149CF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27B78"/>
    <w:rsid w:val="00D30207"/>
    <w:rsid w:val="00D30F0E"/>
    <w:rsid w:val="00D34C35"/>
    <w:rsid w:val="00D3770B"/>
    <w:rsid w:val="00D40724"/>
    <w:rsid w:val="00D40813"/>
    <w:rsid w:val="00D40AAB"/>
    <w:rsid w:val="00D40C40"/>
    <w:rsid w:val="00D40E66"/>
    <w:rsid w:val="00D42D28"/>
    <w:rsid w:val="00D43C40"/>
    <w:rsid w:val="00D46165"/>
    <w:rsid w:val="00D53B15"/>
    <w:rsid w:val="00D558F4"/>
    <w:rsid w:val="00D571FB"/>
    <w:rsid w:val="00D604F5"/>
    <w:rsid w:val="00D616B9"/>
    <w:rsid w:val="00D61E32"/>
    <w:rsid w:val="00D61EA4"/>
    <w:rsid w:val="00D62F85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0F3"/>
    <w:rsid w:val="00D852F2"/>
    <w:rsid w:val="00D865AE"/>
    <w:rsid w:val="00D90A20"/>
    <w:rsid w:val="00D9127B"/>
    <w:rsid w:val="00D9253F"/>
    <w:rsid w:val="00D92E78"/>
    <w:rsid w:val="00D9442C"/>
    <w:rsid w:val="00D944B0"/>
    <w:rsid w:val="00D94503"/>
    <w:rsid w:val="00D94C93"/>
    <w:rsid w:val="00D951EA"/>
    <w:rsid w:val="00D95646"/>
    <w:rsid w:val="00D962B1"/>
    <w:rsid w:val="00D97207"/>
    <w:rsid w:val="00DA0465"/>
    <w:rsid w:val="00DA2B55"/>
    <w:rsid w:val="00DA365F"/>
    <w:rsid w:val="00DA43B2"/>
    <w:rsid w:val="00DB02EF"/>
    <w:rsid w:val="00DB3240"/>
    <w:rsid w:val="00DB68A2"/>
    <w:rsid w:val="00DC038B"/>
    <w:rsid w:val="00DC039D"/>
    <w:rsid w:val="00DC039E"/>
    <w:rsid w:val="00DC1ABA"/>
    <w:rsid w:val="00DC2560"/>
    <w:rsid w:val="00DC473B"/>
    <w:rsid w:val="00DC5C4C"/>
    <w:rsid w:val="00DC6465"/>
    <w:rsid w:val="00DD37BA"/>
    <w:rsid w:val="00DD4564"/>
    <w:rsid w:val="00DD6346"/>
    <w:rsid w:val="00DD712F"/>
    <w:rsid w:val="00DE0950"/>
    <w:rsid w:val="00DE14CA"/>
    <w:rsid w:val="00DE16F7"/>
    <w:rsid w:val="00DE2E57"/>
    <w:rsid w:val="00DE3DE3"/>
    <w:rsid w:val="00DE5C29"/>
    <w:rsid w:val="00DE5E86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481"/>
    <w:rsid w:val="00E039A3"/>
    <w:rsid w:val="00E05CB5"/>
    <w:rsid w:val="00E125C3"/>
    <w:rsid w:val="00E128AD"/>
    <w:rsid w:val="00E13318"/>
    <w:rsid w:val="00E144E4"/>
    <w:rsid w:val="00E14732"/>
    <w:rsid w:val="00E21EF9"/>
    <w:rsid w:val="00E22986"/>
    <w:rsid w:val="00E25D52"/>
    <w:rsid w:val="00E261F7"/>
    <w:rsid w:val="00E26B33"/>
    <w:rsid w:val="00E27622"/>
    <w:rsid w:val="00E276C5"/>
    <w:rsid w:val="00E30760"/>
    <w:rsid w:val="00E3383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1EB3"/>
    <w:rsid w:val="00E522D7"/>
    <w:rsid w:val="00E53FD1"/>
    <w:rsid w:val="00E54DDF"/>
    <w:rsid w:val="00E55E46"/>
    <w:rsid w:val="00E6041C"/>
    <w:rsid w:val="00E6041E"/>
    <w:rsid w:val="00E6050E"/>
    <w:rsid w:val="00E60A9C"/>
    <w:rsid w:val="00E60EAE"/>
    <w:rsid w:val="00E614BE"/>
    <w:rsid w:val="00E616B0"/>
    <w:rsid w:val="00E61F0D"/>
    <w:rsid w:val="00E62473"/>
    <w:rsid w:val="00E62519"/>
    <w:rsid w:val="00E646B0"/>
    <w:rsid w:val="00E71C80"/>
    <w:rsid w:val="00E72981"/>
    <w:rsid w:val="00E72E98"/>
    <w:rsid w:val="00E750DB"/>
    <w:rsid w:val="00E764A0"/>
    <w:rsid w:val="00E76976"/>
    <w:rsid w:val="00E76FF4"/>
    <w:rsid w:val="00E8134E"/>
    <w:rsid w:val="00E823EF"/>
    <w:rsid w:val="00E82D05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62E"/>
    <w:rsid w:val="00E93A2C"/>
    <w:rsid w:val="00E93FF3"/>
    <w:rsid w:val="00E941C9"/>
    <w:rsid w:val="00E94EA7"/>
    <w:rsid w:val="00E96217"/>
    <w:rsid w:val="00E96911"/>
    <w:rsid w:val="00E96AE0"/>
    <w:rsid w:val="00E9726F"/>
    <w:rsid w:val="00E974E3"/>
    <w:rsid w:val="00EA065E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1BC5"/>
    <w:rsid w:val="00EC3077"/>
    <w:rsid w:val="00EC3BEC"/>
    <w:rsid w:val="00EC41C1"/>
    <w:rsid w:val="00EC5557"/>
    <w:rsid w:val="00EC5A31"/>
    <w:rsid w:val="00EC6165"/>
    <w:rsid w:val="00EC79E3"/>
    <w:rsid w:val="00ED1378"/>
    <w:rsid w:val="00ED1983"/>
    <w:rsid w:val="00ED233E"/>
    <w:rsid w:val="00ED2C68"/>
    <w:rsid w:val="00ED35E8"/>
    <w:rsid w:val="00ED3CD2"/>
    <w:rsid w:val="00ED71CD"/>
    <w:rsid w:val="00ED76DE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709"/>
    <w:rsid w:val="00EF28D0"/>
    <w:rsid w:val="00EF4E27"/>
    <w:rsid w:val="00EF69C4"/>
    <w:rsid w:val="00EF7269"/>
    <w:rsid w:val="00F00BC9"/>
    <w:rsid w:val="00F01B78"/>
    <w:rsid w:val="00F01E95"/>
    <w:rsid w:val="00F02174"/>
    <w:rsid w:val="00F05C7D"/>
    <w:rsid w:val="00F05E6D"/>
    <w:rsid w:val="00F06A0B"/>
    <w:rsid w:val="00F071EA"/>
    <w:rsid w:val="00F076A0"/>
    <w:rsid w:val="00F10111"/>
    <w:rsid w:val="00F10B07"/>
    <w:rsid w:val="00F159F9"/>
    <w:rsid w:val="00F1792E"/>
    <w:rsid w:val="00F21160"/>
    <w:rsid w:val="00F225F8"/>
    <w:rsid w:val="00F26012"/>
    <w:rsid w:val="00F26645"/>
    <w:rsid w:val="00F2708F"/>
    <w:rsid w:val="00F27955"/>
    <w:rsid w:val="00F3094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2DB"/>
    <w:rsid w:val="00F50DE0"/>
    <w:rsid w:val="00F513F6"/>
    <w:rsid w:val="00F56189"/>
    <w:rsid w:val="00F6008E"/>
    <w:rsid w:val="00F601D2"/>
    <w:rsid w:val="00F60FB9"/>
    <w:rsid w:val="00F6170C"/>
    <w:rsid w:val="00F62EE1"/>
    <w:rsid w:val="00F630A7"/>
    <w:rsid w:val="00F63D55"/>
    <w:rsid w:val="00F64000"/>
    <w:rsid w:val="00F641E7"/>
    <w:rsid w:val="00F647AB"/>
    <w:rsid w:val="00F65A9D"/>
    <w:rsid w:val="00F65C64"/>
    <w:rsid w:val="00F66951"/>
    <w:rsid w:val="00F7021A"/>
    <w:rsid w:val="00F710FF"/>
    <w:rsid w:val="00F718DF"/>
    <w:rsid w:val="00F71C83"/>
    <w:rsid w:val="00F71D70"/>
    <w:rsid w:val="00F724F1"/>
    <w:rsid w:val="00F7299A"/>
    <w:rsid w:val="00F73535"/>
    <w:rsid w:val="00F74BCF"/>
    <w:rsid w:val="00F753CB"/>
    <w:rsid w:val="00F76698"/>
    <w:rsid w:val="00F819A1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119"/>
    <w:rsid w:val="00FB438D"/>
    <w:rsid w:val="00FB508C"/>
    <w:rsid w:val="00FB5649"/>
    <w:rsid w:val="00FB5FAD"/>
    <w:rsid w:val="00FB6560"/>
    <w:rsid w:val="00FC4615"/>
    <w:rsid w:val="00FC4B12"/>
    <w:rsid w:val="00FC4F62"/>
    <w:rsid w:val="00FC5F16"/>
    <w:rsid w:val="00FC65CA"/>
    <w:rsid w:val="00FC665F"/>
    <w:rsid w:val="00FD07DA"/>
    <w:rsid w:val="00FD1B03"/>
    <w:rsid w:val="00FE2CD1"/>
    <w:rsid w:val="00FE2EE2"/>
    <w:rsid w:val="00FE3476"/>
    <w:rsid w:val="00FE3DFD"/>
    <w:rsid w:val="00FE6CEA"/>
    <w:rsid w:val="00FE7622"/>
    <w:rsid w:val="00FF00A6"/>
    <w:rsid w:val="00FF03A9"/>
    <w:rsid w:val="00FF217C"/>
    <w:rsid w:val="00FF235D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9253BC"/>
  <w15:docId w15:val="{A2F6BA0D-9572-42CF-929D-5489A9D3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412484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A36F3-23BF-4468-9405-7999D1BDD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2704</Words>
  <Characters>15956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Kubisová Adéla</cp:lastModifiedBy>
  <cp:revision>4</cp:revision>
  <cp:lastPrinted>2021-11-01T09:26:00Z</cp:lastPrinted>
  <dcterms:created xsi:type="dcterms:W3CDTF">2022-09-14T07:41:00Z</dcterms:created>
  <dcterms:modified xsi:type="dcterms:W3CDTF">2022-09-20T05:48:00Z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