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7D49B" w14:textId="0CCCF65D" w:rsidR="00EC5523" w:rsidRPr="0095476C" w:rsidRDefault="00135B7C" w:rsidP="00163719">
      <w:pPr>
        <w:pStyle w:val="Nzev1"/>
      </w:pPr>
      <w:bookmarkStart w:id="0" w:name="_GoBack"/>
      <w:bookmarkEnd w:id="0"/>
      <w:r w:rsidRPr="0095476C">
        <w:rPr>
          <w:noProof/>
        </w:rPr>
        <w:drawing>
          <wp:anchor distT="0" distB="0" distL="114300" distR="114300" simplePos="0" relativeHeight="251659264" behindDoc="0" locked="0" layoutInCell="1" allowOverlap="1" wp14:anchorId="1FDA9586" wp14:editId="46FE41AD">
            <wp:simplePos x="0" y="0"/>
            <wp:positionH relativeFrom="column">
              <wp:posOffset>-628622</wp:posOffset>
            </wp:positionH>
            <wp:positionV relativeFrom="page">
              <wp:posOffset>334700</wp:posOffset>
            </wp:positionV>
            <wp:extent cx="2699385" cy="805815"/>
            <wp:effectExtent l="0" t="0" r="571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K.emf"/>
                    <pic:cNvPicPr/>
                  </pic:nvPicPr>
                  <pic:blipFill>
                    <a:blip r:embed="rId8">
                      <a:extLst>
                        <a:ext uri="{28A0092B-C50C-407E-A947-70E740481C1C}">
                          <a14:useLocalDpi xmlns:a14="http://schemas.microsoft.com/office/drawing/2010/main" val="0"/>
                        </a:ext>
                      </a:extLst>
                    </a:blip>
                    <a:stretch>
                      <a:fillRect/>
                    </a:stretch>
                  </pic:blipFill>
                  <pic:spPr>
                    <a:xfrm>
                      <a:off x="0" y="0"/>
                      <a:ext cx="2699385" cy="805815"/>
                    </a:xfrm>
                    <a:prstGeom prst="rect">
                      <a:avLst/>
                    </a:prstGeom>
                  </pic:spPr>
                </pic:pic>
              </a:graphicData>
            </a:graphic>
            <wp14:sizeRelH relativeFrom="margin">
              <wp14:pctWidth>0</wp14:pctWidth>
            </wp14:sizeRelH>
            <wp14:sizeRelV relativeFrom="margin">
              <wp14:pctHeight>0</wp14:pctHeight>
            </wp14:sizeRelV>
          </wp:anchor>
        </w:drawing>
      </w:r>
      <w:bookmarkStart w:id="1" w:name="_Toc391291851"/>
      <w:r w:rsidR="0095476C">
        <w:t>P</w:t>
      </w:r>
      <w:r w:rsidR="00EC5523" w:rsidRPr="0095476C">
        <w:t>rogram finanční podpory poskytování sociálních služeb v Olomouckém kraji</w:t>
      </w:r>
    </w:p>
    <w:p w14:paraId="7A643105" w14:textId="53E93D6F" w:rsidR="00EC5523" w:rsidRPr="00B83EDE" w:rsidRDefault="00665B68" w:rsidP="00F30AE7">
      <w:r>
        <w:pict w14:anchorId="35E6B7D2">
          <v:rect id="_x0000_i1025" style="width:0;height:1.5pt" o:hralign="center" o:hrstd="t" o:hr="t" fillcolor="#a0a0a0" stroked="f"/>
        </w:pict>
      </w:r>
    </w:p>
    <w:p w14:paraId="5192B17F" w14:textId="77777777" w:rsidR="00EC5523" w:rsidRPr="00B83EDE" w:rsidRDefault="00EC5523" w:rsidP="0055600F">
      <w:pPr>
        <w:pStyle w:val="Nzev2"/>
      </w:pPr>
      <w:r w:rsidRPr="0055600F">
        <w:t>ZVLÁŠTNÍ</w:t>
      </w:r>
      <w:r w:rsidRPr="00B83EDE">
        <w:t xml:space="preserve"> ČÁST</w:t>
      </w:r>
    </w:p>
    <w:p w14:paraId="03B03832" w14:textId="77777777" w:rsidR="00EC5523" w:rsidRPr="00B83EDE" w:rsidRDefault="00EC5523" w:rsidP="00F30AE7">
      <w:pPr>
        <w:pStyle w:val="Nzev3"/>
      </w:pPr>
      <w:r w:rsidRPr="00B83EDE">
        <w:t>Podprogram č. 1</w:t>
      </w:r>
    </w:p>
    <w:p w14:paraId="1A688E96" w14:textId="77777777" w:rsidR="00EC5523" w:rsidRPr="00B83EDE" w:rsidRDefault="00EC5523" w:rsidP="00F30AE7">
      <w:pPr>
        <w:pStyle w:val="Nzev3"/>
      </w:pPr>
    </w:p>
    <w:p w14:paraId="727D7DE1" w14:textId="3832E1B7" w:rsidR="00D9631A" w:rsidRPr="00B83EDE" w:rsidRDefault="00EC5523" w:rsidP="00F30AE7">
      <w:pPr>
        <w:pStyle w:val="Nzev3"/>
      </w:pPr>
      <w:r w:rsidRPr="00B83EDE">
        <w:t>Dotace na poskytování sociálních služeb v Olomouckém kraji z účelové dotace ze státního rozpočtu na poskytování sociálních služeb</w:t>
      </w:r>
    </w:p>
    <w:bookmarkEnd w:id="1"/>
    <w:p w14:paraId="535318D9" w14:textId="77777777" w:rsidR="00163824" w:rsidRPr="00B83EDE" w:rsidRDefault="00163824" w:rsidP="00F30AE7"/>
    <w:p w14:paraId="35ED1D44" w14:textId="77777777" w:rsidR="007003BC" w:rsidRPr="00B83EDE" w:rsidRDefault="007003BC" w:rsidP="00F30AE7">
      <w:pPr>
        <w:pStyle w:val="Text"/>
      </w:pPr>
    </w:p>
    <w:p w14:paraId="64888AC6" w14:textId="77777777" w:rsidR="007003BC" w:rsidRPr="00B83EDE" w:rsidRDefault="007003BC" w:rsidP="00F30AE7">
      <w:pPr>
        <w:pStyle w:val="Text"/>
      </w:pPr>
    </w:p>
    <w:p w14:paraId="6540BC4C" w14:textId="77777777" w:rsidR="007003BC" w:rsidRPr="00B83EDE" w:rsidRDefault="007003BC" w:rsidP="00F30AE7">
      <w:pPr>
        <w:pStyle w:val="Text"/>
      </w:pPr>
    </w:p>
    <w:p w14:paraId="7F849ECD" w14:textId="77777777" w:rsidR="00B26698" w:rsidRPr="00B83EDE" w:rsidRDefault="00B26698" w:rsidP="00F30AE7"/>
    <w:p w14:paraId="1DCD0D98" w14:textId="77777777" w:rsidR="00B26698" w:rsidRPr="00B83EDE" w:rsidRDefault="00B26698" w:rsidP="00F30AE7"/>
    <w:p w14:paraId="5E8F4214" w14:textId="77777777" w:rsidR="00B26698" w:rsidRPr="00B83EDE" w:rsidRDefault="00B26698" w:rsidP="00F30AE7"/>
    <w:p w14:paraId="38E6EC82" w14:textId="77777777" w:rsidR="00B26698" w:rsidRPr="00B83EDE" w:rsidRDefault="00B26698" w:rsidP="00F30AE7"/>
    <w:p w14:paraId="0E0BF8A4" w14:textId="77777777" w:rsidR="00B26698" w:rsidRPr="00B83EDE" w:rsidRDefault="00B26698" w:rsidP="00F30AE7"/>
    <w:p w14:paraId="7C4E7501" w14:textId="77777777" w:rsidR="00B26698" w:rsidRPr="00B83EDE" w:rsidRDefault="00B26698" w:rsidP="00F30AE7"/>
    <w:p w14:paraId="68EBA7DD" w14:textId="77777777" w:rsidR="00B26698" w:rsidRPr="00B83EDE" w:rsidRDefault="00B26698" w:rsidP="00F30AE7"/>
    <w:p w14:paraId="31DAA39E" w14:textId="77777777" w:rsidR="00ED6598" w:rsidRPr="00B83EDE" w:rsidRDefault="00ED6598" w:rsidP="00F30AE7"/>
    <w:p w14:paraId="0C11EE95" w14:textId="77777777" w:rsidR="00EC5523" w:rsidRPr="00B83EDE" w:rsidRDefault="00EC5523" w:rsidP="00F30AE7"/>
    <w:p w14:paraId="3ED09F7A" w14:textId="07766A20" w:rsidR="00EC5523" w:rsidRDefault="00EC5523" w:rsidP="00F30AE7"/>
    <w:p w14:paraId="64D1F735" w14:textId="2CCB760C" w:rsidR="00163719" w:rsidRDefault="00163719" w:rsidP="00F30AE7"/>
    <w:p w14:paraId="3393B6E8" w14:textId="3048B72B" w:rsidR="005F788A" w:rsidRPr="008A2995" w:rsidRDefault="001F593F" w:rsidP="00F30AE7">
      <w:pPr>
        <w:pStyle w:val="Nadpis5"/>
      </w:pPr>
      <w:r w:rsidRPr="008A2995">
        <w:lastRenderedPageBreak/>
        <w:t>Obsah:</w:t>
      </w:r>
    </w:p>
    <w:sdt>
      <w:sdtPr>
        <w:rPr>
          <w:rFonts w:cs="Arial"/>
        </w:rPr>
        <w:id w:val="1977878528"/>
        <w:docPartObj>
          <w:docPartGallery w:val="Table of Contents"/>
          <w:docPartUnique/>
        </w:docPartObj>
      </w:sdtPr>
      <w:sdtEndPr>
        <w:rPr>
          <w:rFonts w:cstheme="minorHAnsi"/>
        </w:rPr>
      </w:sdtEndPr>
      <w:sdtContent>
        <w:p w14:paraId="05448080" w14:textId="7C188207" w:rsidR="00F7207E" w:rsidRDefault="00F7207E">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r>
            <w:rPr>
              <w:rFonts w:cs="Arial"/>
            </w:rPr>
            <w:fldChar w:fldCharType="begin"/>
          </w:r>
          <w:r>
            <w:rPr>
              <w:rFonts w:cs="Arial"/>
            </w:rPr>
            <w:instrText xml:space="preserve"> TOC \o "1-4" \h \z \u </w:instrText>
          </w:r>
          <w:r>
            <w:rPr>
              <w:rFonts w:cs="Arial"/>
            </w:rPr>
            <w:fldChar w:fldCharType="separate"/>
          </w:r>
          <w:hyperlink w:anchor="_Toc109824116" w:history="1">
            <w:r w:rsidRPr="006B2B5B">
              <w:rPr>
                <w:rStyle w:val="Hypertextovodkaz"/>
                <w:noProof/>
              </w:rPr>
              <w:t>ČLÁNEK 1.</w:t>
            </w:r>
            <w:r>
              <w:rPr>
                <w:rFonts w:asciiTheme="minorHAnsi" w:eastAsiaTheme="minorEastAsia" w:hAnsiTheme="minorHAnsi" w:cstheme="minorBidi"/>
                <w:b w:val="0"/>
                <w:bCs w:val="0"/>
                <w:caps w:val="0"/>
                <w:noProof/>
                <w:sz w:val="22"/>
                <w:szCs w:val="22"/>
                <w:lang w:eastAsia="cs-CZ"/>
              </w:rPr>
              <w:tab/>
            </w:r>
            <w:r w:rsidRPr="006B2B5B">
              <w:rPr>
                <w:rStyle w:val="Hypertextovodkaz"/>
                <w:noProof/>
              </w:rPr>
              <w:t>Úvodní ustanovení</w:t>
            </w:r>
            <w:r>
              <w:rPr>
                <w:noProof/>
                <w:webHidden/>
              </w:rPr>
              <w:tab/>
            </w:r>
            <w:r>
              <w:rPr>
                <w:noProof/>
                <w:webHidden/>
              </w:rPr>
              <w:fldChar w:fldCharType="begin"/>
            </w:r>
            <w:r>
              <w:rPr>
                <w:noProof/>
                <w:webHidden/>
              </w:rPr>
              <w:instrText xml:space="preserve"> PAGEREF _Toc109824116 \h </w:instrText>
            </w:r>
            <w:r>
              <w:rPr>
                <w:noProof/>
                <w:webHidden/>
              </w:rPr>
            </w:r>
            <w:r>
              <w:rPr>
                <w:noProof/>
                <w:webHidden/>
              </w:rPr>
              <w:fldChar w:fldCharType="separate"/>
            </w:r>
            <w:r w:rsidR="00C15F99">
              <w:rPr>
                <w:noProof/>
                <w:webHidden/>
              </w:rPr>
              <w:t>3</w:t>
            </w:r>
            <w:r>
              <w:rPr>
                <w:noProof/>
                <w:webHidden/>
              </w:rPr>
              <w:fldChar w:fldCharType="end"/>
            </w:r>
          </w:hyperlink>
        </w:p>
        <w:p w14:paraId="30026B1E" w14:textId="39E7B879"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17" w:history="1">
            <w:r w:rsidR="00F7207E" w:rsidRPr="006B2B5B">
              <w:rPr>
                <w:rStyle w:val="Hypertextovodkaz"/>
                <w:noProof/>
              </w:rPr>
              <w:t>1.1</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Účel podprogramu</w:t>
            </w:r>
            <w:r w:rsidR="00F7207E">
              <w:rPr>
                <w:noProof/>
                <w:webHidden/>
              </w:rPr>
              <w:tab/>
            </w:r>
            <w:r w:rsidR="00F7207E">
              <w:rPr>
                <w:noProof/>
                <w:webHidden/>
              </w:rPr>
              <w:fldChar w:fldCharType="begin"/>
            </w:r>
            <w:r w:rsidR="00F7207E">
              <w:rPr>
                <w:noProof/>
                <w:webHidden/>
              </w:rPr>
              <w:instrText xml:space="preserve"> PAGEREF _Toc109824117 \h </w:instrText>
            </w:r>
            <w:r w:rsidR="00F7207E">
              <w:rPr>
                <w:noProof/>
                <w:webHidden/>
              </w:rPr>
            </w:r>
            <w:r w:rsidR="00F7207E">
              <w:rPr>
                <w:noProof/>
                <w:webHidden/>
              </w:rPr>
              <w:fldChar w:fldCharType="separate"/>
            </w:r>
            <w:r w:rsidR="00C15F99">
              <w:rPr>
                <w:noProof/>
                <w:webHidden/>
              </w:rPr>
              <w:t>3</w:t>
            </w:r>
            <w:r w:rsidR="00F7207E">
              <w:rPr>
                <w:noProof/>
                <w:webHidden/>
              </w:rPr>
              <w:fldChar w:fldCharType="end"/>
            </w:r>
          </w:hyperlink>
        </w:p>
        <w:p w14:paraId="67D435B6" w14:textId="6029DE3F"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18" w:history="1">
            <w:r w:rsidR="00F7207E" w:rsidRPr="006B2B5B">
              <w:rPr>
                <w:rStyle w:val="Hypertextovodkaz"/>
                <w:noProof/>
              </w:rPr>
              <w:t>1.2</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Vyhlášení výzvy</w:t>
            </w:r>
            <w:r w:rsidR="00F7207E">
              <w:rPr>
                <w:noProof/>
                <w:webHidden/>
              </w:rPr>
              <w:tab/>
            </w:r>
            <w:r w:rsidR="00F7207E">
              <w:rPr>
                <w:noProof/>
                <w:webHidden/>
              </w:rPr>
              <w:fldChar w:fldCharType="begin"/>
            </w:r>
            <w:r w:rsidR="00F7207E">
              <w:rPr>
                <w:noProof/>
                <w:webHidden/>
              </w:rPr>
              <w:instrText xml:space="preserve"> PAGEREF _Toc109824118 \h </w:instrText>
            </w:r>
            <w:r w:rsidR="00F7207E">
              <w:rPr>
                <w:noProof/>
                <w:webHidden/>
              </w:rPr>
            </w:r>
            <w:r w:rsidR="00F7207E">
              <w:rPr>
                <w:noProof/>
                <w:webHidden/>
              </w:rPr>
              <w:fldChar w:fldCharType="separate"/>
            </w:r>
            <w:r w:rsidR="00C15F99">
              <w:rPr>
                <w:noProof/>
                <w:webHidden/>
              </w:rPr>
              <w:t>3</w:t>
            </w:r>
            <w:r w:rsidR="00F7207E">
              <w:rPr>
                <w:noProof/>
                <w:webHidden/>
              </w:rPr>
              <w:fldChar w:fldCharType="end"/>
            </w:r>
          </w:hyperlink>
        </w:p>
        <w:p w14:paraId="531D82D3" w14:textId="4C95A628"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19" w:history="1">
            <w:r w:rsidR="00F7207E" w:rsidRPr="006B2B5B">
              <w:rPr>
                <w:rStyle w:val="Hypertextovodkaz"/>
                <w:noProof/>
              </w:rPr>
              <w:t>1.3</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Podmínky pro poskytnutí/použití dotace</w:t>
            </w:r>
            <w:r w:rsidR="00F7207E">
              <w:rPr>
                <w:noProof/>
                <w:webHidden/>
              </w:rPr>
              <w:tab/>
            </w:r>
            <w:r w:rsidR="00F7207E">
              <w:rPr>
                <w:noProof/>
                <w:webHidden/>
              </w:rPr>
              <w:fldChar w:fldCharType="begin"/>
            </w:r>
            <w:r w:rsidR="00F7207E">
              <w:rPr>
                <w:noProof/>
                <w:webHidden/>
              </w:rPr>
              <w:instrText xml:space="preserve"> PAGEREF _Toc109824119 \h </w:instrText>
            </w:r>
            <w:r w:rsidR="00F7207E">
              <w:rPr>
                <w:noProof/>
                <w:webHidden/>
              </w:rPr>
            </w:r>
            <w:r w:rsidR="00F7207E">
              <w:rPr>
                <w:noProof/>
                <w:webHidden/>
              </w:rPr>
              <w:fldChar w:fldCharType="separate"/>
            </w:r>
            <w:r w:rsidR="00C15F99">
              <w:rPr>
                <w:noProof/>
                <w:webHidden/>
              </w:rPr>
              <w:t>3</w:t>
            </w:r>
            <w:r w:rsidR="00F7207E">
              <w:rPr>
                <w:noProof/>
                <w:webHidden/>
              </w:rPr>
              <w:fldChar w:fldCharType="end"/>
            </w:r>
          </w:hyperlink>
        </w:p>
        <w:p w14:paraId="2E30AE39" w14:textId="34785787" w:rsidR="00F7207E" w:rsidRDefault="00665B68">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hyperlink w:anchor="_Toc109824120" w:history="1">
            <w:r w:rsidR="00F7207E" w:rsidRPr="006B2B5B">
              <w:rPr>
                <w:rStyle w:val="Hypertextovodkaz"/>
                <w:noProof/>
              </w:rPr>
              <w:t>ČLÁNEK 2.</w:t>
            </w:r>
            <w:r w:rsidR="00F7207E">
              <w:rPr>
                <w:rFonts w:asciiTheme="minorHAnsi" w:eastAsiaTheme="minorEastAsia" w:hAnsiTheme="minorHAnsi" w:cstheme="minorBidi"/>
                <w:b w:val="0"/>
                <w:bCs w:val="0"/>
                <w:caps w:val="0"/>
                <w:noProof/>
                <w:sz w:val="22"/>
                <w:szCs w:val="22"/>
                <w:lang w:eastAsia="cs-CZ"/>
              </w:rPr>
              <w:tab/>
            </w:r>
            <w:r w:rsidR="00F7207E" w:rsidRPr="006B2B5B">
              <w:rPr>
                <w:rStyle w:val="Hypertextovodkaz"/>
                <w:noProof/>
              </w:rPr>
              <w:t>Postup při zpracování, podávání a posuzování žádosti</w:t>
            </w:r>
            <w:r w:rsidR="00F7207E">
              <w:rPr>
                <w:noProof/>
                <w:webHidden/>
              </w:rPr>
              <w:tab/>
            </w:r>
            <w:r w:rsidR="00F7207E">
              <w:rPr>
                <w:noProof/>
                <w:webHidden/>
              </w:rPr>
              <w:fldChar w:fldCharType="begin"/>
            </w:r>
            <w:r w:rsidR="00F7207E">
              <w:rPr>
                <w:noProof/>
                <w:webHidden/>
              </w:rPr>
              <w:instrText xml:space="preserve"> PAGEREF _Toc109824120 \h </w:instrText>
            </w:r>
            <w:r w:rsidR="00F7207E">
              <w:rPr>
                <w:noProof/>
                <w:webHidden/>
              </w:rPr>
            </w:r>
            <w:r w:rsidR="00F7207E">
              <w:rPr>
                <w:noProof/>
                <w:webHidden/>
              </w:rPr>
              <w:fldChar w:fldCharType="separate"/>
            </w:r>
            <w:r w:rsidR="00C15F99">
              <w:rPr>
                <w:noProof/>
                <w:webHidden/>
              </w:rPr>
              <w:t>4</w:t>
            </w:r>
            <w:r w:rsidR="00F7207E">
              <w:rPr>
                <w:noProof/>
                <w:webHidden/>
              </w:rPr>
              <w:fldChar w:fldCharType="end"/>
            </w:r>
          </w:hyperlink>
        </w:p>
        <w:p w14:paraId="1C9884D2" w14:textId="53947AC1"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1" w:history="1">
            <w:r w:rsidR="00F7207E" w:rsidRPr="006B2B5B">
              <w:rPr>
                <w:rStyle w:val="Hypertextovodkaz"/>
                <w:noProof/>
              </w:rPr>
              <w:t>2.1</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Žádost o dotaci</w:t>
            </w:r>
            <w:r w:rsidR="00F7207E">
              <w:rPr>
                <w:noProof/>
                <w:webHidden/>
              </w:rPr>
              <w:tab/>
            </w:r>
            <w:r w:rsidR="00F7207E">
              <w:rPr>
                <w:noProof/>
                <w:webHidden/>
              </w:rPr>
              <w:fldChar w:fldCharType="begin"/>
            </w:r>
            <w:r w:rsidR="00F7207E">
              <w:rPr>
                <w:noProof/>
                <w:webHidden/>
              </w:rPr>
              <w:instrText xml:space="preserve"> PAGEREF _Toc109824121 \h </w:instrText>
            </w:r>
            <w:r w:rsidR="00F7207E">
              <w:rPr>
                <w:noProof/>
                <w:webHidden/>
              </w:rPr>
            </w:r>
            <w:r w:rsidR="00F7207E">
              <w:rPr>
                <w:noProof/>
                <w:webHidden/>
              </w:rPr>
              <w:fldChar w:fldCharType="separate"/>
            </w:r>
            <w:r w:rsidR="00C15F99">
              <w:rPr>
                <w:noProof/>
                <w:webHidden/>
              </w:rPr>
              <w:t>4</w:t>
            </w:r>
            <w:r w:rsidR="00F7207E">
              <w:rPr>
                <w:noProof/>
                <w:webHidden/>
              </w:rPr>
              <w:fldChar w:fldCharType="end"/>
            </w:r>
          </w:hyperlink>
        </w:p>
        <w:p w14:paraId="222C240A" w14:textId="7224A795"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2" w:history="1">
            <w:r w:rsidR="00F7207E" w:rsidRPr="006B2B5B">
              <w:rPr>
                <w:rStyle w:val="Hypertextovodkaz"/>
                <w:noProof/>
              </w:rPr>
              <w:t>2.2</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Posouzení žádosti o dotaci</w:t>
            </w:r>
            <w:r w:rsidR="00F7207E">
              <w:rPr>
                <w:noProof/>
                <w:webHidden/>
              </w:rPr>
              <w:tab/>
            </w:r>
            <w:r w:rsidR="00F7207E">
              <w:rPr>
                <w:noProof/>
                <w:webHidden/>
              </w:rPr>
              <w:fldChar w:fldCharType="begin"/>
            </w:r>
            <w:r w:rsidR="00F7207E">
              <w:rPr>
                <w:noProof/>
                <w:webHidden/>
              </w:rPr>
              <w:instrText xml:space="preserve"> PAGEREF _Toc109824122 \h </w:instrText>
            </w:r>
            <w:r w:rsidR="00F7207E">
              <w:rPr>
                <w:noProof/>
                <w:webHidden/>
              </w:rPr>
            </w:r>
            <w:r w:rsidR="00F7207E">
              <w:rPr>
                <w:noProof/>
                <w:webHidden/>
              </w:rPr>
              <w:fldChar w:fldCharType="separate"/>
            </w:r>
            <w:r w:rsidR="00C15F99">
              <w:rPr>
                <w:noProof/>
                <w:webHidden/>
              </w:rPr>
              <w:t>5</w:t>
            </w:r>
            <w:r w:rsidR="00F7207E">
              <w:rPr>
                <w:noProof/>
                <w:webHidden/>
              </w:rPr>
              <w:fldChar w:fldCharType="end"/>
            </w:r>
          </w:hyperlink>
        </w:p>
        <w:p w14:paraId="126F4C82" w14:textId="7C230C6E"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3" w:history="1">
            <w:r w:rsidR="00F7207E" w:rsidRPr="006B2B5B">
              <w:rPr>
                <w:rStyle w:val="Hypertextovodkaz"/>
                <w:noProof/>
              </w:rPr>
              <w:t>2.3</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Schvalovací proces</w:t>
            </w:r>
            <w:r w:rsidR="00F7207E">
              <w:rPr>
                <w:noProof/>
                <w:webHidden/>
              </w:rPr>
              <w:tab/>
            </w:r>
            <w:r w:rsidR="00F7207E">
              <w:rPr>
                <w:noProof/>
                <w:webHidden/>
              </w:rPr>
              <w:fldChar w:fldCharType="begin"/>
            </w:r>
            <w:r w:rsidR="00F7207E">
              <w:rPr>
                <w:noProof/>
                <w:webHidden/>
              </w:rPr>
              <w:instrText xml:space="preserve"> PAGEREF _Toc109824123 \h </w:instrText>
            </w:r>
            <w:r w:rsidR="00F7207E">
              <w:rPr>
                <w:noProof/>
                <w:webHidden/>
              </w:rPr>
            </w:r>
            <w:r w:rsidR="00F7207E">
              <w:rPr>
                <w:noProof/>
                <w:webHidden/>
              </w:rPr>
              <w:fldChar w:fldCharType="separate"/>
            </w:r>
            <w:r w:rsidR="00C15F99">
              <w:rPr>
                <w:noProof/>
                <w:webHidden/>
              </w:rPr>
              <w:t>6</w:t>
            </w:r>
            <w:r w:rsidR="00F7207E">
              <w:rPr>
                <w:noProof/>
                <w:webHidden/>
              </w:rPr>
              <w:fldChar w:fldCharType="end"/>
            </w:r>
          </w:hyperlink>
        </w:p>
        <w:p w14:paraId="52D6C588" w14:textId="206C4DB1" w:rsidR="00F7207E" w:rsidRDefault="00665B68">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hyperlink w:anchor="_Toc109824124" w:history="1">
            <w:r w:rsidR="00F7207E" w:rsidRPr="006B2B5B">
              <w:rPr>
                <w:rStyle w:val="Hypertextovodkaz"/>
                <w:noProof/>
              </w:rPr>
              <w:t>ČLÁNEK 3.</w:t>
            </w:r>
            <w:r w:rsidR="00F7207E">
              <w:rPr>
                <w:rFonts w:asciiTheme="minorHAnsi" w:eastAsiaTheme="minorEastAsia" w:hAnsiTheme="minorHAnsi" w:cstheme="minorBidi"/>
                <w:b w:val="0"/>
                <w:bCs w:val="0"/>
                <w:caps w:val="0"/>
                <w:noProof/>
                <w:sz w:val="22"/>
                <w:szCs w:val="22"/>
                <w:lang w:eastAsia="cs-CZ"/>
              </w:rPr>
              <w:tab/>
            </w:r>
            <w:r w:rsidR="00F7207E" w:rsidRPr="006B2B5B">
              <w:rPr>
                <w:rStyle w:val="Hypertextovodkaz"/>
                <w:noProof/>
              </w:rPr>
              <w:t>Výpočet výše dotace</w:t>
            </w:r>
            <w:r w:rsidR="00F7207E">
              <w:rPr>
                <w:noProof/>
                <w:webHidden/>
              </w:rPr>
              <w:tab/>
            </w:r>
            <w:r w:rsidR="00F7207E">
              <w:rPr>
                <w:noProof/>
                <w:webHidden/>
              </w:rPr>
              <w:fldChar w:fldCharType="begin"/>
            </w:r>
            <w:r w:rsidR="00F7207E">
              <w:rPr>
                <w:noProof/>
                <w:webHidden/>
              </w:rPr>
              <w:instrText xml:space="preserve"> PAGEREF _Toc109824124 \h </w:instrText>
            </w:r>
            <w:r w:rsidR="00F7207E">
              <w:rPr>
                <w:noProof/>
                <w:webHidden/>
              </w:rPr>
            </w:r>
            <w:r w:rsidR="00F7207E">
              <w:rPr>
                <w:noProof/>
                <w:webHidden/>
              </w:rPr>
              <w:fldChar w:fldCharType="separate"/>
            </w:r>
            <w:r w:rsidR="00C15F99">
              <w:rPr>
                <w:noProof/>
                <w:webHidden/>
              </w:rPr>
              <w:t>6</w:t>
            </w:r>
            <w:r w:rsidR="00F7207E">
              <w:rPr>
                <w:noProof/>
                <w:webHidden/>
              </w:rPr>
              <w:fldChar w:fldCharType="end"/>
            </w:r>
          </w:hyperlink>
        </w:p>
        <w:p w14:paraId="1464D5FD" w14:textId="29A7981C"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5" w:history="1">
            <w:r w:rsidR="00F7207E" w:rsidRPr="006B2B5B">
              <w:rPr>
                <w:rStyle w:val="Hypertextovodkaz"/>
                <w:noProof/>
              </w:rPr>
              <w:t>3.1</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Kalkulace</w:t>
            </w:r>
            <w:r w:rsidR="00F7207E">
              <w:rPr>
                <w:noProof/>
                <w:webHidden/>
              </w:rPr>
              <w:tab/>
            </w:r>
            <w:r w:rsidR="00F7207E">
              <w:rPr>
                <w:noProof/>
                <w:webHidden/>
              </w:rPr>
              <w:fldChar w:fldCharType="begin"/>
            </w:r>
            <w:r w:rsidR="00F7207E">
              <w:rPr>
                <w:noProof/>
                <w:webHidden/>
              </w:rPr>
              <w:instrText xml:space="preserve"> PAGEREF _Toc109824125 \h </w:instrText>
            </w:r>
            <w:r w:rsidR="00F7207E">
              <w:rPr>
                <w:noProof/>
                <w:webHidden/>
              </w:rPr>
            </w:r>
            <w:r w:rsidR="00F7207E">
              <w:rPr>
                <w:noProof/>
                <w:webHidden/>
              </w:rPr>
              <w:fldChar w:fldCharType="separate"/>
            </w:r>
            <w:r w:rsidR="00C15F99">
              <w:rPr>
                <w:noProof/>
                <w:webHidden/>
              </w:rPr>
              <w:t>6</w:t>
            </w:r>
            <w:r w:rsidR="00F7207E">
              <w:rPr>
                <w:noProof/>
                <w:webHidden/>
              </w:rPr>
              <w:fldChar w:fldCharType="end"/>
            </w:r>
          </w:hyperlink>
        </w:p>
        <w:p w14:paraId="7B720DBE" w14:textId="4EE383A0"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6" w:history="1">
            <w:r w:rsidR="00F7207E" w:rsidRPr="006B2B5B">
              <w:rPr>
                <w:rStyle w:val="Hypertextovodkaz"/>
                <w:noProof/>
              </w:rPr>
              <w:t>3.2</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Hodnoty pro výpočet výše dotace</w:t>
            </w:r>
            <w:r w:rsidR="00F7207E">
              <w:rPr>
                <w:noProof/>
                <w:webHidden/>
              </w:rPr>
              <w:tab/>
            </w:r>
            <w:r w:rsidR="00F7207E">
              <w:rPr>
                <w:noProof/>
                <w:webHidden/>
              </w:rPr>
              <w:fldChar w:fldCharType="begin"/>
            </w:r>
            <w:r w:rsidR="00F7207E">
              <w:rPr>
                <w:noProof/>
                <w:webHidden/>
              </w:rPr>
              <w:instrText xml:space="preserve"> PAGEREF _Toc109824126 \h </w:instrText>
            </w:r>
            <w:r w:rsidR="00F7207E">
              <w:rPr>
                <w:noProof/>
                <w:webHidden/>
              </w:rPr>
            </w:r>
            <w:r w:rsidR="00F7207E">
              <w:rPr>
                <w:noProof/>
                <w:webHidden/>
              </w:rPr>
              <w:fldChar w:fldCharType="separate"/>
            </w:r>
            <w:r w:rsidR="00C15F99">
              <w:rPr>
                <w:noProof/>
                <w:webHidden/>
              </w:rPr>
              <w:t>7</w:t>
            </w:r>
            <w:r w:rsidR="00F7207E">
              <w:rPr>
                <w:noProof/>
                <w:webHidden/>
              </w:rPr>
              <w:fldChar w:fldCharType="end"/>
            </w:r>
          </w:hyperlink>
        </w:p>
        <w:p w14:paraId="61863320" w14:textId="144E96A1"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27" w:history="1">
            <w:r w:rsidR="00F7207E" w:rsidRPr="006B2B5B">
              <w:rPr>
                <w:rStyle w:val="Hypertextovodkaz"/>
                <w:noProof/>
              </w:rPr>
              <w:t>3.3</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Stanovení maximálního, optimálního a reálného návrhu dotace</w:t>
            </w:r>
            <w:r w:rsidR="00F7207E">
              <w:rPr>
                <w:noProof/>
                <w:webHidden/>
              </w:rPr>
              <w:tab/>
            </w:r>
            <w:r w:rsidR="00F7207E">
              <w:rPr>
                <w:noProof/>
                <w:webHidden/>
              </w:rPr>
              <w:fldChar w:fldCharType="begin"/>
            </w:r>
            <w:r w:rsidR="00F7207E">
              <w:rPr>
                <w:noProof/>
                <w:webHidden/>
              </w:rPr>
              <w:instrText xml:space="preserve"> PAGEREF _Toc109824127 \h </w:instrText>
            </w:r>
            <w:r w:rsidR="00F7207E">
              <w:rPr>
                <w:noProof/>
                <w:webHidden/>
              </w:rPr>
            </w:r>
            <w:r w:rsidR="00F7207E">
              <w:rPr>
                <w:noProof/>
                <w:webHidden/>
              </w:rPr>
              <w:fldChar w:fldCharType="separate"/>
            </w:r>
            <w:r w:rsidR="00C15F99">
              <w:rPr>
                <w:noProof/>
                <w:webHidden/>
              </w:rPr>
              <w:t>9</w:t>
            </w:r>
            <w:r w:rsidR="00F7207E">
              <w:rPr>
                <w:noProof/>
                <w:webHidden/>
              </w:rPr>
              <w:fldChar w:fldCharType="end"/>
            </w:r>
          </w:hyperlink>
        </w:p>
        <w:p w14:paraId="74642B43" w14:textId="51502BA4" w:rsidR="00F7207E" w:rsidRDefault="00665B68">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109824128" w:history="1">
            <w:r w:rsidR="00F7207E" w:rsidRPr="006B2B5B">
              <w:rPr>
                <w:rStyle w:val="Hypertextovodkaz"/>
                <w:noProof/>
                <w14:scene3d>
                  <w14:camera w14:prst="orthographicFront"/>
                  <w14:lightRig w14:rig="threePt" w14:dir="t">
                    <w14:rot w14:lat="0" w14:lon="0" w14:rev="0"/>
                  </w14:lightRig>
                </w14:scene3d>
              </w:rPr>
              <w:t>3.3.1</w:t>
            </w:r>
            <w:r w:rsidR="00F7207E">
              <w:rPr>
                <w:rFonts w:asciiTheme="minorHAnsi" w:eastAsiaTheme="minorEastAsia" w:hAnsiTheme="minorHAnsi" w:cstheme="minorBidi"/>
                <w:i w:val="0"/>
                <w:iCs w:val="0"/>
                <w:noProof/>
                <w:sz w:val="22"/>
                <w:szCs w:val="22"/>
                <w:lang w:eastAsia="cs-CZ"/>
              </w:rPr>
              <w:tab/>
            </w:r>
            <w:r w:rsidR="00F7207E" w:rsidRPr="006B2B5B">
              <w:rPr>
                <w:rStyle w:val="Hypertextovodkaz"/>
                <w:noProof/>
              </w:rPr>
              <w:t>Stanovení maximálního návrhu dotace</w:t>
            </w:r>
            <w:r w:rsidR="00F7207E">
              <w:rPr>
                <w:noProof/>
                <w:webHidden/>
              </w:rPr>
              <w:tab/>
            </w:r>
            <w:r w:rsidR="00F7207E">
              <w:rPr>
                <w:noProof/>
                <w:webHidden/>
              </w:rPr>
              <w:fldChar w:fldCharType="begin"/>
            </w:r>
            <w:r w:rsidR="00F7207E">
              <w:rPr>
                <w:noProof/>
                <w:webHidden/>
              </w:rPr>
              <w:instrText xml:space="preserve"> PAGEREF _Toc109824128 \h </w:instrText>
            </w:r>
            <w:r w:rsidR="00F7207E">
              <w:rPr>
                <w:noProof/>
                <w:webHidden/>
              </w:rPr>
            </w:r>
            <w:r w:rsidR="00F7207E">
              <w:rPr>
                <w:noProof/>
                <w:webHidden/>
              </w:rPr>
              <w:fldChar w:fldCharType="separate"/>
            </w:r>
            <w:r w:rsidR="00C15F99">
              <w:rPr>
                <w:noProof/>
                <w:webHidden/>
              </w:rPr>
              <w:t>9</w:t>
            </w:r>
            <w:r w:rsidR="00F7207E">
              <w:rPr>
                <w:noProof/>
                <w:webHidden/>
              </w:rPr>
              <w:fldChar w:fldCharType="end"/>
            </w:r>
          </w:hyperlink>
        </w:p>
        <w:p w14:paraId="41DCA4F9" w14:textId="230CF11D" w:rsidR="00F7207E" w:rsidRDefault="00665B68">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109824129" w:history="1">
            <w:r w:rsidR="00F7207E" w:rsidRPr="006B2B5B">
              <w:rPr>
                <w:rStyle w:val="Hypertextovodkaz"/>
                <w:noProof/>
                <w14:scene3d>
                  <w14:camera w14:prst="orthographicFront"/>
                  <w14:lightRig w14:rig="threePt" w14:dir="t">
                    <w14:rot w14:lat="0" w14:lon="0" w14:rev="0"/>
                  </w14:lightRig>
                </w14:scene3d>
              </w:rPr>
              <w:t>3.3.2</w:t>
            </w:r>
            <w:r w:rsidR="00F7207E">
              <w:rPr>
                <w:rFonts w:asciiTheme="minorHAnsi" w:eastAsiaTheme="minorEastAsia" w:hAnsiTheme="minorHAnsi" w:cstheme="minorBidi"/>
                <w:i w:val="0"/>
                <w:iCs w:val="0"/>
                <w:noProof/>
                <w:sz w:val="22"/>
                <w:szCs w:val="22"/>
                <w:lang w:eastAsia="cs-CZ"/>
              </w:rPr>
              <w:tab/>
            </w:r>
            <w:r w:rsidR="00F7207E" w:rsidRPr="006B2B5B">
              <w:rPr>
                <w:rStyle w:val="Hypertextovodkaz"/>
                <w:noProof/>
              </w:rPr>
              <w:t>Stanovení optimálního návrhu dotace</w:t>
            </w:r>
            <w:r w:rsidR="00F7207E">
              <w:rPr>
                <w:noProof/>
                <w:webHidden/>
              </w:rPr>
              <w:tab/>
            </w:r>
            <w:r w:rsidR="00F7207E">
              <w:rPr>
                <w:noProof/>
                <w:webHidden/>
              </w:rPr>
              <w:fldChar w:fldCharType="begin"/>
            </w:r>
            <w:r w:rsidR="00F7207E">
              <w:rPr>
                <w:noProof/>
                <w:webHidden/>
              </w:rPr>
              <w:instrText xml:space="preserve"> PAGEREF _Toc109824129 \h </w:instrText>
            </w:r>
            <w:r w:rsidR="00F7207E">
              <w:rPr>
                <w:noProof/>
                <w:webHidden/>
              </w:rPr>
            </w:r>
            <w:r w:rsidR="00F7207E">
              <w:rPr>
                <w:noProof/>
                <w:webHidden/>
              </w:rPr>
              <w:fldChar w:fldCharType="separate"/>
            </w:r>
            <w:r w:rsidR="00C15F99">
              <w:rPr>
                <w:noProof/>
                <w:webHidden/>
              </w:rPr>
              <w:t>9</w:t>
            </w:r>
            <w:r w:rsidR="00F7207E">
              <w:rPr>
                <w:noProof/>
                <w:webHidden/>
              </w:rPr>
              <w:fldChar w:fldCharType="end"/>
            </w:r>
          </w:hyperlink>
        </w:p>
        <w:p w14:paraId="48B1B335" w14:textId="5CDA3A34" w:rsidR="00F7207E" w:rsidRDefault="00665B68">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109824130" w:history="1">
            <w:r w:rsidR="00F7207E" w:rsidRPr="006B2B5B">
              <w:rPr>
                <w:rStyle w:val="Hypertextovodkaz"/>
                <w:noProof/>
                <w14:scene3d>
                  <w14:camera w14:prst="orthographicFront"/>
                  <w14:lightRig w14:rig="threePt" w14:dir="t">
                    <w14:rot w14:lat="0" w14:lon="0" w14:rev="0"/>
                  </w14:lightRig>
                </w14:scene3d>
              </w:rPr>
              <w:t>3.3.3</w:t>
            </w:r>
            <w:r w:rsidR="00F7207E">
              <w:rPr>
                <w:rFonts w:asciiTheme="minorHAnsi" w:eastAsiaTheme="minorEastAsia" w:hAnsiTheme="minorHAnsi" w:cstheme="minorBidi"/>
                <w:i w:val="0"/>
                <w:iCs w:val="0"/>
                <w:noProof/>
                <w:sz w:val="22"/>
                <w:szCs w:val="22"/>
                <w:lang w:eastAsia="cs-CZ"/>
              </w:rPr>
              <w:tab/>
            </w:r>
            <w:r w:rsidR="00F7207E" w:rsidRPr="006B2B5B">
              <w:rPr>
                <w:rStyle w:val="Hypertextovodkaz"/>
                <w:noProof/>
              </w:rPr>
              <w:t>Stanovení reálného návrhu dotace</w:t>
            </w:r>
            <w:r w:rsidR="00F7207E">
              <w:rPr>
                <w:noProof/>
                <w:webHidden/>
              </w:rPr>
              <w:tab/>
            </w:r>
            <w:r w:rsidR="00F7207E">
              <w:rPr>
                <w:noProof/>
                <w:webHidden/>
              </w:rPr>
              <w:fldChar w:fldCharType="begin"/>
            </w:r>
            <w:r w:rsidR="00F7207E">
              <w:rPr>
                <w:noProof/>
                <w:webHidden/>
              </w:rPr>
              <w:instrText xml:space="preserve"> PAGEREF _Toc109824130 \h </w:instrText>
            </w:r>
            <w:r w:rsidR="00F7207E">
              <w:rPr>
                <w:noProof/>
                <w:webHidden/>
              </w:rPr>
            </w:r>
            <w:r w:rsidR="00F7207E">
              <w:rPr>
                <w:noProof/>
                <w:webHidden/>
              </w:rPr>
              <w:fldChar w:fldCharType="separate"/>
            </w:r>
            <w:r w:rsidR="00C15F99">
              <w:rPr>
                <w:noProof/>
                <w:webHidden/>
              </w:rPr>
              <w:t>9</w:t>
            </w:r>
            <w:r w:rsidR="00F7207E">
              <w:rPr>
                <w:noProof/>
                <w:webHidden/>
              </w:rPr>
              <w:fldChar w:fldCharType="end"/>
            </w:r>
          </w:hyperlink>
        </w:p>
        <w:p w14:paraId="6434CE6B" w14:textId="50A20222" w:rsidR="00F7207E" w:rsidRDefault="00665B68">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hyperlink w:anchor="_Toc109824131" w:history="1">
            <w:r w:rsidR="00F7207E" w:rsidRPr="006B2B5B">
              <w:rPr>
                <w:rStyle w:val="Hypertextovodkaz"/>
                <w:noProof/>
              </w:rPr>
              <w:t>ČLÁNEK 4.</w:t>
            </w:r>
            <w:r w:rsidR="00F7207E">
              <w:rPr>
                <w:rFonts w:asciiTheme="minorHAnsi" w:eastAsiaTheme="minorEastAsia" w:hAnsiTheme="minorHAnsi" w:cstheme="minorBidi"/>
                <w:b w:val="0"/>
                <w:bCs w:val="0"/>
                <w:caps w:val="0"/>
                <w:noProof/>
                <w:sz w:val="22"/>
                <w:szCs w:val="22"/>
                <w:lang w:eastAsia="cs-CZ"/>
              </w:rPr>
              <w:tab/>
            </w:r>
            <w:r w:rsidR="00F7207E" w:rsidRPr="006B2B5B">
              <w:rPr>
                <w:rStyle w:val="Hypertextovodkaz"/>
                <w:noProof/>
              </w:rPr>
              <w:t>Postup při dofinancování</w:t>
            </w:r>
            <w:r w:rsidR="00F7207E">
              <w:rPr>
                <w:noProof/>
                <w:webHidden/>
              </w:rPr>
              <w:tab/>
            </w:r>
            <w:r w:rsidR="00F7207E">
              <w:rPr>
                <w:noProof/>
                <w:webHidden/>
              </w:rPr>
              <w:fldChar w:fldCharType="begin"/>
            </w:r>
            <w:r w:rsidR="00F7207E">
              <w:rPr>
                <w:noProof/>
                <w:webHidden/>
              </w:rPr>
              <w:instrText xml:space="preserve"> PAGEREF _Toc109824131 \h </w:instrText>
            </w:r>
            <w:r w:rsidR="00F7207E">
              <w:rPr>
                <w:noProof/>
                <w:webHidden/>
              </w:rPr>
            </w:r>
            <w:r w:rsidR="00F7207E">
              <w:rPr>
                <w:noProof/>
                <w:webHidden/>
              </w:rPr>
              <w:fldChar w:fldCharType="separate"/>
            </w:r>
            <w:r w:rsidR="00C15F99">
              <w:rPr>
                <w:noProof/>
                <w:webHidden/>
              </w:rPr>
              <w:t>10</w:t>
            </w:r>
            <w:r w:rsidR="00F7207E">
              <w:rPr>
                <w:noProof/>
                <w:webHidden/>
              </w:rPr>
              <w:fldChar w:fldCharType="end"/>
            </w:r>
          </w:hyperlink>
        </w:p>
        <w:p w14:paraId="58DFDABA" w14:textId="048B95F5"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32" w:history="1">
            <w:r w:rsidR="00F7207E" w:rsidRPr="006B2B5B">
              <w:rPr>
                <w:rStyle w:val="Hypertextovodkaz"/>
                <w:noProof/>
              </w:rPr>
              <w:t>4.1</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Postup při dofinancování služeb, které obdržely dotaci</w:t>
            </w:r>
            <w:r w:rsidR="00F7207E">
              <w:rPr>
                <w:noProof/>
                <w:webHidden/>
              </w:rPr>
              <w:tab/>
            </w:r>
            <w:r w:rsidR="00F7207E">
              <w:rPr>
                <w:noProof/>
                <w:webHidden/>
              </w:rPr>
              <w:fldChar w:fldCharType="begin"/>
            </w:r>
            <w:r w:rsidR="00F7207E">
              <w:rPr>
                <w:noProof/>
                <w:webHidden/>
              </w:rPr>
              <w:instrText xml:space="preserve"> PAGEREF _Toc109824132 \h </w:instrText>
            </w:r>
            <w:r w:rsidR="00F7207E">
              <w:rPr>
                <w:noProof/>
                <w:webHidden/>
              </w:rPr>
            </w:r>
            <w:r w:rsidR="00F7207E">
              <w:rPr>
                <w:noProof/>
                <w:webHidden/>
              </w:rPr>
              <w:fldChar w:fldCharType="separate"/>
            </w:r>
            <w:r w:rsidR="00C15F99">
              <w:rPr>
                <w:noProof/>
                <w:webHidden/>
              </w:rPr>
              <w:t>10</w:t>
            </w:r>
            <w:r w:rsidR="00F7207E">
              <w:rPr>
                <w:noProof/>
                <w:webHidden/>
              </w:rPr>
              <w:fldChar w:fldCharType="end"/>
            </w:r>
          </w:hyperlink>
        </w:p>
        <w:p w14:paraId="1ED6F514" w14:textId="1BFD38A2"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33" w:history="1">
            <w:r w:rsidR="00F7207E" w:rsidRPr="006B2B5B">
              <w:rPr>
                <w:rStyle w:val="Hypertextovodkaz"/>
                <w:noProof/>
              </w:rPr>
              <w:t>4.2</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Postup při vyhlášení mimořádných kol dotačního řízení</w:t>
            </w:r>
            <w:r w:rsidR="00F7207E">
              <w:rPr>
                <w:noProof/>
                <w:webHidden/>
              </w:rPr>
              <w:tab/>
            </w:r>
            <w:r w:rsidR="00F7207E">
              <w:rPr>
                <w:noProof/>
                <w:webHidden/>
              </w:rPr>
              <w:fldChar w:fldCharType="begin"/>
            </w:r>
            <w:r w:rsidR="00F7207E">
              <w:rPr>
                <w:noProof/>
                <w:webHidden/>
              </w:rPr>
              <w:instrText xml:space="preserve"> PAGEREF _Toc109824133 \h </w:instrText>
            </w:r>
            <w:r w:rsidR="00F7207E">
              <w:rPr>
                <w:noProof/>
                <w:webHidden/>
              </w:rPr>
            </w:r>
            <w:r w:rsidR="00F7207E">
              <w:rPr>
                <w:noProof/>
                <w:webHidden/>
              </w:rPr>
              <w:fldChar w:fldCharType="separate"/>
            </w:r>
            <w:r w:rsidR="00C15F99">
              <w:rPr>
                <w:noProof/>
                <w:webHidden/>
              </w:rPr>
              <w:t>11</w:t>
            </w:r>
            <w:r w:rsidR="00F7207E">
              <w:rPr>
                <w:noProof/>
                <w:webHidden/>
              </w:rPr>
              <w:fldChar w:fldCharType="end"/>
            </w:r>
          </w:hyperlink>
        </w:p>
        <w:p w14:paraId="3784BC22" w14:textId="2B23174A" w:rsidR="00F7207E" w:rsidRDefault="00665B68">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hyperlink w:anchor="_Toc109824134" w:history="1">
            <w:r w:rsidR="00F7207E" w:rsidRPr="006B2B5B">
              <w:rPr>
                <w:rStyle w:val="Hypertextovodkaz"/>
                <w:noProof/>
              </w:rPr>
              <w:t>ČLÁNEK 5.</w:t>
            </w:r>
            <w:r w:rsidR="00F7207E">
              <w:rPr>
                <w:rFonts w:asciiTheme="minorHAnsi" w:eastAsiaTheme="minorEastAsia" w:hAnsiTheme="minorHAnsi" w:cstheme="minorBidi"/>
                <w:b w:val="0"/>
                <w:bCs w:val="0"/>
                <w:caps w:val="0"/>
                <w:noProof/>
                <w:sz w:val="22"/>
                <w:szCs w:val="22"/>
                <w:lang w:eastAsia="cs-CZ"/>
              </w:rPr>
              <w:tab/>
            </w:r>
            <w:r w:rsidR="00F7207E" w:rsidRPr="006B2B5B">
              <w:rPr>
                <w:rStyle w:val="Hypertextovodkaz"/>
                <w:noProof/>
              </w:rPr>
              <w:t>Obecná a přechodná ustanovení</w:t>
            </w:r>
            <w:r w:rsidR="00F7207E">
              <w:rPr>
                <w:noProof/>
                <w:webHidden/>
              </w:rPr>
              <w:tab/>
            </w:r>
            <w:r w:rsidR="00F7207E">
              <w:rPr>
                <w:noProof/>
                <w:webHidden/>
              </w:rPr>
              <w:fldChar w:fldCharType="begin"/>
            </w:r>
            <w:r w:rsidR="00F7207E">
              <w:rPr>
                <w:noProof/>
                <w:webHidden/>
              </w:rPr>
              <w:instrText xml:space="preserve"> PAGEREF _Toc109824134 \h </w:instrText>
            </w:r>
            <w:r w:rsidR="00F7207E">
              <w:rPr>
                <w:noProof/>
                <w:webHidden/>
              </w:rPr>
            </w:r>
            <w:r w:rsidR="00F7207E">
              <w:rPr>
                <w:noProof/>
                <w:webHidden/>
              </w:rPr>
              <w:fldChar w:fldCharType="separate"/>
            </w:r>
            <w:r w:rsidR="00C15F99">
              <w:rPr>
                <w:noProof/>
                <w:webHidden/>
              </w:rPr>
              <w:t>11</w:t>
            </w:r>
            <w:r w:rsidR="00F7207E">
              <w:rPr>
                <w:noProof/>
                <w:webHidden/>
              </w:rPr>
              <w:fldChar w:fldCharType="end"/>
            </w:r>
          </w:hyperlink>
        </w:p>
        <w:p w14:paraId="7A324335" w14:textId="6DF7A16A"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35" w:history="1">
            <w:r w:rsidR="00F7207E" w:rsidRPr="006B2B5B">
              <w:rPr>
                <w:rStyle w:val="Hypertextovodkaz"/>
                <w:noProof/>
              </w:rPr>
              <w:t>5.1</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Uzavření smlouvy</w:t>
            </w:r>
            <w:r w:rsidR="00F7207E">
              <w:rPr>
                <w:noProof/>
                <w:webHidden/>
              </w:rPr>
              <w:tab/>
            </w:r>
            <w:r w:rsidR="00F7207E">
              <w:rPr>
                <w:noProof/>
                <w:webHidden/>
              </w:rPr>
              <w:fldChar w:fldCharType="begin"/>
            </w:r>
            <w:r w:rsidR="00F7207E">
              <w:rPr>
                <w:noProof/>
                <w:webHidden/>
              </w:rPr>
              <w:instrText xml:space="preserve"> PAGEREF _Toc109824135 \h </w:instrText>
            </w:r>
            <w:r w:rsidR="00F7207E">
              <w:rPr>
                <w:noProof/>
                <w:webHidden/>
              </w:rPr>
            </w:r>
            <w:r w:rsidR="00F7207E">
              <w:rPr>
                <w:noProof/>
                <w:webHidden/>
              </w:rPr>
              <w:fldChar w:fldCharType="separate"/>
            </w:r>
            <w:r w:rsidR="00C15F99">
              <w:rPr>
                <w:noProof/>
                <w:webHidden/>
              </w:rPr>
              <w:t>11</w:t>
            </w:r>
            <w:r w:rsidR="00F7207E">
              <w:rPr>
                <w:noProof/>
                <w:webHidden/>
              </w:rPr>
              <w:fldChar w:fldCharType="end"/>
            </w:r>
          </w:hyperlink>
        </w:p>
        <w:p w14:paraId="754946CE" w14:textId="03D63964"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36" w:history="1">
            <w:r w:rsidR="00F7207E" w:rsidRPr="006B2B5B">
              <w:rPr>
                <w:rStyle w:val="Hypertextovodkaz"/>
                <w:noProof/>
              </w:rPr>
              <w:t>5.2</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Audit</w:t>
            </w:r>
            <w:r w:rsidR="00F7207E">
              <w:rPr>
                <w:noProof/>
                <w:webHidden/>
              </w:rPr>
              <w:tab/>
            </w:r>
            <w:r w:rsidR="00F7207E">
              <w:rPr>
                <w:noProof/>
                <w:webHidden/>
              </w:rPr>
              <w:fldChar w:fldCharType="begin"/>
            </w:r>
            <w:r w:rsidR="00F7207E">
              <w:rPr>
                <w:noProof/>
                <w:webHidden/>
              </w:rPr>
              <w:instrText xml:space="preserve"> PAGEREF _Toc109824136 \h </w:instrText>
            </w:r>
            <w:r w:rsidR="00F7207E">
              <w:rPr>
                <w:noProof/>
                <w:webHidden/>
              </w:rPr>
            </w:r>
            <w:r w:rsidR="00F7207E">
              <w:rPr>
                <w:noProof/>
                <w:webHidden/>
              </w:rPr>
              <w:fldChar w:fldCharType="separate"/>
            </w:r>
            <w:r w:rsidR="00C15F99">
              <w:rPr>
                <w:noProof/>
                <w:webHidden/>
              </w:rPr>
              <w:t>12</w:t>
            </w:r>
            <w:r w:rsidR="00F7207E">
              <w:rPr>
                <w:noProof/>
                <w:webHidden/>
              </w:rPr>
              <w:fldChar w:fldCharType="end"/>
            </w:r>
          </w:hyperlink>
        </w:p>
        <w:p w14:paraId="172E4519" w14:textId="3FBBC431"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37" w:history="1">
            <w:r w:rsidR="00F7207E" w:rsidRPr="006B2B5B">
              <w:rPr>
                <w:rStyle w:val="Hypertextovodkaz"/>
                <w:noProof/>
              </w:rPr>
              <w:t>5.3</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Vyplacení dotace</w:t>
            </w:r>
            <w:r w:rsidR="00F7207E">
              <w:rPr>
                <w:noProof/>
                <w:webHidden/>
              </w:rPr>
              <w:tab/>
            </w:r>
            <w:r w:rsidR="00F7207E">
              <w:rPr>
                <w:noProof/>
                <w:webHidden/>
              </w:rPr>
              <w:fldChar w:fldCharType="begin"/>
            </w:r>
            <w:r w:rsidR="00F7207E">
              <w:rPr>
                <w:noProof/>
                <w:webHidden/>
              </w:rPr>
              <w:instrText xml:space="preserve"> PAGEREF _Toc109824137 \h </w:instrText>
            </w:r>
            <w:r w:rsidR="00F7207E">
              <w:rPr>
                <w:noProof/>
                <w:webHidden/>
              </w:rPr>
            </w:r>
            <w:r w:rsidR="00F7207E">
              <w:rPr>
                <w:noProof/>
                <w:webHidden/>
              </w:rPr>
              <w:fldChar w:fldCharType="separate"/>
            </w:r>
            <w:r w:rsidR="00C15F99">
              <w:rPr>
                <w:noProof/>
                <w:webHidden/>
              </w:rPr>
              <w:t>12</w:t>
            </w:r>
            <w:r w:rsidR="00F7207E">
              <w:rPr>
                <w:noProof/>
                <w:webHidden/>
              </w:rPr>
              <w:fldChar w:fldCharType="end"/>
            </w:r>
          </w:hyperlink>
        </w:p>
        <w:p w14:paraId="651D9816" w14:textId="58A561F2" w:rsidR="00F7207E" w:rsidRDefault="00665B68">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109824138" w:history="1">
            <w:r w:rsidR="00F7207E" w:rsidRPr="006B2B5B">
              <w:rPr>
                <w:rStyle w:val="Hypertextovodkaz"/>
                <w:noProof/>
                <w14:scene3d>
                  <w14:camera w14:prst="orthographicFront"/>
                  <w14:lightRig w14:rig="threePt" w14:dir="t">
                    <w14:rot w14:lat="0" w14:lon="0" w14:rev="0"/>
                  </w14:lightRig>
                </w14:scene3d>
              </w:rPr>
              <w:t>5.3.1</w:t>
            </w:r>
            <w:r w:rsidR="00F7207E">
              <w:rPr>
                <w:rFonts w:asciiTheme="minorHAnsi" w:eastAsiaTheme="minorEastAsia" w:hAnsiTheme="minorHAnsi" w:cstheme="minorBidi"/>
                <w:i w:val="0"/>
                <w:iCs w:val="0"/>
                <w:noProof/>
                <w:sz w:val="22"/>
                <w:szCs w:val="22"/>
                <w:lang w:eastAsia="cs-CZ"/>
              </w:rPr>
              <w:tab/>
            </w:r>
            <w:r w:rsidR="00F7207E" w:rsidRPr="006B2B5B">
              <w:rPr>
                <w:rStyle w:val="Hypertextovodkaz"/>
                <w:noProof/>
              </w:rPr>
              <w:t>Vyplacení dotace schválené v řádném kole dotačního řízení</w:t>
            </w:r>
            <w:r w:rsidR="00F7207E">
              <w:rPr>
                <w:noProof/>
                <w:webHidden/>
              </w:rPr>
              <w:tab/>
            </w:r>
            <w:r w:rsidR="00F7207E">
              <w:rPr>
                <w:noProof/>
                <w:webHidden/>
              </w:rPr>
              <w:fldChar w:fldCharType="begin"/>
            </w:r>
            <w:r w:rsidR="00F7207E">
              <w:rPr>
                <w:noProof/>
                <w:webHidden/>
              </w:rPr>
              <w:instrText xml:space="preserve"> PAGEREF _Toc109824138 \h </w:instrText>
            </w:r>
            <w:r w:rsidR="00F7207E">
              <w:rPr>
                <w:noProof/>
                <w:webHidden/>
              </w:rPr>
            </w:r>
            <w:r w:rsidR="00F7207E">
              <w:rPr>
                <w:noProof/>
                <w:webHidden/>
              </w:rPr>
              <w:fldChar w:fldCharType="separate"/>
            </w:r>
            <w:r w:rsidR="00C15F99">
              <w:rPr>
                <w:noProof/>
                <w:webHidden/>
              </w:rPr>
              <w:t>12</w:t>
            </w:r>
            <w:r w:rsidR="00F7207E">
              <w:rPr>
                <w:noProof/>
                <w:webHidden/>
              </w:rPr>
              <w:fldChar w:fldCharType="end"/>
            </w:r>
          </w:hyperlink>
        </w:p>
        <w:p w14:paraId="3B607330" w14:textId="587A87A3" w:rsidR="00F7207E" w:rsidRDefault="00665B68">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hyperlink w:anchor="_Toc109824139" w:history="1">
            <w:r w:rsidR="00F7207E" w:rsidRPr="006B2B5B">
              <w:rPr>
                <w:rStyle w:val="Hypertextovodkaz"/>
                <w:noProof/>
                <w14:scene3d>
                  <w14:camera w14:prst="orthographicFront"/>
                  <w14:lightRig w14:rig="threePt" w14:dir="t">
                    <w14:rot w14:lat="0" w14:lon="0" w14:rev="0"/>
                  </w14:lightRig>
                </w14:scene3d>
              </w:rPr>
              <w:t>5.3.2</w:t>
            </w:r>
            <w:r w:rsidR="00F7207E">
              <w:rPr>
                <w:rFonts w:asciiTheme="minorHAnsi" w:eastAsiaTheme="minorEastAsia" w:hAnsiTheme="minorHAnsi" w:cstheme="minorBidi"/>
                <w:i w:val="0"/>
                <w:iCs w:val="0"/>
                <w:noProof/>
                <w:sz w:val="22"/>
                <w:szCs w:val="22"/>
                <w:lang w:eastAsia="cs-CZ"/>
              </w:rPr>
              <w:tab/>
            </w:r>
            <w:r w:rsidR="00F7207E" w:rsidRPr="006B2B5B">
              <w:rPr>
                <w:rStyle w:val="Hypertextovodkaz"/>
                <w:noProof/>
              </w:rPr>
              <w:t>Vyplacení dotace v případě dofinancování</w:t>
            </w:r>
            <w:r w:rsidR="00F7207E">
              <w:rPr>
                <w:noProof/>
                <w:webHidden/>
              </w:rPr>
              <w:tab/>
            </w:r>
            <w:r w:rsidR="00F7207E">
              <w:rPr>
                <w:noProof/>
                <w:webHidden/>
              </w:rPr>
              <w:fldChar w:fldCharType="begin"/>
            </w:r>
            <w:r w:rsidR="00F7207E">
              <w:rPr>
                <w:noProof/>
                <w:webHidden/>
              </w:rPr>
              <w:instrText xml:space="preserve"> PAGEREF _Toc109824139 \h </w:instrText>
            </w:r>
            <w:r w:rsidR="00F7207E">
              <w:rPr>
                <w:noProof/>
                <w:webHidden/>
              </w:rPr>
            </w:r>
            <w:r w:rsidR="00F7207E">
              <w:rPr>
                <w:noProof/>
                <w:webHidden/>
              </w:rPr>
              <w:fldChar w:fldCharType="separate"/>
            </w:r>
            <w:r w:rsidR="00C15F99">
              <w:rPr>
                <w:noProof/>
                <w:webHidden/>
              </w:rPr>
              <w:t>13</w:t>
            </w:r>
            <w:r w:rsidR="00F7207E">
              <w:rPr>
                <w:noProof/>
                <w:webHidden/>
              </w:rPr>
              <w:fldChar w:fldCharType="end"/>
            </w:r>
          </w:hyperlink>
        </w:p>
        <w:p w14:paraId="7E2FC130" w14:textId="28478625"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40" w:history="1">
            <w:r w:rsidR="00F7207E" w:rsidRPr="006B2B5B">
              <w:rPr>
                <w:rStyle w:val="Hypertextovodkaz"/>
                <w:noProof/>
              </w:rPr>
              <w:t>5.4</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Finanční vypořádání dotace</w:t>
            </w:r>
            <w:r w:rsidR="00F7207E">
              <w:rPr>
                <w:noProof/>
                <w:webHidden/>
              </w:rPr>
              <w:tab/>
            </w:r>
            <w:r w:rsidR="00F7207E">
              <w:rPr>
                <w:noProof/>
                <w:webHidden/>
              </w:rPr>
              <w:fldChar w:fldCharType="begin"/>
            </w:r>
            <w:r w:rsidR="00F7207E">
              <w:rPr>
                <w:noProof/>
                <w:webHidden/>
              </w:rPr>
              <w:instrText xml:space="preserve"> PAGEREF _Toc109824140 \h </w:instrText>
            </w:r>
            <w:r w:rsidR="00F7207E">
              <w:rPr>
                <w:noProof/>
                <w:webHidden/>
              </w:rPr>
            </w:r>
            <w:r w:rsidR="00F7207E">
              <w:rPr>
                <w:noProof/>
                <w:webHidden/>
              </w:rPr>
              <w:fldChar w:fldCharType="separate"/>
            </w:r>
            <w:r w:rsidR="00C15F99">
              <w:rPr>
                <w:noProof/>
                <w:webHidden/>
              </w:rPr>
              <w:t>13</w:t>
            </w:r>
            <w:r w:rsidR="00F7207E">
              <w:rPr>
                <w:noProof/>
                <w:webHidden/>
              </w:rPr>
              <w:fldChar w:fldCharType="end"/>
            </w:r>
          </w:hyperlink>
        </w:p>
        <w:p w14:paraId="09135CF4" w14:textId="13000CA9" w:rsidR="00F7207E" w:rsidRDefault="00665B68">
          <w:pPr>
            <w:pStyle w:val="Obsah2"/>
            <w:tabs>
              <w:tab w:val="left" w:pos="960"/>
              <w:tab w:val="right" w:leader="dot" w:pos="9062"/>
            </w:tabs>
            <w:rPr>
              <w:rFonts w:asciiTheme="minorHAnsi" w:eastAsiaTheme="minorEastAsia" w:hAnsiTheme="minorHAnsi" w:cstheme="minorBidi"/>
              <w:smallCaps w:val="0"/>
              <w:noProof/>
              <w:sz w:val="22"/>
              <w:szCs w:val="22"/>
              <w:lang w:eastAsia="cs-CZ"/>
            </w:rPr>
          </w:pPr>
          <w:hyperlink w:anchor="_Toc109824141" w:history="1">
            <w:r w:rsidR="00F7207E" w:rsidRPr="006B2B5B">
              <w:rPr>
                <w:rStyle w:val="Hypertextovodkaz"/>
                <w:noProof/>
              </w:rPr>
              <w:t>5.5</w:t>
            </w:r>
            <w:r w:rsidR="00F7207E">
              <w:rPr>
                <w:rFonts w:asciiTheme="minorHAnsi" w:eastAsiaTheme="minorEastAsia" w:hAnsiTheme="minorHAnsi" w:cstheme="minorBidi"/>
                <w:smallCaps w:val="0"/>
                <w:noProof/>
                <w:sz w:val="22"/>
                <w:szCs w:val="22"/>
                <w:lang w:eastAsia="cs-CZ"/>
              </w:rPr>
              <w:tab/>
            </w:r>
            <w:r w:rsidR="00F7207E" w:rsidRPr="006B2B5B">
              <w:rPr>
                <w:rStyle w:val="Hypertextovodkaz"/>
                <w:noProof/>
              </w:rPr>
              <w:t>Váha historie</w:t>
            </w:r>
            <w:r w:rsidR="00F7207E">
              <w:rPr>
                <w:noProof/>
                <w:webHidden/>
              </w:rPr>
              <w:tab/>
            </w:r>
            <w:r w:rsidR="00F7207E">
              <w:rPr>
                <w:noProof/>
                <w:webHidden/>
              </w:rPr>
              <w:fldChar w:fldCharType="begin"/>
            </w:r>
            <w:r w:rsidR="00F7207E">
              <w:rPr>
                <w:noProof/>
                <w:webHidden/>
              </w:rPr>
              <w:instrText xml:space="preserve"> PAGEREF _Toc109824141 \h </w:instrText>
            </w:r>
            <w:r w:rsidR="00F7207E">
              <w:rPr>
                <w:noProof/>
                <w:webHidden/>
              </w:rPr>
            </w:r>
            <w:r w:rsidR="00F7207E">
              <w:rPr>
                <w:noProof/>
                <w:webHidden/>
              </w:rPr>
              <w:fldChar w:fldCharType="separate"/>
            </w:r>
            <w:r w:rsidR="00C15F99">
              <w:rPr>
                <w:noProof/>
                <w:webHidden/>
              </w:rPr>
              <w:t>14</w:t>
            </w:r>
            <w:r w:rsidR="00F7207E">
              <w:rPr>
                <w:noProof/>
                <w:webHidden/>
              </w:rPr>
              <w:fldChar w:fldCharType="end"/>
            </w:r>
          </w:hyperlink>
        </w:p>
        <w:p w14:paraId="46E1C2B3" w14:textId="05A80C9A" w:rsidR="00F7207E" w:rsidRDefault="00665B68">
          <w:pPr>
            <w:pStyle w:val="Obsah4"/>
            <w:tabs>
              <w:tab w:val="right" w:leader="dot" w:pos="9062"/>
            </w:tabs>
            <w:rPr>
              <w:rFonts w:asciiTheme="minorHAnsi" w:eastAsiaTheme="minorEastAsia" w:hAnsiTheme="minorHAnsi" w:cstheme="minorBidi"/>
              <w:noProof/>
              <w:sz w:val="22"/>
              <w:szCs w:val="22"/>
              <w:lang w:eastAsia="cs-CZ"/>
            </w:rPr>
          </w:pPr>
          <w:hyperlink w:anchor="_Toc109824142" w:history="1">
            <w:r w:rsidR="00F7207E" w:rsidRPr="006B2B5B">
              <w:rPr>
                <w:rStyle w:val="Hypertextovodkaz"/>
                <w:noProof/>
              </w:rPr>
              <w:t>Přílohy Podprogramu č. 1:</w:t>
            </w:r>
            <w:r w:rsidR="00F7207E">
              <w:rPr>
                <w:noProof/>
                <w:webHidden/>
              </w:rPr>
              <w:tab/>
            </w:r>
            <w:r w:rsidR="00F7207E">
              <w:rPr>
                <w:noProof/>
                <w:webHidden/>
              </w:rPr>
              <w:fldChar w:fldCharType="begin"/>
            </w:r>
            <w:r w:rsidR="00F7207E">
              <w:rPr>
                <w:noProof/>
                <w:webHidden/>
              </w:rPr>
              <w:instrText xml:space="preserve"> PAGEREF _Toc109824142 \h </w:instrText>
            </w:r>
            <w:r w:rsidR="00F7207E">
              <w:rPr>
                <w:noProof/>
                <w:webHidden/>
              </w:rPr>
            </w:r>
            <w:r w:rsidR="00F7207E">
              <w:rPr>
                <w:noProof/>
                <w:webHidden/>
              </w:rPr>
              <w:fldChar w:fldCharType="separate"/>
            </w:r>
            <w:r w:rsidR="00C15F99">
              <w:rPr>
                <w:noProof/>
                <w:webHidden/>
              </w:rPr>
              <w:t>16</w:t>
            </w:r>
            <w:r w:rsidR="00F7207E">
              <w:rPr>
                <w:noProof/>
                <w:webHidden/>
              </w:rPr>
              <w:fldChar w:fldCharType="end"/>
            </w:r>
          </w:hyperlink>
        </w:p>
        <w:p w14:paraId="63845058" w14:textId="7E548583" w:rsidR="00C0615B" w:rsidRPr="008C6891" w:rsidRDefault="00F7207E" w:rsidP="00F7207E">
          <w:pPr>
            <w:pStyle w:val="Obsah1"/>
            <w:tabs>
              <w:tab w:val="left" w:pos="1440"/>
              <w:tab w:val="right" w:leader="dot" w:pos="9062"/>
            </w:tabs>
          </w:pPr>
          <w:r>
            <w:rPr>
              <w:rFonts w:cs="Arial"/>
            </w:rPr>
            <w:fldChar w:fldCharType="end"/>
          </w:r>
        </w:p>
      </w:sdtContent>
    </w:sdt>
    <w:p w14:paraId="660B32C2" w14:textId="77777777" w:rsidR="004D2D76" w:rsidRPr="00B83EDE" w:rsidRDefault="004D2D76" w:rsidP="00F30AE7"/>
    <w:p w14:paraId="56A720CE" w14:textId="77777777" w:rsidR="004D2D76" w:rsidRPr="00B83EDE" w:rsidRDefault="004D2D76" w:rsidP="00F30AE7"/>
    <w:p w14:paraId="64A260FD" w14:textId="77777777" w:rsidR="00014FCA" w:rsidRPr="00B83EDE" w:rsidRDefault="00014FCA" w:rsidP="00F30AE7"/>
    <w:p w14:paraId="446FC82A" w14:textId="77777777" w:rsidR="00D249E3" w:rsidRPr="00B83EDE" w:rsidRDefault="00D249E3" w:rsidP="00F30AE7">
      <w:pPr>
        <w:pStyle w:val="Text"/>
        <w:sectPr w:rsidR="00D249E3" w:rsidRPr="00B83EDE" w:rsidSect="00584B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bookmarkStart w:id="2" w:name="_Toc377557976"/>
      <w:bookmarkStart w:id="3" w:name="_Toc377557977"/>
    </w:p>
    <w:p w14:paraId="0F5ECF93" w14:textId="77777777" w:rsidR="00820D11" w:rsidRPr="00B83EDE" w:rsidRDefault="00C4463A" w:rsidP="00F30AE7">
      <w:pPr>
        <w:pStyle w:val="Nadpis1"/>
      </w:pPr>
      <w:bookmarkStart w:id="4" w:name="_Toc109824116"/>
      <w:bookmarkEnd w:id="2"/>
      <w:r w:rsidRPr="00B83EDE">
        <w:lastRenderedPageBreak/>
        <w:t>Úvodní ustanovení</w:t>
      </w:r>
      <w:bookmarkEnd w:id="4"/>
    </w:p>
    <w:p w14:paraId="434DE57C" w14:textId="77777777" w:rsidR="00411EF8" w:rsidRPr="00B83EDE" w:rsidRDefault="00411EF8" w:rsidP="006E1912">
      <w:pPr>
        <w:pStyle w:val="Nadpis2"/>
      </w:pPr>
      <w:bookmarkStart w:id="5" w:name="_Toc393195817"/>
      <w:bookmarkStart w:id="6" w:name="_Ref414378161"/>
      <w:bookmarkStart w:id="7" w:name="_Ref414378249"/>
      <w:bookmarkStart w:id="8" w:name="_Toc109824117"/>
      <w:bookmarkStart w:id="9" w:name="bookmark1"/>
      <w:bookmarkEnd w:id="3"/>
      <w:r w:rsidRPr="00B83EDE">
        <w:t>Účel podprogramu</w:t>
      </w:r>
      <w:bookmarkEnd w:id="5"/>
      <w:bookmarkEnd w:id="6"/>
      <w:bookmarkEnd w:id="7"/>
      <w:bookmarkEnd w:id="8"/>
    </w:p>
    <w:p w14:paraId="1E69B0E6" w14:textId="73D25D71" w:rsidR="00665DA6" w:rsidRPr="00F30AE7" w:rsidRDefault="00411EF8" w:rsidP="006E1912">
      <w:r w:rsidRPr="00F30AE7">
        <w:t xml:space="preserve">Účelem podprogramu je částečné finanční zajištění poskytování sociálních služeb zařazených do </w:t>
      </w:r>
      <w:r w:rsidR="00305A77" w:rsidRPr="00F30AE7">
        <w:t>S</w:t>
      </w:r>
      <w:r w:rsidRPr="00F30AE7">
        <w:t xml:space="preserve">ítě sociálních služeb Olomouckého kraje, a to z finančních prostředků </w:t>
      </w:r>
      <w:r w:rsidR="00322A1F" w:rsidRPr="00F30AE7">
        <w:t xml:space="preserve">účelové </w:t>
      </w:r>
      <w:r w:rsidRPr="00F30AE7">
        <w:t>dotace ze státního rozpočtu poskytnuté Olomouckému kraji na základě ustanovení § 101a zákona o sociálních službách</w:t>
      </w:r>
      <w:r w:rsidR="00A44FA2" w:rsidRPr="00F30AE7">
        <w:t xml:space="preserve"> (dále jen „dotace“)</w:t>
      </w:r>
      <w:r w:rsidR="00665DA6" w:rsidRPr="00F30AE7">
        <w:t xml:space="preserve">. </w:t>
      </w:r>
      <w:r w:rsidRPr="00F30AE7">
        <w:t xml:space="preserve"> </w:t>
      </w:r>
    </w:p>
    <w:p w14:paraId="57B41BC7" w14:textId="77777777" w:rsidR="00DC1714" w:rsidRPr="00B83EDE" w:rsidRDefault="00DC1714" w:rsidP="006E1912">
      <w:pPr>
        <w:pStyle w:val="Nadpis2"/>
      </w:pPr>
      <w:bookmarkStart w:id="10" w:name="_Toc109824118"/>
      <w:r w:rsidRPr="00B83EDE">
        <w:t>Vyhlášení výzvy</w:t>
      </w:r>
      <w:bookmarkEnd w:id="10"/>
    </w:p>
    <w:p w14:paraId="339A9249" w14:textId="77777777" w:rsidR="002E2206" w:rsidRPr="00B83EDE" w:rsidRDefault="002E2206" w:rsidP="006E1912">
      <w:pPr>
        <w:pStyle w:val="slovn"/>
      </w:pPr>
      <w:bookmarkStart w:id="11" w:name="_Toc399136168"/>
      <w:r w:rsidRPr="00B83EDE">
        <w:t xml:space="preserve">Výzva pro podávání žádostí je zveřejňována v dokumentu „Vyhlášení výzvy – Podprogram č. 1“. </w:t>
      </w:r>
    </w:p>
    <w:p w14:paraId="4BEAD110" w14:textId="7F629150" w:rsidR="002E2206" w:rsidRPr="00B83EDE" w:rsidRDefault="002E2206" w:rsidP="006E1912">
      <w:pPr>
        <w:pStyle w:val="slovn"/>
      </w:pPr>
      <w:r w:rsidRPr="00B83EDE">
        <w:t>Dokument je zveřejňován na webu Olomouckého kraje v návaznosti na termíny stanovené MPSV ČR a bude obsahovat:</w:t>
      </w:r>
    </w:p>
    <w:p w14:paraId="54D186C9" w14:textId="4BE9057C" w:rsidR="007A41E8" w:rsidRPr="00B83EDE" w:rsidRDefault="007A41E8" w:rsidP="00F30AE7">
      <w:pPr>
        <w:pStyle w:val="slovn2"/>
      </w:pPr>
      <w:r w:rsidRPr="00B83EDE">
        <w:t>bližší informace k dotačnímu řízení;</w:t>
      </w:r>
    </w:p>
    <w:p w14:paraId="643D2F9B" w14:textId="77777777" w:rsidR="00490031" w:rsidRPr="00B83EDE" w:rsidRDefault="00490031" w:rsidP="00F30AE7">
      <w:pPr>
        <w:pStyle w:val="slovn2"/>
      </w:pPr>
      <w:r w:rsidRPr="00B83EDE">
        <w:t>okruh oprávněných žadatelů;</w:t>
      </w:r>
    </w:p>
    <w:p w14:paraId="052CBD0B" w14:textId="51671B08" w:rsidR="007A41E8" w:rsidRPr="00B83EDE" w:rsidRDefault="007A41E8" w:rsidP="00F30AE7">
      <w:pPr>
        <w:pStyle w:val="slovn2"/>
      </w:pPr>
      <w:r w:rsidRPr="00B83EDE">
        <w:t>informace k povinným přílohám žádosti;</w:t>
      </w:r>
    </w:p>
    <w:p w14:paraId="28A26B3F" w14:textId="3B89024F" w:rsidR="007A41E8" w:rsidRPr="00B83EDE" w:rsidRDefault="007A41E8" w:rsidP="00F30AE7">
      <w:pPr>
        <w:pStyle w:val="slovn2"/>
      </w:pPr>
      <w:r w:rsidRPr="00B83EDE">
        <w:t>časový harmonogram dotačního řízení včetně lhůty pro podávání žádostí, přičemž lhůta pro podávání žádostí bude činit minimálně 15 kalendářních dní;</w:t>
      </w:r>
    </w:p>
    <w:p w14:paraId="4C57AD92" w14:textId="77777777" w:rsidR="00DC1714" w:rsidRPr="00B83EDE" w:rsidRDefault="005613CF" w:rsidP="00F30AE7">
      <w:pPr>
        <w:pStyle w:val="slovn2"/>
      </w:pPr>
      <w:r w:rsidRPr="00B83EDE">
        <w:t>kontaktní osobu k podprogramu</w:t>
      </w:r>
      <w:r w:rsidR="00DC1714" w:rsidRPr="00B83EDE">
        <w:t>.</w:t>
      </w:r>
    </w:p>
    <w:p w14:paraId="5AAA9E4B" w14:textId="77777777" w:rsidR="001A62BD" w:rsidRPr="00B83EDE" w:rsidRDefault="001A62BD" w:rsidP="006E1912">
      <w:pPr>
        <w:pStyle w:val="Nadpis2"/>
      </w:pPr>
      <w:bookmarkStart w:id="12" w:name="_Toc109824119"/>
      <w:bookmarkEnd w:id="11"/>
      <w:r w:rsidRPr="00B83EDE">
        <w:t>Podmínky pro poskytnutí</w:t>
      </w:r>
      <w:r w:rsidR="00524213" w:rsidRPr="00B83EDE">
        <w:t>/použití</w:t>
      </w:r>
      <w:r w:rsidRPr="00B83EDE">
        <w:t xml:space="preserve"> dotace</w:t>
      </w:r>
      <w:bookmarkEnd w:id="12"/>
    </w:p>
    <w:p w14:paraId="5E877E6F" w14:textId="77777777" w:rsidR="0066553B" w:rsidRPr="00B83EDE" w:rsidRDefault="0066553B" w:rsidP="006E1912">
      <w:pPr>
        <w:pStyle w:val="slovn"/>
        <w:numPr>
          <w:ilvl w:val="1"/>
          <w:numId w:val="23"/>
        </w:numPr>
      </w:pPr>
      <w:r w:rsidRPr="00B83EDE">
        <w:t xml:space="preserve">Příjemce </w:t>
      </w:r>
      <w:r w:rsidRPr="006E1912">
        <w:rPr>
          <w:u w:val="single"/>
        </w:rPr>
        <w:t>nemůže z dotace hradit</w:t>
      </w:r>
      <w:r w:rsidRPr="00B83EDE">
        <w:t xml:space="preserve"> neuznatelné výdaje (náklady), které jsou uvedeny v nařízení vlády.</w:t>
      </w:r>
    </w:p>
    <w:p w14:paraId="05546C4E" w14:textId="77777777" w:rsidR="001A62BD" w:rsidRPr="00B83EDE" w:rsidRDefault="001A62BD" w:rsidP="006E1912">
      <w:pPr>
        <w:pStyle w:val="slovn"/>
      </w:pPr>
      <w:r w:rsidRPr="00B83EDE">
        <w:t xml:space="preserve">Z tohoto podprogramu nelze poskytnout dotaci </w:t>
      </w:r>
      <w:r w:rsidR="00B11AA1" w:rsidRPr="00B83EDE">
        <w:t>na služby</w:t>
      </w:r>
    </w:p>
    <w:p w14:paraId="12CB9EB1" w14:textId="77777777" w:rsidR="00243E90" w:rsidRPr="00B83EDE" w:rsidRDefault="00243E90" w:rsidP="00F30AE7">
      <w:pPr>
        <w:pStyle w:val="slovn2"/>
      </w:pPr>
      <w:r w:rsidRPr="00B83EDE">
        <w:t>které nemají v síti sociálních služeb uveden počet jednotek v části Počet jednotek hrazených z PROGRAMU – rozpočet Olomouckého kraje;</w:t>
      </w:r>
    </w:p>
    <w:p w14:paraId="2893A22D" w14:textId="77777777" w:rsidR="00524213" w:rsidRPr="00B83EDE" w:rsidRDefault="00F449D5" w:rsidP="00F30AE7">
      <w:pPr>
        <w:pStyle w:val="slovn2"/>
      </w:pPr>
      <w:r w:rsidRPr="00B83EDE">
        <w:t xml:space="preserve">které </w:t>
      </w:r>
      <w:r w:rsidR="00524213" w:rsidRPr="00B83EDE">
        <w:t xml:space="preserve">jsou financovány </w:t>
      </w:r>
      <w:r w:rsidR="00A71A50" w:rsidRPr="00B83EDE">
        <w:t xml:space="preserve">prostřednictvím </w:t>
      </w:r>
      <w:r w:rsidR="0056010C" w:rsidRPr="00B83EDE">
        <w:t>Programu podpory B</w:t>
      </w:r>
      <w:r w:rsidR="00CB4FE2" w:rsidRPr="00B83EDE">
        <w:t>;</w:t>
      </w:r>
    </w:p>
    <w:p w14:paraId="42C162D4" w14:textId="77777777" w:rsidR="001A62BD" w:rsidRPr="00B83EDE" w:rsidRDefault="001A62BD" w:rsidP="00F30AE7">
      <w:pPr>
        <w:pStyle w:val="slovn2"/>
      </w:pPr>
      <w:r w:rsidRPr="00B83EDE">
        <w:t>jejichž kapacita je ze 100 % financována prostřednictvím IP;</w:t>
      </w:r>
    </w:p>
    <w:p w14:paraId="0FF927A0" w14:textId="77777777" w:rsidR="001A62BD" w:rsidRPr="00B83EDE" w:rsidRDefault="00F449D5" w:rsidP="00F30AE7">
      <w:pPr>
        <w:pStyle w:val="slovn2"/>
      </w:pPr>
      <w:r w:rsidRPr="00B83EDE">
        <w:t xml:space="preserve">na jejichž zajištění </w:t>
      </w:r>
      <w:r w:rsidR="001A62BD" w:rsidRPr="00B83EDE">
        <w:t>žadatel nepodal nabídku do veřejné zakázky v rámci IP</w:t>
      </w:r>
      <w:r w:rsidRPr="00B83EDE">
        <w:t>;</w:t>
      </w:r>
    </w:p>
    <w:p w14:paraId="6471D8F9" w14:textId="77777777" w:rsidR="001A62BD" w:rsidRPr="00B83EDE" w:rsidRDefault="001A62BD" w:rsidP="00F30AE7">
      <w:pPr>
        <w:pStyle w:val="slovn2"/>
      </w:pPr>
      <w:r w:rsidRPr="00B83EDE">
        <w:t>jejichž činnosti služby jsou v lokalitě zajištěny shodným (obdobným) druhem sociální služby financované prostřednictvím IP;</w:t>
      </w:r>
    </w:p>
    <w:p w14:paraId="7E9DBCF8" w14:textId="741C892C" w:rsidR="001A62BD" w:rsidRPr="00B83EDE" w:rsidRDefault="00F449D5" w:rsidP="00F30AE7">
      <w:pPr>
        <w:pStyle w:val="slovn2"/>
      </w:pPr>
      <w:r w:rsidRPr="00B83EDE">
        <w:lastRenderedPageBreak/>
        <w:t xml:space="preserve">které </w:t>
      </w:r>
      <w:r w:rsidR="001A62BD" w:rsidRPr="00B83EDE">
        <w:t>neuspěly ve veřejné zakázce</w:t>
      </w:r>
      <w:r w:rsidR="00B40DF0" w:rsidRPr="00B83EDE">
        <w:rPr>
          <w:rStyle w:val="Znakapoznpodarou"/>
        </w:rPr>
        <w:footnoteReference w:id="1"/>
      </w:r>
      <w:r w:rsidR="001A62BD" w:rsidRPr="00B83EDE">
        <w:t>;</w:t>
      </w:r>
    </w:p>
    <w:p w14:paraId="43967E59" w14:textId="6B74DD86" w:rsidR="0090731B" w:rsidRPr="00B83EDE" w:rsidRDefault="0090731B" w:rsidP="00F30AE7">
      <w:pPr>
        <w:pStyle w:val="slovn2"/>
        <w:rPr>
          <w:strike/>
        </w:rPr>
      </w:pPr>
      <w:r w:rsidRPr="00B83EDE">
        <w:t>neposkytují kraji součinnost při plnění povinnosti kraje v oblasti správy sítě.</w:t>
      </w:r>
    </w:p>
    <w:p w14:paraId="0D0A57C6" w14:textId="77777777" w:rsidR="00350828" w:rsidRPr="00B83EDE" w:rsidRDefault="00B449D4" w:rsidP="00F30AE7">
      <w:pPr>
        <w:pStyle w:val="Nadpis1"/>
      </w:pPr>
      <w:bookmarkStart w:id="13" w:name="_Toc109824120"/>
      <w:r w:rsidRPr="00B83EDE">
        <w:t>Postup při zpracování, podávání a posuzování žádosti</w:t>
      </w:r>
      <w:bookmarkEnd w:id="13"/>
    </w:p>
    <w:p w14:paraId="60D60F02" w14:textId="77777777" w:rsidR="00C4463A" w:rsidRPr="00B83EDE" w:rsidRDefault="00C4463A" w:rsidP="006E1912">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109824121"/>
      <w:bookmarkStart w:id="23" w:name="_Toc393195831"/>
      <w:bookmarkStart w:id="24" w:name="_Toc395261400"/>
      <w:r w:rsidRPr="00B83EDE">
        <w:t>Žádost o dotaci</w:t>
      </w:r>
      <w:bookmarkEnd w:id="14"/>
      <w:bookmarkEnd w:id="15"/>
      <w:bookmarkEnd w:id="16"/>
      <w:bookmarkEnd w:id="17"/>
      <w:bookmarkEnd w:id="18"/>
      <w:bookmarkEnd w:id="19"/>
      <w:bookmarkEnd w:id="20"/>
      <w:bookmarkEnd w:id="21"/>
      <w:bookmarkEnd w:id="22"/>
    </w:p>
    <w:p w14:paraId="0F0AB5E4" w14:textId="77777777" w:rsidR="00C4463A" w:rsidRPr="00B83EDE" w:rsidRDefault="00C4463A" w:rsidP="006E1912">
      <w:pPr>
        <w:pStyle w:val="slovn"/>
        <w:numPr>
          <w:ilvl w:val="1"/>
          <w:numId w:val="2"/>
        </w:numPr>
      </w:pPr>
      <w:r w:rsidRPr="00B83EDE">
        <w:t xml:space="preserve">Dotace na příslušný kalendářní rok je poskytována na základě žádosti poskytovatele sociální služby o poskytnutí dotace. </w:t>
      </w:r>
    </w:p>
    <w:p w14:paraId="28F0B077" w14:textId="77777777" w:rsidR="00C4463A" w:rsidRPr="00B83EDE" w:rsidRDefault="00FD40AB" w:rsidP="006E1912">
      <w:pPr>
        <w:pStyle w:val="slovn"/>
      </w:pPr>
      <w:r w:rsidRPr="00B83EDE">
        <w:t xml:space="preserve">Žádost </w:t>
      </w:r>
      <w:r w:rsidR="00C4463A" w:rsidRPr="00B83EDE">
        <w:t xml:space="preserve">podává </w:t>
      </w:r>
      <w:r w:rsidRPr="00B83EDE">
        <w:t xml:space="preserve">žadatel </w:t>
      </w:r>
      <w:r w:rsidR="00C4463A" w:rsidRPr="00B83EDE">
        <w:t>prost</w:t>
      </w:r>
      <w:r w:rsidR="003D2EAE" w:rsidRPr="00B83EDE">
        <w:t xml:space="preserve">řednictvím k tomuto účelu určeného </w:t>
      </w:r>
      <w:r w:rsidR="00E90523" w:rsidRPr="00B83EDE">
        <w:t>počítačové</w:t>
      </w:r>
      <w:r w:rsidR="003D2EAE" w:rsidRPr="00B83EDE">
        <w:t>ho</w:t>
      </w:r>
      <w:r w:rsidR="00E90523" w:rsidRPr="00B83EDE">
        <w:t xml:space="preserve"> programu</w:t>
      </w:r>
      <w:r w:rsidR="00E90523" w:rsidRPr="00B83EDE">
        <w:rPr>
          <w:rStyle w:val="Znakapoznpodarou"/>
        </w:rPr>
        <w:footnoteReference w:id="2"/>
      </w:r>
      <w:r w:rsidR="00E90523" w:rsidRPr="00B83EDE">
        <w:t xml:space="preserve"> pro podávání žádostí o dotace</w:t>
      </w:r>
      <w:r w:rsidR="00C4463A" w:rsidRPr="00B83EDE">
        <w:t xml:space="preserve"> </w:t>
      </w:r>
      <w:r w:rsidR="00E90523" w:rsidRPr="00B83EDE">
        <w:t>(</w:t>
      </w:r>
      <w:r w:rsidR="00C4463A" w:rsidRPr="00B83EDE">
        <w:t xml:space="preserve">webové aplikace </w:t>
      </w:r>
      <w:r w:rsidR="00C90124" w:rsidRPr="00B83EDE">
        <w:t>MPSV ČR</w:t>
      </w:r>
      <w:r w:rsidR="00E90523" w:rsidRPr="00B83EDE">
        <w:t>)</w:t>
      </w:r>
      <w:r w:rsidR="00C4463A" w:rsidRPr="00B83EDE">
        <w:t>.</w:t>
      </w:r>
      <w:r w:rsidR="00F7178B" w:rsidRPr="00B83EDE">
        <w:t xml:space="preserve"> Vzor žádosti je </w:t>
      </w:r>
      <w:r w:rsidR="00273E70" w:rsidRPr="00B83EDE">
        <w:t>součástí počítačového programu pro podávání žádostí o dotace MPSV ČR.</w:t>
      </w:r>
    </w:p>
    <w:p w14:paraId="34AE8765" w14:textId="77777777" w:rsidR="0054210A" w:rsidRPr="00B83EDE" w:rsidRDefault="0054210A" w:rsidP="006E1912">
      <w:pPr>
        <w:pStyle w:val="slovn"/>
      </w:pPr>
      <w:r w:rsidRPr="00B83EDE">
        <w:t>Žádost je možno podávat po otevření počítačového programu ze strany MPSV ČR. Lhůta pro podávání žádostí činí vždy minimálně 15 kalendářních dní. Konkrétní termíny a lhůty pro podávání žádosti budou uvedeny ve výzvě.</w:t>
      </w:r>
    </w:p>
    <w:p w14:paraId="268CF014" w14:textId="77777777" w:rsidR="0054210A" w:rsidRPr="00B83EDE" w:rsidRDefault="0054210A" w:rsidP="006E1912">
      <w:pPr>
        <w:pStyle w:val="slovn"/>
        <w:numPr>
          <w:ilvl w:val="1"/>
          <w:numId w:val="2"/>
        </w:numPr>
      </w:pPr>
      <w:r w:rsidRPr="00B83EDE">
        <w:t>Aby byla žádost způsobilá k posouzení, musí být vyplněny všechny její části a přiloženy povinné přílohy.</w:t>
      </w:r>
    </w:p>
    <w:p w14:paraId="07E30690" w14:textId="77777777" w:rsidR="00C4463A" w:rsidRPr="00B83EDE" w:rsidRDefault="00B3404D" w:rsidP="006E1912">
      <w:pPr>
        <w:pStyle w:val="slovn"/>
        <w:numPr>
          <w:ilvl w:val="1"/>
          <w:numId w:val="2"/>
        </w:numPr>
      </w:pPr>
      <w:r w:rsidRPr="00B83EDE">
        <w:t>Ú</w:t>
      </w:r>
      <w:r w:rsidR="00C4463A" w:rsidRPr="00B83EDE">
        <w:t xml:space="preserve">daje uvedené v žádosti </w:t>
      </w:r>
      <w:r w:rsidRPr="00B83EDE">
        <w:t>m</w:t>
      </w:r>
      <w:r w:rsidR="00FD40AB" w:rsidRPr="00B83EDE">
        <w:t>a</w:t>
      </w:r>
      <w:r w:rsidRPr="00B83EDE">
        <w:t>jí přímou návaznost na komplexní posouzení žádosti o dotaci. Jedná se zejména o tyto údaje:</w:t>
      </w:r>
    </w:p>
    <w:p w14:paraId="2B7F66E1" w14:textId="77777777" w:rsidR="00B3404D" w:rsidRPr="00B83EDE" w:rsidRDefault="00B3404D" w:rsidP="00F30AE7">
      <w:pPr>
        <w:pStyle w:val="slovn2"/>
      </w:pPr>
      <w:r w:rsidRPr="00B83EDE">
        <w:t xml:space="preserve">Počet lůžek – </w:t>
      </w:r>
      <w:r w:rsidR="003D2EAE" w:rsidRPr="00B83EDE">
        <w:t>a</w:t>
      </w:r>
      <w:r w:rsidRPr="00B83EDE">
        <w:t>ktuální počet lůžek v pobytové formě sociální služby (musí být v souladu s údaji v registru poskytovatelů sociálních služeb).</w:t>
      </w:r>
    </w:p>
    <w:p w14:paraId="519A91CA" w14:textId="77777777" w:rsidR="00B3404D" w:rsidRPr="00B83EDE" w:rsidRDefault="00B3404D" w:rsidP="00F30AE7">
      <w:pPr>
        <w:pStyle w:val="slovn2"/>
      </w:pPr>
      <w:r w:rsidRPr="00B83EDE">
        <w:t>Úvazky pracovníků – přepočtený 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31D7DA3C" w14:textId="77777777" w:rsidR="00B3404D" w:rsidRPr="00B83EDE" w:rsidRDefault="00B3404D" w:rsidP="00F30AE7">
      <w:pPr>
        <w:pStyle w:val="slovn2"/>
      </w:pPr>
      <w:r w:rsidRPr="00B83EDE">
        <w:t>Okamžitá kapacita uživatelů (terénní forma) – Kvalifikovaný odhad maximálního počtů uživatelů, kterým může být v jeden okamžik poskytnuta sociální služba s ohledem na prostorové a personální možnosti.</w:t>
      </w:r>
    </w:p>
    <w:p w14:paraId="40DC0032" w14:textId="77777777" w:rsidR="00B3404D" w:rsidRPr="00B83EDE" w:rsidRDefault="00B3404D" w:rsidP="00F30AE7">
      <w:pPr>
        <w:pStyle w:val="slovn2"/>
      </w:pPr>
      <w:r w:rsidRPr="00B83EDE">
        <w:t>Počet uživatelů – Uživatelem je osoba, která má uzavřenu písemnou nebo ústní smlouvu o poskytování služby. Opakující se uživatel může být ve sledovaném období počítán pouze jednou.</w:t>
      </w:r>
    </w:p>
    <w:p w14:paraId="5300542E" w14:textId="77777777" w:rsidR="00B3404D" w:rsidRPr="00B83EDE" w:rsidRDefault="00B3404D" w:rsidP="00F30AE7">
      <w:pPr>
        <w:pStyle w:val="slovn2"/>
      </w:pPr>
      <w:r w:rsidRPr="00B83EDE">
        <w:t>Počet hodin přímé péče – Celkový počet hodin realizovaných pracovníky v přímé péči za sledované období (kvalifikovaný odhad).</w:t>
      </w:r>
    </w:p>
    <w:p w14:paraId="4EAA56A1" w14:textId="77777777" w:rsidR="00B3404D" w:rsidRPr="00B83EDE" w:rsidRDefault="00B3404D" w:rsidP="00F30AE7">
      <w:pPr>
        <w:ind w:left="667" w:firstLine="397"/>
      </w:pPr>
      <w:r w:rsidRPr="00B83EDE">
        <w:lastRenderedPageBreak/>
        <w:t>Počet hodin přímé péče:</w:t>
      </w:r>
    </w:p>
    <w:p w14:paraId="77CA4A3B" w14:textId="77777777" w:rsidR="00B3404D" w:rsidRPr="00B83EDE" w:rsidRDefault="00B3404D" w:rsidP="00F30AE7">
      <w:pPr>
        <w:pStyle w:val="Odstavecseseznamem"/>
        <w:numPr>
          <w:ilvl w:val="0"/>
          <w:numId w:val="19"/>
        </w:numPr>
      </w:pPr>
      <w:r w:rsidRPr="00B83EDE">
        <w:t xml:space="preserve">není identický s provozní dobou služby; </w:t>
      </w:r>
    </w:p>
    <w:p w14:paraId="268EC148" w14:textId="77777777" w:rsidR="00B3404D" w:rsidRPr="00B83EDE" w:rsidRDefault="00B3404D" w:rsidP="00F30AE7">
      <w:pPr>
        <w:pStyle w:val="Odstavecseseznamem"/>
        <w:numPr>
          <w:ilvl w:val="0"/>
          <w:numId w:val="19"/>
        </w:numPr>
      </w:pPr>
      <w:r w:rsidRPr="00B83EDE">
        <w:t>je v přímé souvislosti s celkovou výší úhrad od uživatelů.</w:t>
      </w:r>
    </w:p>
    <w:p w14:paraId="4D99A6C5" w14:textId="77777777" w:rsidR="003D2EAE" w:rsidRPr="00B83EDE" w:rsidRDefault="003D2EAE" w:rsidP="006E1912">
      <w:pPr>
        <w:pStyle w:val="slovn"/>
      </w:pPr>
      <w:r w:rsidRPr="00B83EDE">
        <w:t>V případě, že u sociální služby nedochází ke schváleným změnám v souvislosti s aktualizací sítě sociálních služeb, j</w:t>
      </w:r>
      <w:r w:rsidR="00C4463A" w:rsidRPr="00B83EDE">
        <w:t xml:space="preserve">e nezbytně nutné, aby plánovaný rozpočet na rok, na který je dotace žádána, vycházel ze skutečné výše výdajů spojených s poskytováním </w:t>
      </w:r>
      <w:r w:rsidR="00C4463A" w:rsidRPr="00B83EDE">
        <w:rPr>
          <w:u w:val="single"/>
        </w:rPr>
        <w:t>základních činností</w:t>
      </w:r>
      <w:r w:rsidR="00C4463A" w:rsidRPr="00B83EDE">
        <w:t xml:space="preserve"> registrované sociální služby v předchozím roce, přičemž je přípustná pouze valorizace rozpočtu ve vztahu k</w:t>
      </w:r>
      <w:r w:rsidR="00E07A63" w:rsidRPr="00B83EDE">
        <w:t> </w:t>
      </w:r>
      <w:r w:rsidR="00C4463A" w:rsidRPr="00B83EDE">
        <w:t>inflaci</w:t>
      </w:r>
      <w:r w:rsidR="00E07A63" w:rsidRPr="00B83EDE">
        <w:t xml:space="preserve"> </w:t>
      </w:r>
      <w:r w:rsidR="00E07A63" w:rsidRPr="00B83EDE">
        <w:rPr>
          <w:u w:val="single"/>
        </w:rPr>
        <w:t>(případně</w:t>
      </w:r>
      <w:r w:rsidRPr="00B83EDE">
        <w:t xml:space="preserve"> vyplývající z právních předpisů, např. navýšení platů apod.) </w:t>
      </w:r>
      <w:r w:rsidR="00E07A63" w:rsidRPr="00B83EDE">
        <w:t xml:space="preserve"> </w:t>
      </w:r>
    </w:p>
    <w:p w14:paraId="1A9FB593" w14:textId="77777777" w:rsidR="00C4463A" w:rsidRPr="00B83EDE" w:rsidRDefault="00C4463A" w:rsidP="006E1912">
      <w:pPr>
        <w:pStyle w:val="slovn"/>
      </w:pPr>
      <w:r w:rsidRPr="00B83EDE">
        <w:t>Žádost je podána pouze na kapacitu nepokrytou z jiných zdrojů.</w:t>
      </w:r>
    </w:p>
    <w:p w14:paraId="7C05925A" w14:textId="77777777" w:rsidR="00C4463A" w:rsidRPr="00B83EDE" w:rsidRDefault="00C4463A" w:rsidP="00F30AE7">
      <w:pPr>
        <w:pStyle w:val="odsazen"/>
      </w:pPr>
      <w:r w:rsidRPr="00B83EDE">
        <w:t xml:space="preserve">(Příklad 1: služba působí ve dvou krajích, má 10 úvazků pracovníků v sociálních službách; v OK působí 1 úvazek pracovníka – žádost služba podá pouze na tento jeden úvazek pracovníka a současně </w:t>
      </w:r>
      <w:r w:rsidRPr="00B83EDE">
        <w:rPr>
          <w:u w:val="single"/>
        </w:rPr>
        <w:t>v žádosti nebude uvádět počet úvazků pracovníků, kteří nepůsobí v OK</w:t>
      </w:r>
      <w:r w:rsidRPr="00B83EDE">
        <w:t>).</w:t>
      </w:r>
    </w:p>
    <w:p w14:paraId="7CCC919C" w14:textId="77777777" w:rsidR="00C4463A" w:rsidRPr="00B83EDE" w:rsidRDefault="00C4463A" w:rsidP="00F30AE7">
      <w:pPr>
        <w:pStyle w:val="odsazen"/>
      </w:pPr>
      <w:r w:rsidRPr="00B83EDE">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4EFB04E2" w14:textId="77777777" w:rsidR="00C4463A" w:rsidRPr="00B83EDE" w:rsidRDefault="00C4463A" w:rsidP="006E1912">
      <w:pPr>
        <w:pStyle w:val="slovn"/>
      </w:pPr>
      <w:r w:rsidRPr="00B83EDE">
        <w:t xml:space="preserve">Mimo pobytové sociální služby poskytované podle </w:t>
      </w:r>
      <w:hyperlink r:id="rId15" w:history="1">
        <w:r w:rsidRPr="00B83EDE">
          <w:t>§ 47 až 50</w:t>
        </w:r>
      </w:hyperlink>
      <w:r w:rsidRPr="00B83EDE">
        <w:t xml:space="preserve"> zákona o sociálních službách, zdravotnická zařízení, která poskytují sociální služby podle § 52 zákona o sociálních službách a speciální lůžková zdravotnická zařízení hospicového typu </w:t>
      </w:r>
      <w:r w:rsidRPr="00B83EDE">
        <w:rPr>
          <w:u w:val="single"/>
        </w:rPr>
        <w:t>nebudou v žádostech uvedeni zdravotničtí pracovníci</w:t>
      </w:r>
      <w:r w:rsidRPr="00B83EDE">
        <w:t>.</w:t>
      </w:r>
    </w:p>
    <w:p w14:paraId="0EF72BA5" w14:textId="77777777" w:rsidR="001913D9" w:rsidRPr="00B83EDE" w:rsidRDefault="00BD75B5" w:rsidP="006E1912">
      <w:pPr>
        <w:pStyle w:val="Nadpis2"/>
      </w:pPr>
      <w:bookmarkStart w:id="25" w:name="_Toc109824122"/>
      <w:bookmarkEnd w:id="23"/>
      <w:r w:rsidRPr="00B83EDE">
        <w:t>P</w:t>
      </w:r>
      <w:r w:rsidR="001913D9" w:rsidRPr="00B83EDE">
        <w:t>osouzení žádosti o dotaci</w:t>
      </w:r>
      <w:bookmarkEnd w:id="24"/>
      <w:bookmarkEnd w:id="25"/>
    </w:p>
    <w:p w14:paraId="3B520EBE" w14:textId="77777777" w:rsidR="00C4463A" w:rsidRPr="00B83EDE" w:rsidRDefault="00C4463A" w:rsidP="006E1912">
      <w:pPr>
        <w:pStyle w:val="slovn"/>
        <w:numPr>
          <w:ilvl w:val="1"/>
          <w:numId w:val="21"/>
        </w:numPr>
      </w:pPr>
      <w:r w:rsidRPr="00B83EDE">
        <w:t>Údaje uvedené v žádosti budou věcně příslušným odborem posuzovány s ohledem na informace uvedené v benchmarkingu, registru a případně ve výkaznictví MPSV ČR.</w:t>
      </w:r>
    </w:p>
    <w:p w14:paraId="560C5288" w14:textId="77777777" w:rsidR="003B7E44" w:rsidRPr="00B83EDE" w:rsidRDefault="00C4463A" w:rsidP="006E1912">
      <w:pPr>
        <w:pStyle w:val="slovn"/>
        <w:numPr>
          <w:ilvl w:val="1"/>
          <w:numId w:val="21"/>
        </w:numPr>
      </w:pPr>
      <w:r w:rsidRPr="00B83EDE">
        <w:t>Posuzování žádosti realizuje věcně příslušný odbor</w:t>
      </w:r>
      <w:r w:rsidR="003B7E44" w:rsidRPr="00B83EDE">
        <w:t xml:space="preserve"> a zahrnuje zejména posouzení, zda</w:t>
      </w:r>
    </w:p>
    <w:p w14:paraId="31C71E7F" w14:textId="77777777" w:rsidR="003B7E44" w:rsidRPr="00B83EDE" w:rsidRDefault="003B7E44" w:rsidP="00F30AE7">
      <w:pPr>
        <w:pStyle w:val="slovn2"/>
      </w:pPr>
      <w:r w:rsidRPr="00B83EDE">
        <w:t>byla předložena úplná žádost</w:t>
      </w:r>
      <w:r w:rsidR="00633AA3" w:rsidRPr="00B83EDE">
        <w:t>;</w:t>
      </w:r>
    </w:p>
    <w:p w14:paraId="3EE9C7FA" w14:textId="77777777" w:rsidR="003B7E44" w:rsidRPr="00B83EDE" w:rsidRDefault="00633AA3" w:rsidP="00F30AE7">
      <w:pPr>
        <w:pStyle w:val="slovn2"/>
      </w:pPr>
      <w:r w:rsidRPr="00B83EDE">
        <w:t xml:space="preserve">se nejedná </w:t>
      </w:r>
      <w:r w:rsidR="003B7E44" w:rsidRPr="00B83EDE">
        <w:t>o žádost pro službu, na kterou nelze dotaci poskytnout</w:t>
      </w:r>
      <w:r w:rsidRPr="00B83EDE">
        <w:t>.</w:t>
      </w:r>
    </w:p>
    <w:p w14:paraId="29A9937E" w14:textId="77777777" w:rsidR="001A62BD" w:rsidRPr="00B83EDE" w:rsidRDefault="001A62BD" w:rsidP="006E1912">
      <w:pPr>
        <w:pStyle w:val="slovn"/>
        <w:numPr>
          <w:ilvl w:val="1"/>
          <w:numId w:val="21"/>
        </w:numPr>
      </w:pPr>
      <w:r w:rsidRPr="00B83EDE">
        <w:t xml:space="preserve">Předložení neúplné žádosti, případně žádosti s chybnými údaji je důvodem pro </w:t>
      </w:r>
      <w:r w:rsidR="003B7E44" w:rsidRPr="00B83EDE">
        <w:t>návrh na neposkytnutí dotace</w:t>
      </w:r>
      <w:r w:rsidRPr="00B83EDE">
        <w:t xml:space="preserve"> této sociální službě. </w:t>
      </w:r>
    </w:p>
    <w:p w14:paraId="698C2229" w14:textId="77777777" w:rsidR="001A62BD" w:rsidRPr="00B83EDE" w:rsidRDefault="001A62BD" w:rsidP="006E1912">
      <w:pPr>
        <w:pStyle w:val="slovn"/>
        <w:numPr>
          <w:ilvl w:val="1"/>
          <w:numId w:val="21"/>
        </w:numPr>
      </w:pPr>
      <w:r w:rsidRPr="00B83EDE">
        <w:t xml:space="preserve">Předložený rozpočet je porovnán se žádostí o dotaci podanou v předchozím kalendářním roce a s daty uvedenými v benchmarkingu, přičemž neopodstatněný nárůst </w:t>
      </w:r>
      <w:r w:rsidR="001669E0" w:rsidRPr="00B83EDE">
        <w:t>výdajů (</w:t>
      </w:r>
      <w:r w:rsidRPr="00B83EDE">
        <w:t>nákladů</w:t>
      </w:r>
      <w:r w:rsidR="001669E0" w:rsidRPr="00B83EDE">
        <w:t>)</w:t>
      </w:r>
      <w:r w:rsidRPr="00B83EDE">
        <w:t xml:space="preserve"> je považován za nadhodnocený </w:t>
      </w:r>
      <w:r w:rsidR="001669E0" w:rsidRPr="00B83EDE">
        <w:t>výdaj (</w:t>
      </w:r>
      <w:r w:rsidRPr="00B83EDE">
        <w:t>náklad</w:t>
      </w:r>
      <w:r w:rsidR="001669E0" w:rsidRPr="00B83EDE">
        <w:t>)</w:t>
      </w:r>
      <w:r w:rsidRPr="00B83EDE">
        <w:t xml:space="preserve">. </w:t>
      </w:r>
    </w:p>
    <w:p w14:paraId="4007737C" w14:textId="440EF99A" w:rsidR="001A62BD" w:rsidRPr="00B83EDE" w:rsidRDefault="001A62BD" w:rsidP="006E1912">
      <w:pPr>
        <w:pStyle w:val="slovn"/>
      </w:pPr>
      <w:r w:rsidRPr="00B83EDE">
        <w:t xml:space="preserve">Požadavek na dotaci je </w:t>
      </w:r>
      <w:r w:rsidR="000030AA" w:rsidRPr="00B83EDE">
        <w:t xml:space="preserve">krácen </w:t>
      </w:r>
      <w:r w:rsidRPr="00B83EDE">
        <w:t xml:space="preserve">o neuznatelné </w:t>
      </w:r>
      <w:r w:rsidR="000030AA" w:rsidRPr="00B83EDE">
        <w:t>výdaje</w:t>
      </w:r>
      <w:r w:rsidR="001669E0" w:rsidRPr="00B83EDE">
        <w:t xml:space="preserve"> (náklady)</w:t>
      </w:r>
      <w:r w:rsidRPr="00B83EDE">
        <w:t xml:space="preserve"> a o </w:t>
      </w:r>
      <w:r w:rsidR="000030AA" w:rsidRPr="00B83EDE">
        <w:t>nadhodnocené výdaje</w:t>
      </w:r>
      <w:r w:rsidR="001669E0" w:rsidRPr="00B83EDE">
        <w:t xml:space="preserve"> (náklady)</w:t>
      </w:r>
      <w:r w:rsidRPr="00B83EDE">
        <w:t>.</w:t>
      </w:r>
    </w:p>
    <w:p w14:paraId="78E627CC" w14:textId="77777777" w:rsidR="004B2E91" w:rsidRPr="00B83EDE" w:rsidRDefault="004B2E91" w:rsidP="006E1912">
      <w:pPr>
        <w:pStyle w:val="slovn"/>
      </w:pPr>
      <w:r w:rsidRPr="006E1912">
        <w:t>Za</w:t>
      </w:r>
      <w:r w:rsidRPr="00B83EDE">
        <w:t xml:space="preserve"> nadhodnocené výdaje (náklady) jsou vždy považovány výdaje (náklady) v případech, kdy</w:t>
      </w:r>
    </w:p>
    <w:p w14:paraId="3091AF74" w14:textId="0EACDA85" w:rsidR="004B2E91" w:rsidRPr="00B83EDE" w:rsidRDefault="00B35351" w:rsidP="006E1912">
      <w:pPr>
        <w:pStyle w:val="slovn2"/>
      </w:pPr>
      <w:r w:rsidRPr="00F30AE7">
        <w:lastRenderedPageBreak/>
        <w:t>hodnota</w:t>
      </w:r>
      <w:r w:rsidRPr="00B83EDE">
        <w:t xml:space="preserve"> </w:t>
      </w:r>
      <w:r w:rsidR="004B2E91" w:rsidRPr="00B83EDE">
        <w:t>celkových osobních nákladů přepočtený</w:t>
      </w:r>
      <w:r w:rsidRPr="00B83EDE">
        <w:t xml:space="preserve">ch </w:t>
      </w:r>
      <w:r w:rsidR="004B2E91" w:rsidRPr="00B83EDE">
        <w:t>na úvazky pracovníků v přímé péči uvedených v žádosti je vyšší než 125 % průměru osobních nákladů přepočtených na úvazky pracovníků v přímé péči uvedených ve všech žádostech podaných pro dan</w:t>
      </w:r>
      <w:r w:rsidR="00485077">
        <w:t xml:space="preserve">ý druh </w:t>
      </w:r>
      <w:r w:rsidR="004B2E91" w:rsidRPr="00B83EDE">
        <w:t>sociální služb</w:t>
      </w:r>
      <w:r w:rsidR="00485077">
        <w:t>y</w:t>
      </w:r>
      <w:r w:rsidR="004B2E91" w:rsidRPr="00B83EDE">
        <w:t>;  požadavek na dotaci je v těchto případech krácen tak, aby bylo dosaženo hodnoty 125 % průměru osobních nákladů přepočtených na úvazky pracovníků v přímé péči uvedených ve v</w:t>
      </w:r>
      <w:r w:rsidR="00485077">
        <w:t xml:space="preserve">šech žádostech podaných pro daný druh </w:t>
      </w:r>
      <w:r w:rsidR="004B2E91" w:rsidRPr="00B83EDE">
        <w:t>sociální služb</w:t>
      </w:r>
      <w:r w:rsidR="00485077">
        <w:t>y</w:t>
      </w:r>
      <w:r w:rsidR="004B2E91" w:rsidRPr="00B83EDE">
        <w:t xml:space="preserve">; </w:t>
      </w:r>
    </w:p>
    <w:p w14:paraId="4ACEF5E3" w14:textId="3EBC368A" w:rsidR="00036C89" w:rsidRPr="00B83EDE" w:rsidRDefault="004B2E91" w:rsidP="00F30AE7">
      <w:pPr>
        <w:pStyle w:val="slovn2"/>
      </w:pPr>
      <w:r w:rsidRPr="00B83EDE">
        <w:t xml:space="preserve">náklady uvedené v položce 2.6.5. Školení a kurzy jsou vyšší, než je </w:t>
      </w:r>
      <w:r w:rsidR="00A8135A" w:rsidRPr="00B83EDE">
        <w:t>součin</w:t>
      </w:r>
    </w:p>
    <w:p w14:paraId="19C77D20" w14:textId="26EF2070" w:rsidR="00036C89" w:rsidRPr="00B83EDE" w:rsidRDefault="004B2E91" w:rsidP="00F30AE7">
      <w:pPr>
        <w:pStyle w:val="slovn3"/>
      </w:pPr>
      <w:r w:rsidRPr="00B83EDE">
        <w:t xml:space="preserve">počtu pracovníků </w:t>
      </w:r>
      <w:r w:rsidR="007F0404" w:rsidRPr="00B83EDE">
        <w:t xml:space="preserve">přepočteného na úvazky </w:t>
      </w:r>
      <w:r w:rsidRPr="00B83EDE">
        <w:t xml:space="preserve">(součet </w:t>
      </w:r>
      <w:r w:rsidR="007F0404" w:rsidRPr="00B83EDE">
        <w:t xml:space="preserve">přepočteného počtu </w:t>
      </w:r>
      <w:r w:rsidRPr="00B83EDE">
        <w:t xml:space="preserve">pracovníků v přímé péči a ostatních pracovníků) a </w:t>
      </w:r>
    </w:p>
    <w:p w14:paraId="33A143C2" w14:textId="77777777" w:rsidR="00DF406C" w:rsidRPr="00B83EDE" w:rsidRDefault="004B2E91" w:rsidP="00F30AE7">
      <w:pPr>
        <w:pStyle w:val="slovn3"/>
      </w:pPr>
      <w:r w:rsidRPr="00B83EDE">
        <w:t>hodnoty uvedené v</w:t>
      </w:r>
      <w:r w:rsidR="00DF406C" w:rsidRPr="00B83EDE">
        <w:t xml:space="preserve"> Obecné části PROGRAMU, Příloha </w:t>
      </w:r>
      <w:r w:rsidR="00DC2040" w:rsidRPr="00B83EDE">
        <w:t xml:space="preserve">č. </w:t>
      </w:r>
      <w:r w:rsidR="00D65FA8" w:rsidRPr="00B83EDE">
        <w:t>2 – Příklady neuznatelných a uznatelných výdajů (nákladů) k Podprogramům č. 1 a 2</w:t>
      </w:r>
      <w:r w:rsidR="00036C89" w:rsidRPr="00B83EDE">
        <w:t xml:space="preserve">, části </w:t>
      </w:r>
      <w:r w:rsidR="00DF406C" w:rsidRPr="00B83EDE">
        <w:t xml:space="preserve">Limity, </w:t>
      </w:r>
      <w:r w:rsidRPr="00B83EDE">
        <w:t xml:space="preserve">písm. a); </w:t>
      </w:r>
    </w:p>
    <w:p w14:paraId="6004AFCF" w14:textId="0F44540F" w:rsidR="004B2E91" w:rsidRPr="00B83EDE" w:rsidRDefault="004B2E91" w:rsidP="00F30AE7">
      <w:pPr>
        <w:pStyle w:val="slovn3"/>
      </w:pPr>
      <w:r w:rsidRPr="00B83EDE">
        <w:t xml:space="preserve">požadavek na dotaci je v těchto případech krácen </w:t>
      </w:r>
      <w:r w:rsidR="008C7077" w:rsidRPr="00B83EDE">
        <w:t xml:space="preserve">tak, aby bylo dosaženo </w:t>
      </w:r>
      <w:r w:rsidR="00A8135A" w:rsidRPr="00B83EDE">
        <w:t xml:space="preserve">součinu hodnot uvedených </w:t>
      </w:r>
      <w:r w:rsidR="008C7077" w:rsidRPr="00B83EDE">
        <w:t>v</w:t>
      </w:r>
      <w:r w:rsidR="00DF406C" w:rsidRPr="00B83EDE">
        <w:t xml:space="preserve"> odst. </w:t>
      </w:r>
      <w:r w:rsidR="00A8135A" w:rsidRPr="00B83EDE">
        <w:t xml:space="preserve">i a </w:t>
      </w:r>
      <w:r w:rsidR="00DF406C" w:rsidRPr="00B83EDE">
        <w:t>ii.</w:t>
      </w:r>
    </w:p>
    <w:p w14:paraId="2ED97AA8" w14:textId="77777777" w:rsidR="00922617" w:rsidRPr="00B83EDE" w:rsidRDefault="00922617" w:rsidP="006E1912">
      <w:pPr>
        <w:pStyle w:val="Nadpis2"/>
      </w:pPr>
      <w:bookmarkStart w:id="26" w:name="_Toc109824123"/>
      <w:bookmarkStart w:id="27" w:name="_Toc393195819"/>
      <w:bookmarkStart w:id="28" w:name="_Toc393195837"/>
      <w:bookmarkEnd w:id="9"/>
      <w:r w:rsidRPr="00B83EDE">
        <w:t>Schvalovací proces</w:t>
      </w:r>
      <w:bookmarkEnd w:id="26"/>
    </w:p>
    <w:p w14:paraId="68434C6E" w14:textId="77777777" w:rsidR="00795C5F" w:rsidRPr="00B83EDE" w:rsidRDefault="00795C5F" w:rsidP="006E1912">
      <w:pPr>
        <w:pStyle w:val="slovn"/>
        <w:numPr>
          <w:ilvl w:val="1"/>
          <w:numId w:val="22"/>
        </w:numPr>
      </w:pPr>
      <w:r w:rsidRPr="00B83EDE">
        <w:t>Návrh výše dotace jednotlivým sociálním službám je stanoven v souladu s část</w:t>
      </w:r>
      <w:r w:rsidR="003B7E44" w:rsidRPr="00B83EDE">
        <w:t>í</w:t>
      </w:r>
      <w:r w:rsidRPr="00B83EDE">
        <w:t xml:space="preserve"> </w:t>
      </w:r>
      <w:r w:rsidR="009A7EA3" w:rsidRPr="00B83EDE">
        <w:t>ČLÁNEK 3</w:t>
      </w:r>
      <w:r w:rsidRPr="00B83EDE">
        <w:t>.</w:t>
      </w:r>
    </w:p>
    <w:p w14:paraId="78D80A26" w14:textId="77777777" w:rsidR="00922617" w:rsidRPr="00B83EDE" w:rsidRDefault="00922617" w:rsidP="006E1912">
      <w:pPr>
        <w:pStyle w:val="slovn"/>
        <w:numPr>
          <w:ilvl w:val="1"/>
          <w:numId w:val="22"/>
        </w:numPr>
      </w:pPr>
      <w:r w:rsidRPr="00B83EDE">
        <w:t>Žádosti s navrženou výší dotace jsou předloženy k projednání Komisi pro rodinu a sociální záležitosti Rady Olomouckého kraje</w:t>
      </w:r>
      <w:r w:rsidR="003B7E44" w:rsidRPr="00B83EDE">
        <w:t>, která</w:t>
      </w:r>
      <w:r w:rsidRPr="00B83EDE">
        <w:t xml:space="preserve"> doporučuje příslušnému orgánu OK seznam projektů s doporučenou výší dotace. </w:t>
      </w:r>
    </w:p>
    <w:p w14:paraId="130A4D1E" w14:textId="77777777" w:rsidR="00922617" w:rsidRPr="00B83EDE" w:rsidRDefault="003B7E44" w:rsidP="006E1912">
      <w:pPr>
        <w:pStyle w:val="slovn"/>
      </w:pPr>
      <w:r w:rsidRPr="00B83EDE">
        <w:t xml:space="preserve">Poskytnutí </w:t>
      </w:r>
      <w:r w:rsidR="00922617" w:rsidRPr="00B83EDE">
        <w:t xml:space="preserve">výše dotace jednotlivým sociálním službám, vypočtené způsobem uvedeným v části </w:t>
      </w:r>
      <w:r w:rsidR="009A7EA3" w:rsidRPr="00B83EDE">
        <w:t xml:space="preserve">ČLÁNEK 3 </w:t>
      </w:r>
      <w:r w:rsidR="00922617" w:rsidRPr="00B83EDE">
        <w:t>je schvalováno orgánem OK příslušným ke schválení dotace.</w:t>
      </w:r>
    </w:p>
    <w:p w14:paraId="0D3D2E60" w14:textId="77777777" w:rsidR="00922617" w:rsidRPr="00B83EDE" w:rsidRDefault="00922617" w:rsidP="006E1912">
      <w:pPr>
        <w:pStyle w:val="slovn"/>
      </w:pPr>
      <w:r w:rsidRPr="00B83EDE">
        <w:t xml:space="preserve">Rozhodnutí o dotaci </w:t>
      </w:r>
      <w:r w:rsidR="00A24510" w:rsidRPr="00B83EDE">
        <w:t xml:space="preserve">včetně odůvodnění </w:t>
      </w:r>
      <w:r w:rsidRPr="00B83EDE">
        <w:t>bude zveřejněno do 1 týdne od vyhotovení autorizovaného usnesení orgánu OK příslušného ke schválení dotace na webových stránkách OK.</w:t>
      </w:r>
    </w:p>
    <w:p w14:paraId="7F28CE5F" w14:textId="77777777" w:rsidR="00A71A50" w:rsidRPr="00B83EDE" w:rsidRDefault="00A71A50" w:rsidP="00F30AE7">
      <w:pPr>
        <w:pStyle w:val="Nadpis1"/>
      </w:pPr>
      <w:bookmarkStart w:id="29" w:name="_Ref419454051"/>
      <w:bookmarkStart w:id="30" w:name="_Ref419454054"/>
      <w:bookmarkStart w:id="31" w:name="_Toc109824124"/>
      <w:bookmarkStart w:id="32" w:name="_Ref415557842"/>
      <w:bookmarkStart w:id="33" w:name="_Ref419283784"/>
      <w:bookmarkStart w:id="34" w:name="_Ref419284219"/>
      <w:bookmarkStart w:id="35" w:name="_Ref419284268"/>
      <w:bookmarkEnd w:id="27"/>
      <w:bookmarkEnd w:id="28"/>
      <w:r w:rsidRPr="00B83EDE">
        <w:t>Výpočet výše dotace</w:t>
      </w:r>
      <w:bookmarkEnd w:id="29"/>
      <w:bookmarkEnd w:id="30"/>
      <w:bookmarkEnd w:id="31"/>
    </w:p>
    <w:p w14:paraId="5B8206E0" w14:textId="77777777" w:rsidR="00A71A50" w:rsidRPr="00B83EDE" w:rsidRDefault="00A71A50" w:rsidP="006E1912">
      <w:pPr>
        <w:pStyle w:val="Nadpis2"/>
      </w:pPr>
      <w:bookmarkStart w:id="36" w:name="_Toc109824125"/>
      <w:bookmarkStart w:id="37" w:name="_Ref419284350"/>
      <w:r w:rsidRPr="00B83EDE">
        <w:t>Kalkulace</w:t>
      </w:r>
      <w:bookmarkEnd w:id="36"/>
      <w:r w:rsidRPr="00B83EDE">
        <w:t xml:space="preserve"> </w:t>
      </w:r>
      <w:bookmarkEnd w:id="37"/>
    </w:p>
    <w:p w14:paraId="5E6EA92D" w14:textId="77777777" w:rsidR="00D935D2" w:rsidRPr="00B83EDE" w:rsidRDefault="00D935D2" w:rsidP="006E1912">
      <w:pPr>
        <w:pStyle w:val="slovn"/>
        <w:numPr>
          <w:ilvl w:val="1"/>
          <w:numId w:val="31"/>
        </w:numPr>
      </w:pPr>
      <w:r w:rsidRPr="00B83EDE">
        <w:t>Kalkulace je podkladem pro stanovení výše dotace pro jednotlivé druhy sociálních služeb.</w:t>
      </w:r>
    </w:p>
    <w:p w14:paraId="264E9CAA" w14:textId="2F0B966D" w:rsidR="00A71A50" w:rsidRPr="00B83EDE" w:rsidRDefault="00A71A50" w:rsidP="006E1912">
      <w:pPr>
        <w:pStyle w:val="slovn"/>
      </w:pPr>
      <w:r w:rsidRPr="00B83EDE">
        <w:t xml:space="preserve">Kalkulací se rozumí výpočet </w:t>
      </w:r>
      <w:r w:rsidR="006702A9" w:rsidRPr="00B83EDE">
        <w:t xml:space="preserve">na základě </w:t>
      </w:r>
      <w:r w:rsidR="00D935D2" w:rsidRPr="00B83EDE">
        <w:t xml:space="preserve">hodnot </w:t>
      </w:r>
      <w:r w:rsidRPr="00B83EDE">
        <w:t xml:space="preserve">stanovených pro jednotlivé druhy sociálních služeb. </w:t>
      </w:r>
    </w:p>
    <w:p w14:paraId="2F874661" w14:textId="447B016B" w:rsidR="00D935D2" w:rsidRPr="00B83EDE" w:rsidRDefault="00D935D2" w:rsidP="006E1912">
      <w:pPr>
        <w:pStyle w:val="slovn"/>
      </w:pPr>
      <w:r w:rsidRPr="00B83EDE">
        <w:t>Hodnoty pro jednotlivé druhy sociálních služeb jsou nastaveny následujícím způsobem:</w:t>
      </w:r>
    </w:p>
    <w:p w14:paraId="5D65828F" w14:textId="371741C4" w:rsidR="00976B0D" w:rsidRPr="00B83EDE" w:rsidRDefault="00976B0D" w:rsidP="00F30AE7">
      <w:pPr>
        <w:pStyle w:val="slovn2"/>
      </w:pPr>
      <w:r w:rsidRPr="00B83EDE">
        <w:lastRenderedPageBreak/>
        <w:t>Stanovení provozní ztráty</w:t>
      </w:r>
      <w:r w:rsidR="00213D11" w:rsidRPr="00B83EDE">
        <w:t xml:space="preserve"> (PZ)</w:t>
      </w:r>
      <w:r w:rsidRPr="00B83EDE">
        <w:t xml:space="preserve">: </w:t>
      </w:r>
    </w:p>
    <w:p w14:paraId="3F4664C1" w14:textId="60B5AC5A" w:rsidR="00976B0D" w:rsidRPr="00B83EDE" w:rsidRDefault="00976B0D" w:rsidP="00F30AE7">
      <w:pPr>
        <w:pStyle w:val="2odsazen"/>
      </w:pPr>
      <w:r w:rsidRPr="00B83EDE">
        <w:t>O</w:t>
      </w:r>
      <w:r w:rsidR="00D935D2" w:rsidRPr="00B83EDE">
        <w:t xml:space="preserve">d celkových </w:t>
      </w:r>
      <w:r w:rsidR="0001396A" w:rsidRPr="00B83EDE">
        <w:t>nákladů</w:t>
      </w:r>
      <w:r w:rsidR="006702A9" w:rsidRPr="00B83EDE">
        <w:t xml:space="preserve"> (</w:t>
      </w:r>
      <w:r w:rsidR="0001396A" w:rsidRPr="00B83EDE">
        <w:t>výdajů</w:t>
      </w:r>
      <w:r w:rsidR="006702A9" w:rsidRPr="00B83EDE">
        <w:t xml:space="preserve">) </w:t>
      </w:r>
      <w:r w:rsidR="00D935D2" w:rsidRPr="00B83EDE">
        <w:t>sociálních služeb jsou odpočítány výnosy</w:t>
      </w:r>
      <w:r w:rsidRPr="00B83EDE">
        <w:t xml:space="preserve"> (příjmy) </w:t>
      </w:r>
      <w:r w:rsidR="00D935D2" w:rsidRPr="00B83EDE">
        <w:t>z</w:t>
      </w:r>
      <w:r w:rsidRPr="00B83EDE">
        <w:t xml:space="preserve"> </w:t>
      </w:r>
      <w:r w:rsidR="00D935D2" w:rsidRPr="00B83EDE">
        <w:t xml:space="preserve">úhrad </w:t>
      </w:r>
      <w:r w:rsidRPr="00B83EDE">
        <w:t>od uživatelů sociálních služeb</w:t>
      </w:r>
      <w:r w:rsidR="00D935D2" w:rsidRPr="00B83EDE">
        <w:t>;</w:t>
      </w:r>
      <w:r w:rsidRPr="00B83EDE">
        <w:t xml:space="preserve"> úhrad za poskytnutou péči (hrazených z PnP) a ze zdravotního pojištění (za poskytovanou zdravotní péči).</w:t>
      </w:r>
    </w:p>
    <w:p w14:paraId="722565CA" w14:textId="4CBAD2A8" w:rsidR="00AA0F87" w:rsidRPr="00B83EDE" w:rsidRDefault="00AA0F87" w:rsidP="00F30AE7">
      <w:pPr>
        <w:pStyle w:val="slovn2"/>
      </w:pPr>
      <w:r w:rsidRPr="00B83EDE">
        <w:t>Vyčíslení výše finančních prostředků od obcí a z Podprogramu č. 3 za předcházející rok (u kontaktních center a služeb následné péče jsou navíc započteny ostatní výnosy (příjmy) z veřejných zdrojů (MŠMT, RV, MZ ČR, ÚP, ap.).</w:t>
      </w:r>
    </w:p>
    <w:p w14:paraId="36304901" w14:textId="2FA2D210" w:rsidR="00AA0F87" w:rsidRPr="00B83EDE" w:rsidRDefault="00AA0F87" w:rsidP="00F30AE7">
      <w:pPr>
        <w:pStyle w:val="slovn2"/>
      </w:pPr>
      <w:r w:rsidRPr="00B83EDE">
        <w:t>Vyčíslení koeficientu financování z jiných zdrojů u</w:t>
      </w:r>
      <w:r w:rsidR="00BC3B67" w:rsidRPr="00B83EDE">
        <w:t xml:space="preserve"> jednotlivých sociálních služeb</w:t>
      </w:r>
      <w:r w:rsidR="003E6A2D" w:rsidRPr="00B83EDE">
        <w:t xml:space="preserve"> (JZ)</w:t>
      </w:r>
      <w:r w:rsidR="00BC3B67" w:rsidRPr="00B83EDE">
        <w:t>.</w:t>
      </w:r>
      <w:r w:rsidR="00C15F99">
        <w:t xml:space="preserve"> Koeficient je vyčíslen z PZ.</w:t>
      </w:r>
    </w:p>
    <w:p w14:paraId="369804FD" w14:textId="79571A97" w:rsidR="00AA0F87" w:rsidRPr="00B83EDE" w:rsidRDefault="00AA0F87" w:rsidP="00F30AE7">
      <w:pPr>
        <w:pStyle w:val="slovn2"/>
      </w:pPr>
      <w:r w:rsidRPr="00B83EDE">
        <w:t xml:space="preserve">Stanovení mediánu </w:t>
      </w:r>
      <w:r w:rsidR="008D7894" w:rsidRPr="00B83EDE">
        <w:t xml:space="preserve">koeficientu </w:t>
      </w:r>
      <w:r w:rsidRPr="00B83EDE">
        <w:t>financování z jiných zdr</w:t>
      </w:r>
      <w:r w:rsidR="003E6A2D" w:rsidRPr="00B83EDE">
        <w:t>ojů v rámci jednotlivých druhů sociálních služeb</w:t>
      </w:r>
      <w:r w:rsidR="008D7894" w:rsidRPr="00B83EDE">
        <w:t xml:space="preserve"> (M</w:t>
      </w:r>
      <w:r w:rsidR="008D7894" w:rsidRPr="00B83EDE">
        <w:rPr>
          <w:vertAlign w:val="subscript"/>
        </w:rPr>
        <w:t>JZ</w:t>
      </w:r>
      <w:r w:rsidR="008D7894" w:rsidRPr="00B83EDE">
        <w:t>)</w:t>
      </w:r>
      <w:r w:rsidR="009863D6" w:rsidRPr="00B83EDE">
        <w:t>.</w:t>
      </w:r>
    </w:p>
    <w:p w14:paraId="0945A269" w14:textId="3D732FF0" w:rsidR="00976B0D" w:rsidRPr="00B83EDE" w:rsidRDefault="00976B0D" w:rsidP="00F30AE7">
      <w:pPr>
        <w:pStyle w:val="slovn2"/>
      </w:pPr>
      <w:r w:rsidRPr="00B83EDE">
        <w:t xml:space="preserve">Snížení provozní ztráty </w:t>
      </w:r>
      <w:r w:rsidR="00A55EC2" w:rsidRPr="00B83EDE">
        <w:t xml:space="preserve">sociálních služeb </w:t>
      </w:r>
      <w:r w:rsidRPr="00B83EDE">
        <w:t xml:space="preserve">o hodnotu </w:t>
      </w:r>
      <w:r w:rsidR="00A55EC2" w:rsidRPr="00B83EDE">
        <w:t xml:space="preserve">mediánu </w:t>
      </w:r>
      <w:r w:rsidRPr="00B83EDE">
        <w:t>financování z jiných zdrojů</w:t>
      </w:r>
      <w:r w:rsidR="00A55EC2" w:rsidRPr="00B83EDE">
        <w:t xml:space="preserve"> daného druhu sociální služby </w:t>
      </w:r>
      <w:r w:rsidR="006702A9" w:rsidRPr="00B83EDE">
        <w:t>(</w:t>
      </w:r>
      <w:r w:rsidR="00213D11" w:rsidRPr="00B83EDE">
        <w:t>SPZ</w:t>
      </w:r>
      <w:r w:rsidR="006702A9" w:rsidRPr="00B83EDE">
        <w:t>)</w:t>
      </w:r>
      <w:r w:rsidR="00213D11" w:rsidRPr="00B83EDE">
        <w:t>:</w:t>
      </w:r>
    </w:p>
    <w:p w14:paraId="28F0BFD4" w14:textId="3CE83D4A" w:rsidR="00213D11" w:rsidRPr="00B83EDE" w:rsidRDefault="00213D11" w:rsidP="00F30AE7">
      <w:pPr>
        <w:pStyle w:val="2odsazen"/>
      </w:pPr>
      <w:r w:rsidRPr="00B83EDE">
        <w:t>SPZ = PZ</w:t>
      </w:r>
      <w:r w:rsidR="003F3CC1">
        <w:t xml:space="preserve"> – (PZ</w:t>
      </w:r>
      <w:r w:rsidRPr="00B83EDE">
        <w:t xml:space="preserve"> * </w:t>
      </w:r>
      <w:r w:rsidR="00A55EC2" w:rsidRPr="00B83EDE">
        <w:t>M</w:t>
      </w:r>
      <w:r w:rsidR="00A55EC2" w:rsidRPr="00B83EDE">
        <w:rPr>
          <w:vertAlign w:val="subscript"/>
        </w:rPr>
        <w:t>JZ</w:t>
      </w:r>
      <w:r w:rsidR="003F3CC1" w:rsidRPr="003F3CC1">
        <w:t>)</w:t>
      </w:r>
    </w:p>
    <w:p w14:paraId="56840CF9" w14:textId="674F86D1" w:rsidR="00976B0D" w:rsidRPr="00B83EDE" w:rsidRDefault="00213D11" w:rsidP="00F30AE7">
      <w:pPr>
        <w:pStyle w:val="slovn2"/>
      </w:pPr>
      <w:r w:rsidRPr="00B83EDE">
        <w:t>Stanovení provozní ztráty u jednotlivých sociálních služeb na jednotku /měsíc:</w:t>
      </w:r>
    </w:p>
    <w:p w14:paraId="6F1560D2" w14:textId="5EDDD8C3" w:rsidR="00213D11" w:rsidRPr="00B83EDE" w:rsidRDefault="00213D11" w:rsidP="00F30AE7">
      <w:pPr>
        <w:pStyle w:val="2odsazen"/>
      </w:pPr>
      <w:r w:rsidRPr="00B83EDE">
        <w:t>SPZ</w:t>
      </w:r>
      <w:r w:rsidRPr="00B83EDE">
        <w:rPr>
          <w:vertAlign w:val="subscript"/>
        </w:rPr>
        <w:t xml:space="preserve">JM </w:t>
      </w:r>
      <w:r w:rsidRPr="00B83EDE">
        <w:t>=</w:t>
      </w:r>
      <w:r w:rsidRPr="00B83EDE">
        <w:rPr>
          <w:vertAlign w:val="subscript"/>
        </w:rPr>
        <w:t xml:space="preserve"> </w:t>
      </w:r>
      <w:r w:rsidRPr="00B83EDE">
        <w:t>(SPZ</w:t>
      </w:r>
      <w:r w:rsidR="00BC3B67" w:rsidRPr="00B83EDE">
        <w:t xml:space="preserve"> </w:t>
      </w:r>
      <w:r w:rsidRPr="00B83EDE">
        <w:t>/</w:t>
      </w:r>
      <w:r w:rsidR="00BC3B67" w:rsidRPr="00B83EDE">
        <w:t xml:space="preserve"> </w:t>
      </w:r>
      <w:r w:rsidRPr="00B83EDE">
        <w:t>J)</w:t>
      </w:r>
      <w:r w:rsidR="00BC3B67" w:rsidRPr="00B83EDE">
        <w:t xml:space="preserve"> </w:t>
      </w:r>
      <w:r w:rsidRPr="00B83EDE">
        <w:t>/</w:t>
      </w:r>
      <w:r w:rsidR="00BC3B67" w:rsidRPr="00B83EDE">
        <w:t xml:space="preserve"> </w:t>
      </w:r>
      <w:r w:rsidRPr="00B83EDE">
        <w:t>M</w:t>
      </w:r>
    </w:p>
    <w:p w14:paraId="4C514C68" w14:textId="4A91179A" w:rsidR="00973665" w:rsidRPr="00B83EDE" w:rsidRDefault="00973665" w:rsidP="00F30AE7">
      <w:pPr>
        <w:ind w:left="1060"/>
      </w:pPr>
      <w:r w:rsidRPr="00B83EDE">
        <w:t xml:space="preserve">J – počet </w:t>
      </w:r>
      <w:r w:rsidR="008D7894" w:rsidRPr="00B83EDE">
        <w:t xml:space="preserve">pracovníků v přímé péči nebo lůžek </w:t>
      </w:r>
      <w:r w:rsidR="00020330" w:rsidRPr="00B83EDE">
        <w:t xml:space="preserve">– dle druhu sociální služby (jednotka je uvedena v síti </w:t>
      </w:r>
      <w:r w:rsidRPr="00B83EDE">
        <w:t>sociálních služeb</w:t>
      </w:r>
      <w:r w:rsidR="00020330" w:rsidRPr="00B83EDE">
        <w:t>)</w:t>
      </w:r>
      <w:r w:rsidRPr="00B83EDE">
        <w:t>.</w:t>
      </w:r>
    </w:p>
    <w:p w14:paraId="1B65A1C7" w14:textId="06BF494A" w:rsidR="00213D11" w:rsidRPr="00B83EDE" w:rsidRDefault="00213D11" w:rsidP="00F30AE7">
      <w:pPr>
        <w:ind w:left="1060"/>
      </w:pPr>
      <w:r w:rsidRPr="00B83EDE">
        <w:t>M – počet měsíců poskytování sociální služby v</w:t>
      </w:r>
      <w:r w:rsidR="00973665" w:rsidRPr="00B83EDE">
        <w:t> </w:t>
      </w:r>
      <w:r w:rsidRPr="00B83EDE">
        <w:t>roce</w:t>
      </w:r>
      <w:r w:rsidR="00973665" w:rsidRPr="00B83EDE">
        <w:t xml:space="preserve">; </w:t>
      </w:r>
      <w:r w:rsidRPr="00B83EDE">
        <w:t>je-li služba v příslušném kalendářním roce poskytována od ledna do prosince, pak hodnota je 12</w:t>
      </w:r>
      <w:r w:rsidR="003D093A" w:rsidRPr="00B83EDE">
        <w:t>.</w:t>
      </w:r>
    </w:p>
    <w:p w14:paraId="0EC8638A" w14:textId="40A46F2E" w:rsidR="00973665" w:rsidRPr="00B83EDE" w:rsidRDefault="00973665" w:rsidP="00F30AE7">
      <w:pPr>
        <w:pStyle w:val="slovn2"/>
      </w:pPr>
      <w:r w:rsidRPr="00B83EDE">
        <w:t>Hodnota pro výpočet výše dotace na příslušný druh sociální služby (D</w:t>
      </w:r>
      <w:r w:rsidRPr="00B83EDE">
        <w:rPr>
          <w:vertAlign w:val="subscript"/>
        </w:rPr>
        <w:t>S</w:t>
      </w:r>
      <w:r w:rsidRPr="00B83EDE">
        <w:t>) je stanovena jako medián hodnoty SPZ</w:t>
      </w:r>
      <w:r w:rsidRPr="00B83EDE">
        <w:rPr>
          <w:vertAlign w:val="subscript"/>
        </w:rPr>
        <w:t>JM</w:t>
      </w:r>
      <w:r w:rsidRPr="00B83EDE">
        <w:t xml:space="preserve"> v rámci jednotlivých druhů sociálních služeb</w:t>
      </w:r>
      <w:r w:rsidR="0015234C" w:rsidRPr="00B83EDE">
        <w:t>, zaokrouhlený na stovky nahoru</w:t>
      </w:r>
      <w:r w:rsidRPr="00B83EDE">
        <w:t>.</w:t>
      </w:r>
      <w:r w:rsidR="001F7D62" w:rsidRPr="00B83EDE">
        <w:t xml:space="preserve"> </w:t>
      </w:r>
    </w:p>
    <w:p w14:paraId="45E68035" w14:textId="6EC9B4B3" w:rsidR="00592A19" w:rsidRPr="00B83EDE" w:rsidRDefault="00592A19" w:rsidP="00F30AE7">
      <w:pPr>
        <w:pStyle w:val="slovn2"/>
      </w:pPr>
      <w:r w:rsidRPr="00B83EDE">
        <w:t>Kalkulace (K</w:t>
      </w:r>
      <w:r w:rsidRPr="00B83EDE">
        <w:rPr>
          <w:vertAlign w:val="subscript"/>
        </w:rPr>
        <w:t>P1</w:t>
      </w:r>
      <w:r w:rsidRPr="00B83EDE">
        <w:t>) je vypočtena dle následujícího vzorce:</w:t>
      </w:r>
    </w:p>
    <w:p w14:paraId="4B263954" w14:textId="57ADD02B" w:rsidR="00592A19" w:rsidRPr="00B83EDE" w:rsidRDefault="00592A19" w:rsidP="00F30AE7">
      <w:pPr>
        <w:pStyle w:val="2odsazen"/>
      </w:pPr>
      <w:r w:rsidRPr="00B83EDE">
        <w:t>K</w:t>
      </w:r>
      <w:r w:rsidRPr="00B83EDE">
        <w:rPr>
          <w:vertAlign w:val="subscript"/>
        </w:rPr>
        <w:t xml:space="preserve">P1 </w:t>
      </w:r>
      <w:r w:rsidRPr="00B83EDE">
        <w:t>= D</w:t>
      </w:r>
      <w:r w:rsidRPr="00B83EDE">
        <w:rPr>
          <w:vertAlign w:val="subscript"/>
        </w:rPr>
        <w:t>S</w:t>
      </w:r>
      <w:r w:rsidRPr="00B83EDE">
        <w:t xml:space="preserve"> * J * M</w:t>
      </w:r>
    </w:p>
    <w:p w14:paraId="45B8C1EE" w14:textId="30DADAD9" w:rsidR="00C4527E" w:rsidRPr="00B83EDE" w:rsidRDefault="00C4527E" w:rsidP="006E1912">
      <w:pPr>
        <w:pStyle w:val="Nadpis2"/>
      </w:pPr>
      <w:bookmarkStart w:id="38" w:name="_Toc109824126"/>
      <w:r w:rsidRPr="00B83EDE">
        <w:t>Hodnoty pro výpočet výše dotace</w:t>
      </w:r>
      <w:bookmarkEnd w:id="38"/>
    </w:p>
    <w:p w14:paraId="0705D9E1" w14:textId="120DBD28" w:rsidR="00F30AE7" w:rsidRPr="00F30AE7" w:rsidRDefault="00F30AE7" w:rsidP="00F30AE7">
      <w:pPr>
        <w:pStyle w:val="Zdraznn0"/>
      </w:pPr>
      <w:r w:rsidRPr="00F30AE7">
        <w:t>Vysvětlivky:</w:t>
      </w:r>
    </w:p>
    <w:p w14:paraId="7616A814" w14:textId="0BF9BE4A" w:rsidR="00C4527E" w:rsidRPr="00F30AE7" w:rsidRDefault="00C4527E" w:rsidP="00F30AE7">
      <w:pPr>
        <w:pStyle w:val="Odstavecseseznamem"/>
        <w:numPr>
          <w:ilvl w:val="0"/>
          <w:numId w:val="34"/>
        </w:numPr>
        <w:ind w:left="426" w:hanging="426"/>
        <w:contextualSpacing w:val="0"/>
        <w:rPr>
          <w:i/>
        </w:rPr>
      </w:pPr>
      <w:r w:rsidRPr="00F30AE7">
        <w:rPr>
          <w:i/>
        </w:rPr>
        <w:t>D</w:t>
      </w:r>
      <w:r w:rsidRPr="00F30AE7">
        <w:rPr>
          <w:i/>
          <w:vertAlign w:val="subscript"/>
        </w:rPr>
        <w:t>S</w:t>
      </w:r>
      <w:r w:rsidRPr="00F30AE7">
        <w:rPr>
          <w:i/>
        </w:rPr>
        <w:t xml:space="preserve"> – hodnota pro výpočet výše dotace na</w:t>
      </w:r>
      <w:r w:rsidR="004D10F6" w:rsidRPr="00F30AE7">
        <w:rPr>
          <w:i/>
        </w:rPr>
        <w:t xml:space="preserve"> příslušný druh sociální služby</w:t>
      </w:r>
    </w:p>
    <w:p w14:paraId="38EECDBA" w14:textId="012FC29D" w:rsidR="00C4527E" w:rsidRPr="00F30AE7" w:rsidRDefault="004D10F6" w:rsidP="00F30AE7">
      <w:pPr>
        <w:pStyle w:val="Odstavecseseznamem"/>
        <w:numPr>
          <w:ilvl w:val="0"/>
          <w:numId w:val="34"/>
        </w:numPr>
        <w:ind w:left="426" w:hanging="426"/>
        <w:contextualSpacing w:val="0"/>
        <w:rPr>
          <w:i/>
        </w:rPr>
      </w:pPr>
      <w:r w:rsidRPr="00F30AE7">
        <w:rPr>
          <w:i/>
        </w:rPr>
        <w:t xml:space="preserve">PPP – </w:t>
      </w:r>
      <w:r w:rsidR="00C4527E" w:rsidRPr="00F30AE7">
        <w:rPr>
          <w:i/>
        </w:rPr>
        <w:t>Údaje</w:t>
      </w:r>
      <w:r w:rsidRPr="00F30AE7">
        <w:rPr>
          <w:i/>
        </w:rPr>
        <w:t xml:space="preserve"> </w:t>
      </w:r>
      <w:r w:rsidR="00C4527E" w:rsidRPr="00F30AE7">
        <w:rPr>
          <w:i/>
        </w:rPr>
        <w:t>o personálním zabezpečení - úvazky pracovníků v přímé péči</w:t>
      </w:r>
    </w:p>
    <w:p w14:paraId="35BB1290" w14:textId="703E66B2" w:rsidR="00C4527E" w:rsidRPr="00F30AE7" w:rsidRDefault="004D10F6" w:rsidP="00F30AE7">
      <w:pPr>
        <w:pStyle w:val="Odstavecseseznamem"/>
        <w:numPr>
          <w:ilvl w:val="0"/>
          <w:numId w:val="34"/>
        </w:numPr>
        <w:ind w:left="426" w:hanging="426"/>
        <w:contextualSpacing w:val="0"/>
        <w:rPr>
          <w:i/>
        </w:rPr>
      </w:pPr>
      <w:r w:rsidRPr="00F30AE7">
        <w:rPr>
          <w:i/>
        </w:rPr>
        <w:t xml:space="preserve">L – </w:t>
      </w:r>
      <w:r w:rsidR="00C4527E" w:rsidRPr="00F30AE7">
        <w:rPr>
          <w:i/>
        </w:rPr>
        <w:t>Počet</w:t>
      </w:r>
      <w:r w:rsidRPr="00F30AE7">
        <w:rPr>
          <w:i/>
        </w:rPr>
        <w:t xml:space="preserve"> </w:t>
      </w:r>
      <w:r w:rsidR="00C4527E" w:rsidRPr="00F30AE7">
        <w:rPr>
          <w:i/>
        </w:rPr>
        <w:t>registrovaných lůžek</w:t>
      </w:r>
    </w:p>
    <w:p w14:paraId="13C40902" w14:textId="53EE44DF" w:rsidR="00C4527E" w:rsidRPr="00B83EDE" w:rsidRDefault="00C4527E" w:rsidP="00F30A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49"/>
        <w:gridCol w:w="1701"/>
        <w:gridCol w:w="1412"/>
      </w:tblGrid>
      <w:tr w:rsidR="002968FC" w:rsidRPr="00B83EDE" w14:paraId="50266AC0" w14:textId="77777777" w:rsidTr="0050335F">
        <w:trPr>
          <w:trHeight w:val="454"/>
          <w:tblHeader/>
        </w:trPr>
        <w:tc>
          <w:tcPr>
            <w:tcW w:w="5949" w:type="dxa"/>
            <w:shd w:val="clear" w:color="DCE6F1" w:fill="DCE6F1"/>
            <w:noWrap/>
            <w:vAlign w:val="center"/>
            <w:hideMark/>
          </w:tcPr>
          <w:p w14:paraId="781B24C6" w14:textId="24063EA8" w:rsidR="002968FC" w:rsidRPr="0050335F" w:rsidRDefault="002968FC" w:rsidP="00F30AE7">
            <w:pPr>
              <w:rPr>
                <w:b/>
                <w:lang w:eastAsia="cs-CZ"/>
              </w:rPr>
            </w:pPr>
            <w:r w:rsidRPr="0050335F">
              <w:rPr>
                <w:b/>
                <w:lang w:eastAsia="cs-CZ"/>
              </w:rPr>
              <w:t>Druh služby (specifikum)</w:t>
            </w:r>
          </w:p>
        </w:tc>
        <w:tc>
          <w:tcPr>
            <w:tcW w:w="1701" w:type="dxa"/>
            <w:shd w:val="clear" w:color="DCE6F1" w:fill="DCE6F1"/>
            <w:noWrap/>
            <w:vAlign w:val="center"/>
            <w:hideMark/>
          </w:tcPr>
          <w:p w14:paraId="445EBF3C" w14:textId="37BD915C" w:rsidR="002968FC" w:rsidRPr="0050335F" w:rsidRDefault="002968FC" w:rsidP="0050335F">
            <w:pPr>
              <w:jc w:val="center"/>
              <w:rPr>
                <w:b/>
                <w:lang w:eastAsia="cs-CZ"/>
              </w:rPr>
            </w:pPr>
            <w:r w:rsidRPr="0050335F">
              <w:rPr>
                <w:b/>
                <w:lang w:eastAsia="cs-CZ"/>
              </w:rPr>
              <w:t>Jednotka</w:t>
            </w:r>
          </w:p>
        </w:tc>
        <w:tc>
          <w:tcPr>
            <w:tcW w:w="1412" w:type="dxa"/>
            <w:shd w:val="clear" w:color="DCE6F1" w:fill="DCE6F1"/>
            <w:noWrap/>
            <w:vAlign w:val="center"/>
            <w:hideMark/>
          </w:tcPr>
          <w:p w14:paraId="01DB2BA8" w14:textId="2778C4CD" w:rsidR="002968FC" w:rsidRPr="0050335F" w:rsidRDefault="002968FC" w:rsidP="0050335F">
            <w:pPr>
              <w:jc w:val="center"/>
              <w:rPr>
                <w:b/>
                <w:lang w:eastAsia="cs-CZ"/>
              </w:rPr>
            </w:pPr>
            <w:r w:rsidRPr="0050335F">
              <w:rPr>
                <w:b/>
                <w:lang w:eastAsia="cs-CZ"/>
              </w:rPr>
              <w:t>D</w:t>
            </w:r>
            <w:r w:rsidRPr="0050335F">
              <w:rPr>
                <w:b/>
                <w:vertAlign w:val="subscript"/>
                <w:lang w:eastAsia="cs-CZ"/>
              </w:rPr>
              <w:t>S</w:t>
            </w:r>
          </w:p>
        </w:tc>
      </w:tr>
      <w:tr w:rsidR="002968FC" w:rsidRPr="00B83EDE" w14:paraId="00BA88ED" w14:textId="77777777" w:rsidTr="0050335F">
        <w:trPr>
          <w:trHeight w:val="454"/>
        </w:trPr>
        <w:tc>
          <w:tcPr>
            <w:tcW w:w="5949" w:type="dxa"/>
            <w:shd w:val="clear" w:color="auto" w:fill="auto"/>
            <w:noWrap/>
            <w:vAlign w:val="center"/>
            <w:hideMark/>
          </w:tcPr>
          <w:p w14:paraId="6CDA33B9" w14:textId="77777777" w:rsidR="002968FC" w:rsidRPr="00970B3A" w:rsidRDefault="002968FC" w:rsidP="00F30AE7">
            <w:pPr>
              <w:rPr>
                <w:lang w:eastAsia="cs-CZ"/>
              </w:rPr>
            </w:pPr>
            <w:r w:rsidRPr="00970B3A">
              <w:rPr>
                <w:lang w:eastAsia="cs-CZ"/>
              </w:rPr>
              <w:t>Azylové domy pro jednotlivce (§ 57)</w:t>
            </w:r>
          </w:p>
        </w:tc>
        <w:tc>
          <w:tcPr>
            <w:tcW w:w="1701" w:type="dxa"/>
            <w:shd w:val="clear" w:color="auto" w:fill="auto"/>
            <w:noWrap/>
            <w:vAlign w:val="center"/>
            <w:hideMark/>
          </w:tcPr>
          <w:p w14:paraId="09FF273D" w14:textId="77777777" w:rsidR="002968FC" w:rsidRPr="00970B3A" w:rsidRDefault="002968FC" w:rsidP="0050335F">
            <w:pPr>
              <w:jc w:val="center"/>
              <w:rPr>
                <w:lang w:eastAsia="cs-CZ"/>
              </w:rPr>
            </w:pPr>
            <w:r w:rsidRPr="00970B3A">
              <w:rPr>
                <w:lang w:eastAsia="cs-CZ"/>
              </w:rPr>
              <w:t>L</w:t>
            </w:r>
          </w:p>
        </w:tc>
        <w:tc>
          <w:tcPr>
            <w:tcW w:w="1412" w:type="dxa"/>
            <w:shd w:val="clear" w:color="auto" w:fill="auto"/>
            <w:noWrap/>
            <w:vAlign w:val="center"/>
            <w:hideMark/>
          </w:tcPr>
          <w:p w14:paraId="1C90F959" w14:textId="08D5833F" w:rsidR="002968FC" w:rsidRPr="00970B3A" w:rsidRDefault="002968FC" w:rsidP="0050335F">
            <w:pPr>
              <w:jc w:val="center"/>
              <w:rPr>
                <w:lang w:eastAsia="cs-CZ"/>
              </w:rPr>
            </w:pPr>
            <w:r w:rsidRPr="00970B3A">
              <w:rPr>
                <w:lang w:eastAsia="cs-CZ"/>
              </w:rPr>
              <w:t>11 700</w:t>
            </w:r>
          </w:p>
        </w:tc>
      </w:tr>
      <w:tr w:rsidR="002968FC" w:rsidRPr="00B83EDE" w14:paraId="6B85EDB1" w14:textId="77777777" w:rsidTr="0050335F">
        <w:trPr>
          <w:trHeight w:val="454"/>
        </w:trPr>
        <w:tc>
          <w:tcPr>
            <w:tcW w:w="5949" w:type="dxa"/>
            <w:shd w:val="clear" w:color="auto" w:fill="auto"/>
            <w:noWrap/>
            <w:vAlign w:val="center"/>
            <w:hideMark/>
          </w:tcPr>
          <w:p w14:paraId="0F23AB6A" w14:textId="77777777" w:rsidR="002968FC" w:rsidRPr="00B83EDE" w:rsidRDefault="002968FC" w:rsidP="00F30AE7">
            <w:pPr>
              <w:rPr>
                <w:lang w:eastAsia="cs-CZ"/>
              </w:rPr>
            </w:pPr>
            <w:r w:rsidRPr="00B83EDE">
              <w:rPr>
                <w:lang w:eastAsia="cs-CZ"/>
              </w:rPr>
              <w:t>Azylové domy pro rodiče s dětmi (§ 57)</w:t>
            </w:r>
          </w:p>
        </w:tc>
        <w:tc>
          <w:tcPr>
            <w:tcW w:w="1701" w:type="dxa"/>
            <w:shd w:val="clear" w:color="auto" w:fill="auto"/>
            <w:noWrap/>
            <w:vAlign w:val="center"/>
            <w:hideMark/>
          </w:tcPr>
          <w:p w14:paraId="6673C7A4"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02BEC486" w14:textId="0785AB3B" w:rsidR="002968FC" w:rsidRPr="00B83EDE" w:rsidRDefault="002968FC" w:rsidP="0050335F">
            <w:pPr>
              <w:jc w:val="center"/>
              <w:rPr>
                <w:lang w:eastAsia="cs-CZ"/>
              </w:rPr>
            </w:pPr>
            <w:r w:rsidRPr="00B83EDE">
              <w:rPr>
                <w:lang w:eastAsia="cs-CZ"/>
              </w:rPr>
              <w:t>34 850</w:t>
            </w:r>
          </w:p>
        </w:tc>
      </w:tr>
      <w:tr w:rsidR="002968FC" w:rsidRPr="00B83EDE" w14:paraId="6959E1B8" w14:textId="77777777" w:rsidTr="0050335F">
        <w:trPr>
          <w:trHeight w:val="454"/>
        </w:trPr>
        <w:tc>
          <w:tcPr>
            <w:tcW w:w="5949" w:type="dxa"/>
            <w:shd w:val="clear" w:color="auto" w:fill="auto"/>
            <w:noWrap/>
            <w:vAlign w:val="center"/>
            <w:hideMark/>
          </w:tcPr>
          <w:p w14:paraId="0BFC952B" w14:textId="77777777" w:rsidR="002968FC" w:rsidRPr="00B83EDE" w:rsidRDefault="002968FC" w:rsidP="00F30AE7">
            <w:pPr>
              <w:rPr>
                <w:lang w:eastAsia="cs-CZ"/>
              </w:rPr>
            </w:pPr>
            <w:r w:rsidRPr="00B83EDE">
              <w:rPr>
                <w:lang w:eastAsia="cs-CZ"/>
              </w:rPr>
              <w:t>Centra denních služeb (§ 45)</w:t>
            </w:r>
          </w:p>
        </w:tc>
        <w:tc>
          <w:tcPr>
            <w:tcW w:w="1701" w:type="dxa"/>
            <w:shd w:val="clear" w:color="auto" w:fill="auto"/>
            <w:noWrap/>
            <w:vAlign w:val="center"/>
            <w:hideMark/>
          </w:tcPr>
          <w:p w14:paraId="73F35262"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58AC698B" w14:textId="51FBC970" w:rsidR="002968FC" w:rsidRPr="00B83EDE" w:rsidRDefault="002968FC" w:rsidP="0050335F">
            <w:pPr>
              <w:jc w:val="center"/>
              <w:rPr>
                <w:lang w:eastAsia="cs-CZ"/>
              </w:rPr>
            </w:pPr>
            <w:r w:rsidRPr="00B83EDE">
              <w:rPr>
                <w:lang w:eastAsia="cs-CZ"/>
              </w:rPr>
              <w:t>70 550</w:t>
            </w:r>
          </w:p>
        </w:tc>
      </w:tr>
      <w:tr w:rsidR="002968FC" w:rsidRPr="00B83EDE" w14:paraId="6512F8C1" w14:textId="77777777" w:rsidTr="0050335F">
        <w:trPr>
          <w:trHeight w:val="454"/>
        </w:trPr>
        <w:tc>
          <w:tcPr>
            <w:tcW w:w="5949" w:type="dxa"/>
            <w:shd w:val="clear" w:color="auto" w:fill="auto"/>
            <w:noWrap/>
            <w:vAlign w:val="center"/>
            <w:hideMark/>
          </w:tcPr>
          <w:p w14:paraId="38354316" w14:textId="77777777" w:rsidR="002968FC" w:rsidRPr="00B83EDE" w:rsidRDefault="002968FC" w:rsidP="00F30AE7">
            <w:pPr>
              <w:rPr>
                <w:lang w:eastAsia="cs-CZ"/>
              </w:rPr>
            </w:pPr>
            <w:r w:rsidRPr="00B83EDE">
              <w:rPr>
                <w:lang w:eastAsia="cs-CZ"/>
              </w:rPr>
              <w:lastRenderedPageBreak/>
              <w:t>Denní stacionáře (§ 46)</w:t>
            </w:r>
          </w:p>
        </w:tc>
        <w:tc>
          <w:tcPr>
            <w:tcW w:w="1701" w:type="dxa"/>
            <w:shd w:val="clear" w:color="auto" w:fill="auto"/>
            <w:noWrap/>
            <w:vAlign w:val="center"/>
            <w:hideMark/>
          </w:tcPr>
          <w:p w14:paraId="6E5B6467"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4327B336" w14:textId="1408279E" w:rsidR="002968FC" w:rsidRPr="00B83EDE" w:rsidRDefault="002968FC" w:rsidP="0050335F">
            <w:pPr>
              <w:jc w:val="center"/>
              <w:rPr>
                <w:lang w:eastAsia="cs-CZ"/>
              </w:rPr>
            </w:pPr>
            <w:r w:rsidRPr="00B83EDE">
              <w:rPr>
                <w:lang w:eastAsia="cs-CZ"/>
              </w:rPr>
              <w:t>65 600</w:t>
            </w:r>
          </w:p>
        </w:tc>
      </w:tr>
      <w:tr w:rsidR="002968FC" w:rsidRPr="00B83EDE" w14:paraId="226B96B2" w14:textId="77777777" w:rsidTr="0050335F">
        <w:trPr>
          <w:trHeight w:val="454"/>
        </w:trPr>
        <w:tc>
          <w:tcPr>
            <w:tcW w:w="5949" w:type="dxa"/>
            <w:shd w:val="clear" w:color="auto" w:fill="auto"/>
            <w:noWrap/>
            <w:vAlign w:val="center"/>
            <w:hideMark/>
          </w:tcPr>
          <w:p w14:paraId="23DDF1A9" w14:textId="77777777" w:rsidR="002968FC" w:rsidRPr="00B83EDE" w:rsidRDefault="002968FC" w:rsidP="00F30AE7">
            <w:pPr>
              <w:rPr>
                <w:lang w:eastAsia="cs-CZ"/>
              </w:rPr>
            </w:pPr>
            <w:r w:rsidRPr="00B83EDE">
              <w:rPr>
                <w:lang w:eastAsia="cs-CZ"/>
              </w:rPr>
              <w:t>Domovy pro osoby se zdravotním postižením (§ 48)</w:t>
            </w:r>
          </w:p>
        </w:tc>
        <w:tc>
          <w:tcPr>
            <w:tcW w:w="1701" w:type="dxa"/>
            <w:shd w:val="clear" w:color="auto" w:fill="auto"/>
            <w:noWrap/>
            <w:vAlign w:val="center"/>
            <w:hideMark/>
          </w:tcPr>
          <w:p w14:paraId="148CA94E"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7347BEB2" w14:textId="34F0EC65" w:rsidR="002968FC" w:rsidRPr="00B83EDE" w:rsidRDefault="002968FC" w:rsidP="0050335F">
            <w:pPr>
              <w:jc w:val="center"/>
              <w:rPr>
                <w:lang w:eastAsia="cs-CZ"/>
              </w:rPr>
            </w:pPr>
            <w:r w:rsidRPr="00B83EDE">
              <w:rPr>
                <w:lang w:eastAsia="cs-CZ"/>
              </w:rPr>
              <w:t>21 000</w:t>
            </w:r>
          </w:p>
        </w:tc>
      </w:tr>
      <w:tr w:rsidR="002968FC" w:rsidRPr="00B83EDE" w14:paraId="7108A566" w14:textId="77777777" w:rsidTr="0050335F">
        <w:trPr>
          <w:trHeight w:val="454"/>
        </w:trPr>
        <w:tc>
          <w:tcPr>
            <w:tcW w:w="5949" w:type="dxa"/>
            <w:shd w:val="clear" w:color="auto" w:fill="auto"/>
            <w:noWrap/>
            <w:vAlign w:val="center"/>
            <w:hideMark/>
          </w:tcPr>
          <w:p w14:paraId="1480F106" w14:textId="77777777" w:rsidR="002968FC" w:rsidRPr="00B83EDE" w:rsidRDefault="002968FC" w:rsidP="00F30AE7">
            <w:pPr>
              <w:rPr>
                <w:lang w:eastAsia="cs-CZ"/>
              </w:rPr>
            </w:pPr>
            <w:r w:rsidRPr="00B83EDE">
              <w:rPr>
                <w:lang w:eastAsia="cs-CZ"/>
              </w:rPr>
              <w:t>Domovy pro seniory (§ 49)</w:t>
            </w:r>
          </w:p>
        </w:tc>
        <w:tc>
          <w:tcPr>
            <w:tcW w:w="1701" w:type="dxa"/>
            <w:shd w:val="clear" w:color="auto" w:fill="auto"/>
            <w:noWrap/>
            <w:vAlign w:val="center"/>
            <w:hideMark/>
          </w:tcPr>
          <w:p w14:paraId="31AB3C29"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112FC797" w14:textId="1CB1E6C2" w:rsidR="002968FC" w:rsidRPr="00B83EDE" w:rsidRDefault="002968FC" w:rsidP="0050335F">
            <w:pPr>
              <w:jc w:val="center"/>
              <w:rPr>
                <w:lang w:eastAsia="cs-CZ"/>
              </w:rPr>
            </w:pPr>
            <w:r w:rsidRPr="00B83EDE">
              <w:rPr>
                <w:lang w:eastAsia="cs-CZ"/>
              </w:rPr>
              <w:t>17 200</w:t>
            </w:r>
          </w:p>
        </w:tc>
      </w:tr>
      <w:tr w:rsidR="002968FC" w:rsidRPr="00B83EDE" w14:paraId="74C704BD" w14:textId="77777777" w:rsidTr="0050335F">
        <w:trPr>
          <w:trHeight w:val="454"/>
        </w:trPr>
        <w:tc>
          <w:tcPr>
            <w:tcW w:w="5949" w:type="dxa"/>
            <w:shd w:val="clear" w:color="auto" w:fill="auto"/>
            <w:noWrap/>
            <w:vAlign w:val="center"/>
            <w:hideMark/>
          </w:tcPr>
          <w:p w14:paraId="73BE2713" w14:textId="77777777" w:rsidR="002968FC" w:rsidRPr="00B83EDE" w:rsidRDefault="002968FC" w:rsidP="00F30AE7">
            <w:pPr>
              <w:rPr>
                <w:lang w:eastAsia="cs-CZ"/>
              </w:rPr>
            </w:pPr>
            <w:r w:rsidRPr="00B83EDE">
              <w:rPr>
                <w:lang w:eastAsia="cs-CZ"/>
              </w:rPr>
              <w:t>Domovy se zvláštním režimem (§ 50)</w:t>
            </w:r>
          </w:p>
        </w:tc>
        <w:tc>
          <w:tcPr>
            <w:tcW w:w="1701" w:type="dxa"/>
            <w:shd w:val="clear" w:color="auto" w:fill="auto"/>
            <w:noWrap/>
            <w:vAlign w:val="center"/>
            <w:hideMark/>
          </w:tcPr>
          <w:p w14:paraId="60EDE8D4"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220A00A2" w14:textId="24F50ADE" w:rsidR="002968FC" w:rsidRPr="00B83EDE" w:rsidRDefault="002968FC" w:rsidP="0050335F">
            <w:pPr>
              <w:jc w:val="center"/>
              <w:rPr>
                <w:lang w:eastAsia="cs-CZ"/>
              </w:rPr>
            </w:pPr>
            <w:r w:rsidRPr="00B83EDE">
              <w:rPr>
                <w:lang w:eastAsia="cs-CZ"/>
              </w:rPr>
              <w:t>25 350</w:t>
            </w:r>
          </w:p>
        </w:tc>
      </w:tr>
      <w:tr w:rsidR="002968FC" w:rsidRPr="00B83EDE" w14:paraId="6199D375" w14:textId="77777777" w:rsidTr="0050335F">
        <w:trPr>
          <w:trHeight w:val="454"/>
        </w:trPr>
        <w:tc>
          <w:tcPr>
            <w:tcW w:w="5949" w:type="dxa"/>
            <w:shd w:val="clear" w:color="auto" w:fill="auto"/>
            <w:noWrap/>
            <w:vAlign w:val="center"/>
            <w:hideMark/>
          </w:tcPr>
          <w:p w14:paraId="120DC837" w14:textId="77777777" w:rsidR="002968FC" w:rsidRPr="00B83EDE" w:rsidRDefault="002968FC" w:rsidP="00F30AE7">
            <w:pPr>
              <w:rPr>
                <w:lang w:eastAsia="cs-CZ"/>
              </w:rPr>
            </w:pPr>
            <w:r w:rsidRPr="00B83EDE">
              <w:rPr>
                <w:lang w:eastAsia="cs-CZ"/>
              </w:rPr>
              <w:t>Domy na půl cesty (§ 58)</w:t>
            </w:r>
          </w:p>
        </w:tc>
        <w:tc>
          <w:tcPr>
            <w:tcW w:w="1701" w:type="dxa"/>
            <w:shd w:val="clear" w:color="auto" w:fill="auto"/>
            <w:noWrap/>
            <w:vAlign w:val="center"/>
            <w:hideMark/>
          </w:tcPr>
          <w:p w14:paraId="35C69BB4"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1F502B4C" w14:textId="31F97CAD" w:rsidR="002968FC" w:rsidRPr="00B83EDE" w:rsidRDefault="002968FC" w:rsidP="0050335F">
            <w:pPr>
              <w:jc w:val="center"/>
              <w:rPr>
                <w:lang w:eastAsia="cs-CZ"/>
              </w:rPr>
            </w:pPr>
            <w:r w:rsidRPr="00B83EDE">
              <w:rPr>
                <w:lang w:eastAsia="cs-CZ"/>
              </w:rPr>
              <w:t>30 800</w:t>
            </w:r>
          </w:p>
        </w:tc>
      </w:tr>
      <w:tr w:rsidR="002968FC" w:rsidRPr="00B83EDE" w14:paraId="2B1E994F" w14:textId="77777777" w:rsidTr="0050335F">
        <w:trPr>
          <w:trHeight w:val="454"/>
        </w:trPr>
        <w:tc>
          <w:tcPr>
            <w:tcW w:w="5949" w:type="dxa"/>
            <w:shd w:val="clear" w:color="auto" w:fill="auto"/>
            <w:noWrap/>
            <w:vAlign w:val="center"/>
            <w:hideMark/>
          </w:tcPr>
          <w:p w14:paraId="655208F7" w14:textId="77777777" w:rsidR="002968FC" w:rsidRPr="00B83EDE" w:rsidRDefault="002968FC" w:rsidP="00F30AE7">
            <w:pPr>
              <w:rPr>
                <w:lang w:eastAsia="cs-CZ"/>
              </w:rPr>
            </w:pPr>
            <w:r w:rsidRPr="00B83EDE">
              <w:rPr>
                <w:lang w:eastAsia="cs-CZ"/>
              </w:rPr>
              <w:t>Chráněné bydlení (§ 51)</w:t>
            </w:r>
          </w:p>
        </w:tc>
        <w:tc>
          <w:tcPr>
            <w:tcW w:w="1701" w:type="dxa"/>
            <w:shd w:val="clear" w:color="auto" w:fill="auto"/>
            <w:noWrap/>
            <w:vAlign w:val="center"/>
            <w:hideMark/>
          </w:tcPr>
          <w:p w14:paraId="172EE74A"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7D6BC983" w14:textId="284C5B6D" w:rsidR="002968FC" w:rsidRPr="00B83EDE" w:rsidRDefault="002968FC" w:rsidP="0050335F">
            <w:pPr>
              <w:jc w:val="center"/>
              <w:rPr>
                <w:lang w:eastAsia="cs-CZ"/>
              </w:rPr>
            </w:pPr>
            <w:r w:rsidRPr="00B83EDE">
              <w:rPr>
                <w:lang w:eastAsia="cs-CZ"/>
              </w:rPr>
              <w:t>20 300</w:t>
            </w:r>
          </w:p>
        </w:tc>
      </w:tr>
      <w:tr w:rsidR="002968FC" w:rsidRPr="00B83EDE" w14:paraId="4A8B0936" w14:textId="77777777" w:rsidTr="0050335F">
        <w:trPr>
          <w:trHeight w:val="454"/>
        </w:trPr>
        <w:tc>
          <w:tcPr>
            <w:tcW w:w="5949" w:type="dxa"/>
            <w:shd w:val="clear" w:color="auto" w:fill="auto"/>
            <w:noWrap/>
            <w:vAlign w:val="center"/>
            <w:hideMark/>
          </w:tcPr>
          <w:p w14:paraId="4FEC22C5" w14:textId="77777777" w:rsidR="002968FC" w:rsidRPr="00B83EDE" w:rsidRDefault="002968FC" w:rsidP="00F30AE7">
            <w:pPr>
              <w:rPr>
                <w:lang w:eastAsia="cs-CZ"/>
              </w:rPr>
            </w:pPr>
            <w:r w:rsidRPr="00B83EDE">
              <w:rPr>
                <w:lang w:eastAsia="cs-CZ"/>
              </w:rPr>
              <w:t>Intervenční centra (§ 60a)</w:t>
            </w:r>
          </w:p>
        </w:tc>
        <w:tc>
          <w:tcPr>
            <w:tcW w:w="1701" w:type="dxa"/>
            <w:shd w:val="clear" w:color="auto" w:fill="auto"/>
            <w:noWrap/>
            <w:vAlign w:val="center"/>
            <w:hideMark/>
          </w:tcPr>
          <w:p w14:paraId="30FECCD0"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A041AF5" w14:textId="2E75C729" w:rsidR="002968FC" w:rsidRPr="00B83EDE" w:rsidRDefault="002968FC" w:rsidP="0050335F">
            <w:pPr>
              <w:jc w:val="center"/>
              <w:rPr>
                <w:lang w:eastAsia="cs-CZ"/>
              </w:rPr>
            </w:pPr>
            <w:r w:rsidRPr="00B83EDE">
              <w:rPr>
                <w:lang w:eastAsia="cs-CZ"/>
              </w:rPr>
              <w:t>70 100</w:t>
            </w:r>
          </w:p>
        </w:tc>
      </w:tr>
      <w:tr w:rsidR="002968FC" w:rsidRPr="00B83EDE" w14:paraId="245E0B7C" w14:textId="77777777" w:rsidTr="0050335F">
        <w:trPr>
          <w:trHeight w:val="454"/>
        </w:trPr>
        <w:tc>
          <w:tcPr>
            <w:tcW w:w="5949" w:type="dxa"/>
            <w:shd w:val="clear" w:color="auto" w:fill="auto"/>
            <w:noWrap/>
            <w:vAlign w:val="center"/>
            <w:hideMark/>
          </w:tcPr>
          <w:p w14:paraId="52ED3F26" w14:textId="77777777" w:rsidR="002968FC" w:rsidRPr="00B83EDE" w:rsidRDefault="002968FC" w:rsidP="00F30AE7">
            <w:pPr>
              <w:rPr>
                <w:lang w:eastAsia="cs-CZ"/>
              </w:rPr>
            </w:pPr>
            <w:r w:rsidRPr="00B83EDE">
              <w:rPr>
                <w:lang w:eastAsia="cs-CZ"/>
              </w:rPr>
              <w:t>Kontaktní centra (§ 59)</w:t>
            </w:r>
          </w:p>
        </w:tc>
        <w:tc>
          <w:tcPr>
            <w:tcW w:w="1701" w:type="dxa"/>
            <w:shd w:val="clear" w:color="auto" w:fill="auto"/>
            <w:noWrap/>
            <w:vAlign w:val="center"/>
            <w:hideMark/>
          </w:tcPr>
          <w:p w14:paraId="729C692C"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757BAB0D" w14:textId="25A3F6F6" w:rsidR="002968FC" w:rsidRPr="00B83EDE" w:rsidRDefault="002968FC" w:rsidP="0050335F">
            <w:pPr>
              <w:jc w:val="center"/>
              <w:rPr>
                <w:lang w:eastAsia="cs-CZ"/>
              </w:rPr>
            </w:pPr>
            <w:r w:rsidRPr="00B83EDE">
              <w:rPr>
                <w:lang w:eastAsia="cs-CZ"/>
              </w:rPr>
              <w:t>59 200</w:t>
            </w:r>
          </w:p>
        </w:tc>
      </w:tr>
      <w:tr w:rsidR="002968FC" w:rsidRPr="00B83EDE" w14:paraId="5FBB42A7" w14:textId="77777777" w:rsidTr="0050335F">
        <w:trPr>
          <w:trHeight w:val="454"/>
        </w:trPr>
        <w:tc>
          <w:tcPr>
            <w:tcW w:w="5949" w:type="dxa"/>
            <w:shd w:val="clear" w:color="auto" w:fill="auto"/>
            <w:noWrap/>
            <w:vAlign w:val="center"/>
            <w:hideMark/>
          </w:tcPr>
          <w:p w14:paraId="46EB4DF7" w14:textId="77777777" w:rsidR="002968FC" w:rsidRPr="00B83EDE" w:rsidRDefault="002968FC" w:rsidP="00F30AE7">
            <w:pPr>
              <w:rPr>
                <w:lang w:eastAsia="cs-CZ"/>
              </w:rPr>
            </w:pPr>
            <w:r w:rsidRPr="00B83EDE">
              <w:rPr>
                <w:lang w:eastAsia="cs-CZ"/>
              </w:rPr>
              <w:t>Krizová pomoc (§ 60)</w:t>
            </w:r>
          </w:p>
        </w:tc>
        <w:tc>
          <w:tcPr>
            <w:tcW w:w="1701" w:type="dxa"/>
            <w:shd w:val="clear" w:color="auto" w:fill="auto"/>
            <w:noWrap/>
            <w:vAlign w:val="center"/>
            <w:hideMark/>
          </w:tcPr>
          <w:p w14:paraId="4C1AE63B"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EFF35AF" w14:textId="7CE59AC2" w:rsidR="002968FC" w:rsidRPr="00B83EDE" w:rsidRDefault="002968FC" w:rsidP="0050335F">
            <w:pPr>
              <w:jc w:val="center"/>
              <w:rPr>
                <w:lang w:eastAsia="cs-CZ"/>
              </w:rPr>
            </w:pPr>
            <w:r w:rsidRPr="00B83EDE">
              <w:rPr>
                <w:lang w:eastAsia="cs-CZ"/>
              </w:rPr>
              <w:t>83 150</w:t>
            </w:r>
          </w:p>
        </w:tc>
      </w:tr>
      <w:tr w:rsidR="002968FC" w:rsidRPr="00B83EDE" w14:paraId="36937CC9" w14:textId="77777777" w:rsidTr="0050335F">
        <w:trPr>
          <w:trHeight w:val="454"/>
        </w:trPr>
        <w:tc>
          <w:tcPr>
            <w:tcW w:w="5949" w:type="dxa"/>
            <w:shd w:val="clear" w:color="auto" w:fill="auto"/>
            <w:noWrap/>
            <w:vAlign w:val="center"/>
            <w:hideMark/>
          </w:tcPr>
          <w:p w14:paraId="2DF8F6D5" w14:textId="77777777" w:rsidR="002968FC" w:rsidRPr="00B83EDE" w:rsidRDefault="002968FC" w:rsidP="00F30AE7">
            <w:pPr>
              <w:rPr>
                <w:lang w:eastAsia="cs-CZ"/>
              </w:rPr>
            </w:pPr>
            <w:r w:rsidRPr="00B83EDE">
              <w:rPr>
                <w:lang w:eastAsia="cs-CZ"/>
              </w:rPr>
              <w:t>Nízkoprahová denní centra (§ 61)</w:t>
            </w:r>
          </w:p>
        </w:tc>
        <w:tc>
          <w:tcPr>
            <w:tcW w:w="1701" w:type="dxa"/>
            <w:shd w:val="clear" w:color="auto" w:fill="auto"/>
            <w:noWrap/>
            <w:vAlign w:val="center"/>
            <w:hideMark/>
          </w:tcPr>
          <w:p w14:paraId="43220E03"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0C80719E" w14:textId="2E6737BD" w:rsidR="002968FC" w:rsidRPr="00B83EDE" w:rsidRDefault="002968FC" w:rsidP="0050335F">
            <w:pPr>
              <w:jc w:val="center"/>
              <w:rPr>
                <w:lang w:eastAsia="cs-CZ"/>
              </w:rPr>
            </w:pPr>
            <w:r w:rsidRPr="00B83EDE">
              <w:rPr>
                <w:lang w:eastAsia="cs-CZ"/>
              </w:rPr>
              <w:t>83 450</w:t>
            </w:r>
          </w:p>
        </w:tc>
      </w:tr>
      <w:tr w:rsidR="002968FC" w:rsidRPr="00B83EDE" w14:paraId="52ED8D01" w14:textId="77777777" w:rsidTr="0050335F">
        <w:trPr>
          <w:trHeight w:val="454"/>
        </w:trPr>
        <w:tc>
          <w:tcPr>
            <w:tcW w:w="5949" w:type="dxa"/>
            <w:shd w:val="clear" w:color="auto" w:fill="auto"/>
            <w:noWrap/>
            <w:vAlign w:val="center"/>
            <w:hideMark/>
          </w:tcPr>
          <w:p w14:paraId="5327024F" w14:textId="77777777" w:rsidR="002968FC" w:rsidRPr="00B83EDE" w:rsidRDefault="002968FC" w:rsidP="00F30AE7">
            <w:pPr>
              <w:rPr>
                <w:lang w:eastAsia="cs-CZ"/>
              </w:rPr>
            </w:pPr>
            <w:r w:rsidRPr="00B83EDE">
              <w:rPr>
                <w:lang w:eastAsia="cs-CZ"/>
              </w:rPr>
              <w:t>Nízkoprahová zařízení pro děti a mládež (§ 62)</w:t>
            </w:r>
          </w:p>
        </w:tc>
        <w:tc>
          <w:tcPr>
            <w:tcW w:w="1701" w:type="dxa"/>
            <w:shd w:val="clear" w:color="auto" w:fill="auto"/>
            <w:noWrap/>
            <w:vAlign w:val="center"/>
            <w:hideMark/>
          </w:tcPr>
          <w:p w14:paraId="1A9081FE"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4D7B954" w14:textId="3FBE1CA2" w:rsidR="002968FC" w:rsidRPr="00B83EDE" w:rsidRDefault="002968FC" w:rsidP="0050335F">
            <w:pPr>
              <w:jc w:val="center"/>
              <w:rPr>
                <w:lang w:eastAsia="cs-CZ"/>
              </w:rPr>
            </w:pPr>
            <w:r w:rsidRPr="00B83EDE">
              <w:rPr>
                <w:lang w:eastAsia="cs-CZ"/>
              </w:rPr>
              <w:t>72 500</w:t>
            </w:r>
          </w:p>
        </w:tc>
      </w:tr>
      <w:tr w:rsidR="002968FC" w:rsidRPr="00B83EDE" w14:paraId="688E8011" w14:textId="77777777" w:rsidTr="0050335F">
        <w:trPr>
          <w:trHeight w:val="454"/>
        </w:trPr>
        <w:tc>
          <w:tcPr>
            <w:tcW w:w="5949" w:type="dxa"/>
            <w:shd w:val="clear" w:color="auto" w:fill="auto"/>
            <w:noWrap/>
            <w:vAlign w:val="center"/>
            <w:hideMark/>
          </w:tcPr>
          <w:p w14:paraId="7E472FC2" w14:textId="77777777" w:rsidR="002968FC" w:rsidRPr="00B83EDE" w:rsidRDefault="002968FC" w:rsidP="00F30AE7">
            <w:pPr>
              <w:rPr>
                <w:lang w:eastAsia="cs-CZ"/>
              </w:rPr>
            </w:pPr>
            <w:r w:rsidRPr="00B83EDE">
              <w:rPr>
                <w:lang w:eastAsia="cs-CZ"/>
              </w:rPr>
              <w:t>Noclehárny (§ 63)</w:t>
            </w:r>
          </w:p>
        </w:tc>
        <w:tc>
          <w:tcPr>
            <w:tcW w:w="1701" w:type="dxa"/>
            <w:shd w:val="clear" w:color="auto" w:fill="auto"/>
            <w:noWrap/>
            <w:vAlign w:val="center"/>
            <w:hideMark/>
          </w:tcPr>
          <w:p w14:paraId="0C0021DC"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7C1FBC7A" w14:textId="4265B5BA" w:rsidR="002968FC" w:rsidRPr="00B83EDE" w:rsidRDefault="002968FC" w:rsidP="0050335F">
            <w:pPr>
              <w:jc w:val="center"/>
              <w:rPr>
                <w:lang w:eastAsia="cs-CZ"/>
              </w:rPr>
            </w:pPr>
            <w:r w:rsidRPr="00B83EDE">
              <w:rPr>
                <w:lang w:eastAsia="cs-CZ"/>
              </w:rPr>
              <w:t>10 600</w:t>
            </w:r>
          </w:p>
        </w:tc>
      </w:tr>
      <w:tr w:rsidR="002968FC" w:rsidRPr="00B83EDE" w14:paraId="33506EC4" w14:textId="77777777" w:rsidTr="0050335F">
        <w:trPr>
          <w:trHeight w:val="454"/>
        </w:trPr>
        <w:tc>
          <w:tcPr>
            <w:tcW w:w="5949" w:type="dxa"/>
            <w:shd w:val="clear" w:color="auto" w:fill="auto"/>
            <w:noWrap/>
            <w:vAlign w:val="center"/>
            <w:hideMark/>
          </w:tcPr>
          <w:p w14:paraId="3DD3EDCF" w14:textId="77777777" w:rsidR="002968FC" w:rsidRPr="00B83EDE" w:rsidRDefault="002968FC" w:rsidP="00F30AE7">
            <w:pPr>
              <w:rPr>
                <w:lang w:eastAsia="cs-CZ"/>
              </w:rPr>
            </w:pPr>
            <w:r w:rsidRPr="00B83EDE">
              <w:rPr>
                <w:lang w:eastAsia="cs-CZ"/>
              </w:rPr>
              <w:t>Odborné sociální poradenství (§ 37)</w:t>
            </w:r>
          </w:p>
        </w:tc>
        <w:tc>
          <w:tcPr>
            <w:tcW w:w="1701" w:type="dxa"/>
            <w:shd w:val="clear" w:color="auto" w:fill="auto"/>
            <w:noWrap/>
            <w:vAlign w:val="center"/>
            <w:hideMark/>
          </w:tcPr>
          <w:p w14:paraId="0656EBAE"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4F9C1EA5" w14:textId="48021E01" w:rsidR="002968FC" w:rsidRPr="00B83EDE" w:rsidRDefault="002968FC" w:rsidP="0050335F">
            <w:pPr>
              <w:jc w:val="center"/>
              <w:rPr>
                <w:lang w:eastAsia="cs-CZ"/>
              </w:rPr>
            </w:pPr>
            <w:r w:rsidRPr="00B83EDE">
              <w:rPr>
                <w:lang w:eastAsia="cs-CZ"/>
              </w:rPr>
              <w:t>76 700</w:t>
            </w:r>
          </w:p>
        </w:tc>
      </w:tr>
      <w:tr w:rsidR="002968FC" w:rsidRPr="00B83EDE" w14:paraId="74AB87CF" w14:textId="77777777" w:rsidTr="0050335F">
        <w:trPr>
          <w:trHeight w:val="454"/>
        </w:trPr>
        <w:tc>
          <w:tcPr>
            <w:tcW w:w="5949" w:type="dxa"/>
            <w:shd w:val="clear" w:color="auto" w:fill="auto"/>
            <w:noWrap/>
            <w:vAlign w:val="center"/>
            <w:hideMark/>
          </w:tcPr>
          <w:p w14:paraId="2FB63257" w14:textId="77777777" w:rsidR="002968FC" w:rsidRPr="00B83EDE" w:rsidRDefault="002968FC" w:rsidP="00F30AE7">
            <w:pPr>
              <w:rPr>
                <w:lang w:eastAsia="cs-CZ"/>
              </w:rPr>
            </w:pPr>
            <w:r w:rsidRPr="00B83EDE">
              <w:rPr>
                <w:lang w:eastAsia="cs-CZ"/>
              </w:rPr>
              <w:t>Odlehčovací služby (§ 44)</w:t>
            </w:r>
          </w:p>
        </w:tc>
        <w:tc>
          <w:tcPr>
            <w:tcW w:w="1701" w:type="dxa"/>
            <w:shd w:val="clear" w:color="auto" w:fill="auto"/>
            <w:noWrap/>
            <w:vAlign w:val="center"/>
            <w:hideMark/>
          </w:tcPr>
          <w:p w14:paraId="7BB604F9"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10E9CEB4" w14:textId="5B660A7D" w:rsidR="002968FC" w:rsidRPr="00B83EDE" w:rsidRDefault="002968FC" w:rsidP="0050335F">
            <w:pPr>
              <w:jc w:val="center"/>
              <w:rPr>
                <w:lang w:eastAsia="cs-CZ"/>
              </w:rPr>
            </w:pPr>
            <w:r w:rsidRPr="00B83EDE">
              <w:rPr>
                <w:lang w:eastAsia="cs-CZ"/>
              </w:rPr>
              <w:t>56 550</w:t>
            </w:r>
          </w:p>
        </w:tc>
      </w:tr>
      <w:tr w:rsidR="002968FC" w:rsidRPr="00B83EDE" w14:paraId="323BDE3E" w14:textId="77777777" w:rsidTr="0050335F">
        <w:trPr>
          <w:trHeight w:val="454"/>
        </w:trPr>
        <w:tc>
          <w:tcPr>
            <w:tcW w:w="5949" w:type="dxa"/>
            <w:shd w:val="clear" w:color="auto" w:fill="auto"/>
            <w:noWrap/>
            <w:vAlign w:val="center"/>
            <w:hideMark/>
          </w:tcPr>
          <w:p w14:paraId="738607C8" w14:textId="77777777" w:rsidR="002968FC" w:rsidRPr="00B83EDE" w:rsidRDefault="002968FC" w:rsidP="00F30AE7">
            <w:pPr>
              <w:rPr>
                <w:lang w:eastAsia="cs-CZ"/>
              </w:rPr>
            </w:pPr>
            <w:r w:rsidRPr="00B83EDE">
              <w:rPr>
                <w:lang w:eastAsia="cs-CZ"/>
              </w:rPr>
              <w:t>Odlehčovací služby poskytované ve specializovaných zařízeních hospicového typu (§ 44)</w:t>
            </w:r>
          </w:p>
        </w:tc>
        <w:tc>
          <w:tcPr>
            <w:tcW w:w="1701" w:type="dxa"/>
            <w:shd w:val="clear" w:color="auto" w:fill="auto"/>
            <w:noWrap/>
            <w:vAlign w:val="center"/>
            <w:hideMark/>
          </w:tcPr>
          <w:p w14:paraId="77E57FF6"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3A6AE765" w14:textId="362D0CE7" w:rsidR="002968FC" w:rsidRPr="00B83EDE" w:rsidRDefault="002968FC" w:rsidP="0050335F">
            <w:pPr>
              <w:jc w:val="center"/>
              <w:rPr>
                <w:lang w:eastAsia="cs-CZ"/>
              </w:rPr>
            </w:pPr>
            <w:r w:rsidRPr="00B83EDE">
              <w:rPr>
                <w:lang w:eastAsia="cs-CZ"/>
              </w:rPr>
              <w:t>28 100</w:t>
            </w:r>
          </w:p>
        </w:tc>
      </w:tr>
      <w:tr w:rsidR="002968FC" w:rsidRPr="00B83EDE" w14:paraId="7C7BBAF8" w14:textId="77777777" w:rsidTr="0050335F">
        <w:trPr>
          <w:trHeight w:val="454"/>
        </w:trPr>
        <w:tc>
          <w:tcPr>
            <w:tcW w:w="5949" w:type="dxa"/>
            <w:shd w:val="clear" w:color="auto" w:fill="auto"/>
            <w:noWrap/>
            <w:vAlign w:val="center"/>
            <w:hideMark/>
          </w:tcPr>
          <w:p w14:paraId="3DC9AE1D" w14:textId="77777777" w:rsidR="002968FC" w:rsidRPr="00B83EDE" w:rsidRDefault="002968FC" w:rsidP="00F30AE7">
            <w:pPr>
              <w:rPr>
                <w:lang w:eastAsia="cs-CZ"/>
              </w:rPr>
            </w:pPr>
            <w:r w:rsidRPr="00B83EDE">
              <w:rPr>
                <w:lang w:eastAsia="cs-CZ"/>
              </w:rPr>
              <w:t>Osobní asistence (§ 39)</w:t>
            </w:r>
          </w:p>
        </w:tc>
        <w:tc>
          <w:tcPr>
            <w:tcW w:w="1701" w:type="dxa"/>
            <w:shd w:val="clear" w:color="auto" w:fill="auto"/>
            <w:noWrap/>
            <w:vAlign w:val="center"/>
            <w:hideMark/>
          </w:tcPr>
          <w:p w14:paraId="7D297436"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A5C281D" w14:textId="458913F1" w:rsidR="002968FC" w:rsidRPr="00B83EDE" w:rsidRDefault="002968FC" w:rsidP="0050335F">
            <w:pPr>
              <w:jc w:val="center"/>
              <w:rPr>
                <w:lang w:eastAsia="cs-CZ"/>
              </w:rPr>
            </w:pPr>
            <w:r w:rsidRPr="00B83EDE">
              <w:rPr>
                <w:lang w:eastAsia="cs-CZ"/>
              </w:rPr>
              <w:t>47 250</w:t>
            </w:r>
          </w:p>
        </w:tc>
      </w:tr>
      <w:tr w:rsidR="002968FC" w:rsidRPr="00B83EDE" w14:paraId="16E7A5CF" w14:textId="77777777" w:rsidTr="0050335F">
        <w:trPr>
          <w:trHeight w:val="454"/>
        </w:trPr>
        <w:tc>
          <w:tcPr>
            <w:tcW w:w="5949" w:type="dxa"/>
            <w:shd w:val="clear" w:color="auto" w:fill="auto"/>
            <w:noWrap/>
            <w:vAlign w:val="center"/>
            <w:hideMark/>
          </w:tcPr>
          <w:p w14:paraId="31C0C583" w14:textId="77777777" w:rsidR="002968FC" w:rsidRPr="00B83EDE" w:rsidRDefault="002968FC" w:rsidP="00F30AE7">
            <w:pPr>
              <w:rPr>
                <w:lang w:eastAsia="cs-CZ"/>
              </w:rPr>
            </w:pPr>
            <w:r w:rsidRPr="00B83EDE">
              <w:rPr>
                <w:lang w:eastAsia="cs-CZ"/>
              </w:rPr>
              <w:t>Pečovatelská služba (§ 40)</w:t>
            </w:r>
          </w:p>
        </w:tc>
        <w:tc>
          <w:tcPr>
            <w:tcW w:w="1701" w:type="dxa"/>
            <w:shd w:val="clear" w:color="auto" w:fill="auto"/>
            <w:noWrap/>
            <w:vAlign w:val="center"/>
            <w:hideMark/>
          </w:tcPr>
          <w:p w14:paraId="4B661186"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25BB20D7" w14:textId="3AEB6058" w:rsidR="002968FC" w:rsidRPr="00B83EDE" w:rsidRDefault="002968FC" w:rsidP="0050335F">
            <w:pPr>
              <w:jc w:val="center"/>
              <w:rPr>
                <w:lang w:eastAsia="cs-CZ"/>
              </w:rPr>
            </w:pPr>
            <w:r w:rsidRPr="00B83EDE">
              <w:rPr>
                <w:lang w:eastAsia="cs-CZ"/>
              </w:rPr>
              <w:t>49 900</w:t>
            </w:r>
          </w:p>
        </w:tc>
      </w:tr>
      <w:tr w:rsidR="002968FC" w:rsidRPr="00B83EDE" w14:paraId="418CA97E" w14:textId="77777777" w:rsidTr="0050335F">
        <w:trPr>
          <w:trHeight w:val="454"/>
        </w:trPr>
        <w:tc>
          <w:tcPr>
            <w:tcW w:w="5949" w:type="dxa"/>
            <w:shd w:val="clear" w:color="auto" w:fill="auto"/>
            <w:noWrap/>
            <w:vAlign w:val="center"/>
            <w:hideMark/>
          </w:tcPr>
          <w:p w14:paraId="4FD0B789" w14:textId="77777777" w:rsidR="002968FC" w:rsidRPr="00B83EDE" w:rsidRDefault="002968FC" w:rsidP="00F30AE7">
            <w:pPr>
              <w:rPr>
                <w:lang w:eastAsia="cs-CZ"/>
              </w:rPr>
            </w:pPr>
            <w:r w:rsidRPr="00B83EDE">
              <w:rPr>
                <w:lang w:eastAsia="cs-CZ"/>
              </w:rPr>
              <w:t>Podpora samostatného bydlení (§ 43)</w:t>
            </w:r>
          </w:p>
        </w:tc>
        <w:tc>
          <w:tcPr>
            <w:tcW w:w="1701" w:type="dxa"/>
            <w:shd w:val="clear" w:color="auto" w:fill="auto"/>
            <w:noWrap/>
            <w:vAlign w:val="center"/>
            <w:hideMark/>
          </w:tcPr>
          <w:p w14:paraId="151DEB99"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7E4047B" w14:textId="77B1525F" w:rsidR="002968FC" w:rsidRPr="00B83EDE" w:rsidRDefault="002968FC" w:rsidP="0050335F">
            <w:pPr>
              <w:jc w:val="center"/>
              <w:rPr>
                <w:lang w:eastAsia="cs-CZ"/>
              </w:rPr>
            </w:pPr>
            <w:r w:rsidRPr="00B83EDE">
              <w:rPr>
                <w:lang w:eastAsia="cs-CZ"/>
              </w:rPr>
              <w:t>57 200</w:t>
            </w:r>
          </w:p>
        </w:tc>
      </w:tr>
      <w:tr w:rsidR="002968FC" w:rsidRPr="00B83EDE" w14:paraId="143E7260" w14:textId="77777777" w:rsidTr="0050335F">
        <w:trPr>
          <w:trHeight w:val="454"/>
        </w:trPr>
        <w:tc>
          <w:tcPr>
            <w:tcW w:w="5949" w:type="dxa"/>
            <w:shd w:val="clear" w:color="auto" w:fill="auto"/>
            <w:noWrap/>
            <w:vAlign w:val="center"/>
            <w:hideMark/>
          </w:tcPr>
          <w:p w14:paraId="4C4F1333" w14:textId="77777777" w:rsidR="002968FC" w:rsidRPr="00B83EDE" w:rsidRDefault="002968FC" w:rsidP="00F30AE7">
            <w:pPr>
              <w:rPr>
                <w:lang w:eastAsia="cs-CZ"/>
              </w:rPr>
            </w:pPr>
            <w:r w:rsidRPr="00B83EDE">
              <w:rPr>
                <w:lang w:eastAsia="cs-CZ"/>
              </w:rPr>
              <w:t>Raná péče (§ 54)</w:t>
            </w:r>
          </w:p>
        </w:tc>
        <w:tc>
          <w:tcPr>
            <w:tcW w:w="1701" w:type="dxa"/>
            <w:shd w:val="clear" w:color="auto" w:fill="auto"/>
            <w:noWrap/>
            <w:vAlign w:val="center"/>
            <w:hideMark/>
          </w:tcPr>
          <w:p w14:paraId="10A06FDC"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75F006B6" w14:textId="0EE10171" w:rsidR="002968FC" w:rsidRPr="00B83EDE" w:rsidRDefault="002968FC" w:rsidP="0050335F">
            <w:pPr>
              <w:jc w:val="center"/>
              <w:rPr>
                <w:lang w:eastAsia="cs-CZ"/>
              </w:rPr>
            </w:pPr>
            <w:r w:rsidRPr="00B83EDE">
              <w:rPr>
                <w:lang w:eastAsia="cs-CZ"/>
              </w:rPr>
              <w:t>82 500</w:t>
            </w:r>
          </w:p>
        </w:tc>
      </w:tr>
      <w:tr w:rsidR="002968FC" w:rsidRPr="00B83EDE" w14:paraId="0254B442" w14:textId="77777777" w:rsidTr="0050335F">
        <w:trPr>
          <w:trHeight w:val="454"/>
        </w:trPr>
        <w:tc>
          <w:tcPr>
            <w:tcW w:w="5949" w:type="dxa"/>
            <w:shd w:val="clear" w:color="auto" w:fill="auto"/>
            <w:noWrap/>
            <w:vAlign w:val="center"/>
            <w:hideMark/>
          </w:tcPr>
          <w:p w14:paraId="3AB682E6" w14:textId="77777777" w:rsidR="002968FC" w:rsidRPr="00B83EDE" w:rsidRDefault="002968FC" w:rsidP="00F30AE7">
            <w:pPr>
              <w:rPr>
                <w:lang w:eastAsia="cs-CZ"/>
              </w:rPr>
            </w:pPr>
            <w:r w:rsidRPr="00B83EDE">
              <w:rPr>
                <w:lang w:eastAsia="cs-CZ"/>
              </w:rPr>
              <w:t>Služby následné péče (§ 64)</w:t>
            </w:r>
          </w:p>
        </w:tc>
        <w:tc>
          <w:tcPr>
            <w:tcW w:w="1701" w:type="dxa"/>
            <w:shd w:val="clear" w:color="auto" w:fill="auto"/>
            <w:noWrap/>
            <w:vAlign w:val="center"/>
            <w:hideMark/>
          </w:tcPr>
          <w:p w14:paraId="06C889F9"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5661D5D2" w14:textId="651E5DCF" w:rsidR="002968FC" w:rsidRPr="00B83EDE" w:rsidRDefault="002968FC" w:rsidP="0050335F">
            <w:pPr>
              <w:jc w:val="center"/>
              <w:rPr>
                <w:lang w:eastAsia="cs-CZ"/>
              </w:rPr>
            </w:pPr>
            <w:r w:rsidRPr="00B83EDE">
              <w:rPr>
                <w:lang w:eastAsia="cs-CZ"/>
              </w:rPr>
              <w:t>61 600</w:t>
            </w:r>
          </w:p>
        </w:tc>
      </w:tr>
      <w:tr w:rsidR="002968FC" w:rsidRPr="00B83EDE" w14:paraId="0F0B8E9D" w14:textId="77777777" w:rsidTr="0050335F">
        <w:trPr>
          <w:trHeight w:val="454"/>
        </w:trPr>
        <w:tc>
          <w:tcPr>
            <w:tcW w:w="5949" w:type="dxa"/>
            <w:shd w:val="clear" w:color="auto" w:fill="auto"/>
            <w:noWrap/>
            <w:vAlign w:val="center"/>
            <w:hideMark/>
          </w:tcPr>
          <w:p w14:paraId="0693E8B9" w14:textId="77777777" w:rsidR="002968FC" w:rsidRPr="00B83EDE" w:rsidRDefault="002968FC" w:rsidP="00F30AE7">
            <w:pPr>
              <w:rPr>
                <w:lang w:eastAsia="cs-CZ"/>
              </w:rPr>
            </w:pPr>
            <w:r w:rsidRPr="00B83EDE">
              <w:rPr>
                <w:lang w:eastAsia="cs-CZ"/>
              </w:rPr>
              <w:t>Sociálně aktivizační služby pro rodiny s dětmi (§ 65)</w:t>
            </w:r>
          </w:p>
        </w:tc>
        <w:tc>
          <w:tcPr>
            <w:tcW w:w="1701" w:type="dxa"/>
            <w:shd w:val="clear" w:color="auto" w:fill="auto"/>
            <w:noWrap/>
            <w:vAlign w:val="center"/>
            <w:hideMark/>
          </w:tcPr>
          <w:p w14:paraId="7353C325"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6F724D47" w14:textId="339A8B23" w:rsidR="002968FC" w:rsidRPr="00B83EDE" w:rsidRDefault="002968FC" w:rsidP="0050335F">
            <w:pPr>
              <w:jc w:val="center"/>
              <w:rPr>
                <w:lang w:eastAsia="cs-CZ"/>
              </w:rPr>
            </w:pPr>
            <w:r w:rsidRPr="00B83EDE">
              <w:rPr>
                <w:lang w:eastAsia="cs-CZ"/>
              </w:rPr>
              <w:t>65 900</w:t>
            </w:r>
          </w:p>
        </w:tc>
      </w:tr>
      <w:tr w:rsidR="002968FC" w:rsidRPr="00B83EDE" w14:paraId="2704DD3D" w14:textId="77777777" w:rsidTr="0050335F">
        <w:trPr>
          <w:trHeight w:val="454"/>
        </w:trPr>
        <w:tc>
          <w:tcPr>
            <w:tcW w:w="5949" w:type="dxa"/>
            <w:shd w:val="clear" w:color="auto" w:fill="auto"/>
            <w:noWrap/>
            <w:vAlign w:val="center"/>
            <w:hideMark/>
          </w:tcPr>
          <w:p w14:paraId="496ACD37" w14:textId="77777777" w:rsidR="002968FC" w:rsidRPr="00B83EDE" w:rsidRDefault="002968FC" w:rsidP="00F30AE7">
            <w:pPr>
              <w:rPr>
                <w:lang w:eastAsia="cs-CZ"/>
              </w:rPr>
            </w:pPr>
            <w:r w:rsidRPr="00B83EDE">
              <w:rPr>
                <w:lang w:eastAsia="cs-CZ"/>
              </w:rPr>
              <w:t>Sociálně aktivizační služby pro seniory a osoby se zdravotním postižením (§ 66)</w:t>
            </w:r>
          </w:p>
        </w:tc>
        <w:tc>
          <w:tcPr>
            <w:tcW w:w="1701" w:type="dxa"/>
            <w:shd w:val="clear" w:color="auto" w:fill="auto"/>
            <w:noWrap/>
            <w:vAlign w:val="center"/>
            <w:hideMark/>
          </w:tcPr>
          <w:p w14:paraId="214F88F4"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0345C78B" w14:textId="70272C2E" w:rsidR="002968FC" w:rsidRPr="00B83EDE" w:rsidRDefault="002968FC" w:rsidP="0050335F">
            <w:pPr>
              <w:jc w:val="center"/>
              <w:rPr>
                <w:lang w:eastAsia="cs-CZ"/>
              </w:rPr>
            </w:pPr>
            <w:r w:rsidRPr="00B83EDE">
              <w:rPr>
                <w:lang w:eastAsia="cs-CZ"/>
              </w:rPr>
              <w:t>65 300</w:t>
            </w:r>
          </w:p>
        </w:tc>
      </w:tr>
      <w:tr w:rsidR="002968FC" w:rsidRPr="00B83EDE" w14:paraId="6A4B046E" w14:textId="77777777" w:rsidTr="0050335F">
        <w:trPr>
          <w:trHeight w:val="454"/>
        </w:trPr>
        <w:tc>
          <w:tcPr>
            <w:tcW w:w="5949" w:type="dxa"/>
            <w:shd w:val="clear" w:color="auto" w:fill="auto"/>
            <w:noWrap/>
            <w:vAlign w:val="center"/>
            <w:hideMark/>
          </w:tcPr>
          <w:p w14:paraId="00A83A6B" w14:textId="77777777" w:rsidR="002968FC" w:rsidRPr="00B83EDE" w:rsidRDefault="002968FC" w:rsidP="00F30AE7">
            <w:pPr>
              <w:rPr>
                <w:lang w:eastAsia="cs-CZ"/>
              </w:rPr>
            </w:pPr>
            <w:r w:rsidRPr="00B83EDE">
              <w:rPr>
                <w:lang w:eastAsia="cs-CZ"/>
              </w:rPr>
              <w:t>Sociálně terapeutické dílny (§ 67)</w:t>
            </w:r>
          </w:p>
        </w:tc>
        <w:tc>
          <w:tcPr>
            <w:tcW w:w="1701" w:type="dxa"/>
            <w:shd w:val="clear" w:color="auto" w:fill="auto"/>
            <w:noWrap/>
            <w:vAlign w:val="center"/>
            <w:hideMark/>
          </w:tcPr>
          <w:p w14:paraId="50D5C967"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349C468B" w14:textId="32B32BDD" w:rsidR="002968FC" w:rsidRPr="00B83EDE" w:rsidRDefault="002968FC" w:rsidP="0050335F">
            <w:pPr>
              <w:jc w:val="center"/>
              <w:rPr>
                <w:lang w:eastAsia="cs-CZ"/>
              </w:rPr>
            </w:pPr>
            <w:r w:rsidRPr="00B83EDE">
              <w:rPr>
                <w:lang w:eastAsia="cs-CZ"/>
              </w:rPr>
              <w:t>67 650</w:t>
            </w:r>
          </w:p>
        </w:tc>
      </w:tr>
      <w:tr w:rsidR="002968FC" w:rsidRPr="00B83EDE" w14:paraId="2360AC34" w14:textId="77777777" w:rsidTr="0050335F">
        <w:trPr>
          <w:trHeight w:val="454"/>
        </w:trPr>
        <w:tc>
          <w:tcPr>
            <w:tcW w:w="5949" w:type="dxa"/>
            <w:shd w:val="clear" w:color="auto" w:fill="auto"/>
            <w:noWrap/>
            <w:vAlign w:val="center"/>
            <w:hideMark/>
          </w:tcPr>
          <w:p w14:paraId="5AF5EA2B" w14:textId="77777777" w:rsidR="002968FC" w:rsidRPr="00B83EDE" w:rsidRDefault="002968FC" w:rsidP="00F30AE7">
            <w:pPr>
              <w:rPr>
                <w:lang w:eastAsia="cs-CZ"/>
              </w:rPr>
            </w:pPr>
            <w:r w:rsidRPr="00B83EDE">
              <w:rPr>
                <w:lang w:eastAsia="cs-CZ"/>
              </w:rPr>
              <w:t>Sociální rehabilitace (§ 70)</w:t>
            </w:r>
          </w:p>
        </w:tc>
        <w:tc>
          <w:tcPr>
            <w:tcW w:w="1701" w:type="dxa"/>
            <w:shd w:val="clear" w:color="auto" w:fill="auto"/>
            <w:noWrap/>
            <w:vAlign w:val="center"/>
            <w:hideMark/>
          </w:tcPr>
          <w:p w14:paraId="27255747"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5E920899" w14:textId="75CA31C5" w:rsidR="002968FC" w:rsidRPr="00B83EDE" w:rsidRDefault="002968FC" w:rsidP="0050335F">
            <w:pPr>
              <w:jc w:val="center"/>
              <w:rPr>
                <w:lang w:eastAsia="cs-CZ"/>
              </w:rPr>
            </w:pPr>
            <w:r w:rsidRPr="00B83EDE">
              <w:rPr>
                <w:lang w:eastAsia="cs-CZ"/>
              </w:rPr>
              <w:t>70 100</w:t>
            </w:r>
          </w:p>
        </w:tc>
      </w:tr>
      <w:tr w:rsidR="002968FC" w:rsidRPr="00B83EDE" w14:paraId="0F53CD15" w14:textId="77777777" w:rsidTr="0050335F">
        <w:trPr>
          <w:trHeight w:val="454"/>
        </w:trPr>
        <w:tc>
          <w:tcPr>
            <w:tcW w:w="5949" w:type="dxa"/>
            <w:shd w:val="clear" w:color="auto" w:fill="auto"/>
            <w:noWrap/>
            <w:vAlign w:val="center"/>
            <w:hideMark/>
          </w:tcPr>
          <w:p w14:paraId="4EBAF977" w14:textId="77777777" w:rsidR="002968FC" w:rsidRPr="00B83EDE" w:rsidRDefault="002968FC" w:rsidP="00F30AE7">
            <w:pPr>
              <w:rPr>
                <w:lang w:eastAsia="cs-CZ"/>
              </w:rPr>
            </w:pPr>
            <w:r w:rsidRPr="00B83EDE">
              <w:rPr>
                <w:lang w:eastAsia="cs-CZ"/>
              </w:rPr>
              <w:t>Sociální služby poskytované ve zdravotnických zařízeních lůžkové péče (§ 52)</w:t>
            </w:r>
          </w:p>
        </w:tc>
        <w:tc>
          <w:tcPr>
            <w:tcW w:w="1701" w:type="dxa"/>
            <w:shd w:val="clear" w:color="auto" w:fill="auto"/>
            <w:noWrap/>
            <w:vAlign w:val="center"/>
            <w:hideMark/>
          </w:tcPr>
          <w:p w14:paraId="76013B5F"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284F8FFE" w14:textId="1B257748" w:rsidR="002968FC" w:rsidRPr="00B83EDE" w:rsidRDefault="002968FC" w:rsidP="0050335F">
            <w:pPr>
              <w:jc w:val="center"/>
              <w:rPr>
                <w:lang w:eastAsia="cs-CZ"/>
              </w:rPr>
            </w:pPr>
            <w:r w:rsidRPr="00B83EDE">
              <w:rPr>
                <w:lang w:eastAsia="cs-CZ"/>
              </w:rPr>
              <w:t>19 100</w:t>
            </w:r>
          </w:p>
        </w:tc>
      </w:tr>
      <w:tr w:rsidR="002968FC" w:rsidRPr="00B83EDE" w14:paraId="416E7569" w14:textId="77777777" w:rsidTr="0050335F">
        <w:trPr>
          <w:trHeight w:val="454"/>
        </w:trPr>
        <w:tc>
          <w:tcPr>
            <w:tcW w:w="5949" w:type="dxa"/>
            <w:shd w:val="clear" w:color="auto" w:fill="auto"/>
            <w:noWrap/>
            <w:vAlign w:val="center"/>
            <w:hideMark/>
          </w:tcPr>
          <w:p w14:paraId="1CEF4EE3" w14:textId="77777777" w:rsidR="002968FC" w:rsidRPr="00B83EDE" w:rsidRDefault="002968FC" w:rsidP="00F30AE7">
            <w:pPr>
              <w:rPr>
                <w:lang w:eastAsia="cs-CZ"/>
              </w:rPr>
            </w:pPr>
            <w:r w:rsidRPr="00B83EDE">
              <w:rPr>
                <w:lang w:eastAsia="cs-CZ"/>
              </w:rPr>
              <w:t>Telefonická krizová pomoc (§ 55)</w:t>
            </w:r>
          </w:p>
        </w:tc>
        <w:tc>
          <w:tcPr>
            <w:tcW w:w="1701" w:type="dxa"/>
            <w:shd w:val="clear" w:color="auto" w:fill="auto"/>
            <w:noWrap/>
            <w:vAlign w:val="center"/>
            <w:hideMark/>
          </w:tcPr>
          <w:p w14:paraId="23B20D0B"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00AB29C7" w14:textId="359FE110" w:rsidR="002968FC" w:rsidRPr="00B83EDE" w:rsidRDefault="002968FC" w:rsidP="0050335F">
            <w:pPr>
              <w:jc w:val="center"/>
              <w:rPr>
                <w:lang w:eastAsia="cs-CZ"/>
              </w:rPr>
            </w:pPr>
            <w:r w:rsidRPr="00B83EDE">
              <w:rPr>
                <w:lang w:eastAsia="cs-CZ"/>
              </w:rPr>
              <w:t>46 700</w:t>
            </w:r>
          </w:p>
        </w:tc>
      </w:tr>
      <w:tr w:rsidR="002968FC" w:rsidRPr="00B83EDE" w14:paraId="40DB7C33" w14:textId="77777777" w:rsidTr="0050335F">
        <w:trPr>
          <w:trHeight w:val="454"/>
        </w:trPr>
        <w:tc>
          <w:tcPr>
            <w:tcW w:w="5949" w:type="dxa"/>
            <w:shd w:val="clear" w:color="auto" w:fill="auto"/>
            <w:noWrap/>
            <w:vAlign w:val="center"/>
            <w:hideMark/>
          </w:tcPr>
          <w:p w14:paraId="459B06E0" w14:textId="77777777" w:rsidR="002968FC" w:rsidRPr="00B83EDE" w:rsidRDefault="002968FC" w:rsidP="00F30AE7">
            <w:pPr>
              <w:rPr>
                <w:lang w:eastAsia="cs-CZ"/>
              </w:rPr>
            </w:pPr>
            <w:r w:rsidRPr="00B83EDE">
              <w:rPr>
                <w:lang w:eastAsia="cs-CZ"/>
              </w:rPr>
              <w:t>Terénní programy (§ 69)</w:t>
            </w:r>
          </w:p>
        </w:tc>
        <w:tc>
          <w:tcPr>
            <w:tcW w:w="1701" w:type="dxa"/>
            <w:shd w:val="clear" w:color="auto" w:fill="auto"/>
            <w:noWrap/>
            <w:vAlign w:val="center"/>
            <w:hideMark/>
          </w:tcPr>
          <w:p w14:paraId="67639A7C"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732A8273" w14:textId="332D612E" w:rsidR="002968FC" w:rsidRPr="00B83EDE" w:rsidRDefault="002968FC" w:rsidP="0050335F">
            <w:pPr>
              <w:jc w:val="center"/>
              <w:rPr>
                <w:lang w:eastAsia="cs-CZ"/>
              </w:rPr>
            </w:pPr>
            <w:r w:rsidRPr="00B83EDE">
              <w:rPr>
                <w:lang w:eastAsia="cs-CZ"/>
              </w:rPr>
              <w:t>66 600</w:t>
            </w:r>
          </w:p>
        </w:tc>
      </w:tr>
      <w:tr w:rsidR="002968FC" w:rsidRPr="00B83EDE" w14:paraId="519611B9" w14:textId="77777777" w:rsidTr="0050335F">
        <w:trPr>
          <w:trHeight w:val="454"/>
        </w:trPr>
        <w:tc>
          <w:tcPr>
            <w:tcW w:w="5949" w:type="dxa"/>
            <w:shd w:val="clear" w:color="auto" w:fill="auto"/>
            <w:noWrap/>
            <w:vAlign w:val="center"/>
            <w:hideMark/>
          </w:tcPr>
          <w:p w14:paraId="3F388546" w14:textId="77777777" w:rsidR="002968FC" w:rsidRPr="00B83EDE" w:rsidRDefault="002968FC" w:rsidP="00F30AE7">
            <w:pPr>
              <w:rPr>
                <w:lang w:eastAsia="cs-CZ"/>
              </w:rPr>
            </w:pPr>
            <w:r w:rsidRPr="00B83EDE">
              <w:rPr>
                <w:lang w:eastAsia="cs-CZ"/>
              </w:rPr>
              <w:lastRenderedPageBreak/>
              <w:t>Tlumočnické služby (§ 56)</w:t>
            </w:r>
          </w:p>
        </w:tc>
        <w:tc>
          <w:tcPr>
            <w:tcW w:w="1701" w:type="dxa"/>
            <w:shd w:val="clear" w:color="auto" w:fill="auto"/>
            <w:noWrap/>
            <w:vAlign w:val="center"/>
            <w:hideMark/>
          </w:tcPr>
          <w:p w14:paraId="765D929D" w14:textId="77777777" w:rsidR="002968FC" w:rsidRPr="00B83EDE" w:rsidRDefault="002968FC" w:rsidP="0050335F">
            <w:pPr>
              <w:jc w:val="center"/>
              <w:rPr>
                <w:lang w:eastAsia="cs-CZ"/>
              </w:rPr>
            </w:pPr>
            <w:r w:rsidRPr="00B83EDE">
              <w:rPr>
                <w:lang w:eastAsia="cs-CZ"/>
              </w:rPr>
              <w:t>PPP</w:t>
            </w:r>
          </w:p>
        </w:tc>
        <w:tc>
          <w:tcPr>
            <w:tcW w:w="1412" w:type="dxa"/>
            <w:shd w:val="clear" w:color="auto" w:fill="auto"/>
            <w:noWrap/>
            <w:vAlign w:val="center"/>
            <w:hideMark/>
          </w:tcPr>
          <w:p w14:paraId="7ECE761C" w14:textId="6D6CC5A4" w:rsidR="002968FC" w:rsidRPr="00B83EDE" w:rsidRDefault="002968FC" w:rsidP="0050335F">
            <w:pPr>
              <w:jc w:val="center"/>
              <w:rPr>
                <w:lang w:eastAsia="cs-CZ"/>
              </w:rPr>
            </w:pPr>
            <w:r w:rsidRPr="00B83EDE">
              <w:rPr>
                <w:lang w:eastAsia="cs-CZ"/>
              </w:rPr>
              <w:t>50 600</w:t>
            </w:r>
          </w:p>
        </w:tc>
      </w:tr>
      <w:tr w:rsidR="002968FC" w:rsidRPr="00B83EDE" w14:paraId="5309C1EB" w14:textId="77777777" w:rsidTr="0050335F">
        <w:trPr>
          <w:trHeight w:val="454"/>
        </w:trPr>
        <w:tc>
          <w:tcPr>
            <w:tcW w:w="5949" w:type="dxa"/>
            <w:shd w:val="clear" w:color="auto" w:fill="auto"/>
            <w:noWrap/>
            <w:vAlign w:val="center"/>
            <w:hideMark/>
          </w:tcPr>
          <w:p w14:paraId="0532C24C" w14:textId="77777777" w:rsidR="002968FC" w:rsidRPr="00B83EDE" w:rsidRDefault="002968FC" w:rsidP="00F30AE7">
            <w:pPr>
              <w:rPr>
                <w:lang w:eastAsia="cs-CZ"/>
              </w:rPr>
            </w:pPr>
            <w:r w:rsidRPr="00B83EDE">
              <w:rPr>
                <w:lang w:eastAsia="cs-CZ"/>
              </w:rPr>
              <w:t>Týdenní stacionáře (§ 47)</w:t>
            </w:r>
          </w:p>
        </w:tc>
        <w:tc>
          <w:tcPr>
            <w:tcW w:w="1701" w:type="dxa"/>
            <w:shd w:val="clear" w:color="auto" w:fill="auto"/>
            <w:noWrap/>
            <w:vAlign w:val="center"/>
            <w:hideMark/>
          </w:tcPr>
          <w:p w14:paraId="07549A28" w14:textId="77777777" w:rsidR="002968FC" w:rsidRPr="00B83EDE" w:rsidRDefault="002968FC" w:rsidP="0050335F">
            <w:pPr>
              <w:jc w:val="center"/>
              <w:rPr>
                <w:lang w:eastAsia="cs-CZ"/>
              </w:rPr>
            </w:pPr>
            <w:r w:rsidRPr="00B83EDE">
              <w:rPr>
                <w:lang w:eastAsia="cs-CZ"/>
              </w:rPr>
              <w:t>L</w:t>
            </w:r>
          </w:p>
        </w:tc>
        <w:tc>
          <w:tcPr>
            <w:tcW w:w="1412" w:type="dxa"/>
            <w:shd w:val="clear" w:color="auto" w:fill="auto"/>
            <w:noWrap/>
            <w:vAlign w:val="center"/>
            <w:hideMark/>
          </w:tcPr>
          <w:p w14:paraId="53AA9B04" w14:textId="3F16176B" w:rsidR="002968FC" w:rsidRPr="00B83EDE" w:rsidRDefault="002968FC" w:rsidP="0050335F">
            <w:pPr>
              <w:jc w:val="center"/>
              <w:rPr>
                <w:lang w:eastAsia="cs-CZ"/>
              </w:rPr>
            </w:pPr>
            <w:r w:rsidRPr="00B83EDE">
              <w:rPr>
                <w:lang w:eastAsia="cs-CZ"/>
              </w:rPr>
              <w:t>37 100</w:t>
            </w:r>
          </w:p>
        </w:tc>
      </w:tr>
    </w:tbl>
    <w:p w14:paraId="108459DB" w14:textId="77777777" w:rsidR="008323FC" w:rsidRPr="00B83EDE" w:rsidRDefault="008323FC" w:rsidP="006E1912">
      <w:pPr>
        <w:pStyle w:val="Nadpis2"/>
      </w:pPr>
      <w:bookmarkStart w:id="39" w:name="_Toc109824127"/>
      <w:bookmarkEnd w:id="32"/>
      <w:bookmarkEnd w:id="33"/>
      <w:bookmarkEnd w:id="34"/>
      <w:bookmarkEnd w:id="35"/>
      <w:r w:rsidRPr="00B83EDE">
        <w:t>Stanovení maximálního</w:t>
      </w:r>
      <w:r w:rsidR="00615454" w:rsidRPr="00B83EDE">
        <w:t xml:space="preserve">, optimálního a reálného </w:t>
      </w:r>
      <w:r w:rsidRPr="00B83EDE">
        <w:t>návrhu dotace</w:t>
      </w:r>
      <w:bookmarkEnd w:id="39"/>
    </w:p>
    <w:p w14:paraId="4077D0BF" w14:textId="77777777" w:rsidR="00004575" w:rsidRPr="00B83EDE" w:rsidRDefault="00004575" w:rsidP="00F30AE7">
      <w:pPr>
        <w:pStyle w:val="Nadpis3"/>
      </w:pPr>
      <w:bookmarkStart w:id="40" w:name="_Toc109824128"/>
      <w:r w:rsidRPr="00B83EDE">
        <w:t>Stanovení maximálního návrhu dotace</w:t>
      </w:r>
      <w:bookmarkEnd w:id="40"/>
    </w:p>
    <w:p w14:paraId="4F8FF87B" w14:textId="77777777" w:rsidR="008323FC" w:rsidRPr="00B83EDE" w:rsidRDefault="008323FC" w:rsidP="00F30AE7">
      <w:r w:rsidRPr="00B83EDE">
        <w:rPr>
          <w:u w:val="single"/>
        </w:rPr>
        <w:t>Maximálním návrhem dotace</w:t>
      </w:r>
      <w:r w:rsidRPr="00B83EDE">
        <w:t xml:space="preserve"> se rozumí požadavek na dotaci krácený o neuznatelné a nadhodnocené náklady</w:t>
      </w:r>
      <w:r w:rsidR="000B5336" w:rsidRPr="00B83EDE">
        <w:t>.</w:t>
      </w:r>
    </w:p>
    <w:p w14:paraId="613C549B" w14:textId="77777777" w:rsidR="00004575" w:rsidRPr="00B83EDE" w:rsidRDefault="00FF18D8" w:rsidP="00F30AE7">
      <w:pPr>
        <w:pStyle w:val="Nadpis3"/>
      </w:pPr>
      <w:bookmarkStart w:id="41" w:name="_Toc109824129"/>
      <w:r w:rsidRPr="00B83EDE">
        <w:t>S</w:t>
      </w:r>
      <w:r w:rsidR="00004575" w:rsidRPr="00B83EDE">
        <w:t>tanovení optimálního návrhu dotace</w:t>
      </w:r>
      <w:bookmarkEnd w:id="41"/>
    </w:p>
    <w:p w14:paraId="6286BAEA" w14:textId="77777777" w:rsidR="008323FC" w:rsidRPr="00B83EDE" w:rsidRDefault="008F2E5B" w:rsidP="00F30AE7">
      <w:r w:rsidRPr="00B83EDE">
        <w:rPr>
          <w:u w:val="single"/>
        </w:rPr>
        <w:t>Optimální návrh</w:t>
      </w:r>
      <w:r w:rsidR="008323FC" w:rsidRPr="00B83EDE">
        <w:rPr>
          <w:u w:val="single"/>
        </w:rPr>
        <w:t xml:space="preserve"> dotace</w:t>
      </w:r>
      <w:r w:rsidR="008323FC" w:rsidRPr="00B83EDE">
        <w:t xml:space="preserve"> </w:t>
      </w:r>
      <w:r w:rsidR="00615454" w:rsidRPr="00B83EDE">
        <w:t xml:space="preserve">je odvozen od výše </w:t>
      </w:r>
      <w:r w:rsidR="004A2651" w:rsidRPr="00B83EDE">
        <w:t>kalkulace</w:t>
      </w:r>
      <w:r w:rsidR="00615454" w:rsidRPr="00B83EDE">
        <w:t xml:space="preserve"> (K</w:t>
      </w:r>
      <w:r w:rsidR="00615454" w:rsidRPr="00B83EDE">
        <w:rPr>
          <w:vertAlign w:val="subscript"/>
        </w:rPr>
        <w:t>P1</w:t>
      </w:r>
      <w:r w:rsidR="00615454" w:rsidRPr="00B83EDE">
        <w:t>)</w:t>
      </w:r>
      <w:r w:rsidR="008E5120" w:rsidRPr="00B83EDE">
        <w:t>; optimální návrh nemůže být</w:t>
      </w:r>
      <w:r w:rsidR="002C1CEB" w:rsidRPr="00B83EDE">
        <w:t xml:space="preserve"> </w:t>
      </w:r>
      <w:r w:rsidR="008E5120" w:rsidRPr="00B83EDE">
        <w:t>v</w:t>
      </w:r>
      <w:r w:rsidR="00863D94" w:rsidRPr="00B83EDE">
        <w:t>y</w:t>
      </w:r>
      <w:r w:rsidR="008E5120" w:rsidRPr="00B83EDE">
        <w:t xml:space="preserve">šší než </w:t>
      </w:r>
      <w:r w:rsidR="008323FC" w:rsidRPr="00B83EDE">
        <w:t>maximální návrh dotace.</w:t>
      </w:r>
      <w:r w:rsidR="00615454" w:rsidRPr="00B83EDE">
        <w:t xml:space="preserve"> U služeb, které nesplnily podmínky pro poskytnutí dotace je stanovena nulová hodnota optimálního návrhu.</w:t>
      </w:r>
    </w:p>
    <w:p w14:paraId="65BD7F78" w14:textId="77777777" w:rsidR="00004575" w:rsidRPr="00B83EDE" w:rsidRDefault="00004575" w:rsidP="00F30AE7">
      <w:pPr>
        <w:pStyle w:val="Nadpis3"/>
      </w:pPr>
      <w:bookmarkStart w:id="42" w:name="_Toc109824130"/>
      <w:bookmarkStart w:id="43" w:name="_Toc393195823"/>
      <w:r w:rsidRPr="00B83EDE">
        <w:t>Stanovení reálného návrhu dotace</w:t>
      </w:r>
      <w:bookmarkEnd w:id="42"/>
    </w:p>
    <w:p w14:paraId="31CFFDFB" w14:textId="77777777" w:rsidR="008323FC" w:rsidRPr="00B83EDE" w:rsidRDefault="008323FC" w:rsidP="00F30AE7">
      <w:r w:rsidRPr="00B83EDE">
        <w:rPr>
          <w:u w:val="single"/>
        </w:rPr>
        <w:t>Reálným návrhem dotace</w:t>
      </w:r>
      <w:r w:rsidRPr="00B83EDE">
        <w:t xml:space="preserve"> se rozumí krácení optimálních návrhů dotace tak, aby bylo dosaženo hodnoty disponibilních zdrojů alokovaných do tohoto podprogramu</w:t>
      </w:r>
      <w:r w:rsidR="00BC32AD" w:rsidRPr="00B83EDE">
        <w:t>, a to za použití koeficientu pro výpočet reálného návrhu (KOEF), který se stanoví jako podíl, v jehož čitateli je výše směrného čísla a v jeho jmenovateli součet všech stanovených optimálních návrhů dotace.</w:t>
      </w:r>
    </w:p>
    <w:p w14:paraId="134F426E" w14:textId="77777777" w:rsidR="00D20D6B" w:rsidRPr="00B83EDE" w:rsidRDefault="008323FC" w:rsidP="006E1912">
      <w:pPr>
        <w:pStyle w:val="slovn"/>
        <w:numPr>
          <w:ilvl w:val="1"/>
          <w:numId w:val="20"/>
        </w:numPr>
      </w:pPr>
      <w:r w:rsidRPr="00B83EDE">
        <w:t>Služb</w:t>
      </w:r>
      <w:r w:rsidR="005A2FD7" w:rsidRPr="00B83EDE">
        <w:t>y</w:t>
      </w:r>
      <w:r w:rsidRPr="00B83EDE">
        <w:t xml:space="preserve"> jsou na základě poměru maximálního a optimálního návrhu dotace </w:t>
      </w:r>
      <w:r w:rsidR="00BC32AD" w:rsidRPr="00B83EDE">
        <w:t xml:space="preserve">kráceny </w:t>
      </w:r>
      <w:r w:rsidR="00D20D6B" w:rsidRPr="00B83EDE">
        <w:t>podle těchto pravidel:</w:t>
      </w:r>
    </w:p>
    <w:p w14:paraId="62B42AEF" w14:textId="77777777" w:rsidR="008323FC" w:rsidRPr="00B83EDE" w:rsidRDefault="008323FC" w:rsidP="00F30AE7">
      <w:pPr>
        <w:pStyle w:val="slovn2"/>
      </w:pPr>
      <w:r w:rsidRPr="00B83EDE">
        <w:t xml:space="preserve">Hodnota optimálního návrhu dotace a maximálního návrhu dotace jsou shodné a zároveň </w:t>
      </w:r>
      <w:r w:rsidR="00615454" w:rsidRPr="00B83EDE">
        <w:t>K</w:t>
      </w:r>
      <w:r w:rsidR="00615454" w:rsidRPr="00B83EDE">
        <w:rPr>
          <w:vertAlign w:val="subscript"/>
        </w:rPr>
        <w:t>P1</w:t>
      </w:r>
      <w:r w:rsidRPr="00B83EDE">
        <w:t xml:space="preserve"> * KOEF je </w:t>
      </w:r>
      <w:r w:rsidR="009A1205" w:rsidRPr="00B83EDE">
        <w:t xml:space="preserve">vyšší </w:t>
      </w:r>
      <w:r w:rsidRPr="00B83EDE">
        <w:t>než maximální návrh podpory.</w:t>
      </w:r>
    </w:p>
    <w:p w14:paraId="34DFFCC6" w14:textId="77777777" w:rsidR="008323FC" w:rsidRPr="00B83EDE" w:rsidRDefault="00C60E3F" w:rsidP="00F30AE7">
      <w:pPr>
        <w:pStyle w:val="slovn2"/>
      </w:pPr>
      <w:r w:rsidRPr="00B83EDE">
        <w:t>Těmto s</w:t>
      </w:r>
      <w:r w:rsidR="008323FC" w:rsidRPr="00B83EDE">
        <w:t xml:space="preserve">ociálním službám je </w:t>
      </w:r>
      <w:r w:rsidR="009539C7" w:rsidRPr="00B83EDE">
        <w:t xml:space="preserve">reálný návrh dotace </w:t>
      </w:r>
      <w:r w:rsidR="008323FC" w:rsidRPr="00B83EDE">
        <w:t xml:space="preserve">stanoven ve shodné hodnotě jako </w:t>
      </w:r>
      <w:r w:rsidR="009539C7" w:rsidRPr="00B83EDE">
        <w:t xml:space="preserve">maximální návrh dotace </w:t>
      </w:r>
      <w:r w:rsidR="008323FC" w:rsidRPr="00B83EDE">
        <w:t>a dále není upravován.</w:t>
      </w:r>
      <w:r w:rsidR="008323FC" w:rsidRPr="00B83EDE">
        <w:rPr>
          <w:rStyle w:val="Znakapoznpodarou"/>
        </w:rPr>
        <w:footnoteReference w:id="3"/>
      </w:r>
    </w:p>
    <w:p w14:paraId="0FF10BA1" w14:textId="77777777" w:rsidR="008323FC" w:rsidRPr="00B83EDE" w:rsidRDefault="008323FC" w:rsidP="00F30AE7">
      <w:pPr>
        <w:pStyle w:val="slovn2"/>
      </w:pPr>
      <w:r w:rsidRPr="00B83EDE">
        <w:t xml:space="preserve">Hodnota optimálního návrhu dotace a maximálního návrhu dotace jsou shodné a zároveň </w:t>
      </w:r>
      <w:r w:rsidR="00615454" w:rsidRPr="00B83EDE">
        <w:t>K</w:t>
      </w:r>
      <w:r w:rsidR="00615454" w:rsidRPr="00B83EDE">
        <w:rPr>
          <w:vertAlign w:val="subscript"/>
        </w:rPr>
        <w:t>P1</w:t>
      </w:r>
      <w:r w:rsidRPr="00B83EDE">
        <w:t xml:space="preserve"> * KOEF je </w:t>
      </w:r>
      <w:r w:rsidR="009A1205" w:rsidRPr="00B83EDE">
        <w:t xml:space="preserve">nižší </w:t>
      </w:r>
      <w:r w:rsidRPr="00B83EDE">
        <w:t>než maximální návrh podpory.</w:t>
      </w:r>
    </w:p>
    <w:p w14:paraId="2D57CED8" w14:textId="6F54CEA6" w:rsidR="008323FC" w:rsidRPr="00B83EDE" w:rsidRDefault="00C60E3F" w:rsidP="00F30AE7">
      <w:pPr>
        <w:pStyle w:val="slovn2"/>
        <w:rPr>
          <w:vertAlign w:val="superscript"/>
        </w:rPr>
      </w:pPr>
      <w:r w:rsidRPr="00B83EDE">
        <w:t>Těmto s</w:t>
      </w:r>
      <w:r w:rsidR="008323FC" w:rsidRPr="00B83EDE">
        <w:t xml:space="preserve">ociálním službám zařazeným do této skupiny je </w:t>
      </w:r>
      <w:r w:rsidR="009A1205" w:rsidRPr="00B83EDE">
        <w:t xml:space="preserve">reálný návrh </w:t>
      </w:r>
      <w:r w:rsidR="008323FC" w:rsidRPr="00B83EDE">
        <w:t xml:space="preserve">stanoven v hodnotě </w:t>
      </w:r>
      <w:r w:rsidR="00615454" w:rsidRPr="00B83EDE">
        <w:t>K</w:t>
      </w:r>
      <w:r w:rsidR="00615454" w:rsidRPr="00B83EDE">
        <w:rPr>
          <w:vertAlign w:val="subscript"/>
        </w:rPr>
        <w:t>P1</w:t>
      </w:r>
      <w:r w:rsidR="008323FC" w:rsidRPr="00B83EDE">
        <w:t xml:space="preserve"> * KOEF a dále není upravován.</w:t>
      </w:r>
      <w:r w:rsidR="003B6BB8">
        <w:rPr>
          <w:vertAlign w:val="superscript"/>
        </w:rPr>
        <w:t>3</w:t>
      </w:r>
    </w:p>
    <w:p w14:paraId="1CA70685" w14:textId="77777777" w:rsidR="008323FC" w:rsidRPr="00B83EDE" w:rsidRDefault="008323FC" w:rsidP="00F30AE7">
      <w:pPr>
        <w:pStyle w:val="slovn2"/>
      </w:pPr>
      <w:r w:rsidRPr="00B83EDE">
        <w:lastRenderedPageBreak/>
        <w:t>Optimální návrh dotace je sociálním službám</w:t>
      </w:r>
      <w:r w:rsidR="006F5018" w:rsidRPr="00B83EDE">
        <w:t xml:space="preserve">, které nesplňují podmínky dle odst. a) a b) </w:t>
      </w:r>
      <w:r w:rsidRPr="00B83EDE">
        <w:t>upraven tak, aby bylo dosaženo výše disponibilních zdrojů.</w:t>
      </w:r>
    </w:p>
    <w:p w14:paraId="4EB1CBD2" w14:textId="77777777" w:rsidR="008323FC" w:rsidRPr="00B83EDE" w:rsidRDefault="008323FC" w:rsidP="006E1912">
      <w:pPr>
        <w:pStyle w:val="slovn"/>
      </w:pPr>
      <w:r w:rsidRPr="00B83EDE">
        <w:t>Výsledky jsou zaokrouhleny na stovky.</w:t>
      </w:r>
    </w:p>
    <w:p w14:paraId="15E51746" w14:textId="77777777" w:rsidR="00C9480E" w:rsidRPr="00B83EDE" w:rsidRDefault="00C9480E" w:rsidP="00F30AE7">
      <w:pPr>
        <w:pStyle w:val="Nadpis1"/>
      </w:pPr>
      <w:bookmarkStart w:id="44" w:name="_Toc390693431"/>
      <w:bookmarkStart w:id="45" w:name="_Toc390693619"/>
      <w:bookmarkStart w:id="46" w:name="_Toc390693822"/>
      <w:bookmarkStart w:id="47" w:name="_Toc390694022"/>
      <w:bookmarkStart w:id="48" w:name="_Toc390694383"/>
      <w:bookmarkStart w:id="49" w:name="_Toc390694446"/>
      <w:bookmarkStart w:id="50" w:name="_Toc391296321"/>
      <w:bookmarkStart w:id="51" w:name="_Toc391296421"/>
      <w:bookmarkStart w:id="52" w:name="_Toc391312241"/>
      <w:bookmarkStart w:id="53" w:name="_Toc391312300"/>
      <w:bookmarkStart w:id="54" w:name="_Toc393191302"/>
      <w:bookmarkStart w:id="55" w:name="_Toc393191361"/>
      <w:bookmarkStart w:id="56" w:name="_Toc393195830"/>
      <w:bookmarkStart w:id="57" w:name="_Toc393263695"/>
      <w:bookmarkStart w:id="58" w:name="_Toc393264583"/>
      <w:bookmarkStart w:id="59" w:name="_Toc393707688"/>
      <w:bookmarkStart w:id="60" w:name="_Toc393890603"/>
      <w:bookmarkStart w:id="61" w:name="_Toc394318452"/>
      <w:bookmarkStart w:id="62" w:name="_Toc394328396"/>
      <w:bookmarkStart w:id="63" w:name="_Toc394643858"/>
      <w:bookmarkStart w:id="64" w:name="_Ref415501431"/>
      <w:bookmarkStart w:id="65" w:name="_Toc10982413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B83EDE">
        <w:t xml:space="preserve">Postup při </w:t>
      </w:r>
      <w:bookmarkEnd w:id="64"/>
      <w:r w:rsidR="00BA02AC" w:rsidRPr="00B83EDE">
        <w:t>dofinancování</w:t>
      </w:r>
      <w:bookmarkEnd w:id="65"/>
    </w:p>
    <w:p w14:paraId="10BAA60F" w14:textId="77777777" w:rsidR="00104A21" w:rsidRPr="00B83EDE" w:rsidRDefault="00104A21" w:rsidP="006E1912">
      <w:pPr>
        <w:pStyle w:val="slovn"/>
        <w:numPr>
          <w:ilvl w:val="1"/>
          <w:numId w:val="18"/>
        </w:numPr>
      </w:pPr>
      <w:bookmarkStart w:id="66" w:name="_Ref415559796"/>
      <w:r w:rsidRPr="00B83EDE">
        <w:t>Dofinancování sociálních služeb v OK může být realizováno dvěma způsoby:</w:t>
      </w:r>
    </w:p>
    <w:p w14:paraId="638147D1" w14:textId="77777777" w:rsidR="003C62CE" w:rsidRPr="00B83EDE" w:rsidRDefault="00E47CB7" w:rsidP="00F30AE7">
      <w:pPr>
        <w:pStyle w:val="slovn2"/>
      </w:pPr>
      <w:r w:rsidRPr="00B83EDE">
        <w:t>d</w:t>
      </w:r>
      <w:r w:rsidR="00104A21" w:rsidRPr="00B83EDE">
        <w:t xml:space="preserve">ofinancováním </w:t>
      </w:r>
      <w:r w:rsidR="00380100" w:rsidRPr="00B83EDE">
        <w:t>vš</w:t>
      </w:r>
      <w:r w:rsidRPr="00B83EDE">
        <w:t>e</w:t>
      </w:r>
      <w:r w:rsidR="00380100" w:rsidRPr="00B83EDE">
        <w:t xml:space="preserve">ch </w:t>
      </w:r>
      <w:r w:rsidR="00452203" w:rsidRPr="00B83EDE">
        <w:t xml:space="preserve">sociálních služeb, kterým </w:t>
      </w:r>
      <w:r w:rsidR="00F0015C" w:rsidRPr="00B83EDE">
        <w:t xml:space="preserve">byla </w:t>
      </w:r>
      <w:r w:rsidR="00452203" w:rsidRPr="00B83EDE">
        <w:t xml:space="preserve">na základě </w:t>
      </w:r>
      <w:r w:rsidR="00104A21" w:rsidRPr="00B83EDE">
        <w:t>žádostí podaných v řádném kole dotačního řízení</w:t>
      </w:r>
      <w:r w:rsidRPr="00B83EDE">
        <w:t xml:space="preserve"> poskytnuta dotace</w:t>
      </w:r>
      <w:r w:rsidR="003C62CE" w:rsidRPr="00B83EDE">
        <w:t>;</w:t>
      </w:r>
    </w:p>
    <w:p w14:paraId="71AD09DE" w14:textId="77777777" w:rsidR="00104A21" w:rsidRPr="00B83EDE" w:rsidRDefault="00104A21" w:rsidP="00F30AE7">
      <w:pPr>
        <w:pStyle w:val="slovn2"/>
      </w:pPr>
      <w:r w:rsidRPr="00B83EDE">
        <w:t>vyhlášením mimořádných kol dotačního řízení.</w:t>
      </w:r>
    </w:p>
    <w:p w14:paraId="16608DE6" w14:textId="77777777" w:rsidR="009F2270" w:rsidRPr="00B83EDE" w:rsidRDefault="009F2270" w:rsidP="006E1912">
      <w:pPr>
        <w:pStyle w:val="slovn"/>
      </w:pPr>
      <w:r w:rsidRPr="00B83EDE">
        <w:t>Dofinancování dle odst. (1) může být realizováno např. při navýšení směrného čísla pro OK, v případě zůstatku nevyplacených finančních prostředků ze směrného čísla apod.</w:t>
      </w:r>
    </w:p>
    <w:p w14:paraId="11307AF6" w14:textId="77777777" w:rsidR="00C0615B" w:rsidRPr="00B83EDE" w:rsidRDefault="003177C3" w:rsidP="006E1912">
      <w:pPr>
        <w:pStyle w:val="Nadpis2"/>
      </w:pPr>
      <w:bookmarkStart w:id="67" w:name="_Ref419301029"/>
      <w:bookmarkStart w:id="68" w:name="_Toc109824132"/>
      <w:r w:rsidRPr="00B83EDE">
        <w:t xml:space="preserve">Postup při </w:t>
      </w:r>
      <w:bookmarkEnd w:id="66"/>
      <w:r w:rsidR="003C62CE" w:rsidRPr="00B83EDE">
        <w:t xml:space="preserve">dofinancování </w:t>
      </w:r>
      <w:r w:rsidR="00452203" w:rsidRPr="00B83EDE">
        <w:t>služeb</w:t>
      </w:r>
      <w:bookmarkEnd w:id="67"/>
      <w:r w:rsidR="00C0615B" w:rsidRPr="00B83EDE">
        <w:t>, které obdržely dotaci</w:t>
      </w:r>
      <w:bookmarkEnd w:id="68"/>
    </w:p>
    <w:p w14:paraId="0BE9F102" w14:textId="77777777" w:rsidR="00C0615B" w:rsidRPr="00B83EDE" w:rsidRDefault="00C0615B" w:rsidP="00F30AE7">
      <w:r w:rsidRPr="00B83EDE">
        <w:t>Postup při dofinancování sociálních služeb, kterým byla na základě žádostí podaných v řádném kole dotačního řízení poskytnuta dotace</w:t>
      </w:r>
      <w:r w:rsidR="0016542D" w:rsidRPr="00B83EDE">
        <w:t>.</w:t>
      </w:r>
    </w:p>
    <w:p w14:paraId="28CF91B3" w14:textId="77777777" w:rsidR="009F2270" w:rsidRPr="00B83EDE" w:rsidRDefault="00CF2A44" w:rsidP="006E1912">
      <w:pPr>
        <w:pStyle w:val="slovn"/>
        <w:numPr>
          <w:ilvl w:val="1"/>
          <w:numId w:val="14"/>
        </w:numPr>
      </w:pPr>
      <w:r w:rsidRPr="00B83EDE">
        <w:t>V daném roce může být realizováno více kol dofinancování</w:t>
      </w:r>
      <w:r w:rsidR="009F2270" w:rsidRPr="00B83EDE">
        <w:t xml:space="preserve">, která jsou číslována dle pořadí. </w:t>
      </w:r>
    </w:p>
    <w:p w14:paraId="3E154DCE" w14:textId="04C34670" w:rsidR="00422214" w:rsidRPr="00B83EDE" w:rsidRDefault="00422214" w:rsidP="006E1912">
      <w:pPr>
        <w:pStyle w:val="slovn"/>
        <w:numPr>
          <w:ilvl w:val="1"/>
          <w:numId w:val="14"/>
        </w:numPr>
      </w:pPr>
      <w:r w:rsidRPr="00B83EDE">
        <w:t>Podkladem pro stanovení výše dotace poskytovatelům sociálních služeb jsou žádosti o dotac</w:t>
      </w:r>
      <w:r w:rsidR="00FD5CF5" w:rsidRPr="00B83EDE">
        <w:t xml:space="preserve">i na daný rok podané dle článku </w:t>
      </w:r>
      <w:r w:rsidR="00FD5CF5" w:rsidRPr="00B83EDE">
        <w:fldChar w:fldCharType="begin"/>
      </w:r>
      <w:r w:rsidR="00FD5CF5" w:rsidRPr="00B83EDE">
        <w:instrText xml:space="preserve"> REF _Ref419300605 \r \h </w:instrText>
      </w:r>
      <w:r w:rsidR="00F9230A" w:rsidRPr="00B83EDE">
        <w:instrText xml:space="preserve"> \* MERGEFORMAT </w:instrText>
      </w:r>
      <w:r w:rsidR="00FD5CF5" w:rsidRPr="00B83EDE">
        <w:fldChar w:fldCharType="separate"/>
      </w:r>
      <w:r w:rsidR="00C15F99">
        <w:t>2.1</w:t>
      </w:r>
      <w:r w:rsidR="00FD5CF5" w:rsidRPr="00B83EDE">
        <w:fldChar w:fldCharType="end"/>
      </w:r>
      <w:r w:rsidR="00FD5CF5" w:rsidRPr="00B83EDE">
        <w:t xml:space="preserve"> </w:t>
      </w:r>
      <w:r w:rsidRPr="00B83EDE">
        <w:t>těchto pravidel</w:t>
      </w:r>
      <w:r w:rsidR="00BE5499" w:rsidRPr="00B83EDE">
        <w:t xml:space="preserve">, na </w:t>
      </w:r>
      <w:r w:rsidR="001469BD" w:rsidRPr="00B83EDE">
        <w:t>základě</w:t>
      </w:r>
      <w:r w:rsidR="00BE5499" w:rsidRPr="00B83EDE">
        <w:t xml:space="preserve"> nichž byla poskytnuta dotace</w:t>
      </w:r>
      <w:r w:rsidRPr="00B83EDE">
        <w:t>.</w:t>
      </w:r>
    </w:p>
    <w:p w14:paraId="5256A024" w14:textId="77777777" w:rsidR="00B643B0" w:rsidRPr="00B83EDE" w:rsidRDefault="00EA2265" w:rsidP="006E1912">
      <w:pPr>
        <w:pStyle w:val="slovn"/>
        <w:rPr>
          <w:rFonts w:eastAsia="Times New Roman"/>
          <w:b/>
          <w:u w:val="single"/>
        </w:rPr>
      </w:pPr>
      <w:r w:rsidRPr="00B83EDE">
        <w:t>Žádostem je stanoven</w:t>
      </w:r>
      <w:r w:rsidR="0037204F" w:rsidRPr="00B83EDE">
        <w:t>a</w:t>
      </w:r>
      <w:r w:rsidR="00980F7F" w:rsidRPr="00B83EDE">
        <w:t xml:space="preserve"> </w:t>
      </w:r>
      <w:r w:rsidR="0037204F" w:rsidRPr="00B83EDE">
        <w:t xml:space="preserve">výše </w:t>
      </w:r>
      <w:r w:rsidR="00980F7F" w:rsidRPr="00B83EDE">
        <w:t>d</w:t>
      </w:r>
      <w:r w:rsidRPr="00B83EDE">
        <w:t>otace výpočtem dle vzorce.</w:t>
      </w:r>
    </w:p>
    <w:p w14:paraId="4F089AE7" w14:textId="294108DE" w:rsidR="00FA47D8" w:rsidRPr="00B83EDE" w:rsidRDefault="00FA47D8" w:rsidP="00F30AE7">
      <w:pPr>
        <w:pStyle w:val="Zdraznn0"/>
        <w:ind w:left="567"/>
        <w:rPr>
          <w:lang w:eastAsia="cs-CZ"/>
        </w:rPr>
      </w:pPr>
      <w:r w:rsidRPr="00B83EDE">
        <w:rPr>
          <w:lang w:eastAsia="cs-CZ"/>
        </w:rPr>
        <w:t>Vzorec pro výpočet:</w:t>
      </w:r>
    </w:p>
    <w:p w14:paraId="182B5FA5" w14:textId="77777777" w:rsidR="00FA47D8" w:rsidRPr="00F30AE7" w:rsidRDefault="00FA47D8" w:rsidP="00F30AE7">
      <w:pPr>
        <w:jc w:val="center"/>
        <w:rPr>
          <w:b/>
          <w:i/>
          <w:lang w:eastAsia="cs-CZ"/>
        </w:rPr>
      </w:pPr>
      <w:r w:rsidRPr="00F30AE7">
        <w:rPr>
          <w:b/>
          <w:i/>
          <w:lang w:eastAsia="cs-CZ"/>
        </w:rPr>
        <w:t>D = D</w:t>
      </w:r>
      <w:r w:rsidRPr="00F30AE7">
        <w:rPr>
          <w:b/>
          <w:i/>
          <w:vertAlign w:val="subscript"/>
          <w:lang w:eastAsia="cs-CZ"/>
        </w:rPr>
        <w:t xml:space="preserve">P1 </w:t>
      </w:r>
      <w:r w:rsidRPr="00F30AE7">
        <w:rPr>
          <w:b/>
          <w:i/>
          <w:lang w:eastAsia="cs-CZ"/>
        </w:rPr>
        <w:t>* K</w:t>
      </w:r>
      <w:r w:rsidRPr="00F30AE7">
        <w:rPr>
          <w:b/>
          <w:i/>
          <w:vertAlign w:val="subscript"/>
          <w:lang w:eastAsia="cs-CZ"/>
        </w:rPr>
        <w:t>P1</w:t>
      </w:r>
    </w:p>
    <w:p w14:paraId="5300FA9B" w14:textId="77777777" w:rsidR="00FA47D8" w:rsidRPr="00F30AE7" w:rsidRDefault="00FA47D8" w:rsidP="00F30AE7">
      <w:pPr>
        <w:pStyle w:val="Zdraznn0"/>
        <w:ind w:left="567"/>
        <w:rPr>
          <w:lang w:eastAsia="cs-CZ"/>
        </w:rPr>
      </w:pPr>
      <w:r w:rsidRPr="00B83EDE">
        <w:rPr>
          <w:lang w:eastAsia="cs-CZ"/>
        </w:rPr>
        <w:t>Vysvětlivky:</w:t>
      </w:r>
    </w:p>
    <w:p w14:paraId="679AF8F4" w14:textId="77777777" w:rsidR="00FA47D8" w:rsidRPr="003C6F81" w:rsidRDefault="00FA47D8" w:rsidP="00F30AE7">
      <w:pPr>
        <w:pStyle w:val="Vysvtlivky"/>
      </w:pPr>
      <w:r w:rsidRPr="003C6F81">
        <w:t>D – dotace (po navýšení)</w:t>
      </w:r>
    </w:p>
    <w:p w14:paraId="3F4D9104" w14:textId="77777777" w:rsidR="00FA47D8" w:rsidRPr="003C6F81" w:rsidRDefault="00FA47D8" w:rsidP="00F30AE7">
      <w:pPr>
        <w:pStyle w:val="Vysvtlivky"/>
      </w:pPr>
      <w:r w:rsidRPr="003C6F81">
        <w:t>DP1 – dotace (součet dotací) v Podprogramu č. 1 (schválená)</w:t>
      </w:r>
    </w:p>
    <w:p w14:paraId="1DC12145" w14:textId="77777777" w:rsidR="00FA47D8" w:rsidRPr="003C6F81" w:rsidRDefault="00FA47D8" w:rsidP="00F30AE7">
      <w:pPr>
        <w:pStyle w:val="Vysvtlivky"/>
      </w:pPr>
      <w:r w:rsidRPr="003C6F81">
        <w:t>KP1 – koeficient, kterým je vypočtená výše dotace upravena tak, aby bylo dosaženo hodnoty disponibilních zdrojů. Koeficient se stanoví jako podíl, v jehož čitateli je výše disponibilních zdrojů a v jeho jmenovateli součet všech DP1.</w:t>
      </w:r>
    </w:p>
    <w:p w14:paraId="15260D3D" w14:textId="77777777" w:rsidR="00FA47D8" w:rsidRPr="00B83EDE" w:rsidRDefault="00FA47D8" w:rsidP="006E1912">
      <w:pPr>
        <w:pStyle w:val="slovn"/>
      </w:pPr>
      <w:r w:rsidRPr="00B83EDE">
        <w:t>Výsledné hodnoty (vypočtené na základě vzorce) jsou dále upraveny:</w:t>
      </w:r>
    </w:p>
    <w:p w14:paraId="6FD6A756" w14:textId="77777777" w:rsidR="00FA47D8" w:rsidRPr="00B83EDE" w:rsidRDefault="00FA47D8" w:rsidP="00F30AE7">
      <w:pPr>
        <w:pStyle w:val="slovn2"/>
      </w:pPr>
      <w:r w:rsidRPr="00B83EDE">
        <w:t>Hodnota pro navýšení dotace (NAV) je vypočítána dle vzorce:</w:t>
      </w:r>
    </w:p>
    <w:p w14:paraId="18DE87B4" w14:textId="77777777" w:rsidR="00FA47D8" w:rsidRPr="00B83EDE" w:rsidRDefault="00FA47D8" w:rsidP="00F30AE7">
      <w:pPr>
        <w:pStyle w:val="slovn2"/>
      </w:pPr>
      <w:r w:rsidRPr="00B83EDE">
        <w:t>NAV = D – D</w:t>
      </w:r>
      <w:r w:rsidRPr="00B83EDE">
        <w:rPr>
          <w:vertAlign w:val="subscript"/>
        </w:rPr>
        <w:t>P1</w:t>
      </w:r>
    </w:p>
    <w:p w14:paraId="2C08C8CD" w14:textId="77777777" w:rsidR="00FA47D8" w:rsidRPr="00B83EDE" w:rsidRDefault="00FA47D8" w:rsidP="00F30AE7">
      <w:pPr>
        <w:pStyle w:val="slovn2"/>
      </w:pPr>
      <w:r w:rsidRPr="00B83EDE">
        <w:t>Hodnotám, u kterých vypočtená hodnota NAV nedosahuje 20 000 Kč, je přiřazena hodnota 0; součet rozdílů hodnot je použit k poměrnému navýšení vypočtených hodnot ostatních projektů.</w:t>
      </w:r>
    </w:p>
    <w:p w14:paraId="680C3417" w14:textId="77777777" w:rsidR="00FA47D8" w:rsidRPr="00B83EDE" w:rsidRDefault="00FA47D8" w:rsidP="00F30AE7">
      <w:pPr>
        <w:pStyle w:val="slovn2"/>
      </w:pPr>
      <w:r w:rsidRPr="00B83EDE">
        <w:lastRenderedPageBreak/>
        <w:t>Výsledky jsou zaokrouhleny na stovky.</w:t>
      </w:r>
    </w:p>
    <w:p w14:paraId="37374B78" w14:textId="77777777" w:rsidR="00FA47D8" w:rsidRPr="00B83EDE" w:rsidRDefault="00FA47D8" w:rsidP="00F30AE7">
      <w:pPr>
        <w:pStyle w:val="slovn2"/>
      </w:pPr>
      <w:r w:rsidRPr="00B83EDE">
        <w:t>Výsledná výše dotace pro sociální službu nesmí být vyšší než maximální návrh dotace.</w:t>
      </w:r>
    </w:p>
    <w:p w14:paraId="1265D40E" w14:textId="77777777" w:rsidR="003177C3" w:rsidRPr="00B83EDE" w:rsidRDefault="003177C3" w:rsidP="006E1912">
      <w:pPr>
        <w:pStyle w:val="Nadpis2"/>
      </w:pPr>
      <w:bookmarkStart w:id="69" w:name="_Toc109824133"/>
      <w:r w:rsidRPr="00B83EDE">
        <w:t xml:space="preserve">Postup při vyhlášení </w:t>
      </w:r>
      <w:r w:rsidR="00CF2A44" w:rsidRPr="00B83EDE">
        <w:t>mimořádných kol dotačního řízení</w:t>
      </w:r>
      <w:bookmarkEnd w:id="69"/>
      <w:r w:rsidRPr="00B83EDE">
        <w:t xml:space="preserve"> </w:t>
      </w:r>
    </w:p>
    <w:p w14:paraId="6784DAFA" w14:textId="77777777" w:rsidR="00132080" w:rsidRPr="005F3C47" w:rsidRDefault="00132080" w:rsidP="006E1912">
      <w:pPr>
        <w:pStyle w:val="slovn"/>
        <w:numPr>
          <w:ilvl w:val="1"/>
          <w:numId w:val="15"/>
        </w:numPr>
      </w:pPr>
      <w:r w:rsidRPr="005F3C47">
        <w:t xml:space="preserve">V daném roce může být realizováno více mimořádných kol dotačního řízení, která jsou číslována dle pořadí. </w:t>
      </w:r>
    </w:p>
    <w:p w14:paraId="160303CC" w14:textId="0E9BE66B" w:rsidR="001F3A5C" w:rsidRPr="008C5AE1" w:rsidRDefault="001F3A5C" w:rsidP="006E1912">
      <w:pPr>
        <w:pStyle w:val="slovn"/>
        <w:numPr>
          <w:ilvl w:val="1"/>
          <w:numId w:val="15"/>
        </w:numPr>
        <w:rPr>
          <w:strike/>
        </w:rPr>
      </w:pPr>
      <w:r w:rsidRPr="005F3C47">
        <w:t>Výzva k podávání žádostí o dotaci v mimořádném kole bude zveřejněna na úřední desce OK a prostřednictvím KISSoS.</w:t>
      </w:r>
    </w:p>
    <w:p w14:paraId="055DD3FA" w14:textId="0679D9BE" w:rsidR="008C5AE1" w:rsidRPr="00B83EDE" w:rsidRDefault="008C5AE1" w:rsidP="000F0055">
      <w:pPr>
        <w:pStyle w:val="slovn"/>
      </w:pPr>
      <w:r>
        <w:t>Výzva může obsahovat, nad rámec uvedený v článku 1.2 Vyhlášení výzvy, stanovenou minimální výši dotace (D</w:t>
      </w:r>
      <w:r w:rsidRPr="008C5AE1">
        <w:rPr>
          <w:vertAlign w:val="subscript"/>
        </w:rPr>
        <w:t>min</w:t>
      </w:r>
      <w:r w:rsidRPr="008C5AE1">
        <w:t>)</w:t>
      </w:r>
      <w:r w:rsidRPr="005F3C47">
        <w:t>;</w:t>
      </w:r>
      <w:r>
        <w:t xml:space="preserve"> projektům</w:t>
      </w:r>
      <w:r w:rsidRPr="00B83EDE">
        <w:t xml:space="preserve">, u kterých vypočtená hodnota nedosahuje </w:t>
      </w:r>
      <w:r>
        <w:t>D</w:t>
      </w:r>
      <w:r w:rsidRPr="008C5AE1">
        <w:rPr>
          <w:vertAlign w:val="subscript"/>
        </w:rPr>
        <w:t>min</w:t>
      </w:r>
      <w:r w:rsidRPr="00B83EDE">
        <w:t>, je přiřazena hodnota 0; součet rozdílů hodnot je použit k poměrnému navýšení vypočtených hodnot ostatních projektů.</w:t>
      </w:r>
    </w:p>
    <w:p w14:paraId="76C21CBC" w14:textId="782E138C" w:rsidR="0023208D" w:rsidRPr="005F3C47" w:rsidRDefault="0023208D" w:rsidP="006E1912">
      <w:pPr>
        <w:pStyle w:val="slovn"/>
        <w:numPr>
          <w:ilvl w:val="1"/>
          <w:numId w:val="15"/>
        </w:numPr>
      </w:pPr>
      <w:r w:rsidRPr="005F3C47">
        <w:t xml:space="preserve">Žádost o dotaci v mimořádném kole dotačního řízení žadatel podává způsobem uvedeným v článku </w:t>
      </w:r>
      <w:r w:rsidRPr="005F3C47">
        <w:fldChar w:fldCharType="begin"/>
      </w:r>
      <w:r w:rsidRPr="005F3C47">
        <w:instrText xml:space="preserve"> REF _Ref415559209 \r \h  \* MERGEFORMAT </w:instrText>
      </w:r>
      <w:r w:rsidRPr="005F3C47">
        <w:fldChar w:fldCharType="separate"/>
      </w:r>
      <w:r w:rsidR="00C15F99" w:rsidRPr="005F3C47">
        <w:t>2.1</w:t>
      </w:r>
      <w:r w:rsidRPr="005F3C47">
        <w:fldChar w:fldCharType="end"/>
      </w:r>
      <w:r w:rsidRPr="005F3C47">
        <w:t>.</w:t>
      </w:r>
    </w:p>
    <w:p w14:paraId="0FD55A9A" w14:textId="77777777" w:rsidR="0023208D" w:rsidRPr="005F3C47" w:rsidRDefault="0023208D" w:rsidP="006E1912">
      <w:pPr>
        <w:pStyle w:val="slovn"/>
        <w:numPr>
          <w:ilvl w:val="1"/>
          <w:numId w:val="15"/>
        </w:numPr>
      </w:pPr>
      <w:r w:rsidRPr="005F3C47">
        <w:t xml:space="preserve">Žádost o dotaci v mimořádném kole dotačního řízení může podat pouze žadatel, který podal žádost o poskytnutí dotace v řádném </w:t>
      </w:r>
      <w:r w:rsidR="00B41B28" w:rsidRPr="005F3C47">
        <w:t xml:space="preserve">kole dotačního </w:t>
      </w:r>
      <w:r w:rsidR="00A20C61" w:rsidRPr="005F3C47">
        <w:t>řízení, a na</w:t>
      </w:r>
      <w:r w:rsidR="001A05B8" w:rsidRPr="005F3C47">
        <w:t xml:space="preserve"> základě této žádosti </w:t>
      </w:r>
      <w:r w:rsidR="0089413E" w:rsidRPr="005F3C47">
        <w:t xml:space="preserve">mu </w:t>
      </w:r>
      <w:r w:rsidR="001A05B8" w:rsidRPr="005F3C47">
        <w:t>byla poskytnuta dotace</w:t>
      </w:r>
      <w:r w:rsidR="00B41B28" w:rsidRPr="005F3C47">
        <w:t>; tato žádost musí být řádně odůvodněná.</w:t>
      </w:r>
    </w:p>
    <w:p w14:paraId="27B69A74" w14:textId="5428A775" w:rsidR="000230DC" w:rsidRPr="005F3C47" w:rsidRDefault="000230DC" w:rsidP="006E1912">
      <w:pPr>
        <w:pStyle w:val="slovn"/>
      </w:pPr>
      <w:r w:rsidRPr="005F3C47">
        <w:t>Výše dotace je stanovena následujícím způsobem:</w:t>
      </w:r>
    </w:p>
    <w:p w14:paraId="568656E7" w14:textId="61421A67" w:rsidR="001B36D0" w:rsidRPr="005F3C47" w:rsidRDefault="000230DC" w:rsidP="00485077">
      <w:pPr>
        <w:pStyle w:val="slovn2"/>
      </w:pPr>
      <w:r w:rsidRPr="005F3C47">
        <w:t>Je stanoven maximální návrh dotace způsobem uvedeným v článku 3.3.1</w:t>
      </w:r>
      <w:r w:rsidR="00FC3714" w:rsidRPr="005F3C47">
        <w:t>, který je považován za optimální návrh dotace</w:t>
      </w:r>
      <w:r w:rsidRPr="005F3C47">
        <w:t>;</w:t>
      </w:r>
      <w:r w:rsidR="001B36D0" w:rsidRPr="005F3C47">
        <w:t xml:space="preserve"> </w:t>
      </w:r>
    </w:p>
    <w:p w14:paraId="455262B9" w14:textId="32D5CEC4" w:rsidR="000230DC" w:rsidRPr="005F3C47" w:rsidRDefault="000230DC" w:rsidP="00F30AE7">
      <w:pPr>
        <w:pStyle w:val="slovn2"/>
      </w:pPr>
      <w:r w:rsidRPr="005F3C47">
        <w:t xml:space="preserve">reálný návrh dotace je stanoven způsobem uvedeným v článku 3.3.3. </w:t>
      </w:r>
    </w:p>
    <w:p w14:paraId="5DE3FE2E" w14:textId="561B5651" w:rsidR="00C9480E" w:rsidRPr="00B83EDE" w:rsidRDefault="00C5599C" w:rsidP="00F30AE7">
      <w:pPr>
        <w:pStyle w:val="Nadpis1"/>
      </w:pPr>
      <w:bookmarkStart w:id="70" w:name="_Toc109824134"/>
      <w:r w:rsidRPr="00B83EDE">
        <w:t>O</w:t>
      </w:r>
      <w:r w:rsidR="00922617" w:rsidRPr="00B83EDE">
        <w:t xml:space="preserve">becná </w:t>
      </w:r>
      <w:r w:rsidR="001B3725" w:rsidRPr="00B83EDE">
        <w:t>a přechodná ustanovení</w:t>
      </w:r>
      <w:bookmarkEnd w:id="70"/>
    </w:p>
    <w:p w14:paraId="0E9B25AC" w14:textId="77777777" w:rsidR="00C9480E" w:rsidRPr="00B83EDE" w:rsidRDefault="003B1CA8" w:rsidP="006E1912">
      <w:pPr>
        <w:pStyle w:val="Nadpis2"/>
      </w:pPr>
      <w:bookmarkStart w:id="71" w:name="_Toc390693435"/>
      <w:bookmarkStart w:id="72" w:name="_Toc390693623"/>
      <w:bookmarkStart w:id="73" w:name="_Toc390693826"/>
      <w:bookmarkStart w:id="74" w:name="_Toc390694016"/>
      <w:bookmarkStart w:id="75" w:name="_Toc390694377"/>
      <w:bookmarkStart w:id="76" w:name="_Toc390694440"/>
      <w:bookmarkStart w:id="77" w:name="_Toc391296315"/>
      <w:bookmarkStart w:id="78" w:name="_Toc391296415"/>
      <w:bookmarkStart w:id="79" w:name="_Toc391312235"/>
      <w:bookmarkStart w:id="80" w:name="_Toc391312294"/>
      <w:bookmarkStart w:id="81" w:name="_Toc393191296"/>
      <w:bookmarkStart w:id="82" w:name="_Toc393191355"/>
      <w:bookmarkStart w:id="83" w:name="_Toc393195824"/>
      <w:bookmarkStart w:id="84" w:name="_Toc393263689"/>
      <w:bookmarkStart w:id="85" w:name="_Toc393264577"/>
      <w:bookmarkStart w:id="86" w:name="_Toc393707682"/>
      <w:bookmarkStart w:id="87" w:name="_Toc393890597"/>
      <w:bookmarkStart w:id="88" w:name="_Toc394318446"/>
      <w:bookmarkStart w:id="89" w:name="_Toc394328390"/>
      <w:bookmarkStart w:id="90" w:name="_Toc394643852"/>
      <w:bookmarkStart w:id="91" w:name="_Toc10982413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B83EDE">
        <w:t>Uzavření smlouvy</w:t>
      </w:r>
      <w:bookmarkEnd w:id="91"/>
    </w:p>
    <w:p w14:paraId="7100EDBB" w14:textId="77777777" w:rsidR="003B1CA8" w:rsidRPr="00B83EDE" w:rsidRDefault="003B1CA8" w:rsidP="00F30AE7">
      <w:r w:rsidRPr="00B83EDE">
        <w:t xml:space="preserve">Podmínkou pro uzavření smlouvy je </w:t>
      </w:r>
      <w:r w:rsidR="000B4726" w:rsidRPr="00B83EDE">
        <w:t>předložení</w:t>
      </w:r>
    </w:p>
    <w:p w14:paraId="4BAD0C41" w14:textId="77777777" w:rsidR="003B1CA8" w:rsidRPr="00B83EDE" w:rsidRDefault="003B1CA8" w:rsidP="006E1912">
      <w:pPr>
        <w:pStyle w:val="slovn"/>
        <w:numPr>
          <w:ilvl w:val="1"/>
          <w:numId w:val="17"/>
        </w:numPr>
      </w:pPr>
      <w:r w:rsidRPr="00B83EDE">
        <w:t>potvrzení, že poskytovatel sociálních služeb nemá žádné závazky po lhůtě splatnosti ve vztahu ke správě sociálního zabezpečení a příslušným finančním úřadům – tato potvrzení nesmí být starší 3 měsíců a</w:t>
      </w:r>
    </w:p>
    <w:p w14:paraId="48BBF40D" w14:textId="77777777" w:rsidR="003B1CA8" w:rsidRPr="00B83EDE" w:rsidRDefault="003B1CA8" w:rsidP="006E1912">
      <w:pPr>
        <w:pStyle w:val="slovn"/>
      </w:pPr>
      <w:r w:rsidRPr="00B83EDE">
        <w:t xml:space="preserve">čestného prohlášení, že poskytovatel sociálních služeb </w:t>
      </w:r>
      <w:r w:rsidR="0056010C" w:rsidRPr="00B83EDE">
        <w:t xml:space="preserve">není osobou uvedenou v Obecné části PROGRAMU čl. </w:t>
      </w:r>
      <w:r w:rsidR="00364A00" w:rsidRPr="00B83EDE">
        <w:t>3</w:t>
      </w:r>
      <w:r w:rsidR="0056010C" w:rsidRPr="00B83EDE">
        <w:t xml:space="preserve">.3 odst. </w:t>
      </w:r>
      <w:r w:rsidR="005C463E" w:rsidRPr="00B83EDE">
        <w:t>(</w:t>
      </w:r>
      <w:r w:rsidR="00364A00" w:rsidRPr="00B83EDE">
        <w:t>3</w:t>
      </w:r>
      <w:r w:rsidR="005C463E" w:rsidRPr="00B83EDE">
        <w:t>)</w:t>
      </w:r>
      <w:r w:rsidR="0056010C" w:rsidRPr="00B83EDE">
        <w:t>.</w:t>
      </w:r>
    </w:p>
    <w:p w14:paraId="6D8E79C7" w14:textId="77777777" w:rsidR="00F0015C" w:rsidRPr="00B83EDE" w:rsidRDefault="00B11AA1" w:rsidP="006E1912">
      <w:pPr>
        <w:pStyle w:val="slovn"/>
      </w:pPr>
      <w:r w:rsidRPr="00B83EDE">
        <w:lastRenderedPageBreak/>
        <w:t>Ž</w:t>
      </w:r>
      <w:r w:rsidR="00F0015C" w:rsidRPr="00B83EDE">
        <w:t xml:space="preserve">adatel, jemuž byl povolen splátkový kalendář na úhradu závazků po lhůtě splatnosti </w:t>
      </w:r>
      <w:r w:rsidR="00DD5B3C" w:rsidRPr="00B83EDE">
        <w:t xml:space="preserve">nebo jiný odklad od původní lhůty splatnosti </w:t>
      </w:r>
      <w:r w:rsidR="00F0015C" w:rsidRPr="00B83EDE">
        <w:t>vůči výše uvedeným subjektům, není považován za žadatele, který nemá neuhrazené závazky po lhůtě splatnosti.</w:t>
      </w:r>
    </w:p>
    <w:p w14:paraId="0DE2A615" w14:textId="77777777" w:rsidR="00150E5B" w:rsidRPr="00B83EDE" w:rsidRDefault="00150E5B" w:rsidP="006E1912">
      <w:pPr>
        <w:pStyle w:val="slovn"/>
      </w:pPr>
      <w:r w:rsidRPr="00B83EDE">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B83EDE">
        <w:t>U</w:t>
      </w:r>
      <w:r w:rsidRPr="00B83EDE">
        <w:t>, budou tyto povinnosti zapracovány do smlouvy.</w:t>
      </w:r>
    </w:p>
    <w:p w14:paraId="4B0A1E90" w14:textId="77777777" w:rsidR="00C9480E" w:rsidRPr="00B83EDE" w:rsidRDefault="00C9480E" w:rsidP="006E1912">
      <w:pPr>
        <w:pStyle w:val="Nadpis2"/>
      </w:pPr>
      <w:bookmarkStart w:id="92" w:name="_Toc393195826"/>
      <w:bookmarkStart w:id="93" w:name="_Toc109824136"/>
      <w:r w:rsidRPr="00B83EDE">
        <w:t>Audit</w:t>
      </w:r>
      <w:bookmarkEnd w:id="92"/>
      <w:bookmarkEnd w:id="93"/>
    </w:p>
    <w:p w14:paraId="13D2F79F" w14:textId="4F6DC21A" w:rsidR="005F0CC2" w:rsidRDefault="005F0CC2" w:rsidP="006E1912">
      <w:pPr>
        <w:pStyle w:val="slovn"/>
        <w:numPr>
          <w:ilvl w:val="1"/>
          <w:numId w:val="29"/>
        </w:numPr>
      </w:pPr>
      <w:bookmarkStart w:id="94" w:name="bookmark39"/>
      <w:bookmarkStart w:id="95" w:name="_Toc393195827"/>
      <w:r w:rsidRPr="00B83EDE">
        <w:t xml:space="preserve">Pokud byla příjemci na příslušný rok poskytnuta dotace v rámci tohoto podprogramu v celkové výši </w:t>
      </w:r>
      <w:r w:rsidRPr="006E1912">
        <w:rPr>
          <w:b/>
        </w:rPr>
        <w:t>4 mil. Kč a více</w:t>
      </w:r>
      <w:r w:rsidRPr="00B83EDE">
        <w:t>, předloží do 31. srpna následujícího roku poskytovateli zprávu auditora.</w:t>
      </w:r>
    </w:p>
    <w:p w14:paraId="40BC2F2B" w14:textId="5DB4CDEB" w:rsidR="00B333F6" w:rsidRPr="00B83EDE" w:rsidRDefault="00B333F6" w:rsidP="006E1912">
      <w:pPr>
        <w:pStyle w:val="slovn"/>
        <w:numPr>
          <w:ilvl w:val="1"/>
          <w:numId w:val="29"/>
        </w:numPr>
      </w:pPr>
      <w:r>
        <w:t>Zpráva auditora bude předložena jako samostatný dokument.</w:t>
      </w:r>
    </w:p>
    <w:bookmarkEnd w:id="94"/>
    <w:p w14:paraId="1F72592B" w14:textId="77777777" w:rsidR="005F0CC2" w:rsidRPr="00B83EDE" w:rsidRDefault="005F0CC2" w:rsidP="006E1912">
      <w:pPr>
        <w:pStyle w:val="slovn"/>
        <w:numPr>
          <w:ilvl w:val="1"/>
          <w:numId w:val="2"/>
        </w:numPr>
      </w:pPr>
      <w:r w:rsidRPr="00B83EDE">
        <w:t xml:space="preserve">Zpráva auditora bude vyhotovena v souladu s Mezinárodním standardem pro ověřovací zakázky </w:t>
      </w:r>
      <w:r w:rsidRPr="006E1912">
        <w:rPr>
          <w:b/>
        </w:rPr>
        <w:t>ISAE 3000</w:t>
      </w:r>
      <w:r w:rsidRPr="00B83EDE">
        <w:t xml:space="preserve"> týkající se ověřovací zakázky, která není auditem ani prověrkou historických finančních operací a bude minimálně obsahovat náležitosti stanovené ve standardu </w:t>
      </w:r>
      <w:r w:rsidRPr="006E1912">
        <w:rPr>
          <w:b/>
        </w:rPr>
        <w:t>ISAE 3000.</w:t>
      </w:r>
    </w:p>
    <w:p w14:paraId="00D38843" w14:textId="77777777" w:rsidR="005F0CC2" w:rsidRPr="00B83EDE" w:rsidRDefault="005F0CC2" w:rsidP="006E1912">
      <w:pPr>
        <w:pStyle w:val="slovn"/>
        <w:numPr>
          <w:ilvl w:val="1"/>
          <w:numId w:val="2"/>
        </w:numPr>
      </w:pPr>
      <w:r w:rsidRPr="00B83EDE">
        <w:t xml:space="preserve">Auditor provede ověření, které poskytuje </w:t>
      </w:r>
      <w:r w:rsidRPr="006E1912">
        <w:rPr>
          <w:b/>
        </w:rPr>
        <w:t>přiměřenou jistotu</w:t>
      </w:r>
      <w:r w:rsidRPr="00B83EDE">
        <w:t xml:space="preserve"> o tom, zda byly ve všech významných ohledech splněny podmínky použití dotace a ve zprávě vymezí, které podmínky byly předmětem ověřování, minimálně se zaměří na: </w:t>
      </w:r>
    </w:p>
    <w:p w14:paraId="4E1F2A50" w14:textId="77777777" w:rsidR="005F0CC2" w:rsidRPr="00B83EDE" w:rsidRDefault="005F0CC2" w:rsidP="00F30AE7">
      <w:pPr>
        <w:pStyle w:val="slovn2"/>
        <w:numPr>
          <w:ilvl w:val="7"/>
          <w:numId w:val="2"/>
        </w:numPr>
      </w:pPr>
      <w:r w:rsidRPr="00B83EDE">
        <w:t xml:space="preserve">ověření vedení oddělené evidence příjmů (výnosů) a výdajů (nákladů) spojených s poskytováním příslušné sociální služby v účetnictví příjemce včetně vedení analytické evidence všech případů vztahujících se k poskytnuté dotaci, </w:t>
      </w:r>
    </w:p>
    <w:p w14:paraId="1CA70CD7" w14:textId="77777777" w:rsidR="005F0CC2" w:rsidRPr="00B83EDE" w:rsidRDefault="005F0CC2" w:rsidP="00F30AE7">
      <w:pPr>
        <w:pStyle w:val="slovn2"/>
        <w:numPr>
          <w:ilvl w:val="7"/>
          <w:numId w:val="2"/>
        </w:numPr>
      </w:pPr>
      <w:r w:rsidRPr="00B83EDE">
        <w:t xml:space="preserve">ověření, že byly vůči dotaci zaúčtovány pouze uznatelné výdaje (náklady), </w:t>
      </w:r>
    </w:p>
    <w:p w14:paraId="4FA467E0" w14:textId="77777777" w:rsidR="005F0CC2" w:rsidRPr="00B83EDE" w:rsidRDefault="005F0CC2" w:rsidP="00F30AE7">
      <w:pPr>
        <w:pStyle w:val="slovn2"/>
        <w:numPr>
          <w:ilvl w:val="7"/>
          <w:numId w:val="2"/>
        </w:numPr>
      </w:pPr>
      <w:r w:rsidRPr="00B83EDE">
        <w:t xml:space="preserve">ověření, že byly příjemcem dotace zadány veřejné zakázky v souladu se zákonem č. 134/2016 Sb. o zadávání veřejných zakázek, ve znění pozdějších předpisů,  </w:t>
      </w:r>
    </w:p>
    <w:p w14:paraId="7131D90F" w14:textId="74D99260" w:rsidR="005F0CC2" w:rsidRPr="00B83EDE" w:rsidRDefault="005F0CC2" w:rsidP="00F30AE7">
      <w:pPr>
        <w:pStyle w:val="slovn2"/>
        <w:numPr>
          <w:ilvl w:val="7"/>
          <w:numId w:val="2"/>
        </w:numPr>
      </w:pPr>
      <w:r w:rsidRPr="00B83EDE">
        <w:t>ověření, že příjemce dotace splnil účel dotace</w:t>
      </w:r>
      <w:r w:rsidR="00B670DC" w:rsidRPr="00B83EDE">
        <w:t>.</w:t>
      </w:r>
    </w:p>
    <w:p w14:paraId="206108BD" w14:textId="77777777" w:rsidR="005F0CC2" w:rsidRPr="00B83EDE" w:rsidRDefault="005F0CC2" w:rsidP="006E1912">
      <w:pPr>
        <w:pStyle w:val="slovn"/>
        <w:numPr>
          <w:ilvl w:val="1"/>
          <w:numId w:val="2"/>
        </w:numPr>
      </w:pPr>
      <w:r w:rsidRPr="00B83EDE">
        <w:t xml:space="preserve">Závěr auditora ve zprávě bude s ohledem na ověření poskytující přiměřenou jistotu </w:t>
      </w:r>
      <w:r w:rsidRPr="006E1912">
        <w:rPr>
          <w:b/>
        </w:rPr>
        <w:t>formulován pozitivní formou</w:t>
      </w:r>
      <w:r w:rsidRPr="00B83EDE">
        <w:t xml:space="preserve">. </w:t>
      </w:r>
    </w:p>
    <w:p w14:paraId="459910E7" w14:textId="77777777" w:rsidR="005F0CC2" w:rsidRPr="00B83EDE" w:rsidRDefault="005F0CC2" w:rsidP="006E1912">
      <w:pPr>
        <w:pStyle w:val="slovn"/>
        <w:numPr>
          <w:ilvl w:val="1"/>
          <w:numId w:val="2"/>
        </w:numPr>
      </w:pPr>
      <w:r w:rsidRPr="00B83EDE">
        <w:t xml:space="preserve">V případě, že příjemce dotace nedodá zprávu auditora ve stanoveném termínu, může být tato skutečnost důvodem pro neposkytnutí dotace. </w:t>
      </w:r>
    </w:p>
    <w:p w14:paraId="45603846" w14:textId="77777777" w:rsidR="00C9480E" w:rsidRPr="00B83EDE" w:rsidRDefault="00C9480E" w:rsidP="006E1912">
      <w:pPr>
        <w:pStyle w:val="Nadpis2"/>
      </w:pPr>
      <w:bookmarkStart w:id="96" w:name="_Toc109824137"/>
      <w:r w:rsidRPr="00B83EDE">
        <w:t>Vyplacení dotace</w:t>
      </w:r>
      <w:bookmarkEnd w:id="95"/>
      <w:bookmarkEnd w:id="96"/>
    </w:p>
    <w:p w14:paraId="175BB677" w14:textId="77777777" w:rsidR="000169CA" w:rsidRPr="00B83EDE" w:rsidRDefault="00A5684E" w:rsidP="00F30AE7">
      <w:pPr>
        <w:pStyle w:val="Nadpis3"/>
      </w:pPr>
      <w:bookmarkStart w:id="97" w:name="_Toc109824138"/>
      <w:r w:rsidRPr="00B83EDE">
        <w:t xml:space="preserve">Vyplacení </w:t>
      </w:r>
      <w:r w:rsidR="000169CA" w:rsidRPr="00B83EDE">
        <w:t>dotace schválené v řádném kole dotačního řízení</w:t>
      </w:r>
      <w:bookmarkEnd w:id="97"/>
    </w:p>
    <w:p w14:paraId="3473AF53" w14:textId="77777777" w:rsidR="00C9480E" w:rsidRPr="00B83EDE" w:rsidRDefault="00C9480E" w:rsidP="006E1912">
      <w:pPr>
        <w:pStyle w:val="slovn"/>
        <w:numPr>
          <w:ilvl w:val="1"/>
          <w:numId w:val="4"/>
        </w:numPr>
      </w:pPr>
      <w:r w:rsidRPr="00B83EDE">
        <w:t xml:space="preserve">Dotace je vyplácena </w:t>
      </w:r>
    </w:p>
    <w:p w14:paraId="5519D08D" w14:textId="77777777" w:rsidR="002711BC" w:rsidRPr="00B83EDE" w:rsidRDefault="002711BC" w:rsidP="00F30AE7">
      <w:pPr>
        <w:pStyle w:val="slovn2"/>
        <w:numPr>
          <w:ilvl w:val="7"/>
          <w:numId w:val="2"/>
        </w:numPr>
      </w:pPr>
      <w:bookmarkStart w:id="98" w:name="_Toc393195828"/>
      <w:r w:rsidRPr="00B83EDE">
        <w:lastRenderedPageBreak/>
        <w:t>příjemcům, kteří jsou příspěvkovými organizacemi zřizovanými OK, formou finančního transferu na základě vztahu zřizovatel – příspěvková organizace, v souladu se zákonem o rozpočtových pravidlech na účet příjemce;</w:t>
      </w:r>
    </w:p>
    <w:p w14:paraId="5A62A369" w14:textId="77777777" w:rsidR="002711BC" w:rsidRPr="00B83EDE" w:rsidRDefault="002711BC" w:rsidP="00F30AE7">
      <w:pPr>
        <w:pStyle w:val="slovn2"/>
        <w:numPr>
          <w:ilvl w:val="7"/>
          <w:numId w:val="2"/>
        </w:numPr>
      </w:pPr>
      <w:r w:rsidRPr="00B83EDE">
        <w:t>organizacím, které nejsou zřizovány OK, na základě smlouvy o poskytnutí dotace na účet příjemce, v případě příspěvkových organizací obcí na účet zřizovatele (obce).</w:t>
      </w:r>
    </w:p>
    <w:p w14:paraId="1523EC75" w14:textId="77777777" w:rsidR="00C9480E" w:rsidRPr="00B83EDE" w:rsidRDefault="00C9480E" w:rsidP="006E1912">
      <w:pPr>
        <w:pStyle w:val="slovn"/>
        <w:numPr>
          <w:ilvl w:val="1"/>
          <w:numId w:val="2"/>
        </w:numPr>
      </w:pPr>
      <w:r w:rsidRPr="00B83EDE">
        <w:t xml:space="preserve">Dotace je vyplácena ve dvou splátkách způsobem stanoveným v předchozím odstavci takto: </w:t>
      </w:r>
    </w:p>
    <w:p w14:paraId="1E32FAE7" w14:textId="77777777" w:rsidR="00095EDE" w:rsidRPr="00B83EDE" w:rsidRDefault="00322A1F" w:rsidP="00F30AE7">
      <w:pPr>
        <w:pStyle w:val="slovn2"/>
        <w:numPr>
          <w:ilvl w:val="7"/>
          <w:numId w:val="2"/>
        </w:numPr>
      </w:pPr>
      <w:r w:rsidRPr="00B83EDE">
        <w:t xml:space="preserve">1. splátka ve výši 60 % přiznané dotace je vyplácena do 21 dnů od nabytí účinnosti smlouvy; v případě, </w:t>
      </w:r>
      <w:r w:rsidR="00E05531" w:rsidRPr="00B83EDE">
        <w:t xml:space="preserve">že </w:t>
      </w:r>
      <w:r w:rsidRPr="00B83EDE">
        <w:t>smlouva nabyde účin</w:t>
      </w:r>
      <w:r w:rsidR="006844A7" w:rsidRPr="00B83EDE">
        <w:t xml:space="preserve">nosti před připsáním 1. splátky </w:t>
      </w:r>
      <w:r w:rsidRPr="00B83EDE">
        <w:t>dotace ze státního rozpočtu na účet OK, je</w:t>
      </w:r>
      <w:r w:rsidR="006844A7" w:rsidRPr="00B83EDE">
        <w:t xml:space="preserve"> </w:t>
      </w:r>
      <w:r w:rsidRPr="00B83EDE">
        <w:t xml:space="preserve">1. splátka přiznané dotace vyplácena nejpozději do 30 dnů po připsání </w:t>
      </w:r>
      <w:r w:rsidR="004309E2" w:rsidRPr="00B83EDE">
        <w:t xml:space="preserve">1. splátky </w:t>
      </w:r>
      <w:r w:rsidRPr="00B83EDE">
        <w:t>dotace ze státního rozpočtu na účet Olomouckého kraje</w:t>
      </w:r>
      <w:r w:rsidR="005D57CD" w:rsidRPr="00B83EDE">
        <w:t>;</w:t>
      </w:r>
    </w:p>
    <w:p w14:paraId="24D044D0" w14:textId="77777777" w:rsidR="00322A1F" w:rsidRPr="00B83EDE" w:rsidRDefault="00322A1F" w:rsidP="00F30AE7">
      <w:pPr>
        <w:pStyle w:val="slovn2"/>
        <w:numPr>
          <w:ilvl w:val="7"/>
          <w:numId w:val="2"/>
        </w:numPr>
      </w:pPr>
      <w:r w:rsidRPr="00B83EDE">
        <w:t>2. splátka ve výši 40 % přiznané dotace je vyplácena do 21 dnů po připsání 2. splátky dotace ze státního rozpočtu na účet OK.</w:t>
      </w:r>
    </w:p>
    <w:p w14:paraId="64ECB1AF" w14:textId="77777777" w:rsidR="00D7339A" w:rsidRPr="00B83EDE" w:rsidRDefault="00D7339A" w:rsidP="006E1912">
      <w:pPr>
        <w:pStyle w:val="slovn"/>
        <w:numPr>
          <w:ilvl w:val="1"/>
          <w:numId w:val="2"/>
        </w:numPr>
      </w:pPr>
      <w:r w:rsidRPr="00B83EDE">
        <w:t>Dotace je vyplácena v návaznosti na termíny stanovené ROZHODNUTÍM.</w:t>
      </w:r>
    </w:p>
    <w:p w14:paraId="67696369" w14:textId="77777777" w:rsidR="000169CA" w:rsidRPr="00B83EDE" w:rsidRDefault="000169CA" w:rsidP="00F30AE7">
      <w:pPr>
        <w:pStyle w:val="Nadpis3"/>
      </w:pPr>
      <w:bookmarkStart w:id="99" w:name="_Toc109824139"/>
      <w:r w:rsidRPr="00B83EDE">
        <w:t xml:space="preserve">Vyplacení dotace v případě </w:t>
      </w:r>
      <w:r w:rsidR="00086732" w:rsidRPr="00B83EDE">
        <w:t>dofinancování</w:t>
      </w:r>
      <w:bookmarkEnd w:id="99"/>
      <w:r w:rsidR="00086732" w:rsidRPr="00B83EDE">
        <w:t xml:space="preserve"> </w:t>
      </w:r>
    </w:p>
    <w:p w14:paraId="51178F02" w14:textId="77777777" w:rsidR="002711BC" w:rsidRPr="006E1912" w:rsidRDefault="002711BC" w:rsidP="006E1912">
      <w:pPr>
        <w:pStyle w:val="slovn"/>
        <w:numPr>
          <w:ilvl w:val="1"/>
          <w:numId w:val="16"/>
        </w:numPr>
        <w:rPr>
          <w:rFonts w:eastAsiaTheme="minorHAnsi"/>
        </w:rPr>
      </w:pPr>
      <w:r w:rsidRPr="00B83EDE">
        <w:t xml:space="preserve">Dotace je vyplácena </w:t>
      </w:r>
    </w:p>
    <w:p w14:paraId="0FD60DBB" w14:textId="77777777" w:rsidR="002711BC" w:rsidRPr="00F30AE7" w:rsidRDefault="002711BC" w:rsidP="00F30AE7">
      <w:pPr>
        <w:pStyle w:val="slovn2"/>
        <w:numPr>
          <w:ilvl w:val="7"/>
          <w:numId w:val="16"/>
        </w:numPr>
        <w:rPr>
          <w:rFonts w:eastAsia="Times New Roman"/>
        </w:rPr>
      </w:pPr>
      <w:r w:rsidRPr="00B83EDE">
        <w:t>příjemcům, kteří jsou příspěvkovými organizacemi zřizovanými OK, formou finančního transferu na základě vztahu zřizovatel – příspěvková organizace, v souladu se zákonem o rozpočtových pravidlech na účet příjemce;</w:t>
      </w:r>
    </w:p>
    <w:p w14:paraId="21D975C9" w14:textId="77777777" w:rsidR="002711BC" w:rsidRPr="00B83EDE" w:rsidRDefault="002711BC" w:rsidP="00F30AE7">
      <w:pPr>
        <w:pStyle w:val="slovn2"/>
        <w:numPr>
          <w:ilvl w:val="7"/>
          <w:numId w:val="16"/>
        </w:numPr>
      </w:pPr>
      <w:r w:rsidRPr="00B83EDE">
        <w:t>organizacím, které nejsou zřizovány OK, na základě dodatku ke smlouvě o poskytnutí dotace na účet příjemce, v případě příspěvkových organizací obcí na účet zřizovatele (obce).</w:t>
      </w:r>
    </w:p>
    <w:p w14:paraId="2E885200" w14:textId="77777777" w:rsidR="000169CA" w:rsidRPr="00B83EDE" w:rsidRDefault="000169CA" w:rsidP="006E1912">
      <w:pPr>
        <w:pStyle w:val="slovn"/>
        <w:numPr>
          <w:ilvl w:val="1"/>
          <w:numId w:val="2"/>
        </w:numPr>
      </w:pPr>
      <w:r w:rsidRPr="00B83EDE">
        <w:t xml:space="preserve">Dotace je vyplácena způsobem stanoveným v předchozím odstavci takto: </w:t>
      </w:r>
    </w:p>
    <w:p w14:paraId="3EBE8365" w14:textId="77777777" w:rsidR="00095EDE" w:rsidRPr="00B83EDE" w:rsidRDefault="00C84E64" w:rsidP="00F30AE7">
      <w:pPr>
        <w:pStyle w:val="slovn2"/>
        <w:numPr>
          <w:ilvl w:val="7"/>
          <w:numId w:val="2"/>
        </w:numPr>
      </w:pPr>
      <w:r w:rsidRPr="00B83EDE">
        <w:t xml:space="preserve">do 21 dnů od nabytí účinnosti </w:t>
      </w:r>
      <w:r w:rsidR="00E05531" w:rsidRPr="00B83EDE">
        <w:t>dodatku ke smlouvě</w:t>
      </w:r>
      <w:r w:rsidRPr="00B83EDE">
        <w:t xml:space="preserve">; v případě, </w:t>
      </w:r>
      <w:r w:rsidR="00E05531" w:rsidRPr="00B83EDE">
        <w:t xml:space="preserve">že dodatek ke </w:t>
      </w:r>
      <w:r w:rsidRPr="00B83EDE">
        <w:t>smlouv</w:t>
      </w:r>
      <w:r w:rsidR="00E05531" w:rsidRPr="00B83EDE">
        <w:t xml:space="preserve">ě </w:t>
      </w:r>
      <w:r w:rsidRPr="00B83EDE">
        <w:t>nabyde účinnosti před připsáním dotace ze státního rozpočtu na účet OK, je</w:t>
      </w:r>
      <w:r w:rsidR="00E05531" w:rsidRPr="00B83EDE">
        <w:t xml:space="preserve"> </w:t>
      </w:r>
      <w:r w:rsidRPr="00B83EDE">
        <w:t>přiznan</w:t>
      </w:r>
      <w:r w:rsidR="00A956AD" w:rsidRPr="00B83EDE">
        <w:t xml:space="preserve">á </w:t>
      </w:r>
      <w:r w:rsidRPr="00B83EDE">
        <w:t>dotace vyplácena nejpozději do 30 dnů po připsání dotace ze státního rozpočtu na účet Olomouckého kraje</w:t>
      </w:r>
      <w:r w:rsidR="001350F7" w:rsidRPr="00B83EDE">
        <w:t>;</w:t>
      </w:r>
    </w:p>
    <w:p w14:paraId="2DC398C7" w14:textId="77777777" w:rsidR="00095EDE" w:rsidRPr="00B83EDE" w:rsidRDefault="00095EDE" w:rsidP="00F30AE7">
      <w:pPr>
        <w:pStyle w:val="slovn2"/>
        <w:numPr>
          <w:ilvl w:val="7"/>
          <w:numId w:val="2"/>
        </w:numPr>
      </w:pPr>
      <w:r w:rsidRPr="00B83EDE">
        <w:t xml:space="preserve">v případě, že to termíny umožňují, může být </w:t>
      </w:r>
      <w:r w:rsidR="00D62AF5" w:rsidRPr="00B83EDE">
        <w:t xml:space="preserve">dofinancování </w:t>
      </w:r>
      <w:r w:rsidRPr="00B83EDE">
        <w:t>dotace vyplacen</w:t>
      </w:r>
      <w:r w:rsidR="00D62AF5" w:rsidRPr="00B83EDE">
        <w:t>o</w:t>
      </w:r>
      <w:r w:rsidRPr="00B83EDE">
        <w:t xml:space="preserve"> současně s 2. splátkou dotace ze státního rozpočtu na účet OK.</w:t>
      </w:r>
    </w:p>
    <w:p w14:paraId="43C8D106" w14:textId="77777777" w:rsidR="006F588D" w:rsidRPr="00B83EDE" w:rsidRDefault="006F588D" w:rsidP="006E1912">
      <w:pPr>
        <w:pStyle w:val="Nadpis2"/>
      </w:pPr>
      <w:bookmarkStart w:id="100" w:name="_Toc109824140"/>
      <w:r w:rsidRPr="00B83EDE">
        <w:t>Finanční vypořádání dotace</w:t>
      </w:r>
      <w:bookmarkEnd w:id="100"/>
    </w:p>
    <w:p w14:paraId="0A07BF01" w14:textId="77777777" w:rsidR="009B4F85" w:rsidRPr="00B83EDE" w:rsidRDefault="009B4F85" w:rsidP="006E1912">
      <w:pPr>
        <w:pStyle w:val="slovn"/>
        <w:numPr>
          <w:ilvl w:val="1"/>
          <w:numId w:val="27"/>
        </w:numPr>
      </w:pPr>
      <w:r w:rsidRPr="00B83EDE">
        <w:t>Příjemce je povinen poskytnutou dotaci vypořádat.</w:t>
      </w:r>
    </w:p>
    <w:p w14:paraId="66374B73" w14:textId="77777777" w:rsidR="009B4F85" w:rsidRPr="006E1912" w:rsidRDefault="009B4F85" w:rsidP="006E1912">
      <w:pPr>
        <w:pStyle w:val="slovn"/>
        <w:numPr>
          <w:ilvl w:val="1"/>
          <w:numId w:val="2"/>
        </w:numPr>
        <w:rPr>
          <w:strike/>
        </w:rPr>
      </w:pPr>
      <w:r w:rsidRPr="00B83EDE">
        <w:t>Vypořádání dotace zpracuje příjemce dotace za období týkající se celého roku, na který je dotace poskytnuta</w:t>
      </w:r>
      <w:r w:rsidR="0054210A" w:rsidRPr="00B83EDE">
        <w:t xml:space="preserve">. </w:t>
      </w:r>
    </w:p>
    <w:p w14:paraId="72565C8E" w14:textId="77777777" w:rsidR="009B36D1" w:rsidRPr="00B83EDE" w:rsidRDefault="009B36D1" w:rsidP="006E1912">
      <w:pPr>
        <w:pStyle w:val="slovn"/>
        <w:numPr>
          <w:ilvl w:val="1"/>
          <w:numId w:val="2"/>
        </w:numPr>
      </w:pPr>
      <w:r w:rsidRPr="00B83EDE">
        <w:t>Vypořádání dotace zpracuje příjemce dotace elektronicky prostřednictvím webové aplikace KISSoS:</w:t>
      </w:r>
    </w:p>
    <w:p w14:paraId="7629B55C" w14:textId="77777777" w:rsidR="009B36D1" w:rsidRPr="00B83EDE" w:rsidRDefault="009B36D1" w:rsidP="00F30AE7">
      <w:pPr>
        <w:pStyle w:val="slovn2"/>
        <w:numPr>
          <w:ilvl w:val="7"/>
          <w:numId w:val="2"/>
        </w:numPr>
      </w:pPr>
      <w:r w:rsidRPr="00B83EDE">
        <w:lastRenderedPageBreak/>
        <w:t>systém nabídne formulář pro vypořádání;</w:t>
      </w:r>
    </w:p>
    <w:p w14:paraId="391F7B57" w14:textId="77777777" w:rsidR="009B36D1" w:rsidRPr="00B83EDE" w:rsidRDefault="0054210A" w:rsidP="00F30AE7">
      <w:pPr>
        <w:pStyle w:val="slovn2"/>
        <w:numPr>
          <w:ilvl w:val="7"/>
          <w:numId w:val="2"/>
        </w:numPr>
      </w:pPr>
      <w:r w:rsidRPr="00B83EDE">
        <w:t xml:space="preserve">po vyplnění formuláře </w:t>
      </w:r>
      <w:r w:rsidR="001410AD" w:rsidRPr="00B83EDE">
        <w:t xml:space="preserve">jej oprávněná osoba podepíše kvalifikovaným elektronickým podpisem, </w:t>
      </w:r>
      <w:r w:rsidR="00426689" w:rsidRPr="00B83EDE">
        <w:t xml:space="preserve">poté je formulář podán, je vygenerována sestava v PDF a formulář je pro uživatele uzamčen. </w:t>
      </w:r>
    </w:p>
    <w:p w14:paraId="07CB8842" w14:textId="77777777" w:rsidR="009B4F85" w:rsidRPr="00B83EDE" w:rsidRDefault="009B4F85" w:rsidP="006E1912">
      <w:pPr>
        <w:pStyle w:val="slovn"/>
        <w:numPr>
          <w:ilvl w:val="1"/>
          <w:numId w:val="2"/>
        </w:numPr>
      </w:pPr>
      <w:r w:rsidRPr="00B83EDE">
        <w:t xml:space="preserve">Jiné </w:t>
      </w:r>
      <w:r w:rsidR="007C0C67" w:rsidRPr="00B83EDE">
        <w:t xml:space="preserve">způsoby </w:t>
      </w:r>
      <w:r w:rsidRPr="00B83EDE">
        <w:t>podání vypořádání nejsou přípustné.</w:t>
      </w:r>
    </w:p>
    <w:p w14:paraId="263702AD" w14:textId="77777777" w:rsidR="009B4F85" w:rsidRPr="00B83EDE" w:rsidRDefault="009B4F85" w:rsidP="006E1912">
      <w:pPr>
        <w:pStyle w:val="slovn"/>
        <w:numPr>
          <w:ilvl w:val="1"/>
          <w:numId w:val="2"/>
        </w:numPr>
      </w:pPr>
      <w:r w:rsidRPr="00B83EDE">
        <w:t>Příjemce podá poskytovateli vypořádání dotace do 2</w:t>
      </w:r>
      <w:r w:rsidR="00C33B00" w:rsidRPr="00B83EDE">
        <w:t>3</w:t>
      </w:r>
      <w:r w:rsidR="00F45A0B" w:rsidRPr="00B83EDE">
        <w:t>.0</w:t>
      </w:r>
      <w:r w:rsidRPr="00B83EDE">
        <w:t>1. následujícího roku</w:t>
      </w:r>
    </w:p>
    <w:p w14:paraId="276E7141" w14:textId="3958A7CB" w:rsidR="009B4F85" w:rsidRPr="00B83EDE" w:rsidRDefault="009B4F85" w:rsidP="006E1912">
      <w:pPr>
        <w:pStyle w:val="slovn"/>
        <w:numPr>
          <w:ilvl w:val="1"/>
          <w:numId w:val="2"/>
        </w:numPr>
      </w:pPr>
      <w:r w:rsidRPr="00B83EDE">
        <w:t xml:space="preserve">Neprovedení vypořádání dotace nebo nedodržení termínu pro vypořádání dotace je důvodem pro </w:t>
      </w:r>
      <w:r w:rsidR="00BC0777" w:rsidRPr="00B83EDE">
        <w:t xml:space="preserve">neposkytnutí </w:t>
      </w:r>
      <w:r w:rsidRPr="00B83EDE">
        <w:t xml:space="preserve">dotace na </w:t>
      </w:r>
      <w:r w:rsidR="00BC0777" w:rsidRPr="00B83EDE">
        <w:t xml:space="preserve">následující </w:t>
      </w:r>
      <w:r w:rsidRPr="00B83EDE">
        <w:t>rok.</w:t>
      </w:r>
    </w:p>
    <w:p w14:paraId="52FB8C40" w14:textId="77777777" w:rsidR="009B4F85" w:rsidRPr="00B83EDE" w:rsidRDefault="009B4F85" w:rsidP="006E1912">
      <w:pPr>
        <w:pStyle w:val="slovn"/>
        <w:numPr>
          <w:ilvl w:val="1"/>
          <w:numId w:val="2"/>
        </w:numPr>
      </w:pPr>
      <w:r w:rsidRPr="00B83EDE">
        <w:t>Příjemce je povinen v rámci vypořádání uvést všechny zdroje financování sociální služby</w:t>
      </w:r>
      <w:r w:rsidR="007C0C67" w:rsidRPr="00B83EDE">
        <w:t>, včetně výše finančních prostředků z těchto zdrojů</w:t>
      </w:r>
      <w:r w:rsidRPr="00B83EDE">
        <w:t xml:space="preserve">. </w:t>
      </w:r>
    </w:p>
    <w:p w14:paraId="17405196" w14:textId="77777777" w:rsidR="009B4F85" w:rsidRPr="00B83EDE" w:rsidRDefault="009B4F85" w:rsidP="006E1912">
      <w:pPr>
        <w:pStyle w:val="slovn"/>
        <w:numPr>
          <w:ilvl w:val="1"/>
          <w:numId w:val="2"/>
        </w:numPr>
      </w:pPr>
      <w:r w:rsidRPr="00B83EDE">
        <w:t xml:space="preserve">Příjemce je povinen do </w:t>
      </w:r>
      <w:r w:rsidR="00C33B00" w:rsidRPr="00B83EDE">
        <w:t>25</w:t>
      </w:r>
      <w:r w:rsidR="00F45A0B" w:rsidRPr="00B83EDE">
        <w:t>.0</w:t>
      </w:r>
      <w:r w:rsidRPr="00B83EDE">
        <w:t>1. následujícího roku vrátit na účet poskytovatele uvedený ve smlouvě</w:t>
      </w:r>
      <w:r w:rsidR="000C612D" w:rsidRPr="00B83EDE">
        <w:t xml:space="preserve"> (sdělení)</w:t>
      </w:r>
      <w:r w:rsidRPr="00B83EDE">
        <w:t>:</w:t>
      </w:r>
    </w:p>
    <w:p w14:paraId="1986B545" w14:textId="77777777" w:rsidR="009B4F85" w:rsidRPr="00B83EDE" w:rsidRDefault="009B4F85" w:rsidP="00F30AE7">
      <w:pPr>
        <w:pStyle w:val="slovn2"/>
        <w:numPr>
          <w:ilvl w:val="7"/>
          <w:numId w:val="2"/>
        </w:numPr>
      </w:pPr>
      <w:r w:rsidRPr="00B83EDE">
        <w:t>případné nevyčerpané prostředky,</w:t>
      </w:r>
    </w:p>
    <w:p w14:paraId="5FE4E05F" w14:textId="77777777" w:rsidR="009B4F85" w:rsidRPr="00B83EDE" w:rsidRDefault="009B4F85" w:rsidP="00F30AE7">
      <w:pPr>
        <w:pStyle w:val="slovn2"/>
        <w:numPr>
          <w:ilvl w:val="7"/>
          <w:numId w:val="2"/>
        </w:numPr>
      </w:pPr>
      <w:r w:rsidRPr="00B83EDE">
        <w:t xml:space="preserve">část dotace, která tvoří zisk služby, tj. převýší-li celkové příjmy (výnosy) celkové výdaje (náklady) služby.  </w:t>
      </w:r>
    </w:p>
    <w:p w14:paraId="6A808137" w14:textId="77777777" w:rsidR="009B4F85" w:rsidRPr="00B83EDE" w:rsidRDefault="009B4F85" w:rsidP="006E1912">
      <w:pPr>
        <w:pStyle w:val="slovn"/>
        <w:numPr>
          <w:ilvl w:val="1"/>
          <w:numId w:val="2"/>
        </w:numPr>
      </w:pPr>
      <w:r w:rsidRPr="00B83EDE">
        <w:t xml:space="preserve">V případě, že </w:t>
      </w:r>
      <w:r w:rsidR="008F1578" w:rsidRPr="00B83EDE">
        <w:t>u příjemce, který není příspěvkovou organizaci zřízenou OK, bude zjištěna dle výkazu zisku a ztrát</w:t>
      </w:r>
      <w:r w:rsidR="00811875" w:rsidRPr="00B83EDE">
        <w:t>y</w:t>
      </w:r>
      <w:r w:rsidR="008F1578" w:rsidRPr="00B83EDE">
        <w:t xml:space="preserve"> po uplynutí doby uvedené v předchozím odstavci </w:t>
      </w:r>
      <w:r w:rsidRPr="00B83EDE">
        <w:t>část dotace, která tvoří zisk služby, je příjemce rovněž povinen tuto část dotace vrátit, a to do 30 kalendářních d</w:t>
      </w:r>
      <w:r w:rsidR="000C612D" w:rsidRPr="00B83EDE">
        <w:t>nů od zjištění této skutečnosti</w:t>
      </w:r>
      <w:r w:rsidR="00811875" w:rsidRPr="00B83EDE">
        <w:t>.</w:t>
      </w:r>
    </w:p>
    <w:p w14:paraId="5EE9F99D" w14:textId="77777777" w:rsidR="009B4F85" w:rsidRPr="00B83EDE" w:rsidRDefault="009B4F85" w:rsidP="006E1912">
      <w:pPr>
        <w:pStyle w:val="slovn"/>
        <w:numPr>
          <w:ilvl w:val="1"/>
          <w:numId w:val="2"/>
        </w:numPr>
      </w:pPr>
      <w:r w:rsidRPr="00B83EDE">
        <w:t>Rozhodným okamžikem vrácení nevyčerpaných finančních prostředků dotace zpět na účet poskytovatele je jejich připsání na účet poskytovatele. Jako variabilní symbol příjemce uvede své IČ</w:t>
      </w:r>
      <w:r w:rsidR="008F20A8" w:rsidRPr="00B83EDE">
        <w:t>O</w:t>
      </w:r>
      <w:r w:rsidRPr="00B83EDE">
        <w:t xml:space="preserve"> a jako specifický symbol uvede identifikátor služby.</w:t>
      </w:r>
    </w:p>
    <w:p w14:paraId="5119E5AF" w14:textId="77777777" w:rsidR="001B3725" w:rsidRPr="00B83EDE" w:rsidRDefault="001B3725" w:rsidP="006E1912">
      <w:pPr>
        <w:pStyle w:val="Nadpis2"/>
      </w:pPr>
      <w:bookmarkStart w:id="101" w:name="_Toc109824141"/>
      <w:r w:rsidRPr="00B83EDE">
        <w:t>Váha historie</w:t>
      </w:r>
      <w:bookmarkEnd w:id="101"/>
    </w:p>
    <w:p w14:paraId="698D48C2" w14:textId="77777777" w:rsidR="001B3725" w:rsidRPr="00B83EDE" w:rsidRDefault="001B3725" w:rsidP="00F30AE7">
      <w:r w:rsidRPr="00B83EDE">
        <w:t>Váhou historie se rozumí úprava kalkulace v závislosti na výši dotace poskytnuté na kalendářní rok předcházející kalendářnímu roku, na který je dotace žádána (dále jen „dotace přidělená v předchozím roce“).</w:t>
      </w:r>
      <w:bookmarkStart w:id="102" w:name="_Toc393195834"/>
    </w:p>
    <w:bookmarkEnd w:id="102"/>
    <w:p w14:paraId="6C2D20AD" w14:textId="3492678D" w:rsidR="001B3725" w:rsidRPr="00B83EDE" w:rsidRDefault="001B3725" w:rsidP="006E1912">
      <w:pPr>
        <w:pStyle w:val="slovn"/>
        <w:numPr>
          <w:ilvl w:val="1"/>
          <w:numId w:val="28"/>
        </w:numPr>
      </w:pPr>
      <w:r w:rsidRPr="00B83EDE">
        <w:t xml:space="preserve">Je-li kalkulace nižší než </w:t>
      </w:r>
      <w:r w:rsidR="00573AF0" w:rsidRPr="00B83EDE">
        <w:t>1</w:t>
      </w:r>
      <w:r w:rsidR="00A113A1" w:rsidRPr="00B83EDE">
        <w:t>05</w:t>
      </w:r>
      <w:r w:rsidR="00573AF0" w:rsidRPr="00B83EDE">
        <w:t xml:space="preserve"> </w:t>
      </w:r>
      <w:r w:rsidRPr="00B83EDE">
        <w:t xml:space="preserve">% dotace přidělené v předchozím roce – je tato kalkulace navýšena na </w:t>
      </w:r>
      <w:r w:rsidR="00573AF0" w:rsidRPr="00B83EDE">
        <w:t>1</w:t>
      </w:r>
      <w:r w:rsidR="00A113A1" w:rsidRPr="00B83EDE">
        <w:t>05</w:t>
      </w:r>
      <w:r w:rsidR="00573AF0" w:rsidRPr="00B83EDE">
        <w:t xml:space="preserve"> </w:t>
      </w:r>
      <w:r w:rsidRPr="00B83EDE">
        <w:t>% dotace přidělené v předchozím roce nebo na úroveň požadavku organizace, je-li nižší.</w:t>
      </w:r>
    </w:p>
    <w:p w14:paraId="1A4B83C3" w14:textId="5988AB84" w:rsidR="001B3725" w:rsidRPr="00B83EDE" w:rsidRDefault="001B3725" w:rsidP="006E1912">
      <w:pPr>
        <w:pStyle w:val="slovn"/>
        <w:numPr>
          <w:ilvl w:val="1"/>
          <w:numId w:val="2"/>
        </w:numPr>
      </w:pPr>
      <w:r w:rsidRPr="00B83EDE">
        <w:t>Je-li kalkulace vyšší než 1</w:t>
      </w:r>
      <w:r w:rsidR="00573AF0" w:rsidRPr="00B83EDE">
        <w:t>2</w:t>
      </w:r>
      <w:r w:rsidR="00A113A1" w:rsidRPr="00B83EDE">
        <w:t>0</w:t>
      </w:r>
      <w:r w:rsidRPr="00B83EDE">
        <w:t xml:space="preserve"> % dotace přidělené v předchozím roce – je tato kalkulace snížena na 1</w:t>
      </w:r>
      <w:r w:rsidR="00573AF0" w:rsidRPr="00B83EDE">
        <w:t>2</w:t>
      </w:r>
      <w:r w:rsidR="00A113A1" w:rsidRPr="00B83EDE">
        <w:t>0</w:t>
      </w:r>
      <w:r w:rsidRPr="00B83EDE">
        <w:t xml:space="preserve"> % dotace přidělené v předchozím roce nebo na úroveň požadavku organizace, je-li nižší.</w:t>
      </w:r>
    </w:p>
    <w:p w14:paraId="5E0A8D81" w14:textId="77777777" w:rsidR="001B3725" w:rsidRPr="00B83EDE" w:rsidRDefault="001B3725" w:rsidP="006E1912">
      <w:pPr>
        <w:pStyle w:val="slovn"/>
        <w:numPr>
          <w:ilvl w:val="1"/>
          <w:numId w:val="2"/>
        </w:numPr>
      </w:pPr>
      <w:r w:rsidRPr="00B83EDE">
        <w:t>Pro postup dle tohoto článku se za dotaci považuje součet finančních prostředků dotace MPSV ČR a individuálního projektu Olomouckého kraje určeného na poskytování sociální služby, na kterou je dotace v tomto podprogramu žádána.</w:t>
      </w:r>
    </w:p>
    <w:p w14:paraId="55E37A82" w14:textId="77777777" w:rsidR="001B3725" w:rsidRPr="00B83EDE" w:rsidRDefault="001B3725" w:rsidP="006E1912">
      <w:pPr>
        <w:pStyle w:val="slovn"/>
        <w:numPr>
          <w:ilvl w:val="1"/>
          <w:numId w:val="2"/>
        </w:numPr>
      </w:pPr>
      <w:r w:rsidRPr="00B83EDE">
        <w:t>Není-li dotace podle tohoto podprogramu žádána na celý kalendářní rok, vychází se z poměrné části dotace přidělené v předchozím roce odpovídající počtu měsíců, na kterou je dotace v tomto podprogramu žádána.</w:t>
      </w:r>
    </w:p>
    <w:p w14:paraId="12DFB59B" w14:textId="77777777" w:rsidR="001B3725" w:rsidRPr="00B83EDE" w:rsidRDefault="001B3725" w:rsidP="006E1912">
      <w:pPr>
        <w:pStyle w:val="slovn"/>
        <w:numPr>
          <w:ilvl w:val="1"/>
          <w:numId w:val="2"/>
        </w:numPr>
      </w:pPr>
      <w:r w:rsidRPr="00B83EDE">
        <w:lastRenderedPageBreak/>
        <w:t>Byla-li pro rok, na který je dotace žádána, službě povolena změna v</w:t>
      </w:r>
      <w:r w:rsidR="004F6F2E" w:rsidRPr="00B83EDE">
        <w:t> </w:t>
      </w:r>
      <w:r w:rsidRPr="00B83EDE">
        <w:t>jednotkách</w:t>
      </w:r>
      <w:r w:rsidR="004F6F2E" w:rsidRPr="006E1912">
        <w:rPr>
          <w:vertAlign w:val="superscript"/>
        </w:rPr>
        <w:t>5</w:t>
      </w:r>
      <w:r w:rsidRPr="00B83EDE">
        <w:t xml:space="preserve"> vychází se z objemu finančních prostředků uvedených v odst. (3) a (4), přepočtených na aktuální výši jednotek.</w:t>
      </w:r>
    </w:p>
    <w:p w14:paraId="2B46AFC3" w14:textId="77777777" w:rsidR="001B3725" w:rsidRPr="00B83EDE" w:rsidRDefault="001B3725" w:rsidP="006E1912">
      <w:pPr>
        <w:pStyle w:val="slovn"/>
        <w:numPr>
          <w:ilvl w:val="1"/>
          <w:numId w:val="2"/>
        </w:numPr>
      </w:pPr>
      <w:r w:rsidRPr="00B83EDE">
        <w:t>Váha historie se nepoužije u sociálních služeb, které byly pro rok, na který je dotace žádána, nově zařazeny do sítě sociálních služeb v Olomouckém kraji.</w:t>
      </w:r>
      <w:r w:rsidRPr="00B83EDE">
        <w:rPr>
          <w:vertAlign w:val="superscript"/>
        </w:rPr>
        <w:footnoteReference w:id="4"/>
      </w:r>
      <w:r w:rsidRPr="006E1912">
        <w:rPr>
          <w:vertAlign w:val="superscript"/>
        </w:rPr>
        <w:t xml:space="preserve"> </w:t>
      </w:r>
    </w:p>
    <w:p w14:paraId="51D18502" w14:textId="77777777" w:rsidR="001B3725" w:rsidRPr="00B83EDE" w:rsidRDefault="001B3725" w:rsidP="006E1912">
      <w:pPr>
        <w:pStyle w:val="slovn"/>
        <w:numPr>
          <w:ilvl w:val="0"/>
          <w:numId w:val="0"/>
        </w:numPr>
        <w:ind w:left="567"/>
      </w:pPr>
    </w:p>
    <w:p w14:paraId="6DE88E44" w14:textId="77777777" w:rsidR="003B466F" w:rsidRPr="00B83EDE" w:rsidRDefault="003B466F" w:rsidP="00F30AE7">
      <w:pPr>
        <w:pStyle w:val="Nadpis4"/>
      </w:pPr>
      <w:bookmarkStart w:id="103" w:name="_Toc466639975"/>
      <w:bookmarkStart w:id="104" w:name="_Toc109824142"/>
      <w:bookmarkEnd w:id="98"/>
      <w:r w:rsidRPr="00B83EDE">
        <w:lastRenderedPageBreak/>
        <w:t>Přílohy Podprogramu č. 1:</w:t>
      </w:r>
      <w:bookmarkEnd w:id="103"/>
      <w:bookmarkEnd w:id="104"/>
    </w:p>
    <w:p w14:paraId="5126CFAB" w14:textId="77777777" w:rsidR="00C05668" w:rsidRPr="00B83EDE" w:rsidRDefault="00C05668" w:rsidP="00F30AE7">
      <w:pPr>
        <w:pStyle w:val="Nadpis5"/>
      </w:pPr>
      <w:bookmarkStart w:id="105" w:name="RANGE!A1:F14"/>
      <w:r w:rsidRPr="00B83EDE">
        <w:t>Příloha č. 1 Podprogramu č. 1 – Rozdělení dotace dle působnosti v kraji a dle formy poskytování</w:t>
      </w:r>
    </w:p>
    <w:p w14:paraId="7C7E95C5" w14:textId="77777777" w:rsidR="00C05668" w:rsidRPr="00B83EDE" w:rsidRDefault="00C05668" w:rsidP="00F30AE7">
      <w:pPr>
        <w:rPr>
          <w:lang w:eastAsia="cs-CZ"/>
        </w:rPr>
      </w:pPr>
      <w:r w:rsidRPr="00B83EDE">
        <w:rPr>
          <w:lang w:eastAsia="cs-CZ"/>
        </w:rPr>
        <w:t>Rozdělení dotace dle působnosti v kraji a dle formy poskytování</w:t>
      </w:r>
    </w:p>
    <w:p w14:paraId="1F44A319" w14:textId="77777777" w:rsidR="00C05668" w:rsidRPr="00B83EDE" w:rsidRDefault="00C05668" w:rsidP="00F30AE7">
      <w:r w:rsidRPr="00B83EDE">
        <w:rPr>
          <w:noProof/>
          <w:lang w:eastAsia="cs-CZ"/>
        </w:rPr>
        <w:drawing>
          <wp:inline distT="0" distB="0" distL="0" distR="0" wp14:anchorId="577D9681" wp14:editId="0803B71F">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6">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2731CBBA" w14:textId="77777777" w:rsidR="009C1CC7" w:rsidRPr="00B83EDE" w:rsidRDefault="009C1CC7" w:rsidP="00F30AE7">
      <w:pPr>
        <w:rPr>
          <w:rFonts w:eastAsia="Times New Roman"/>
          <w:sz w:val="28"/>
          <w:szCs w:val="28"/>
          <w:lang w:eastAsia="cs-CZ"/>
        </w:rPr>
      </w:pPr>
      <w:r w:rsidRPr="00B83EDE">
        <w:br w:type="page"/>
      </w:r>
    </w:p>
    <w:p w14:paraId="3C6169A6" w14:textId="4A09AA73" w:rsidR="00C05668" w:rsidRPr="00B83EDE" w:rsidRDefault="00C05668" w:rsidP="00F30AE7">
      <w:pPr>
        <w:pStyle w:val="Nadpis5"/>
      </w:pPr>
      <w:r w:rsidRPr="00B83EDE">
        <w:lastRenderedPageBreak/>
        <w:t xml:space="preserve">Příloha č. </w:t>
      </w:r>
      <w:r w:rsidR="00107E5F" w:rsidRPr="00B83EDE">
        <w:t>2</w:t>
      </w:r>
      <w:r w:rsidRPr="00B83EDE">
        <w:t xml:space="preserve"> Podprogramu č. 1 – Čestné prohlášení k uzavření smlouvy</w:t>
      </w:r>
      <w:bookmarkEnd w:id="105"/>
      <w:r w:rsidRPr="00B83EDE">
        <w:t xml:space="preserve"> </w:t>
      </w:r>
    </w:p>
    <w:p w14:paraId="6FDCE4BA" w14:textId="509541B8" w:rsidR="00EC5523" w:rsidRPr="00B83EDE" w:rsidRDefault="00EC5523" w:rsidP="00F30AE7">
      <w:pPr>
        <w:rPr>
          <w:lang w:eastAsia="cs-CZ"/>
        </w:rPr>
      </w:pPr>
      <w:r w:rsidRPr="00B83EDE">
        <w:t>Podprogram č. 1 – Čestné prohlášení k uzavření smlouvy</w:t>
      </w:r>
    </w:p>
    <w:p w14:paraId="444B1CCA" w14:textId="77777777" w:rsidR="00EC5523" w:rsidRPr="00B83EDE" w:rsidRDefault="00EC5523" w:rsidP="00F30AE7">
      <w:pPr>
        <w:rPr>
          <w:lang w:eastAsia="cs-CZ"/>
        </w:rPr>
      </w:pPr>
    </w:p>
    <w:tbl>
      <w:tblPr>
        <w:tblStyle w:val="Mkatabulky3"/>
        <w:tblW w:w="0" w:type="auto"/>
        <w:tblLook w:val="04A0" w:firstRow="1" w:lastRow="0" w:firstColumn="1" w:lastColumn="0" w:noHBand="0" w:noVBand="1"/>
      </w:tblPr>
      <w:tblGrid>
        <w:gridCol w:w="4531"/>
        <w:gridCol w:w="4531"/>
      </w:tblGrid>
      <w:tr w:rsidR="00EC5523" w:rsidRPr="00B83EDE" w14:paraId="6708510C" w14:textId="77777777" w:rsidTr="00EC5523">
        <w:trPr>
          <w:trHeight w:val="454"/>
        </w:trPr>
        <w:tc>
          <w:tcPr>
            <w:tcW w:w="4531" w:type="dxa"/>
            <w:vAlign w:val="center"/>
          </w:tcPr>
          <w:p w14:paraId="109C4A40" w14:textId="77777777" w:rsidR="00EC5523" w:rsidRPr="00B83EDE" w:rsidRDefault="00EC5523" w:rsidP="00F30AE7">
            <w:pPr>
              <w:rPr>
                <w:lang w:eastAsia="cs-CZ"/>
              </w:rPr>
            </w:pPr>
            <w:r w:rsidRPr="00B83EDE">
              <w:rPr>
                <w:lang w:eastAsia="cs-CZ"/>
              </w:rPr>
              <w:t>Rok:</w:t>
            </w:r>
          </w:p>
        </w:tc>
        <w:tc>
          <w:tcPr>
            <w:tcW w:w="4531" w:type="dxa"/>
            <w:vAlign w:val="center"/>
          </w:tcPr>
          <w:p w14:paraId="56D93D0F" w14:textId="77777777" w:rsidR="00EC5523" w:rsidRPr="00B83EDE" w:rsidRDefault="00EC5523" w:rsidP="00F30AE7">
            <w:pPr>
              <w:rPr>
                <w:lang w:eastAsia="cs-CZ"/>
              </w:rPr>
            </w:pPr>
          </w:p>
        </w:tc>
      </w:tr>
      <w:tr w:rsidR="00EC5523" w:rsidRPr="00B83EDE" w14:paraId="71D80EFD" w14:textId="77777777" w:rsidTr="00EC5523">
        <w:trPr>
          <w:trHeight w:val="454"/>
        </w:trPr>
        <w:tc>
          <w:tcPr>
            <w:tcW w:w="4531" w:type="dxa"/>
            <w:vAlign w:val="center"/>
          </w:tcPr>
          <w:p w14:paraId="451A2914" w14:textId="77777777" w:rsidR="00EC5523" w:rsidRPr="00B83EDE" w:rsidRDefault="00EC5523" w:rsidP="00F30AE7">
            <w:pPr>
              <w:rPr>
                <w:bCs/>
                <w:lang w:eastAsia="cs-CZ"/>
              </w:rPr>
            </w:pPr>
            <w:r w:rsidRPr="00B83EDE">
              <w:rPr>
                <w:lang w:eastAsia="cs-CZ"/>
              </w:rPr>
              <w:t>Název příjemce:</w:t>
            </w:r>
          </w:p>
        </w:tc>
        <w:tc>
          <w:tcPr>
            <w:tcW w:w="4531" w:type="dxa"/>
            <w:vAlign w:val="center"/>
          </w:tcPr>
          <w:p w14:paraId="17A6B770" w14:textId="77777777" w:rsidR="00EC5523" w:rsidRPr="00B83EDE" w:rsidRDefault="00EC5523" w:rsidP="00F30AE7">
            <w:pPr>
              <w:rPr>
                <w:lang w:eastAsia="cs-CZ"/>
              </w:rPr>
            </w:pPr>
          </w:p>
        </w:tc>
      </w:tr>
      <w:tr w:rsidR="00EC5523" w:rsidRPr="00B83EDE" w14:paraId="10E77FE7" w14:textId="77777777" w:rsidTr="00EC5523">
        <w:trPr>
          <w:trHeight w:val="454"/>
        </w:trPr>
        <w:tc>
          <w:tcPr>
            <w:tcW w:w="4531" w:type="dxa"/>
            <w:vAlign w:val="center"/>
          </w:tcPr>
          <w:p w14:paraId="08C3EECF" w14:textId="77777777" w:rsidR="00EC5523" w:rsidRPr="00B83EDE" w:rsidRDefault="00EC5523" w:rsidP="00F30AE7">
            <w:pPr>
              <w:rPr>
                <w:bCs/>
                <w:lang w:eastAsia="cs-CZ"/>
              </w:rPr>
            </w:pPr>
            <w:r w:rsidRPr="00B83EDE">
              <w:rPr>
                <w:lang w:eastAsia="cs-CZ"/>
              </w:rPr>
              <w:t>IČO příjemce:</w:t>
            </w:r>
          </w:p>
        </w:tc>
        <w:tc>
          <w:tcPr>
            <w:tcW w:w="4531" w:type="dxa"/>
            <w:vAlign w:val="center"/>
          </w:tcPr>
          <w:p w14:paraId="5FAD2814" w14:textId="77777777" w:rsidR="00EC5523" w:rsidRPr="00B83EDE" w:rsidRDefault="00EC5523" w:rsidP="00F30AE7">
            <w:pPr>
              <w:rPr>
                <w:lang w:eastAsia="cs-CZ"/>
              </w:rPr>
            </w:pPr>
          </w:p>
        </w:tc>
      </w:tr>
    </w:tbl>
    <w:p w14:paraId="1C228554" w14:textId="77777777" w:rsidR="00EC5523" w:rsidRPr="00B83EDE" w:rsidRDefault="00EC5523" w:rsidP="00F30AE7">
      <w:pPr>
        <w:rPr>
          <w:lang w:eastAsia="cs-CZ"/>
        </w:rPr>
      </w:pPr>
    </w:p>
    <w:p w14:paraId="7361BB22" w14:textId="77777777" w:rsidR="00EC5523" w:rsidRPr="00B83EDE" w:rsidRDefault="00EC5523" w:rsidP="00F30AE7">
      <w:pPr>
        <w:rPr>
          <w:lang w:eastAsia="cs-CZ"/>
        </w:rPr>
      </w:pPr>
      <w:r w:rsidRPr="00B83EDE">
        <w:rPr>
          <w:lang w:eastAsia="cs-CZ"/>
        </w:rPr>
        <w:t>Prohlašuji, že výše uvedená organizace je poskytovatelem sociálních služeb</w:t>
      </w:r>
    </w:p>
    <w:p w14:paraId="62663779" w14:textId="77777777" w:rsidR="00EC5523" w:rsidRPr="00B83EDE" w:rsidRDefault="00EC5523" w:rsidP="006E1912">
      <w:pPr>
        <w:pStyle w:val="slovn"/>
        <w:numPr>
          <w:ilvl w:val="1"/>
          <w:numId w:val="36"/>
        </w:numPr>
      </w:pPr>
      <w:r w:rsidRPr="00B83EDE">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066AF96C" w14:textId="77777777" w:rsidR="00EC5523" w:rsidRPr="00B83EDE" w:rsidRDefault="00EC5523" w:rsidP="006E1912">
      <w:pPr>
        <w:pStyle w:val="slovn"/>
      </w:pPr>
      <w:r w:rsidRPr="00B83EDE">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0EF5D41" w14:textId="77777777" w:rsidR="00EC5523" w:rsidRPr="00B83EDE" w:rsidRDefault="00EC5523" w:rsidP="006E1912">
      <w:pPr>
        <w:pStyle w:val="slovn"/>
      </w:pPr>
      <w:r w:rsidRPr="00B83EDE">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9D96939" w14:textId="77777777" w:rsidR="00EC5523" w:rsidRPr="00B83EDE" w:rsidRDefault="00EC5523" w:rsidP="006E1912">
      <w:pPr>
        <w:pStyle w:val="slovn"/>
      </w:pPr>
      <w:r w:rsidRPr="00B83EDE">
        <w:t>který se nenachází v procesu zrušení bez právního nástupce (např. likvidace, zrušení nebo zánik živnostenského oprávnění), ani není v procesu zrušení s právním nástupcem (např. sloučení, splynutí, rozdělení obchodní společnosti);</w:t>
      </w:r>
    </w:p>
    <w:p w14:paraId="74A664AE" w14:textId="77777777" w:rsidR="00EC5523" w:rsidRPr="00B83EDE" w:rsidRDefault="00EC5523" w:rsidP="006E1912">
      <w:pPr>
        <w:pStyle w:val="slovn"/>
      </w:pPr>
      <w:r w:rsidRPr="00B83EDE">
        <w:t>kterému nebyl soudem nebo správním orgánem uložen zákaz činnosti nebo zrušeno oprávnění k činnosti týkající se jeho předmětu podnikání a/nebo související s projektem, na který má být poskytována dotace;</w:t>
      </w:r>
    </w:p>
    <w:p w14:paraId="2E715129" w14:textId="77777777" w:rsidR="00EC5523" w:rsidRPr="00B83EDE" w:rsidRDefault="00EC5523" w:rsidP="006E1912">
      <w:pPr>
        <w:pStyle w:val="slovn"/>
      </w:pPr>
      <w:r w:rsidRPr="00B83EDE">
        <w:t>vůči kterému (případně, vůči jehož majetku) není navrhováno ani vedeno řízení o výkonu soudního či správního rozhodnutí;</w:t>
      </w:r>
    </w:p>
    <w:p w14:paraId="4C4365BD" w14:textId="77777777" w:rsidR="00EC5523" w:rsidRPr="00B83EDE" w:rsidRDefault="00EC5523" w:rsidP="006E1912">
      <w:pPr>
        <w:pStyle w:val="slovn"/>
      </w:pPr>
      <w:r w:rsidRPr="00B83EDE">
        <w:t>obcí, která nemá kromě závazků uvedených výše ani žádné závazky po splatnosti vůči svazku obcí, případně vůči mikroregionům (pokud je, nebo byla, jejich členem).</w:t>
      </w:r>
    </w:p>
    <w:p w14:paraId="50A2E750" w14:textId="77777777" w:rsidR="00EC5523" w:rsidRPr="00B83EDE" w:rsidRDefault="00EC5523" w:rsidP="00F30AE7">
      <w:pPr>
        <w:rPr>
          <w:rFonts w:eastAsia="Arial Unicode MS"/>
          <w:szCs w:val="24"/>
          <w:lang w:eastAsia="cs-CZ"/>
        </w:rPr>
      </w:pPr>
      <w:r w:rsidRPr="00B83EDE">
        <w:rPr>
          <w:lang w:eastAsia="cs-CZ"/>
        </w:rPr>
        <w:t>K tomuto čestnému prohlášení přikládám:</w:t>
      </w:r>
    </w:p>
    <w:p w14:paraId="1490D83C" w14:textId="77777777" w:rsidR="00EC5523" w:rsidRPr="00B83EDE" w:rsidRDefault="00EC5523" w:rsidP="00F30AE7">
      <w:pPr>
        <w:pStyle w:val="Odstavecseseznamem"/>
        <w:numPr>
          <w:ilvl w:val="0"/>
          <w:numId w:val="25"/>
        </w:numPr>
        <w:rPr>
          <w:lang w:eastAsia="cs-CZ"/>
        </w:rPr>
      </w:pPr>
      <w:r w:rsidRPr="00B83EDE">
        <w:rPr>
          <w:lang w:eastAsia="cs-CZ"/>
        </w:rPr>
        <w:t>Potvrzení orgánu sociálního zabezpečení (ne starší než 3 měsíce)</w:t>
      </w:r>
    </w:p>
    <w:p w14:paraId="13C4260E" w14:textId="1A41BA5F" w:rsidR="00EC5523" w:rsidRDefault="00EC5523" w:rsidP="00F30AE7">
      <w:pPr>
        <w:pStyle w:val="Odstavecseseznamem"/>
        <w:numPr>
          <w:ilvl w:val="0"/>
          <w:numId w:val="25"/>
        </w:numPr>
        <w:rPr>
          <w:lang w:eastAsia="cs-CZ"/>
        </w:rPr>
      </w:pPr>
      <w:r w:rsidRPr="00B83EDE">
        <w:rPr>
          <w:lang w:eastAsia="cs-CZ"/>
        </w:rPr>
        <w:t>Potvrzení příslušného finančního úřadu (ne starší než 3 měsíce)</w:t>
      </w:r>
    </w:p>
    <w:p w14:paraId="66979504" w14:textId="1BA23FEB" w:rsidR="00B422E7" w:rsidRDefault="00B422E7" w:rsidP="00B422E7">
      <w:pPr>
        <w:rPr>
          <w:lang w:eastAsia="cs-CZ"/>
        </w:rPr>
      </w:pPr>
    </w:p>
    <w:p w14:paraId="3A7ACFDF" w14:textId="77777777" w:rsidR="00B422E7" w:rsidRPr="00B83EDE" w:rsidRDefault="00B422E7" w:rsidP="00B422E7">
      <w:pPr>
        <w:rPr>
          <w:lang w:eastAsia="cs-CZ"/>
        </w:rPr>
      </w:pPr>
    </w:p>
    <w:p w14:paraId="62AC55D5" w14:textId="77777777" w:rsidR="00EC5523" w:rsidRPr="00B83EDE" w:rsidRDefault="00EC5523" w:rsidP="00F30AE7">
      <w:pPr>
        <w:rPr>
          <w:lang w:eastAsia="cs-CZ"/>
        </w:rPr>
      </w:pPr>
      <w:r w:rsidRPr="00B83EDE">
        <w:rPr>
          <w:lang w:eastAsia="cs-CZ"/>
        </w:rPr>
        <w:t> </w:t>
      </w:r>
    </w:p>
    <w:tbl>
      <w:tblPr>
        <w:tblStyle w:val="Mkatabulky3"/>
        <w:tblW w:w="0" w:type="auto"/>
        <w:tblLook w:val="04A0" w:firstRow="1" w:lastRow="0" w:firstColumn="1" w:lastColumn="0" w:noHBand="0" w:noVBand="1"/>
      </w:tblPr>
      <w:tblGrid>
        <w:gridCol w:w="4673"/>
        <w:gridCol w:w="4389"/>
      </w:tblGrid>
      <w:tr w:rsidR="00EC5523" w:rsidRPr="00B83EDE" w14:paraId="093D9A09" w14:textId="77777777" w:rsidTr="00EC5523">
        <w:trPr>
          <w:trHeight w:val="397"/>
        </w:trPr>
        <w:tc>
          <w:tcPr>
            <w:tcW w:w="4673" w:type="dxa"/>
            <w:vAlign w:val="center"/>
          </w:tcPr>
          <w:p w14:paraId="0865A985" w14:textId="77777777" w:rsidR="00EC5523" w:rsidRPr="00B83EDE" w:rsidRDefault="00EC5523" w:rsidP="00F30AE7">
            <w:pPr>
              <w:rPr>
                <w:bCs/>
                <w:lang w:eastAsia="cs-CZ"/>
              </w:rPr>
            </w:pPr>
            <w:r w:rsidRPr="00B83EDE">
              <w:rPr>
                <w:lang w:eastAsia="cs-CZ"/>
              </w:rPr>
              <w:lastRenderedPageBreak/>
              <w:t>Statutární zástupce:</w:t>
            </w:r>
          </w:p>
        </w:tc>
        <w:tc>
          <w:tcPr>
            <w:tcW w:w="4389" w:type="dxa"/>
            <w:vAlign w:val="center"/>
          </w:tcPr>
          <w:p w14:paraId="3F24FE53" w14:textId="77777777" w:rsidR="00EC5523" w:rsidRPr="00B83EDE" w:rsidRDefault="00EC5523" w:rsidP="00F30AE7">
            <w:pPr>
              <w:rPr>
                <w:lang w:eastAsia="cs-CZ"/>
              </w:rPr>
            </w:pPr>
          </w:p>
        </w:tc>
      </w:tr>
      <w:tr w:rsidR="00EC5523" w:rsidRPr="00B83EDE" w14:paraId="6343D0B0" w14:textId="77777777" w:rsidTr="00FA47D8">
        <w:trPr>
          <w:trHeight w:val="1005"/>
        </w:trPr>
        <w:tc>
          <w:tcPr>
            <w:tcW w:w="4673" w:type="dxa"/>
            <w:vAlign w:val="center"/>
          </w:tcPr>
          <w:p w14:paraId="1B4B039E" w14:textId="77777777" w:rsidR="00EC5523" w:rsidRPr="00B83EDE" w:rsidRDefault="00EC5523" w:rsidP="00F30AE7">
            <w:pPr>
              <w:rPr>
                <w:lang w:eastAsia="cs-CZ"/>
              </w:rPr>
            </w:pPr>
            <w:r w:rsidRPr="00B83EDE">
              <w:rPr>
                <w:lang w:eastAsia="cs-CZ"/>
              </w:rPr>
              <w:t>Elektronický podpis statutárního zástupce:</w:t>
            </w:r>
          </w:p>
          <w:p w14:paraId="6D2B76BB" w14:textId="77777777" w:rsidR="00EC5523" w:rsidRPr="00B83EDE" w:rsidRDefault="00EC5523" w:rsidP="00F30AE7">
            <w:pPr>
              <w:rPr>
                <w:bCs/>
                <w:lang w:eastAsia="cs-CZ"/>
              </w:rPr>
            </w:pPr>
            <w:r w:rsidRPr="00B83EDE">
              <w:rPr>
                <w:b/>
                <w:lang w:eastAsia="cs-CZ"/>
              </w:rPr>
              <w:t>Veřejnoprávní podepisující</w:t>
            </w:r>
            <w:r w:rsidRPr="00B83EDE">
              <w:rPr>
                <w:lang w:eastAsia="cs-CZ"/>
              </w:rPr>
              <w:t xml:space="preserve"> (příspěvkové organizace a obce) připojí rovněž </w:t>
            </w:r>
            <w:r w:rsidRPr="00B83EDE">
              <w:rPr>
                <w:b/>
                <w:lang w:eastAsia="cs-CZ"/>
              </w:rPr>
              <w:t>časové razítko</w:t>
            </w:r>
          </w:p>
        </w:tc>
        <w:tc>
          <w:tcPr>
            <w:tcW w:w="4389" w:type="dxa"/>
            <w:vAlign w:val="center"/>
          </w:tcPr>
          <w:p w14:paraId="3776CA83" w14:textId="77777777" w:rsidR="00EC5523" w:rsidRPr="00B83EDE" w:rsidRDefault="00EC5523" w:rsidP="00F30AE7">
            <w:pPr>
              <w:rPr>
                <w:lang w:eastAsia="cs-CZ"/>
              </w:rPr>
            </w:pPr>
          </w:p>
        </w:tc>
      </w:tr>
    </w:tbl>
    <w:p w14:paraId="77FE9F4E" w14:textId="3BA9EC9E" w:rsidR="00876AAF" w:rsidRPr="00B83EDE" w:rsidRDefault="00EC5523" w:rsidP="00F30AE7">
      <w:pPr>
        <w:pStyle w:val="Nadpis5"/>
      </w:pPr>
      <w:r w:rsidRPr="00B83EDE">
        <w:br w:type="page"/>
      </w:r>
      <w:r w:rsidR="00876AAF" w:rsidRPr="00B83EDE">
        <w:lastRenderedPageBreak/>
        <w:t xml:space="preserve">Příloha č. </w:t>
      </w:r>
      <w:r w:rsidR="00107E5F" w:rsidRPr="00B83EDE">
        <w:t>3</w:t>
      </w:r>
      <w:r w:rsidR="00876AAF" w:rsidRPr="00B83EDE">
        <w:t xml:space="preserve"> Podprogramu č. 1 – Oznámení změn</w:t>
      </w:r>
    </w:p>
    <w:p w14:paraId="71649CD8" w14:textId="77777777" w:rsidR="003B466F" w:rsidRPr="00B83EDE" w:rsidRDefault="00C05668" w:rsidP="00F30AE7">
      <w:r w:rsidRPr="00B83EDE">
        <w:t xml:space="preserve">Podprogram č. 1 – </w:t>
      </w:r>
      <w:r w:rsidR="003B466F" w:rsidRPr="00B83EDE">
        <w:t>Oznámení</w:t>
      </w:r>
      <w:r w:rsidRPr="00B83EDE">
        <w:t xml:space="preserve"> </w:t>
      </w:r>
      <w:r w:rsidR="003B466F" w:rsidRPr="00B83EDE">
        <w:t>změn </w:t>
      </w:r>
    </w:p>
    <w:p w14:paraId="3BE1FFE2" w14:textId="77777777" w:rsidR="003B466F" w:rsidRPr="00B83EDE" w:rsidRDefault="003B466F" w:rsidP="00F30AE7">
      <w:pPr>
        <w:rPr>
          <w:lang w:eastAsia="cs-CZ"/>
        </w:rPr>
      </w:pPr>
    </w:p>
    <w:tbl>
      <w:tblPr>
        <w:tblStyle w:val="Mkatabulky"/>
        <w:tblW w:w="0" w:type="auto"/>
        <w:tblLook w:val="04A0" w:firstRow="1" w:lastRow="0" w:firstColumn="1" w:lastColumn="0" w:noHBand="0" w:noVBand="1"/>
      </w:tblPr>
      <w:tblGrid>
        <w:gridCol w:w="2547"/>
        <w:gridCol w:w="6515"/>
      </w:tblGrid>
      <w:tr w:rsidR="003B466F" w:rsidRPr="00B83EDE" w14:paraId="090B1DA8" w14:textId="77777777" w:rsidTr="00C05668">
        <w:trPr>
          <w:trHeight w:val="454"/>
        </w:trPr>
        <w:tc>
          <w:tcPr>
            <w:tcW w:w="2547" w:type="dxa"/>
            <w:vAlign w:val="center"/>
          </w:tcPr>
          <w:p w14:paraId="68224CDA" w14:textId="77777777" w:rsidR="003B466F" w:rsidRPr="00B83EDE" w:rsidRDefault="003B466F" w:rsidP="00F30AE7">
            <w:pPr>
              <w:rPr>
                <w:bCs/>
                <w:lang w:eastAsia="cs-CZ"/>
              </w:rPr>
            </w:pPr>
            <w:r w:rsidRPr="00B83EDE">
              <w:rPr>
                <w:lang w:eastAsia="cs-CZ"/>
              </w:rPr>
              <w:t>Název příjemce:</w:t>
            </w:r>
          </w:p>
        </w:tc>
        <w:tc>
          <w:tcPr>
            <w:tcW w:w="6515" w:type="dxa"/>
            <w:vAlign w:val="center"/>
          </w:tcPr>
          <w:p w14:paraId="06EB398A" w14:textId="77777777" w:rsidR="003B466F" w:rsidRPr="00B83EDE" w:rsidRDefault="003B466F" w:rsidP="00F30AE7">
            <w:pPr>
              <w:rPr>
                <w:lang w:eastAsia="cs-CZ"/>
              </w:rPr>
            </w:pPr>
          </w:p>
        </w:tc>
      </w:tr>
      <w:tr w:rsidR="003B466F" w:rsidRPr="00B83EDE" w14:paraId="55A7FFB5" w14:textId="77777777" w:rsidTr="00C05668">
        <w:trPr>
          <w:trHeight w:val="454"/>
        </w:trPr>
        <w:tc>
          <w:tcPr>
            <w:tcW w:w="2547" w:type="dxa"/>
            <w:vAlign w:val="center"/>
          </w:tcPr>
          <w:p w14:paraId="0A7D6431" w14:textId="77777777" w:rsidR="003B466F" w:rsidRPr="00B83EDE" w:rsidRDefault="003B466F" w:rsidP="00F30AE7">
            <w:pPr>
              <w:rPr>
                <w:bCs/>
                <w:lang w:eastAsia="cs-CZ"/>
              </w:rPr>
            </w:pPr>
            <w:r w:rsidRPr="00B83EDE">
              <w:rPr>
                <w:lang w:eastAsia="cs-CZ"/>
              </w:rPr>
              <w:t>IČ</w:t>
            </w:r>
            <w:r w:rsidR="008F20A8" w:rsidRPr="00B83EDE">
              <w:rPr>
                <w:lang w:eastAsia="cs-CZ"/>
              </w:rPr>
              <w:t>O</w:t>
            </w:r>
            <w:r w:rsidRPr="00B83EDE">
              <w:rPr>
                <w:lang w:eastAsia="cs-CZ"/>
              </w:rPr>
              <w:t xml:space="preserve"> příjemce:</w:t>
            </w:r>
          </w:p>
        </w:tc>
        <w:tc>
          <w:tcPr>
            <w:tcW w:w="6515" w:type="dxa"/>
            <w:vAlign w:val="center"/>
          </w:tcPr>
          <w:p w14:paraId="07795B16" w14:textId="77777777" w:rsidR="003B466F" w:rsidRPr="00B83EDE" w:rsidRDefault="003B466F" w:rsidP="00F30AE7">
            <w:pPr>
              <w:rPr>
                <w:lang w:eastAsia="cs-CZ"/>
              </w:rPr>
            </w:pPr>
          </w:p>
        </w:tc>
      </w:tr>
      <w:tr w:rsidR="003B466F" w:rsidRPr="00B83EDE" w14:paraId="50F18C00" w14:textId="77777777" w:rsidTr="00C05668">
        <w:trPr>
          <w:trHeight w:val="454"/>
        </w:trPr>
        <w:tc>
          <w:tcPr>
            <w:tcW w:w="2547" w:type="dxa"/>
            <w:vAlign w:val="center"/>
          </w:tcPr>
          <w:p w14:paraId="29099CBF" w14:textId="77777777" w:rsidR="003B466F" w:rsidRPr="00B83EDE" w:rsidRDefault="003B466F" w:rsidP="00F30AE7">
            <w:pPr>
              <w:rPr>
                <w:lang w:eastAsia="cs-CZ"/>
              </w:rPr>
            </w:pPr>
            <w:r w:rsidRPr="00B83EDE">
              <w:rPr>
                <w:lang w:eastAsia="cs-CZ"/>
              </w:rPr>
              <w:t>Druh služby:</w:t>
            </w:r>
          </w:p>
        </w:tc>
        <w:tc>
          <w:tcPr>
            <w:tcW w:w="6515" w:type="dxa"/>
            <w:vAlign w:val="center"/>
          </w:tcPr>
          <w:p w14:paraId="70CF04A1" w14:textId="77777777" w:rsidR="003B466F" w:rsidRPr="00B83EDE" w:rsidRDefault="003B466F" w:rsidP="00F30AE7">
            <w:pPr>
              <w:rPr>
                <w:lang w:eastAsia="cs-CZ"/>
              </w:rPr>
            </w:pPr>
          </w:p>
        </w:tc>
      </w:tr>
      <w:tr w:rsidR="003B466F" w:rsidRPr="00B83EDE" w14:paraId="70A47D6D" w14:textId="77777777" w:rsidTr="00C05668">
        <w:trPr>
          <w:trHeight w:val="454"/>
        </w:trPr>
        <w:tc>
          <w:tcPr>
            <w:tcW w:w="2547" w:type="dxa"/>
            <w:vAlign w:val="center"/>
          </w:tcPr>
          <w:p w14:paraId="5D94AB0C" w14:textId="77777777" w:rsidR="003B466F" w:rsidRPr="00B83EDE" w:rsidRDefault="003B466F" w:rsidP="00F30AE7">
            <w:pPr>
              <w:rPr>
                <w:lang w:eastAsia="cs-CZ"/>
              </w:rPr>
            </w:pPr>
            <w:r w:rsidRPr="00B83EDE">
              <w:rPr>
                <w:lang w:eastAsia="cs-CZ"/>
              </w:rPr>
              <w:t>Identifikátor služby:</w:t>
            </w:r>
          </w:p>
        </w:tc>
        <w:tc>
          <w:tcPr>
            <w:tcW w:w="6515" w:type="dxa"/>
            <w:vAlign w:val="center"/>
          </w:tcPr>
          <w:p w14:paraId="2B72DD67" w14:textId="77777777" w:rsidR="003B466F" w:rsidRPr="00B83EDE" w:rsidRDefault="003B466F" w:rsidP="00F30AE7">
            <w:pPr>
              <w:rPr>
                <w:lang w:eastAsia="cs-CZ"/>
              </w:rPr>
            </w:pPr>
          </w:p>
        </w:tc>
      </w:tr>
    </w:tbl>
    <w:p w14:paraId="716CA399" w14:textId="77777777" w:rsidR="003B466F" w:rsidRPr="00B83EDE" w:rsidRDefault="003B466F" w:rsidP="00F30AE7">
      <w:pPr>
        <w:rPr>
          <w:lang w:eastAsia="cs-CZ"/>
        </w:rPr>
      </w:pPr>
    </w:p>
    <w:p w14:paraId="6FCD1F16" w14:textId="77777777" w:rsidR="003B466F" w:rsidRPr="00B83EDE" w:rsidRDefault="003B466F" w:rsidP="006E1912">
      <w:pPr>
        <w:pStyle w:val="slovn"/>
        <w:numPr>
          <w:ilvl w:val="1"/>
          <w:numId w:val="32"/>
        </w:numPr>
      </w:pPr>
      <w:r w:rsidRPr="00B83EDE">
        <w:t xml:space="preserve">Příjemce je povinen oznámit bez zbytečného odkladu každou změnu údajů a skutečností majících vliv na poskytnutí a čerpání dotace, a to nejpozději do 10 pracovních dnů ode dne, kdy tato změna nastala. </w:t>
      </w:r>
    </w:p>
    <w:p w14:paraId="2B2E8E99" w14:textId="77777777" w:rsidR="003B466F" w:rsidRPr="00B83EDE" w:rsidRDefault="003B466F" w:rsidP="006E1912">
      <w:pPr>
        <w:pStyle w:val="slovn"/>
      </w:pPr>
      <w:r w:rsidRPr="00B83EDE">
        <w:t>Zejména pak:</w:t>
      </w:r>
    </w:p>
    <w:p w14:paraId="342143F2" w14:textId="77777777" w:rsidR="003B466F" w:rsidRPr="00B83EDE" w:rsidRDefault="003B466F" w:rsidP="00F30AE7">
      <w:pPr>
        <w:pStyle w:val="slovn2"/>
        <w:numPr>
          <w:ilvl w:val="7"/>
          <w:numId w:val="2"/>
        </w:numPr>
      </w:pPr>
      <w:r w:rsidRPr="00B83EDE">
        <w:t>změny v identifikačních a kontaktních údajích (změna kontaktní osoby, telefonického spojení, e</w:t>
      </w:r>
      <w:r w:rsidRPr="00B83EDE">
        <w:softHyphen/>
        <w:t>mailové adresy, adresy sídla, apod.),</w:t>
      </w:r>
    </w:p>
    <w:p w14:paraId="7B3875E0" w14:textId="77777777" w:rsidR="003B466F" w:rsidRPr="00B83EDE" w:rsidRDefault="003B466F" w:rsidP="00F30AE7">
      <w:pPr>
        <w:pStyle w:val="slovn2"/>
        <w:numPr>
          <w:ilvl w:val="7"/>
          <w:numId w:val="2"/>
        </w:numPr>
      </w:pPr>
      <w:r w:rsidRPr="00B83EDE">
        <w:t>změna bankovního účtu příjemce.</w:t>
      </w:r>
    </w:p>
    <w:p w14:paraId="1A79E9D9" w14:textId="77777777" w:rsidR="003B466F" w:rsidRPr="00B83EDE" w:rsidRDefault="003B466F" w:rsidP="00F30AE7">
      <w:pPr>
        <w:rPr>
          <w:lang w:eastAsia="cs-CZ"/>
        </w:rPr>
      </w:pPr>
      <w:r w:rsidRPr="00B83EDE">
        <w:rPr>
          <w:lang w:eastAsia="cs-CZ"/>
        </w:rPr>
        <w:t>Popis změny:</w:t>
      </w:r>
    </w:p>
    <w:p w14:paraId="520CDE48" w14:textId="77777777" w:rsidR="003B466F" w:rsidRPr="00B83EDE" w:rsidRDefault="003B466F" w:rsidP="00F30AE7">
      <w:pPr>
        <w:pStyle w:val="Odstavecseseznamem"/>
        <w:rPr>
          <w:lang w:eastAsia="cs-CZ"/>
        </w:rPr>
      </w:pPr>
    </w:p>
    <w:tbl>
      <w:tblPr>
        <w:tblStyle w:val="Mkatabulky"/>
        <w:tblW w:w="9071" w:type="dxa"/>
        <w:tblLook w:val="04A0" w:firstRow="1" w:lastRow="0" w:firstColumn="1" w:lastColumn="0" w:noHBand="0" w:noVBand="1"/>
      </w:tblPr>
      <w:tblGrid>
        <w:gridCol w:w="9071"/>
      </w:tblGrid>
      <w:tr w:rsidR="003B466F" w:rsidRPr="00B83EDE" w14:paraId="03D6037C" w14:textId="77777777" w:rsidTr="00C05668">
        <w:trPr>
          <w:trHeight w:val="2268"/>
        </w:trPr>
        <w:tc>
          <w:tcPr>
            <w:tcW w:w="9071" w:type="dxa"/>
          </w:tcPr>
          <w:p w14:paraId="52B84FB0" w14:textId="77777777" w:rsidR="003B466F" w:rsidRPr="00B83EDE" w:rsidRDefault="003B466F" w:rsidP="00F30AE7">
            <w:pPr>
              <w:rPr>
                <w:lang w:eastAsia="cs-CZ"/>
              </w:rPr>
            </w:pPr>
            <w:r w:rsidRPr="00B83EDE">
              <w:rPr>
                <w:lang w:eastAsia="cs-CZ"/>
              </w:rPr>
              <w:t>Stručně popište změnu údajů.</w:t>
            </w:r>
          </w:p>
        </w:tc>
      </w:tr>
    </w:tbl>
    <w:p w14:paraId="445058C7" w14:textId="77777777" w:rsidR="003B466F" w:rsidRPr="00B83EDE" w:rsidRDefault="003B466F" w:rsidP="00F30AE7">
      <w:pPr>
        <w:rPr>
          <w:lang w:eastAsia="cs-CZ"/>
        </w:rPr>
      </w:pPr>
    </w:p>
    <w:tbl>
      <w:tblPr>
        <w:tblStyle w:val="Mkatabulky3"/>
        <w:tblW w:w="0" w:type="auto"/>
        <w:tblLook w:val="04A0" w:firstRow="1" w:lastRow="0" w:firstColumn="1" w:lastColumn="0" w:noHBand="0" w:noVBand="1"/>
      </w:tblPr>
      <w:tblGrid>
        <w:gridCol w:w="4673"/>
        <w:gridCol w:w="4389"/>
      </w:tblGrid>
      <w:tr w:rsidR="00B3498B" w:rsidRPr="00B83EDE" w14:paraId="50FD96F8" w14:textId="77777777" w:rsidTr="00AE7B5B">
        <w:trPr>
          <w:trHeight w:val="397"/>
        </w:trPr>
        <w:tc>
          <w:tcPr>
            <w:tcW w:w="4673" w:type="dxa"/>
            <w:vAlign w:val="center"/>
          </w:tcPr>
          <w:p w14:paraId="596AB4FD" w14:textId="77777777" w:rsidR="00B3498B" w:rsidRPr="00B83EDE" w:rsidRDefault="00B3498B" w:rsidP="00F30AE7">
            <w:pPr>
              <w:rPr>
                <w:bCs/>
                <w:lang w:eastAsia="cs-CZ"/>
              </w:rPr>
            </w:pPr>
            <w:r w:rsidRPr="00B83EDE">
              <w:rPr>
                <w:lang w:eastAsia="cs-CZ"/>
              </w:rPr>
              <w:t>Statutární zástupce:</w:t>
            </w:r>
          </w:p>
        </w:tc>
        <w:tc>
          <w:tcPr>
            <w:tcW w:w="4389" w:type="dxa"/>
            <w:vAlign w:val="center"/>
          </w:tcPr>
          <w:p w14:paraId="6DAE40EC" w14:textId="77777777" w:rsidR="00B3498B" w:rsidRPr="00B83EDE" w:rsidRDefault="00B3498B" w:rsidP="00F30AE7">
            <w:pPr>
              <w:rPr>
                <w:lang w:eastAsia="cs-CZ"/>
              </w:rPr>
            </w:pPr>
          </w:p>
        </w:tc>
      </w:tr>
      <w:tr w:rsidR="00B3498B" w:rsidRPr="00B83EDE" w14:paraId="215ECCA2" w14:textId="77777777" w:rsidTr="00AE7B5B">
        <w:trPr>
          <w:trHeight w:val="2051"/>
        </w:trPr>
        <w:tc>
          <w:tcPr>
            <w:tcW w:w="4673" w:type="dxa"/>
            <w:vAlign w:val="center"/>
          </w:tcPr>
          <w:p w14:paraId="2B957E0A" w14:textId="77777777" w:rsidR="00B3498B" w:rsidRPr="00B83EDE" w:rsidRDefault="00B3498B" w:rsidP="00F30AE7">
            <w:pPr>
              <w:rPr>
                <w:lang w:eastAsia="cs-CZ"/>
              </w:rPr>
            </w:pPr>
            <w:r w:rsidRPr="00B83EDE">
              <w:rPr>
                <w:lang w:eastAsia="cs-CZ"/>
              </w:rPr>
              <w:t>Elektronický podpis statutárního zástupce:</w:t>
            </w:r>
          </w:p>
          <w:p w14:paraId="21110639" w14:textId="77777777" w:rsidR="00B3498B" w:rsidRPr="00B83EDE" w:rsidRDefault="00B3498B" w:rsidP="00F30AE7">
            <w:pPr>
              <w:rPr>
                <w:lang w:eastAsia="cs-CZ"/>
              </w:rPr>
            </w:pPr>
          </w:p>
          <w:p w14:paraId="25288237" w14:textId="07C09F08" w:rsidR="00B3498B" w:rsidRPr="00B83EDE" w:rsidRDefault="00EC5523" w:rsidP="00F30AE7">
            <w:pPr>
              <w:rPr>
                <w:bCs/>
                <w:lang w:eastAsia="cs-CZ"/>
              </w:rPr>
            </w:pPr>
            <w:r w:rsidRPr="00B83EDE">
              <w:rPr>
                <w:b/>
                <w:lang w:eastAsia="cs-CZ"/>
              </w:rPr>
              <w:t>Veřejnoprávní podepisující</w:t>
            </w:r>
            <w:r w:rsidRPr="00B83EDE">
              <w:rPr>
                <w:lang w:eastAsia="cs-CZ"/>
              </w:rPr>
              <w:t xml:space="preserve"> (příspěvkové organizace a obce) připojí rovněž </w:t>
            </w:r>
            <w:r w:rsidRPr="00B83EDE">
              <w:rPr>
                <w:b/>
                <w:lang w:eastAsia="cs-CZ"/>
              </w:rPr>
              <w:t>časové razítko</w:t>
            </w:r>
          </w:p>
        </w:tc>
        <w:tc>
          <w:tcPr>
            <w:tcW w:w="4389" w:type="dxa"/>
            <w:vAlign w:val="center"/>
          </w:tcPr>
          <w:p w14:paraId="1E1832BA" w14:textId="77777777" w:rsidR="00B3498B" w:rsidRPr="00B83EDE" w:rsidRDefault="00B3498B" w:rsidP="00F30AE7">
            <w:pPr>
              <w:rPr>
                <w:lang w:eastAsia="cs-CZ"/>
              </w:rPr>
            </w:pPr>
          </w:p>
        </w:tc>
      </w:tr>
    </w:tbl>
    <w:p w14:paraId="4CDD2C22" w14:textId="77777777" w:rsidR="00B3498B" w:rsidRPr="00B83EDE" w:rsidRDefault="00B3498B" w:rsidP="00F30AE7">
      <w:pPr>
        <w:rPr>
          <w:lang w:eastAsia="cs-CZ"/>
        </w:rPr>
      </w:pPr>
    </w:p>
    <w:p w14:paraId="5BF2E08D" w14:textId="5B28A516" w:rsidR="003B466F" w:rsidRDefault="003B466F" w:rsidP="00F30AE7">
      <w:pPr>
        <w:rPr>
          <w:lang w:eastAsia="cs-CZ"/>
        </w:rPr>
      </w:pPr>
      <w:r w:rsidRPr="00B83EDE">
        <w:rPr>
          <w:lang w:eastAsia="cs-CZ"/>
        </w:rPr>
        <w:t> </w:t>
      </w:r>
    </w:p>
    <w:p w14:paraId="415223CB" w14:textId="77777777" w:rsidR="008C6891" w:rsidRPr="00B83EDE" w:rsidRDefault="008C6891" w:rsidP="00F30AE7">
      <w:pPr>
        <w:rPr>
          <w:lang w:eastAsia="cs-CZ"/>
        </w:rPr>
      </w:pPr>
    </w:p>
    <w:p w14:paraId="0F9D7703" w14:textId="10D2D4EB" w:rsidR="003B466F" w:rsidRPr="00B83EDE" w:rsidRDefault="00876AAF" w:rsidP="00F30AE7">
      <w:pPr>
        <w:pStyle w:val="Nadpis5"/>
      </w:pPr>
      <w:r w:rsidRPr="00B83EDE">
        <w:lastRenderedPageBreak/>
        <w:t xml:space="preserve">Příloha č. </w:t>
      </w:r>
      <w:r w:rsidR="00107E5F" w:rsidRPr="00B83EDE">
        <w:t>4</w:t>
      </w:r>
      <w:r w:rsidR="00457B05" w:rsidRPr="00B83EDE">
        <w:t xml:space="preserve"> </w:t>
      </w:r>
      <w:r w:rsidRPr="00B83EDE">
        <w:t>Podprogramu č. 1 – Avízo vrácení finančních prostředků</w:t>
      </w:r>
    </w:p>
    <w:p w14:paraId="322425A8" w14:textId="77777777" w:rsidR="003B466F" w:rsidRPr="00B83EDE" w:rsidRDefault="00C05668" w:rsidP="00F30AE7">
      <w:r w:rsidRPr="00B83EDE">
        <w:t xml:space="preserve">Podprogram č. 1 – </w:t>
      </w:r>
      <w:r w:rsidR="003B466F" w:rsidRPr="00B83EDE">
        <w:t>Avízo</w:t>
      </w:r>
      <w:r w:rsidRPr="00B83EDE">
        <w:t xml:space="preserve"> </w:t>
      </w:r>
      <w:r w:rsidR="003B466F" w:rsidRPr="00B83EDE">
        <w:t>vrácení finančních prostředků</w:t>
      </w:r>
    </w:p>
    <w:p w14:paraId="2FC55E8C" w14:textId="77777777" w:rsidR="003B466F" w:rsidRPr="00B83EDE" w:rsidRDefault="003B466F" w:rsidP="00F30AE7">
      <w:pPr>
        <w:rPr>
          <w:lang w:eastAsia="cs-CZ"/>
        </w:rPr>
      </w:pPr>
    </w:p>
    <w:tbl>
      <w:tblPr>
        <w:tblStyle w:val="Mkatabulky"/>
        <w:tblW w:w="0" w:type="auto"/>
        <w:tblLook w:val="04A0" w:firstRow="1" w:lastRow="0" w:firstColumn="1" w:lastColumn="0" w:noHBand="0" w:noVBand="1"/>
      </w:tblPr>
      <w:tblGrid>
        <w:gridCol w:w="3823"/>
        <w:gridCol w:w="5239"/>
      </w:tblGrid>
      <w:tr w:rsidR="003B466F" w:rsidRPr="00B83EDE" w14:paraId="70B9E66B" w14:textId="77777777" w:rsidTr="00C05668">
        <w:trPr>
          <w:trHeight w:val="567"/>
        </w:trPr>
        <w:tc>
          <w:tcPr>
            <w:tcW w:w="3823" w:type="dxa"/>
            <w:vAlign w:val="center"/>
          </w:tcPr>
          <w:p w14:paraId="41C8E365" w14:textId="77777777" w:rsidR="003B466F" w:rsidRPr="00B83EDE" w:rsidRDefault="003B466F" w:rsidP="00F30AE7">
            <w:pPr>
              <w:rPr>
                <w:bCs/>
                <w:lang w:eastAsia="cs-CZ"/>
              </w:rPr>
            </w:pPr>
            <w:r w:rsidRPr="00B83EDE">
              <w:rPr>
                <w:lang w:eastAsia="cs-CZ"/>
              </w:rPr>
              <w:t>Název příjemce:</w:t>
            </w:r>
          </w:p>
        </w:tc>
        <w:tc>
          <w:tcPr>
            <w:tcW w:w="5239" w:type="dxa"/>
            <w:vAlign w:val="center"/>
          </w:tcPr>
          <w:p w14:paraId="52C87EEB" w14:textId="77777777" w:rsidR="003B466F" w:rsidRPr="00B83EDE" w:rsidRDefault="003B466F" w:rsidP="00F30AE7">
            <w:pPr>
              <w:rPr>
                <w:lang w:eastAsia="cs-CZ"/>
              </w:rPr>
            </w:pPr>
          </w:p>
        </w:tc>
      </w:tr>
      <w:tr w:rsidR="003B466F" w:rsidRPr="00B83EDE" w14:paraId="40F918B0" w14:textId="77777777" w:rsidTr="00C05668">
        <w:trPr>
          <w:trHeight w:val="567"/>
        </w:trPr>
        <w:tc>
          <w:tcPr>
            <w:tcW w:w="3823" w:type="dxa"/>
            <w:vAlign w:val="center"/>
          </w:tcPr>
          <w:p w14:paraId="26C98A0A" w14:textId="77777777" w:rsidR="003B466F" w:rsidRPr="00B83EDE" w:rsidRDefault="003B466F" w:rsidP="00F30AE7">
            <w:pPr>
              <w:rPr>
                <w:bCs/>
                <w:lang w:eastAsia="cs-CZ"/>
              </w:rPr>
            </w:pPr>
            <w:r w:rsidRPr="00B83EDE">
              <w:rPr>
                <w:lang w:eastAsia="cs-CZ"/>
              </w:rPr>
              <w:t>IČ</w:t>
            </w:r>
            <w:r w:rsidR="008F20A8" w:rsidRPr="00B83EDE">
              <w:rPr>
                <w:lang w:eastAsia="cs-CZ"/>
              </w:rPr>
              <w:t>O</w:t>
            </w:r>
            <w:r w:rsidRPr="00B83EDE">
              <w:rPr>
                <w:lang w:eastAsia="cs-CZ"/>
              </w:rPr>
              <w:t xml:space="preserve"> příjemce:</w:t>
            </w:r>
          </w:p>
        </w:tc>
        <w:tc>
          <w:tcPr>
            <w:tcW w:w="5239" w:type="dxa"/>
            <w:vAlign w:val="center"/>
          </w:tcPr>
          <w:p w14:paraId="1CC15C27" w14:textId="77777777" w:rsidR="003B466F" w:rsidRPr="00B83EDE" w:rsidRDefault="003B466F" w:rsidP="00F30AE7">
            <w:pPr>
              <w:rPr>
                <w:lang w:eastAsia="cs-CZ"/>
              </w:rPr>
            </w:pPr>
          </w:p>
        </w:tc>
      </w:tr>
      <w:tr w:rsidR="003B466F" w:rsidRPr="00B83EDE" w14:paraId="23F8233F" w14:textId="77777777" w:rsidTr="00C05668">
        <w:trPr>
          <w:trHeight w:val="567"/>
        </w:trPr>
        <w:tc>
          <w:tcPr>
            <w:tcW w:w="3823" w:type="dxa"/>
            <w:vAlign w:val="center"/>
          </w:tcPr>
          <w:p w14:paraId="2F34ED95" w14:textId="77777777" w:rsidR="003B466F" w:rsidRPr="00B83EDE" w:rsidRDefault="003B466F" w:rsidP="00F30AE7">
            <w:pPr>
              <w:rPr>
                <w:lang w:eastAsia="cs-CZ"/>
              </w:rPr>
            </w:pPr>
            <w:r w:rsidRPr="00B83EDE">
              <w:rPr>
                <w:lang w:eastAsia="cs-CZ"/>
              </w:rPr>
              <w:t>Druh služby:</w:t>
            </w:r>
          </w:p>
        </w:tc>
        <w:tc>
          <w:tcPr>
            <w:tcW w:w="5239" w:type="dxa"/>
            <w:vAlign w:val="center"/>
          </w:tcPr>
          <w:p w14:paraId="1C8B3836" w14:textId="77777777" w:rsidR="003B466F" w:rsidRPr="00B83EDE" w:rsidRDefault="003B466F" w:rsidP="00F30AE7">
            <w:pPr>
              <w:rPr>
                <w:lang w:eastAsia="cs-CZ"/>
              </w:rPr>
            </w:pPr>
          </w:p>
        </w:tc>
      </w:tr>
      <w:tr w:rsidR="003B466F" w:rsidRPr="00B83EDE" w14:paraId="78D14B79" w14:textId="77777777" w:rsidTr="00C05668">
        <w:trPr>
          <w:trHeight w:val="567"/>
        </w:trPr>
        <w:tc>
          <w:tcPr>
            <w:tcW w:w="3823" w:type="dxa"/>
            <w:vAlign w:val="center"/>
          </w:tcPr>
          <w:p w14:paraId="016CE123" w14:textId="77777777" w:rsidR="003B466F" w:rsidRPr="00B83EDE" w:rsidRDefault="003B466F" w:rsidP="00F30AE7">
            <w:pPr>
              <w:rPr>
                <w:lang w:eastAsia="cs-CZ"/>
              </w:rPr>
            </w:pPr>
            <w:r w:rsidRPr="00B83EDE">
              <w:rPr>
                <w:lang w:eastAsia="cs-CZ"/>
              </w:rPr>
              <w:t>Identifikátor služby:</w:t>
            </w:r>
          </w:p>
        </w:tc>
        <w:tc>
          <w:tcPr>
            <w:tcW w:w="5239" w:type="dxa"/>
            <w:vAlign w:val="center"/>
          </w:tcPr>
          <w:p w14:paraId="4905A680" w14:textId="77777777" w:rsidR="003B466F" w:rsidRPr="00B83EDE" w:rsidRDefault="003B466F" w:rsidP="00F30AE7">
            <w:pPr>
              <w:rPr>
                <w:lang w:eastAsia="cs-CZ"/>
              </w:rPr>
            </w:pPr>
          </w:p>
        </w:tc>
      </w:tr>
      <w:tr w:rsidR="003B466F" w:rsidRPr="00B83EDE" w14:paraId="054E7EEA" w14:textId="77777777" w:rsidTr="00C05668">
        <w:trPr>
          <w:trHeight w:val="567"/>
        </w:trPr>
        <w:tc>
          <w:tcPr>
            <w:tcW w:w="3823" w:type="dxa"/>
            <w:vAlign w:val="center"/>
          </w:tcPr>
          <w:p w14:paraId="1049577F" w14:textId="77777777" w:rsidR="003B466F" w:rsidRPr="00B83EDE" w:rsidRDefault="003B466F" w:rsidP="00F30AE7">
            <w:pPr>
              <w:rPr>
                <w:lang w:eastAsia="cs-CZ"/>
              </w:rPr>
            </w:pPr>
            <w:r w:rsidRPr="00B83EDE">
              <w:rPr>
                <w:lang w:eastAsia="cs-CZ"/>
              </w:rPr>
              <w:t>Číslo účtu:</w:t>
            </w:r>
          </w:p>
        </w:tc>
        <w:tc>
          <w:tcPr>
            <w:tcW w:w="5239" w:type="dxa"/>
            <w:vAlign w:val="center"/>
          </w:tcPr>
          <w:p w14:paraId="68AE6466" w14:textId="77777777" w:rsidR="003B466F" w:rsidRPr="00B83EDE" w:rsidRDefault="003B466F" w:rsidP="00F30AE7">
            <w:pPr>
              <w:rPr>
                <w:lang w:eastAsia="cs-CZ"/>
              </w:rPr>
            </w:pPr>
          </w:p>
        </w:tc>
      </w:tr>
      <w:tr w:rsidR="003B466F" w:rsidRPr="00B83EDE" w14:paraId="593CFBC5" w14:textId="77777777" w:rsidTr="00C05668">
        <w:trPr>
          <w:trHeight w:val="567"/>
        </w:trPr>
        <w:tc>
          <w:tcPr>
            <w:tcW w:w="3823" w:type="dxa"/>
            <w:vAlign w:val="center"/>
          </w:tcPr>
          <w:p w14:paraId="2F679307" w14:textId="77777777" w:rsidR="003B466F" w:rsidRPr="00B83EDE" w:rsidRDefault="003B466F" w:rsidP="00F30AE7">
            <w:pPr>
              <w:rPr>
                <w:lang w:eastAsia="cs-CZ"/>
              </w:rPr>
            </w:pPr>
            <w:r w:rsidRPr="00B83EDE">
              <w:rPr>
                <w:lang w:eastAsia="cs-CZ"/>
              </w:rPr>
              <w:t xml:space="preserve">Bankovní spojení (název banky): </w:t>
            </w:r>
          </w:p>
        </w:tc>
        <w:tc>
          <w:tcPr>
            <w:tcW w:w="5239" w:type="dxa"/>
            <w:vAlign w:val="center"/>
          </w:tcPr>
          <w:p w14:paraId="338039FA" w14:textId="77777777" w:rsidR="003B466F" w:rsidRPr="00B83EDE" w:rsidRDefault="003B466F" w:rsidP="00F30AE7">
            <w:pPr>
              <w:rPr>
                <w:lang w:eastAsia="cs-CZ"/>
              </w:rPr>
            </w:pPr>
          </w:p>
        </w:tc>
      </w:tr>
      <w:tr w:rsidR="003B466F" w:rsidRPr="00B83EDE" w14:paraId="23BC0523" w14:textId="77777777" w:rsidTr="00C05668">
        <w:trPr>
          <w:trHeight w:val="567"/>
        </w:trPr>
        <w:tc>
          <w:tcPr>
            <w:tcW w:w="3823" w:type="dxa"/>
            <w:vAlign w:val="center"/>
          </w:tcPr>
          <w:p w14:paraId="13938724" w14:textId="77777777" w:rsidR="003B466F" w:rsidRPr="00B83EDE" w:rsidRDefault="003B466F" w:rsidP="00F30AE7">
            <w:pPr>
              <w:rPr>
                <w:lang w:eastAsia="cs-CZ"/>
              </w:rPr>
            </w:pPr>
            <w:r w:rsidRPr="00B83EDE">
              <w:rPr>
                <w:lang w:eastAsia="cs-CZ"/>
              </w:rPr>
              <w:t>Variabilní symbol:</w:t>
            </w:r>
          </w:p>
        </w:tc>
        <w:tc>
          <w:tcPr>
            <w:tcW w:w="5239" w:type="dxa"/>
            <w:vAlign w:val="center"/>
          </w:tcPr>
          <w:p w14:paraId="1DB42A00" w14:textId="77777777" w:rsidR="003B466F" w:rsidRPr="00B83EDE" w:rsidRDefault="003B466F" w:rsidP="00F30AE7">
            <w:pPr>
              <w:rPr>
                <w:lang w:eastAsia="cs-CZ"/>
              </w:rPr>
            </w:pPr>
          </w:p>
        </w:tc>
      </w:tr>
      <w:tr w:rsidR="003B466F" w:rsidRPr="00B83EDE" w14:paraId="1D7BD183" w14:textId="77777777" w:rsidTr="00C05668">
        <w:trPr>
          <w:trHeight w:val="567"/>
        </w:trPr>
        <w:tc>
          <w:tcPr>
            <w:tcW w:w="3823" w:type="dxa"/>
            <w:vAlign w:val="center"/>
          </w:tcPr>
          <w:p w14:paraId="7F1DDFF6" w14:textId="77777777" w:rsidR="003B466F" w:rsidRPr="00B83EDE" w:rsidRDefault="003B466F" w:rsidP="00F30AE7">
            <w:pPr>
              <w:rPr>
                <w:lang w:eastAsia="cs-CZ"/>
              </w:rPr>
            </w:pPr>
            <w:r w:rsidRPr="00B83EDE">
              <w:rPr>
                <w:lang w:eastAsia="cs-CZ"/>
              </w:rPr>
              <w:t>Specifický symbol:</w:t>
            </w:r>
          </w:p>
        </w:tc>
        <w:tc>
          <w:tcPr>
            <w:tcW w:w="5239" w:type="dxa"/>
            <w:vAlign w:val="center"/>
          </w:tcPr>
          <w:p w14:paraId="3825CED0" w14:textId="77777777" w:rsidR="003B466F" w:rsidRPr="00B83EDE" w:rsidRDefault="003B466F" w:rsidP="00F30AE7">
            <w:pPr>
              <w:rPr>
                <w:lang w:eastAsia="cs-CZ"/>
              </w:rPr>
            </w:pPr>
          </w:p>
        </w:tc>
      </w:tr>
      <w:tr w:rsidR="003B466F" w:rsidRPr="00B83EDE" w14:paraId="238CA1D9" w14:textId="77777777" w:rsidTr="00C05668">
        <w:trPr>
          <w:trHeight w:val="567"/>
        </w:trPr>
        <w:tc>
          <w:tcPr>
            <w:tcW w:w="3823" w:type="dxa"/>
            <w:vAlign w:val="center"/>
          </w:tcPr>
          <w:p w14:paraId="32216129" w14:textId="77777777" w:rsidR="003B466F" w:rsidRPr="00B83EDE" w:rsidRDefault="003B466F" w:rsidP="00F30AE7">
            <w:pPr>
              <w:rPr>
                <w:lang w:eastAsia="cs-CZ"/>
              </w:rPr>
            </w:pPr>
            <w:r w:rsidRPr="00B83EDE">
              <w:rPr>
                <w:lang w:eastAsia="cs-CZ"/>
              </w:rPr>
              <w:t>Vrácení finančních prostředků dne:</w:t>
            </w:r>
          </w:p>
        </w:tc>
        <w:tc>
          <w:tcPr>
            <w:tcW w:w="5239" w:type="dxa"/>
            <w:vAlign w:val="center"/>
          </w:tcPr>
          <w:p w14:paraId="4599422D" w14:textId="77777777" w:rsidR="003B466F" w:rsidRPr="00B83EDE" w:rsidRDefault="003B466F" w:rsidP="00F30AE7">
            <w:pPr>
              <w:rPr>
                <w:lang w:eastAsia="cs-CZ"/>
              </w:rPr>
            </w:pPr>
          </w:p>
        </w:tc>
      </w:tr>
      <w:tr w:rsidR="003B466F" w:rsidRPr="00B83EDE" w14:paraId="48FF10EA" w14:textId="77777777" w:rsidTr="00C05668">
        <w:trPr>
          <w:trHeight w:val="567"/>
        </w:trPr>
        <w:tc>
          <w:tcPr>
            <w:tcW w:w="3823" w:type="dxa"/>
            <w:vAlign w:val="center"/>
          </w:tcPr>
          <w:p w14:paraId="6529D214" w14:textId="77777777" w:rsidR="003B466F" w:rsidRPr="00B83EDE" w:rsidRDefault="003B466F" w:rsidP="00F30AE7">
            <w:pPr>
              <w:rPr>
                <w:lang w:eastAsia="cs-CZ"/>
              </w:rPr>
            </w:pPr>
            <w:r w:rsidRPr="00B83EDE">
              <w:rPr>
                <w:lang w:eastAsia="cs-CZ"/>
              </w:rPr>
              <w:t>Podprogram č.:</w:t>
            </w:r>
          </w:p>
        </w:tc>
        <w:tc>
          <w:tcPr>
            <w:tcW w:w="5239" w:type="dxa"/>
            <w:vAlign w:val="center"/>
          </w:tcPr>
          <w:p w14:paraId="106D37B7" w14:textId="77777777" w:rsidR="003B466F" w:rsidRPr="00B83EDE" w:rsidRDefault="003B466F" w:rsidP="00F30AE7">
            <w:pPr>
              <w:rPr>
                <w:lang w:eastAsia="cs-CZ"/>
              </w:rPr>
            </w:pPr>
          </w:p>
        </w:tc>
      </w:tr>
      <w:tr w:rsidR="003B466F" w:rsidRPr="00B83EDE" w14:paraId="0A352F4B" w14:textId="77777777" w:rsidTr="00C05668">
        <w:trPr>
          <w:trHeight w:val="567"/>
        </w:trPr>
        <w:tc>
          <w:tcPr>
            <w:tcW w:w="3823" w:type="dxa"/>
            <w:vAlign w:val="center"/>
          </w:tcPr>
          <w:p w14:paraId="7C38CC01" w14:textId="77777777" w:rsidR="003B466F" w:rsidRPr="00B83EDE" w:rsidRDefault="003B466F" w:rsidP="00F30AE7">
            <w:pPr>
              <w:rPr>
                <w:lang w:eastAsia="cs-CZ"/>
              </w:rPr>
            </w:pPr>
            <w:r w:rsidRPr="00B83EDE">
              <w:rPr>
                <w:lang w:eastAsia="cs-CZ"/>
              </w:rPr>
              <w:t>Výše vratky:</w:t>
            </w:r>
          </w:p>
        </w:tc>
        <w:tc>
          <w:tcPr>
            <w:tcW w:w="5239" w:type="dxa"/>
            <w:vAlign w:val="center"/>
          </w:tcPr>
          <w:p w14:paraId="29F72AE4" w14:textId="77777777" w:rsidR="003B466F" w:rsidRPr="00B83EDE" w:rsidRDefault="003B466F" w:rsidP="00F30AE7">
            <w:pPr>
              <w:rPr>
                <w:lang w:eastAsia="cs-CZ"/>
              </w:rPr>
            </w:pPr>
          </w:p>
        </w:tc>
      </w:tr>
    </w:tbl>
    <w:p w14:paraId="35640825" w14:textId="77777777" w:rsidR="003B466F" w:rsidRPr="00B83EDE" w:rsidRDefault="003B466F" w:rsidP="00F30AE7"/>
    <w:tbl>
      <w:tblPr>
        <w:tblStyle w:val="Mkatabulky3"/>
        <w:tblW w:w="0" w:type="auto"/>
        <w:tblLook w:val="04A0" w:firstRow="1" w:lastRow="0" w:firstColumn="1" w:lastColumn="0" w:noHBand="0" w:noVBand="1"/>
      </w:tblPr>
      <w:tblGrid>
        <w:gridCol w:w="4673"/>
        <w:gridCol w:w="4389"/>
      </w:tblGrid>
      <w:tr w:rsidR="00B3498B" w:rsidRPr="00B83EDE" w14:paraId="041B522E" w14:textId="77777777" w:rsidTr="00AE7B5B">
        <w:trPr>
          <w:trHeight w:val="397"/>
        </w:trPr>
        <w:tc>
          <w:tcPr>
            <w:tcW w:w="4673" w:type="dxa"/>
            <w:vAlign w:val="center"/>
          </w:tcPr>
          <w:p w14:paraId="59993A3F" w14:textId="77777777" w:rsidR="00B3498B" w:rsidRPr="00B83EDE" w:rsidRDefault="00B3498B" w:rsidP="00F30AE7">
            <w:pPr>
              <w:rPr>
                <w:bCs/>
                <w:lang w:eastAsia="cs-CZ"/>
              </w:rPr>
            </w:pPr>
            <w:r w:rsidRPr="00B83EDE">
              <w:rPr>
                <w:lang w:eastAsia="cs-CZ"/>
              </w:rPr>
              <w:t>Statutární zástupce:</w:t>
            </w:r>
          </w:p>
        </w:tc>
        <w:tc>
          <w:tcPr>
            <w:tcW w:w="4389" w:type="dxa"/>
            <w:vAlign w:val="center"/>
          </w:tcPr>
          <w:p w14:paraId="665C75AD" w14:textId="77777777" w:rsidR="00B3498B" w:rsidRPr="00B83EDE" w:rsidRDefault="00B3498B" w:rsidP="00F30AE7">
            <w:pPr>
              <w:rPr>
                <w:lang w:eastAsia="cs-CZ"/>
              </w:rPr>
            </w:pPr>
          </w:p>
        </w:tc>
      </w:tr>
      <w:tr w:rsidR="00B3498B" w:rsidRPr="00B83EDE" w14:paraId="34CF29D8" w14:textId="77777777" w:rsidTr="00AE7B5B">
        <w:trPr>
          <w:trHeight w:val="2051"/>
        </w:trPr>
        <w:tc>
          <w:tcPr>
            <w:tcW w:w="4673" w:type="dxa"/>
            <w:vAlign w:val="center"/>
          </w:tcPr>
          <w:p w14:paraId="272C6A81" w14:textId="77777777" w:rsidR="00B3498B" w:rsidRPr="00B83EDE" w:rsidRDefault="00B3498B" w:rsidP="00F30AE7">
            <w:pPr>
              <w:rPr>
                <w:lang w:eastAsia="cs-CZ"/>
              </w:rPr>
            </w:pPr>
            <w:r w:rsidRPr="00B83EDE">
              <w:rPr>
                <w:lang w:eastAsia="cs-CZ"/>
              </w:rPr>
              <w:t>Elektronický podpis statutárního zástupce:</w:t>
            </w:r>
          </w:p>
          <w:p w14:paraId="6DFEAEC0" w14:textId="77777777" w:rsidR="00B3498B" w:rsidRPr="00B83EDE" w:rsidRDefault="00B3498B" w:rsidP="00F30AE7">
            <w:pPr>
              <w:rPr>
                <w:lang w:eastAsia="cs-CZ"/>
              </w:rPr>
            </w:pPr>
          </w:p>
          <w:p w14:paraId="5E82FE6C" w14:textId="29A4ACDE" w:rsidR="00B3498B" w:rsidRPr="00B83EDE" w:rsidRDefault="00EC5523" w:rsidP="00F30AE7">
            <w:pPr>
              <w:rPr>
                <w:bCs/>
                <w:lang w:eastAsia="cs-CZ"/>
              </w:rPr>
            </w:pPr>
            <w:r w:rsidRPr="00B83EDE">
              <w:rPr>
                <w:b/>
                <w:lang w:eastAsia="cs-CZ"/>
              </w:rPr>
              <w:t>Veřejnoprávní podepisující</w:t>
            </w:r>
            <w:r w:rsidRPr="00B83EDE">
              <w:rPr>
                <w:lang w:eastAsia="cs-CZ"/>
              </w:rPr>
              <w:t xml:space="preserve"> (příspěvkové organizace a obce) připojí rovněž </w:t>
            </w:r>
            <w:r w:rsidRPr="00B83EDE">
              <w:rPr>
                <w:b/>
                <w:lang w:eastAsia="cs-CZ"/>
              </w:rPr>
              <w:t>časové razítko</w:t>
            </w:r>
          </w:p>
        </w:tc>
        <w:tc>
          <w:tcPr>
            <w:tcW w:w="4389" w:type="dxa"/>
            <w:vAlign w:val="center"/>
          </w:tcPr>
          <w:p w14:paraId="62676D0B" w14:textId="77777777" w:rsidR="00B3498B" w:rsidRPr="00B83EDE" w:rsidRDefault="00B3498B" w:rsidP="00F30AE7">
            <w:pPr>
              <w:rPr>
                <w:lang w:eastAsia="cs-CZ"/>
              </w:rPr>
            </w:pPr>
          </w:p>
        </w:tc>
      </w:tr>
    </w:tbl>
    <w:p w14:paraId="1C4AD522" w14:textId="1BEBD046" w:rsidR="00C74C19" w:rsidRPr="00B83EDE" w:rsidRDefault="00C74C19" w:rsidP="00F30AE7">
      <w:pPr>
        <w:rPr>
          <w:lang w:eastAsia="cs-CZ"/>
        </w:rPr>
      </w:pPr>
    </w:p>
    <w:sectPr w:rsidR="00C74C19" w:rsidRPr="00B83EDE" w:rsidSect="00865F53">
      <w:footerReference w:type="default" r:id="rId17"/>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8466" w14:textId="77777777" w:rsidR="00485077" w:rsidRDefault="00485077" w:rsidP="00F30AE7">
      <w:r>
        <w:separator/>
      </w:r>
    </w:p>
  </w:endnote>
  <w:endnote w:type="continuationSeparator" w:id="0">
    <w:p w14:paraId="374ED406" w14:textId="77777777" w:rsidR="00485077" w:rsidRDefault="00485077" w:rsidP="00F3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Arial"/>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Inter">
    <w:panose1 w:val="02000503000000020004"/>
    <w:charset w:val="EE"/>
    <w:family w:val="auto"/>
    <w:pitch w:val="variable"/>
    <w:sig w:usb0="E00002FF" w:usb1="1200A1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F17C" w14:textId="77777777" w:rsidR="00485077" w:rsidRDefault="004850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06DE" w14:textId="77777777" w:rsidR="00485077" w:rsidRDefault="00485077" w:rsidP="00F30AE7">
    <w:pPr>
      <w:pStyle w:val="Zpat"/>
    </w:pPr>
  </w:p>
  <w:p w14:paraId="77835DCB" w14:textId="77777777" w:rsidR="00485077" w:rsidRDefault="00485077" w:rsidP="00F30A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754C" w14:textId="77777777" w:rsidR="00485077" w:rsidRDefault="0048507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54431"/>
      <w:docPartObj>
        <w:docPartGallery w:val="Page Numbers (Bottom of Page)"/>
        <w:docPartUnique/>
      </w:docPartObj>
    </w:sdtPr>
    <w:sdtEndPr/>
    <w:sdtContent>
      <w:p w14:paraId="27C1A6A1" w14:textId="759546EE" w:rsidR="00485077" w:rsidRDefault="00485077">
        <w:pPr>
          <w:pStyle w:val="Zpat"/>
          <w:jc w:val="right"/>
        </w:pPr>
        <w:r w:rsidRPr="00F30AE7">
          <w:rPr>
            <w:sz w:val="18"/>
          </w:rPr>
          <w:fldChar w:fldCharType="begin"/>
        </w:r>
        <w:r w:rsidRPr="00F30AE7">
          <w:rPr>
            <w:sz w:val="18"/>
          </w:rPr>
          <w:instrText>PAGE   \* MERGEFORMAT</w:instrText>
        </w:r>
        <w:r w:rsidRPr="00F30AE7">
          <w:rPr>
            <w:sz w:val="18"/>
          </w:rPr>
          <w:fldChar w:fldCharType="separate"/>
        </w:r>
        <w:r w:rsidR="00665B68">
          <w:rPr>
            <w:noProof/>
            <w:sz w:val="18"/>
          </w:rPr>
          <w:t>20</w:t>
        </w:r>
        <w:r w:rsidRPr="00F30AE7">
          <w:rPr>
            <w:sz w:val="18"/>
          </w:rPr>
          <w:fldChar w:fldCharType="end"/>
        </w:r>
      </w:p>
    </w:sdtContent>
  </w:sdt>
  <w:p w14:paraId="2065A0C1" w14:textId="77777777" w:rsidR="00485077" w:rsidRDefault="00485077" w:rsidP="00F30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F2A2" w14:textId="77777777" w:rsidR="00485077" w:rsidRDefault="00485077" w:rsidP="00F30AE7">
      <w:r>
        <w:separator/>
      </w:r>
    </w:p>
  </w:footnote>
  <w:footnote w:type="continuationSeparator" w:id="0">
    <w:p w14:paraId="1885DCF3" w14:textId="77777777" w:rsidR="00485077" w:rsidRDefault="00485077" w:rsidP="00F30AE7">
      <w:r>
        <w:continuationSeparator/>
      </w:r>
    </w:p>
  </w:footnote>
  <w:footnote w:id="1">
    <w:p w14:paraId="75164BA6" w14:textId="77777777" w:rsidR="00485077" w:rsidRPr="006A11EC" w:rsidRDefault="00485077" w:rsidP="00F30AE7">
      <w:pPr>
        <w:pStyle w:val="Poznmkapodarou"/>
      </w:pPr>
      <w:r w:rsidRPr="006A11EC">
        <w:rPr>
          <w:rStyle w:val="Znakapoznpodarou"/>
        </w:rPr>
        <w:footnoteRef/>
      </w:r>
      <w:r w:rsidRPr="006A11EC">
        <w:t xml:space="preserve"> pro dané </w:t>
      </w:r>
      <w:r w:rsidRPr="00100D8A">
        <w:t>území</w:t>
      </w:r>
      <w:r w:rsidRPr="006A11EC">
        <w:t>, případně pro daný okruh osob</w:t>
      </w:r>
    </w:p>
  </w:footnote>
  <w:footnote w:id="2">
    <w:p w14:paraId="7361129E" w14:textId="77777777" w:rsidR="00485077" w:rsidRDefault="00485077" w:rsidP="00F30AE7">
      <w:pPr>
        <w:pStyle w:val="Poznmkapodarou"/>
      </w:pPr>
      <w:r w:rsidRPr="006A11EC">
        <w:rPr>
          <w:rStyle w:val="Znakapoznpodarou"/>
        </w:rPr>
        <w:footnoteRef/>
      </w:r>
      <w:r w:rsidRPr="006A11EC">
        <w:t xml:space="preserve"> podle § 104 odst. 6 zákona o sociálních službách jsou žadatelé povinni používat počítačový program pro podávání žádostí o dotace, který jim MPSV ČR poskytne</w:t>
      </w:r>
    </w:p>
  </w:footnote>
  <w:footnote w:id="3">
    <w:p w14:paraId="160AFEB3" w14:textId="77777777" w:rsidR="00485077" w:rsidRPr="00B83EDE" w:rsidRDefault="00485077" w:rsidP="00F30AE7">
      <w:pPr>
        <w:pStyle w:val="Poznmkapodarou"/>
      </w:pPr>
      <w:r>
        <w:rPr>
          <w:rStyle w:val="Znakapoznpodarou"/>
        </w:rPr>
        <w:footnoteRef/>
      </w:r>
      <w:r>
        <w:t xml:space="preserve"> </w:t>
      </w:r>
      <w:r w:rsidRPr="00B83EDE">
        <w:t>Za úpravu dle tohoto článku se nepovažuje zaokrouhlení</w:t>
      </w:r>
    </w:p>
  </w:footnote>
  <w:footnote w:id="4">
    <w:p w14:paraId="3ED9D01A" w14:textId="77777777" w:rsidR="00485077" w:rsidRPr="008C6891" w:rsidRDefault="00485077" w:rsidP="00F30AE7">
      <w:pPr>
        <w:pStyle w:val="Poznmkapodarou"/>
      </w:pPr>
      <w:r w:rsidRPr="008C6891">
        <w:rPr>
          <w:rStyle w:val="Znakapoznpodarou"/>
        </w:rPr>
        <w:footnoteRef/>
      </w:r>
      <w:r w:rsidRPr="008C6891">
        <w:t xml:space="preserve"> V souladu s Postupem pro aktualizaci sítě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24B2" w14:textId="77777777" w:rsidR="00485077" w:rsidRDefault="004850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7E28" w14:textId="77777777" w:rsidR="00485077" w:rsidRDefault="004850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0B59" w14:textId="77777777" w:rsidR="00485077" w:rsidRDefault="004850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AC386A"/>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BA3E56DC"/>
    <w:lvl w:ilvl="0" w:tplc="97A8817E">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99CCC3D4"/>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1832111"/>
    <w:multiLevelType w:val="hybridMultilevel"/>
    <w:tmpl w:val="0068DFF8"/>
    <w:lvl w:ilvl="0" w:tplc="B3ECFBB6">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C66D98"/>
    <w:multiLevelType w:val="hybridMultilevel"/>
    <w:tmpl w:val="3D368A34"/>
    <w:lvl w:ilvl="0" w:tplc="80EE8DE8">
      <w:start w:val="1"/>
      <w:numFmt w:val="bullet"/>
      <w:lvlText w:val=""/>
      <w:lvlJc w:val="left"/>
      <w:pPr>
        <w:ind w:left="6" w:hanging="360"/>
      </w:pPr>
      <w:rPr>
        <w:rFonts w:ascii="Symbol" w:hAnsi="Symbol"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13" w15:restartNumberingAfterBreak="0">
    <w:nsid w:val="7BC2069F"/>
    <w:multiLevelType w:val="hybridMultilevel"/>
    <w:tmpl w:val="56EE7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2"/>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397"/>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07B0B"/>
    <w:rsid w:val="000113FE"/>
    <w:rsid w:val="0001200B"/>
    <w:rsid w:val="000131A7"/>
    <w:rsid w:val="0001396A"/>
    <w:rsid w:val="00013981"/>
    <w:rsid w:val="00014933"/>
    <w:rsid w:val="00014FCA"/>
    <w:rsid w:val="00015D4B"/>
    <w:rsid w:val="000169CA"/>
    <w:rsid w:val="00016E94"/>
    <w:rsid w:val="00017F8B"/>
    <w:rsid w:val="00020330"/>
    <w:rsid w:val="0002161F"/>
    <w:rsid w:val="000230DC"/>
    <w:rsid w:val="00025550"/>
    <w:rsid w:val="0003002F"/>
    <w:rsid w:val="0003146E"/>
    <w:rsid w:val="00032234"/>
    <w:rsid w:val="00034392"/>
    <w:rsid w:val="00036C89"/>
    <w:rsid w:val="00040FC7"/>
    <w:rsid w:val="00046BF7"/>
    <w:rsid w:val="000531A4"/>
    <w:rsid w:val="0005357C"/>
    <w:rsid w:val="00053F16"/>
    <w:rsid w:val="0005484A"/>
    <w:rsid w:val="00057196"/>
    <w:rsid w:val="00061851"/>
    <w:rsid w:val="00062F7A"/>
    <w:rsid w:val="00065237"/>
    <w:rsid w:val="00065458"/>
    <w:rsid w:val="00066A8A"/>
    <w:rsid w:val="0007024E"/>
    <w:rsid w:val="00075571"/>
    <w:rsid w:val="000769B2"/>
    <w:rsid w:val="000813B3"/>
    <w:rsid w:val="00084689"/>
    <w:rsid w:val="000856BF"/>
    <w:rsid w:val="00086732"/>
    <w:rsid w:val="00090A50"/>
    <w:rsid w:val="00092DE3"/>
    <w:rsid w:val="0009389E"/>
    <w:rsid w:val="00093AE2"/>
    <w:rsid w:val="00093B06"/>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2E25"/>
    <w:rsid w:val="000D5EA8"/>
    <w:rsid w:val="000D73D3"/>
    <w:rsid w:val="000D7D04"/>
    <w:rsid w:val="000E1853"/>
    <w:rsid w:val="000E3834"/>
    <w:rsid w:val="000F270D"/>
    <w:rsid w:val="000F30FE"/>
    <w:rsid w:val="000F67C6"/>
    <w:rsid w:val="00100D8A"/>
    <w:rsid w:val="00103DAB"/>
    <w:rsid w:val="00104A21"/>
    <w:rsid w:val="001061F7"/>
    <w:rsid w:val="001067FF"/>
    <w:rsid w:val="00107E5F"/>
    <w:rsid w:val="001117B3"/>
    <w:rsid w:val="0011355F"/>
    <w:rsid w:val="001160F1"/>
    <w:rsid w:val="001170C0"/>
    <w:rsid w:val="00117F1B"/>
    <w:rsid w:val="001201B8"/>
    <w:rsid w:val="00123DA0"/>
    <w:rsid w:val="001242D8"/>
    <w:rsid w:val="00130864"/>
    <w:rsid w:val="00130CBF"/>
    <w:rsid w:val="00130E8D"/>
    <w:rsid w:val="00132080"/>
    <w:rsid w:val="001320D4"/>
    <w:rsid w:val="001339F6"/>
    <w:rsid w:val="001350F7"/>
    <w:rsid w:val="00135B7C"/>
    <w:rsid w:val="0014046F"/>
    <w:rsid w:val="00140C5C"/>
    <w:rsid w:val="001410AD"/>
    <w:rsid w:val="0014263D"/>
    <w:rsid w:val="001437DA"/>
    <w:rsid w:val="001445F6"/>
    <w:rsid w:val="00144667"/>
    <w:rsid w:val="001456E2"/>
    <w:rsid w:val="001469BD"/>
    <w:rsid w:val="00150BF0"/>
    <w:rsid w:val="00150E5B"/>
    <w:rsid w:val="00151C67"/>
    <w:rsid w:val="0015234C"/>
    <w:rsid w:val="0015252A"/>
    <w:rsid w:val="00154138"/>
    <w:rsid w:val="00156CBB"/>
    <w:rsid w:val="00157250"/>
    <w:rsid w:val="001609AD"/>
    <w:rsid w:val="001613CD"/>
    <w:rsid w:val="00162E6C"/>
    <w:rsid w:val="00163719"/>
    <w:rsid w:val="00163824"/>
    <w:rsid w:val="00164190"/>
    <w:rsid w:val="00164721"/>
    <w:rsid w:val="001649A8"/>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4D3D"/>
    <w:rsid w:val="0018776B"/>
    <w:rsid w:val="001913D9"/>
    <w:rsid w:val="00192FA9"/>
    <w:rsid w:val="001A051B"/>
    <w:rsid w:val="001A05B8"/>
    <w:rsid w:val="001A1616"/>
    <w:rsid w:val="001A2AB7"/>
    <w:rsid w:val="001A2E96"/>
    <w:rsid w:val="001A36AB"/>
    <w:rsid w:val="001A4CD8"/>
    <w:rsid w:val="001A62BD"/>
    <w:rsid w:val="001B1856"/>
    <w:rsid w:val="001B1B27"/>
    <w:rsid w:val="001B236E"/>
    <w:rsid w:val="001B36D0"/>
    <w:rsid w:val="001B3725"/>
    <w:rsid w:val="001B4F3F"/>
    <w:rsid w:val="001B7E20"/>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3A5C"/>
    <w:rsid w:val="001F508F"/>
    <w:rsid w:val="001F593F"/>
    <w:rsid w:val="001F7D62"/>
    <w:rsid w:val="00202D21"/>
    <w:rsid w:val="00203909"/>
    <w:rsid w:val="00204B90"/>
    <w:rsid w:val="0021061C"/>
    <w:rsid w:val="00212EF9"/>
    <w:rsid w:val="00213D11"/>
    <w:rsid w:val="002208AD"/>
    <w:rsid w:val="00223899"/>
    <w:rsid w:val="00226552"/>
    <w:rsid w:val="00231067"/>
    <w:rsid w:val="0023208D"/>
    <w:rsid w:val="0023423E"/>
    <w:rsid w:val="002371D5"/>
    <w:rsid w:val="0024013A"/>
    <w:rsid w:val="00240186"/>
    <w:rsid w:val="00240D20"/>
    <w:rsid w:val="0024165A"/>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5B4B"/>
    <w:rsid w:val="0028625A"/>
    <w:rsid w:val="00287B32"/>
    <w:rsid w:val="0029032F"/>
    <w:rsid w:val="00291972"/>
    <w:rsid w:val="002924E4"/>
    <w:rsid w:val="002968FC"/>
    <w:rsid w:val="00296931"/>
    <w:rsid w:val="00297345"/>
    <w:rsid w:val="002A3F79"/>
    <w:rsid w:val="002B12CB"/>
    <w:rsid w:val="002B2F4C"/>
    <w:rsid w:val="002B3D6E"/>
    <w:rsid w:val="002B4018"/>
    <w:rsid w:val="002B6FA0"/>
    <w:rsid w:val="002C1CEB"/>
    <w:rsid w:val="002C4793"/>
    <w:rsid w:val="002D0C50"/>
    <w:rsid w:val="002D3C52"/>
    <w:rsid w:val="002D7986"/>
    <w:rsid w:val="002E19F8"/>
    <w:rsid w:val="002E2206"/>
    <w:rsid w:val="002E50EE"/>
    <w:rsid w:val="002E5314"/>
    <w:rsid w:val="002E5F55"/>
    <w:rsid w:val="002F06E4"/>
    <w:rsid w:val="002F5E47"/>
    <w:rsid w:val="002F60D6"/>
    <w:rsid w:val="002F6C9A"/>
    <w:rsid w:val="00305A77"/>
    <w:rsid w:val="003116CF"/>
    <w:rsid w:val="003118AA"/>
    <w:rsid w:val="003124D8"/>
    <w:rsid w:val="00312639"/>
    <w:rsid w:val="0031443E"/>
    <w:rsid w:val="00315F26"/>
    <w:rsid w:val="003165D3"/>
    <w:rsid w:val="003176E7"/>
    <w:rsid w:val="003177C3"/>
    <w:rsid w:val="00322208"/>
    <w:rsid w:val="00322A1F"/>
    <w:rsid w:val="0032522A"/>
    <w:rsid w:val="00325F2A"/>
    <w:rsid w:val="00330FD1"/>
    <w:rsid w:val="0034325A"/>
    <w:rsid w:val="00343902"/>
    <w:rsid w:val="003443C4"/>
    <w:rsid w:val="0034463C"/>
    <w:rsid w:val="00350828"/>
    <w:rsid w:val="00351AE1"/>
    <w:rsid w:val="00355E3C"/>
    <w:rsid w:val="003564EE"/>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2BE8"/>
    <w:rsid w:val="003833A8"/>
    <w:rsid w:val="003842C9"/>
    <w:rsid w:val="003854C7"/>
    <w:rsid w:val="00385CFF"/>
    <w:rsid w:val="00386310"/>
    <w:rsid w:val="00387C06"/>
    <w:rsid w:val="00391686"/>
    <w:rsid w:val="00393790"/>
    <w:rsid w:val="00393A62"/>
    <w:rsid w:val="00395179"/>
    <w:rsid w:val="00396EEE"/>
    <w:rsid w:val="003976B9"/>
    <w:rsid w:val="003A0E9F"/>
    <w:rsid w:val="003A1B3C"/>
    <w:rsid w:val="003A4D6F"/>
    <w:rsid w:val="003A60A1"/>
    <w:rsid w:val="003B1CA8"/>
    <w:rsid w:val="003B35B9"/>
    <w:rsid w:val="003B3CB4"/>
    <w:rsid w:val="003B3D12"/>
    <w:rsid w:val="003B466F"/>
    <w:rsid w:val="003B6BB8"/>
    <w:rsid w:val="003B78A2"/>
    <w:rsid w:val="003B7D25"/>
    <w:rsid w:val="003B7E44"/>
    <w:rsid w:val="003C2429"/>
    <w:rsid w:val="003C2BDD"/>
    <w:rsid w:val="003C4BC2"/>
    <w:rsid w:val="003C5D0F"/>
    <w:rsid w:val="003C62CE"/>
    <w:rsid w:val="003C6BED"/>
    <w:rsid w:val="003C6F81"/>
    <w:rsid w:val="003D093A"/>
    <w:rsid w:val="003D1904"/>
    <w:rsid w:val="003D2EAE"/>
    <w:rsid w:val="003D3877"/>
    <w:rsid w:val="003D4823"/>
    <w:rsid w:val="003D4A3A"/>
    <w:rsid w:val="003D6C9F"/>
    <w:rsid w:val="003E0FC9"/>
    <w:rsid w:val="003E2972"/>
    <w:rsid w:val="003E3C39"/>
    <w:rsid w:val="003E5189"/>
    <w:rsid w:val="003E6A2D"/>
    <w:rsid w:val="003E7EBD"/>
    <w:rsid w:val="003F0556"/>
    <w:rsid w:val="003F0589"/>
    <w:rsid w:val="003F1580"/>
    <w:rsid w:val="003F3CC1"/>
    <w:rsid w:val="003F421B"/>
    <w:rsid w:val="003F4B9E"/>
    <w:rsid w:val="003F658E"/>
    <w:rsid w:val="003F77D4"/>
    <w:rsid w:val="00410E6D"/>
    <w:rsid w:val="00411EF8"/>
    <w:rsid w:val="00412A9C"/>
    <w:rsid w:val="00413415"/>
    <w:rsid w:val="0041744E"/>
    <w:rsid w:val="00420C24"/>
    <w:rsid w:val="00422214"/>
    <w:rsid w:val="00422D05"/>
    <w:rsid w:val="00423ADC"/>
    <w:rsid w:val="00426689"/>
    <w:rsid w:val="0042683F"/>
    <w:rsid w:val="0043039E"/>
    <w:rsid w:val="004309E2"/>
    <w:rsid w:val="004367AD"/>
    <w:rsid w:val="00440B0D"/>
    <w:rsid w:val="00441DC9"/>
    <w:rsid w:val="00442603"/>
    <w:rsid w:val="00444C48"/>
    <w:rsid w:val="00446657"/>
    <w:rsid w:val="00450FAD"/>
    <w:rsid w:val="00452203"/>
    <w:rsid w:val="00453941"/>
    <w:rsid w:val="00453E2D"/>
    <w:rsid w:val="00457B05"/>
    <w:rsid w:val="00460248"/>
    <w:rsid w:val="004628CB"/>
    <w:rsid w:val="00462C69"/>
    <w:rsid w:val="00464A69"/>
    <w:rsid w:val="00465BDD"/>
    <w:rsid w:val="00466863"/>
    <w:rsid w:val="00467F8C"/>
    <w:rsid w:val="00472DC5"/>
    <w:rsid w:val="00474732"/>
    <w:rsid w:val="004815F6"/>
    <w:rsid w:val="00481CB3"/>
    <w:rsid w:val="00483A98"/>
    <w:rsid w:val="00485077"/>
    <w:rsid w:val="00486E9A"/>
    <w:rsid w:val="00490031"/>
    <w:rsid w:val="004900C3"/>
    <w:rsid w:val="00491042"/>
    <w:rsid w:val="004918F4"/>
    <w:rsid w:val="00491D00"/>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B54AC"/>
    <w:rsid w:val="004C0556"/>
    <w:rsid w:val="004C074B"/>
    <w:rsid w:val="004C0D2E"/>
    <w:rsid w:val="004C1962"/>
    <w:rsid w:val="004C2939"/>
    <w:rsid w:val="004C3CDF"/>
    <w:rsid w:val="004C3DA9"/>
    <w:rsid w:val="004C5680"/>
    <w:rsid w:val="004D10F6"/>
    <w:rsid w:val="004D2D76"/>
    <w:rsid w:val="004D47F2"/>
    <w:rsid w:val="004D5A20"/>
    <w:rsid w:val="004D652C"/>
    <w:rsid w:val="004D7BA9"/>
    <w:rsid w:val="004E0DA5"/>
    <w:rsid w:val="004E1E8A"/>
    <w:rsid w:val="004E2A8F"/>
    <w:rsid w:val="004E3EB2"/>
    <w:rsid w:val="004F004A"/>
    <w:rsid w:val="004F2B31"/>
    <w:rsid w:val="004F6822"/>
    <w:rsid w:val="004F6F2E"/>
    <w:rsid w:val="00502846"/>
    <w:rsid w:val="0050335F"/>
    <w:rsid w:val="00504EAA"/>
    <w:rsid w:val="0050737C"/>
    <w:rsid w:val="005105CD"/>
    <w:rsid w:val="00510ED8"/>
    <w:rsid w:val="005143CC"/>
    <w:rsid w:val="00514F3D"/>
    <w:rsid w:val="00515AB1"/>
    <w:rsid w:val="00516C64"/>
    <w:rsid w:val="0051777B"/>
    <w:rsid w:val="00517A05"/>
    <w:rsid w:val="0052057D"/>
    <w:rsid w:val="005217E9"/>
    <w:rsid w:val="00522419"/>
    <w:rsid w:val="00522C3D"/>
    <w:rsid w:val="00523CB9"/>
    <w:rsid w:val="00524213"/>
    <w:rsid w:val="005305B6"/>
    <w:rsid w:val="00531FD1"/>
    <w:rsid w:val="00532BA3"/>
    <w:rsid w:val="005335FD"/>
    <w:rsid w:val="005350A6"/>
    <w:rsid w:val="00536B84"/>
    <w:rsid w:val="00540020"/>
    <w:rsid w:val="0054210A"/>
    <w:rsid w:val="00544276"/>
    <w:rsid w:val="00547E6F"/>
    <w:rsid w:val="00551491"/>
    <w:rsid w:val="00552FEF"/>
    <w:rsid w:val="00553782"/>
    <w:rsid w:val="00554251"/>
    <w:rsid w:val="00555751"/>
    <w:rsid w:val="0055600F"/>
    <w:rsid w:val="00556EE4"/>
    <w:rsid w:val="0056010C"/>
    <w:rsid w:val="005613CF"/>
    <w:rsid w:val="00561BEE"/>
    <w:rsid w:val="00563856"/>
    <w:rsid w:val="00563B3F"/>
    <w:rsid w:val="0056402A"/>
    <w:rsid w:val="00564183"/>
    <w:rsid w:val="0056751C"/>
    <w:rsid w:val="00570ED8"/>
    <w:rsid w:val="005712FA"/>
    <w:rsid w:val="00571604"/>
    <w:rsid w:val="00571D15"/>
    <w:rsid w:val="00572847"/>
    <w:rsid w:val="00573AF0"/>
    <w:rsid w:val="005778C1"/>
    <w:rsid w:val="005813BF"/>
    <w:rsid w:val="00581AEA"/>
    <w:rsid w:val="00583FAF"/>
    <w:rsid w:val="0058430D"/>
    <w:rsid w:val="00584B08"/>
    <w:rsid w:val="00584E3B"/>
    <w:rsid w:val="00586B35"/>
    <w:rsid w:val="00592748"/>
    <w:rsid w:val="00592A19"/>
    <w:rsid w:val="005934A2"/>
    <w:rsid w:val="00593B7F"/>
    <w:rsid w:val="00594D95"/>
    <w:rsid w:val="00595E9B"/>
    <w:rsid w:val="005961EA"/>
    <w:rsid w:val="005A26AD"/>
    <w:rsid w:val="005A2FD7"/>
    <w:rsid w:val="005A31DA"/>
    <w:rsid w:val="005A39ED"/>
    <w:rsid w:val="005A3FB5"/>
    <w:rsid w:val="005A56DA"/>
    <w:rsid w:val="005A6166"/>
    <w:rsid w:val="005A7AA3"/>
    <w:rsid w:val="005A7DD7"/>
    <w:rsid w:val="005B2310"/>
    <w:rsid w:val="005B2E9D"/>
    <w:rsid w:val="005B4B2E"/>
    <w:rsid w:val="005C01A7"/>
    <w:rsid w:val="005C3604"/>
    <w:rsid w:val="005C4198"/>
    <w:rsid w:val="005C463E"/>
    <w:rsid w:val="005C4A8A"/>
    <w:rsid w:val="005D3CE3"/>
    <w:rsid w:val="005D4962"/>
    <w:rsid w:val="005D57CD"/>
    <w:rsid w:val="005D6665"/>
    <w:rsid w:val="005E2ABD"/>
    <w:rsid w:val="005E4B13"/>
    <w:rsid w:val="005E5EC4"/>
    <w:rsid w:val="005E71AE"/>
    <w:rsid w:val="005F0CC2"/>
    <w:rsid w:val="005F1A55"/>
    <w:rsid w:val="005F2244"/>
    <w:rsid w:val="005F26A8"/>
    <w:rsid w:val="005F3C47"/>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6155"/>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43B3"/>
    <w:rsid w:val="0065569B"/>
    <w:rsid w:val="0066128D"/>
    <w:rsid w:val="00662F20"/>
    <w:rsid w:val="00663E07"/>
    <w:rsid w:val="0066553B"/>
    <w:rsid w:val="00665B68"/>
    <w:rsid w:val="00665DA6"/>
    <w:rsid w:val="006678DE"/>
    <w:rsid w:val="00667995"/>
    <w:rsid w:val="006702A9"/>
    <w:rsid w:val="00671B70"/>
    <w:rsid w:val="00672F3D"/>
    <w:rsid w:val="006752AB"/>
    <w:rsid w:val="00675BDA"/>
    <w:rsid w:val="00675FB5"/>
    <w:rsid w:val="006804EE"/>
    <w:rsid w:val="00680807"/>
    <w:rsid w:val="00681650"/>
    <w:rsid w:val="00682F40"/>
    <w:rsid w:val="006844A7"/>
    <w:rsid w:val="006856CD"/>
    <w:rsid w:val="00685C79"/>
    <w:rsid w:val="0068663F"/>
    <w:rsid w:val="00686AAB"/>
    <w:rsid w:val="006874DF"/>
    <w:rsid w:val="006917E6"/>
    <w:rsid w:val="00691902"/>
    <w:rsid w:val="006920BD"/>
    <w:rsid w:val="006921F4"/>
    <w:rsid w:val="006922DC"/>
    <w:rsid w:val="00692405"/>
    <w:rsid w:val="00693518"/>
    <w:rsid w:val="006960CA"/>
    <w:rsid w:val="00697109"/>
    <w:rsid w:val="0069775F"/>
    <w:rsid w:val="00697D06"/>
    <w:rsid w:val="006A011A"/>
    <w:rsid w:val="006A0A52"/>
    <w:rsid w:val="006A11EC"/>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3297"/>
    <w:rsid w:val="006D6E5C"/>
    <w:rsid w:val="006D7BEE"/>
    <w:rsid w:val="006E01FB"/>
    <w:rsid w:val="006E0300"/>
    <w:rsid w:val="006E1912"/>
    <w:rsid w:val="006E3E79"/>
    <w:rsid w:val="006E56F1"/>
    <w:rsid w:val="006E5D74"/>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27817"/>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1048"/>
    <w:rsid w:val="00774AB9"/>
    <w:rsid w:val="00776011"/>
    <w:rsid w:val="0077620B"/>
    <w:rsid w:val="007765E0"/>
    <w:rsid w:val="00780524"/>
    <w:rsid w:val="0078166D"/>
    <w:rsid w:val="007818CE"/>
    <w:rsid w:val="007857EF"/>
    <w:rsid w:val="00786B7E"/>
    <w:rsid w:val="00790786"/>
    <w:rsid w:val="0079578B"/>
    <w:rsid w:val="00795C5F"/>
    <w:rsid w:val="007A41E8"/>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404"/>
    <w:rsid w:val="007F0D91"/>
    <w:rsid w:val="007F39D0"/>
    <w:rsid w:val="007F3C34"/>
    <w:rsid w:val="007F5206"/>
    <w:rsid w:val="007F58FD"/>
    <w:rsid w:val="00800905"/>
    <w:rsid w:val="00800CBD"/>
    <w:rsid w:val="0080176A"/>
    <w:rsid w:val="00803F65"/>
    <w:rsid w:val="0080547C"/>
    <w:rsid w:val="0081055C"/>
    <w:rsid w:val="00811875"/>
    <w:rsid w:val="00812008"/>
    <w:rsid w:val="008149B7"/>
    <w:rsid w:val="00817DB1"/>
    <w:rsid w:val="00820D11"/>
    <w:rsid w:val="00821A71"/>
    <w:rsid w:val="0082201C"/>
    <w:rsid w:val="0082258D"/>
    <w:rsid w:val="00822A3B"/>
    <w:rsid w:val="008235B4"/>
    <w:rsid w:val="00823D52"/>
    <w:rsid w:val="00831E21"/>
    <w:rsid w:val="008323FC"/>
    <w:rsid w:val="00833FC2"/>
    <w:rsid w:val="0083670A"/>
    <w:rsid w:val="008429C2"/>
    <w:rsid w:val="00847076"/>
    <w:rsid w:val="00850FCF"/>
    <w:rsid w:val="00852617"/>
    <w:rsid w:val="00856154"/>
    <w:rsid w:val="0085685F"/>
    <w:rsid w:val="00860530"/>
    <w:rsid w:val="0086159F"/>
    <w:rsid w:val="00861798"/>
    <w:rsid w:val="00863380"/>
    <w:rsid w:val="00863777"/>
    <w:rsid w:val="0086399C"/>
    <w:rsid w:val="00863D94"/>
    <w:rsid w:val="00865F53"/>
    <w:rsid w:val="008669F0"/>
    <w:rsid w:val="00866B7F"/>
    <w:rsid w:val="0087023F"/>
    <w:rsid w:val="00870E22"/>
    <w:rsid w:val="00872926"/>
    <w:rsid w:val="008730D3"/>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2995"/>
    <w:rsid w:val="008A321D"/>
    <w:rsid w:val="008A43A3"/>
    <w:rsid w:val="008A6236"/>
    <w:rsid w:val="008B0AE5"/>
    <w:rsid w:val="008B48F5"/>
    <w:rsid w:val="008B5C71"/>
    <w:rsid w:val="008B5F90"/>
    <w:rsid w:val="008C0D06"/>
    <w:rsid w:val="008C1397"/>
    <w:rsid w:val="008C26F4"/>
    <w:rsid w:val="008C3D05"/>
    <w:rsid w:val="008C479D"/>
    <w:rsid w:val="008C5AE1"/>
    <w:rsid w:val="008C6891"/>
    <w:rsid w:val="008C7077"/>
    <w:rsid w:val="008D029D"/>
    <w:rsid w:val="008D074D"/>
    <w:rsid w:val="008D1223"/>
    <w:rsid w:val="008D2B41"/>
    <w:rsid w:val="008D7894"/>
    <w:rsid w:val="008E40D7"/>
    <w:rsid w:val="008E4193"/>
    <w:rsid w:val="008E49C6"/>
    <w:rsid w:val="008E5120"/>
    <w:rsid w:val="008F1578"/>
    <w:rsid w:val="008F20A8"/>
    <w:rsid w:val="008F2141"/>
    <w:rsid w:val="008F2E5B"/>
    <w:rsid w:val="008F49F9"/>
    <w:rsid w:val="008F4A3F"/>
    <w:rsid w:val="008F608C"/>
    <w:rsid w:val="008F674D"/>
    <w:rsid w:val="0090063F"/>
    <w:rsid w:val="00900B26"/>
    <w:rsid w:val="00900DE9"/>
    <w:rsid w:val="00902574"/>
    <w:rsid w:val="00907245"/>
    <w:rsid w:val="0090731B"/>
    <w:rsid w:val="009078EB"/>
    <w:rsid w:val="00907F1C"/>
    <w:rsid w:val="00910138"/>
    <w:rsid w:val="00922617"/>
    <w:rsid w:val="009232FE"/>
    <w:rsid w:val="009329E0"/>
    <w:rsid w:val="00936061"/>
    <w:rsid w:val="009367EC"/>
    <w:rsid w:val="00936838"/>
    <w:rsid w:val="00937C0A"/>
    <w:rsid w:val="009431E1"/>
    <w:rsid w:val="00943326"/>
    <w:rsid w:val="00944107"/>
    <w:rsid w:val="0095007F"/>
    <w:rsid w:val="00950FF0"/>
    <w:rsid w:val="00951E74"/>
    <w:rsid w:val="009525AF"/>
    <w:rsid w:val="00952D44"/>
    <w:rsid w:val="009538CD"/>
    <w:rsid w:val="009539C7"/>
    <w:rsid w:val="0095476C"/>
    <w:rsid w:val="00954CF0"/>
    <w:rsid w:val="0095788F"/>
    <w:rsid w:val="00960DCF"/>
    <w:rsid w:val="00964B66"/>
    <w:rsid w:val="0096600D"/>
    <w:rsid w:val="009674BF"/>
    <w:rsid w:val="00970B3A"/>
    <w:rsid w:val="00971433"/>
    <w:rsid w:val="00973665"/>
    <w:rsid w:val="009742B2"/>
    <w:rsid w:val="009745E8"/>
    <w:rsid w:val="0097463E"/>
    <w:rsid w:val="00976A20"/>
    <w:rsid w:val="00976B0D"/>
    <w:rsid w:val="00980F7F"/>
    <w:rsid w:val="009863D6"/>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0EB6"/>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4445"/>
    <w:rsid w:val="00A05159"/>
    <w:rsid w:val="00A06139"/>
    <w:rsid w:val="00A102DD"/>
    <w:rsid w:val="00A113A1"/>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37633"/>
    <w:rsid w:val="00A40414"/>
    <w:rsid w:val="00A4080E"/>
    <w:rsid w:val="00A41849"/>
    <w:rsid w:val="00A421D4"/>
    <w:rsid w:val="00A44804"/>
    <w:rsid w:val="00A44FA2"/>
    <w:rsid w:val="00A45DBD"/>
    <w:rsid w:val="00A45FFE"/>
    <w:rsid w:val="00A46A1F"/>
    <w:rsid w:val="00A46E39"/>
    <w:rsid w:val="00A529F0"/>
    <w:rsid w:val="00A53535"/>
    <w:rsid w:val="00A54B3C"/>
    <w:rsid w:val="00A55EC2"/>
    <w:rsid w:val="00A562D4"/>
    <w:rsid w:val="00A5684E"/>
    <w:rsid w:val="00A56CE5"/>
    <w:rsid w:val="00A572E8"/>
    <w:rsid w:val="00A61ACA"/>
    <w:rsid w:val="00A6478C"/>
    <w:rsid w:val="00A649FC"/>
    <w:rsid w:val="00A65E1C"/>
    <w:rsid w:val="00A66AFF"/>
    <w:rsid w:val="00A71A50"/>
    <w:rsid w:val="00A75260"/>
    <w:rsid w:val="00A80D94"/>
    <w:rsid w:val="00A8135A"/>
    <w:rsid w:val="00A82161"/>
    <w:rsid w:val="00A8286D"/>
    <w:rsid w:val="00A86F14"/>
    <w:rsid w:val="00A904F6"/>
    <w:rsid w:val="00A9070C"/>
    <w:rsid w:val="00A915CA"/>
    <w:rsid w:val="00A92223"/>
    <w:rsid w:val="00A93B4D"/>
    <w:rsid w:val="00A93CC1"/>
    <w:rsid w:val="00A94163"/>
    <w:rsid w:val="00A956AD"/>
    <w:rsid w:val="00A96393"/>
    <w:rsid w:val="00A96708"/>
    <w:rsid w:val="00A97591"/>
    <w:rsid w:val="00A9760F"/>
    <w:rsid w:val="00AA0F87"/>
    <w:rsid w:val="00AA160A"/>
    <w:rsid w:val="00AA2993"/>
    <w:rsid w:val="00AA2E8C"/>
    <w:rsid w:val="00AA39B7"/>
    <w:rsid w:val="00AA4C33"/>
    <w:rsid w:val="00AA58F3"/>
    <w:rsid w:val="00AA6296"/>
    <w:rsid w:val="00AB2751"/>
    <w:rsid w:val="00AB2A17"/>
    <w:rsid w:val="00AB53A4"/>
    <w:rsid w:val="00AB5452"/>
    <w:rsid w:val="00AB68CC"/>
    <w:rsid w:val="00AB7E87"/>
    <w:rsid w:val="00AC0321"/>
    <w:rsid w:val="00AC4832"/>
    <w:rsid w:val="00AC4B17"/>
    <w:rsid w:val="00AC7B3B"/>
    <w:rsid w:val="00AD298D"/>
    <w:rsid w:val="00AD29B5"/>
    <w:rsid w:val="00AD473F"/>
    <w:rsid w:val="00AD69A0"/>
    <w:rsid w:val="00AD7402"/>
    <w:rsid w:val="00AD7873"/>
    <w:rsid w:val="00AD7912"/>
    <w:rsid w:val="00AE172B"/>
    <w:rsid w:val="00AE3693"/>
    <w:rsid w:val="00AE517E"/>
    <w:rsid w:val="00AE5193"/>
    <w:rsid w:val="00AE7B5B"/>
    <w:rsid w:val="00AF25F9"/>
    <w:rsid w:val="00AF4762"/>
    <w:rsid w:val="00AF4CB4"/>
    <w:rsid w:val="00AF4D38"/>
    <w:rsid w:val="00AF4D61"/>
    <w:rsid w:val="00AF5A80"/>
    <w:rsid w:val="00AF6259"/>
    <w:rsid w:val="00AF6512"/>
    <w:rsid w:val="00AF7D1A"/>
    <w:rsid w:val="00B0022F"/>
    <w:rsid w:val="00B033EA"/>
    <w:rsid w:val="00B11060"/>
    <w:rsid w:val="00B110A2"/>
    <w:rsid w:val="00B1119B"/>
    <w:rsid w:val="00B11AA1"/>
    <w:rsid w:val="00B12FC6"/>
    <w:rsid w:val="00B156D4"/>
    <w:rsid w:val="00B166BF"/>
    <w:rsid w:val="00B21273"/>
    <w:rsid w:val="00B23689"/>
    <w:rsid w:val="00B25D09"/>
    <w:rsid w:val="00B26698"/>
    <w:rsid w:val="00B27D18"/>
    <w:rsid w:val="00B3001D"/>
    <w:rsid w:val="00B32FB5"/>
    <w:rsid w:val="00B333F6"/>
    <w:rsid w:val="00B33DEB"/>
    <w:rsid w:val="00B33E55"/>
    <w:rsid w:val="00B3404D"/>
    <w:rsid w:val="00B3498B"/>
    <w:rsid w:val="00B35351"/>
    <w:rsid w:val="00B35496"/>
    <w:rsid w:val="00B402A1"/>
    <w:rsid w:val="00B40DF0"/>
    <w:rsid w:val="00B41AB6"/>
    <w:rsid w:val="00B41B28"/>
    <w:rsid w:val="00B422E7"/>
    <w:rsid w:val="00B449D4"/>
    <w:rsid w:val="00B451CF"/>
    <w:rsid w:val="00B50232"/>
    <w:rsid w:val="00B51F2C"/>
    <w:rsid w:val="00B53E59"/>
    <w:rsid w:val="00B55756"/>
    <w:rsid w:val="00B60AC4"/>
    <w:rsid w:val="00B63BD8"/>
    <w:rsid w:val="00B643B0"/>
    <w:rsid w:val="00B65D2F"/>
    <w:rsid w:val="00B670DC"/>
    <w:rsid w:val="00B67412"/>
    <w:rsid w:val="00B70AE7"/>
    <w:rsid w:val="00B726CD"/>
    <w:rsid w:val="00B74280"/>
    <w:rsid w:val="00B76518"/>
    <w:rsid w:val="00B7699F"/>
    <w:rsid w:val="00B76E12"/>
    <w:rsid w:val="00B83EDE"/>
    <w:rsid w:val="00B84283"/>
    <w:rsid w:val="00B84B2B"/>
    <w:rsid w:val="00B850BB"/>
    <w:rsid w:val="00B85498"/>
    <w:rsid w:val="00B861A5"/>
    <w:rsid w:val="00B86D2F"/>
    <w:rsid w:val="00B87659"/>
    <w:rsid w:val="00B919FA"/>
    <w:rsid w:val="00B94246"/>
    <w:rsid w:val="00B9566F"/>
    <w:rsid w:val="00BA02AC"/>
    <w:rsid w:val="00BA3AD4"/>
    <w:rsid w:val="00BA4CAD"/>
    <w:rsid w:val="00BA5BBA"/>
    <w:rsid w:val="00BA639A"/>
    <w:rsid w:val="00BA7FF6"/>
    <w:rsid w:val="00BB1F39"/>
    <w:rsid w:val="00BB283A"/>
    <w:rsid w:val="00BB4EB6"/>
    <w:rsid w:val="00BB793F"/>
    <w:rsid w:val="00BC0777"/>
    <w:rsid w:val="00BC1AFB"/>
    <w:rsid w:val="00BC2ADD"/>
    <w:rsid w:val="00BC32AD"/>
    <w:rsid w:val="00BC3A6E"/>
    <w:rsid w:val="00BC3B67"/>
    <w:rsid w:val="00BC46FB"/>
    <w:rsid w:val="00BD0974"/>
    <w:rsid w:val="00BD2BCE"/>
    <w:rsid w:val="00BD54F2"/>
    <w:rsid w:val="00BD5908"/>
    <w:rsid w:val="00BD67B5"/>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5F99"/>
    <w:rsid w:val="00C17E71"/>
    <w:rsid w:val="00C23B0D"/>
    <w:rsid w:val="00C24AA6"/>
    <w:rsid w:val="00C312BD"/>
    <w:rsid w:val="00C33240"/>
    <w:rsid w:val="00C33B00"/>
    <w:rsid w:val="00C3468D"/>
    <w:rsid w:val="00C353C8"/>
    <w:rsid w:val="00C437AB"/>
    <w:rsid w:val="00C4463A"/>
    <w:rsid w:val="00C4527E"/>
    <w:rsid w:val="00C4736F"/>
    <w:rsid w:val="00C47838"/>
    <w:rsid w:val="00C522B3"/>
    <w:rsid w:val="00C540E4"/>
    <w:rsid w:val="00C54704"/>
    <w:rsid w:val="00C5599C"/>
    <w:rsid w:val="00C56022"/>
    <w:rsid w:val="00C57787"/>
    <w:rsid w:val="00C60E3F"/>
    <w:rsid w:val="00C670A2"/>
    <w:rsid w:val="00C7157F"/>
    <w:rsid w:val="00C74AA4"/>
    <w:rsid w:val="00C74C19"/>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1C4C"/>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47E6"/>
    <w:rsid w:val="00CD5467"/>
    <w:rsid w:val="00CD68C3"/>
    <w:rsid w:val="00CD6F08"/>
    <w:rsid w:val="00CD73BF"/>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97"/>
    <w:rsid w:val="00D110BF"/>
    <w:rsid w:val="00D167CD"/>
    <w:rsid w:val="00D17BBA"/>
    <w:rsid w:val="00D20753"/>
    <w:rsid w:val="00D20D6B"/>
    <w:rsid w:val="00D2398B"/>
    <w:rsid w:val="00D23FA3"/>
    <w:rsid w:val="00D24466"/>
    <w:rsid w:val="00D2455B"/>
    <w:rsid w:val="00D24879"/>
    <w:rsid w:val="00D249E3"/>
    <w:rsid w:val="00D33138"/>
    <w:rsid w:val="00D40758"/>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5FA8"/>
    <w:rsid w:val="00D67C4F"/>
    <w:rsid w:val="00D710CD"/>
    <w:rsid w:val="00D7197B"/>
    <w:rsid w:val="00D71D6F"/>
    <w:rsid w:val="00D725E3"/>
    <w:rsid w:val="00D7339A"/>
    <w:rsid w:val="00D73538"/>
    <w:rsid w:val="00D754DB"/>
    <w:rsid w:val="00D77868"/>
    <w:rsid w:val="00D8132D"/>
    <w:rsid w:val="00D83333"/>
    <w:rsid w:val="00D83B7D"/>
    <w:rsid w:val="00D855CA"/>
    <w:rsid w:val="00D91AA4"/>
    <w:rsid w:val="00D935D2"/>
    <w:rsid w:val="00D9447E"/>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040"/>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406C"/>
    <w:rsid w:val="00DF5C02"/>
    <w:rsid w:val="00DF7C77"/>
    <w:rsid w:val="00E00294"/>
    <w:rsid w:val="00E022EE"/>
    <w:rsid w:val="00E02F3A"/>
    <w:rsid w:val="00E05531"/>
    <w:rsid w:val="00E0718C"/>
    <w:rsid w:val="00E07A63"/>
    <w:rsid w:val="00E11B5B"/>
    <w:rsid w:val="00E11F8E"/>
    <w:rsid w:val="00E13FC6"/>
    <w:rsid w:val="00E15549"/>
    <w:rsid w:val="00E16FB1"/>
    <w:rsid w:val="00E1761A"/>
    <w:rsid w:val="00E1766E"/>
    <w:rsid w:val="00E17B16"/>
    <w:rsid w:val="00E2063C"/>
    <w:rsid w:val="00E2236A"/>
    <w:rsid w:val="00E223A5"/>
    <w:rsid w:val="00E3467D"/>
    <w:rsid w:val="00E36AB6"/>
    <w:rsid w:val="00E42850"/>
    <w:rsid w:val="00E42CFC"/>
    <w:rsid w:val="00E4653F"/>
    <w:rsid w:val="00E46808"/>
    <w:rsid w:val="00E46A61"/>
    <w:rsid w:val="00E47096"/>
    <w:rsid w:val="00E47CB7"/>
    <w:rsid w:val="00E5016B"/>
    <w:rsid w:val="00E50694"/>
    <w:rsid w:val="00E51B7B"/>
    <w:rsid w:val="00E52438"/>
    <w:rsid w:val="00E55DAE"/>
    <w:rsid w:val="00E56584"/>
    <w:rsid w:val="00E6191F"/>
    <w:rsid w:val="00E6266D"/>
    <w:rsid w:val="00E62E6D"/>
    <w:rsid w:val="00E6515A"/>
    <w:rsid w:val="00E660E5"/>
    <w:rsid w:val="00E725D3"/>
    <w:rsid w:val="00E7487D"/>
    <w:rsid w:val="00E75261"/>
    <w:rsid w:val="00E7559B"/>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2716"/>
    <w:rsid w:val="00EA736F"/>
    <w:rsid w:val="00EB0C2D"/>
    <w:rsid w:val="00EB63DC"/>
    <w:rsid w:val="00EB7BA0"/>
    <w:rsid w:val="00EC0335"/>
    <w:rsid w:val="00EC19FA"/>
    <w:rsid w:val="00EC5523"/>
    <w:rsid w:val="00EC669C"/>
    <w:rsid w:val="00EC7627"/>
    <w:rsid w:val="00EC76F0"/>
    <w:rsid w:val="00ED30E9"/>
    <w:rsid w:val="00ED6598"/>
    <w:rsid w:val="00ED749E"/>
    <w:rsid w:val="00EE0844"/>
    <w:rsid w:val="00EE3F98"/>
    <w:rsid w:val="00EE4739"/>
    <w:rsid w:val="00EE6099"/>
    <w:rsid w:val="00EE6BB8"/>
    <w:rsid w:val="00EF1FB0"/>
    <w:rsid w:val="00EF3C1B"/>
    <w:rsid w:val="00EF3C6E"/>
    <w:rsid w:val="00EF6B5B"/>
    <w:rsid w:val="00F0015C"/>
    <w:rsid w:val="00F02C0A"/>
    <w:rsid w:val="00F0367A"/>
    <w:rsid w:val="00F04153"/>
    <w:rsid w:val="00F053E0"/>
    <w:rsid w:val="00F05821"/>
    <w:rsid w:val="00F065CD"/>
    <w:rsid w:val="00F10975"/>
    <w:rsid w:val="00F12C87"/>
    <w:rsid w:val="00F13405"/>
    <w:rsid w:val="00F14F49"/>
    <w:rsid w:val="00F16378"/>
    <w:rsid w:val="00F21394"/>
    <w:rsid w:val="00F21593"/>
    <w:rsid w:val="00F25BF0"/>
    <w:rsid w:val="00F25EE7"/>
    <w:rsid w:val="00F27456"/>
    <w:rsid w:val="00F30AE7"/>
    <w:rsid w:val="00F30E39"/>
    <w:rsid w:val="00F328A0"/>
    <w:rsid w:val="00F33617"/>
    <w:rsid w:val="00F34592"/>
    <w:rsid w:val="00F34E64"/>
    <w:rsid w:val="00F34FE2"/>
    <w:rsid w:val="00F364AA"/>
    <w:rsid w:val="00F41AE4"/>
    <w:rsid w:val="00F41B81"/>
    <w:rsid w:val="00F42BE1"/>
    <w:rsid w:val="00F42DB0"/>
    <w:rsid w:val="00F449D5"/>
    <w:rsid w:val="00F45A0B"/>
    <w:rsid w:val="00F507B9"/>
    <w:rsid w:val="00F51D18"/>
    <w:rsid w:val="00F51F13"/>
    <w:rsid w:val="00F5735D"/>
    <w:rsid w:val="00F57537"/>
    <w:rsid w:val="00F57C30"/>
    <w:rsid w:val="00F61879"/>
    <w:rsid w:val="00F62134"/>
    <w:rsid w:val="00F62A9A"/>
    <w:rsid w:val="00F713AE"/>
    <w:rsid w:val="00F7178B"/>
    <w:rsid w:val="00F71A66"/>
    <w:rsid w:val="00F7207E"/>
    <w:rsid w:val="00F738BC"/>
    <w:rsid w:val="00F75B5D"/>
    <w:rsid w:val="00F75FB8"/>
    <w:rsid w:val="00F77752"/>
    <w:rsid w:val="00F80EE1"/>
    <w:rsid w:val="00F82074"/>
    <w:rsid w:val="00F82F6B"/>
    <w:rsid w:val="00F8524F"/>
    <w:rsid w:val="00F868C3"/>
    <w:rsid w:val="00F869F6"/>
    <w:rsid w:val="00F86D7C"/>
    <w:rsid w:val="00F9129C"/>
    <w:rsid w:val="00F915BE"/>
    <w:rsid w:val="00F9230A"/>
    <w:rsid w:val="00F971E6"/>
    <w:rsid w:val="00FA47D8"/>
    <w:rsid w:val="00FA5043"/>
    <w:rsid w:val="00FB2544"/>
    <w:rsid w:val="00FB28D9"/>
    <w:rsid w:val="00FB2922"/>
    <w:rsid w:val="00FB2A7B"/>
    <w:rsid w:val="00FB5D36"/>
    <w:rsid w:val="00FB5E8A"/>
    <w:rsid w:val="00FB64D8"/>
    <w:rsid w:val="00FB7180"/>
    <w:rsid w:val="00FC0588"/>
    <w:rsid w:val="00FC13F9"/>
    <w:rsid w:val="00FC165D"/>
    <w:rsid w:val="00FC2C26"/>
    <w:rsid w:val="00FC3124"/>
    <w:rsid w:val="00FC32B8"/>
    <w:rsid w:val="00FC3714"/>
    <w:rsid w:val="00FC5DBF"/>
    <w:rsid w:val="00FC61F3"/>
    <w:rsid w:val="00FD40AB"/>
    <w:rsid w:val="00FD4D00"/>
    <w:rsid w:val="00FD5CF5"/>
    <w:rsid w:val="00FD6B6C"/>
    <w:rsid w:val="00FD7CD4"/>
    <w:rsid w:val="00FE0562"/>
    <w:rsid w:val="00FE195B"/>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70D50BDA"/>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AE7"/>
    <w:pPr>
      <w:spacing w:before="120" w:after="0"/>
      <w:jc w:val="both"/>
    </w:pPr>
    <w:rPr>
      <w:rFonts w:ascii="Arial" w:hAnsi="Arial" w:cs="Arial"/>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D6598"/>
    <w:pPr>
      <w:keepNext/>
      <w:numPr>
        <w:numId w:val="6"/>
      </w:numPr>
      <w:spacing w:before="600" w:after="240"/>
      <w:ind w:left="709" w:hanging="709"/>
      <w:jc w:val="center"/>
      <w:outlineLvl w:val="1"/>
    </w:pPr>
    <w:rPr>
      <w:b/>
      <w:sz w:val="32"/>
    </w:rPr>
  </w:style>
  <w:style w:type="paragraph" w:styleId="Nadpis3">
    <w:name w:val="heading 3"/>
    <w:basedOn w:val="Normln"/>
    <w:next w:val="Normln"/>
    <w:link w:val="Nadpis3Char"/>
    <w:uiPriority w:val="9"/>
    <w:unhideWhenUsed/>
    <w:qFormat/>
    <w:rsid w:val="00ED6598"/>
    <w:pPr>
      <w:keepNext/>
      <w:keepLines/>
      <w:numPr>
        <w:ilvl w:val="2"/>
        <w:numId w:val="6"/>
      </w:numPr>
      <w:pBdr>
        <w:bottom w:val="single" w:sz="4" w:space="2" w:color="auto"/>
      </w:pBdr>
      <w:spacing w:before="600" w:after="120"/>
      <w:ind w:left="851" w:right="23" w:hanging="851"/>
      <w:outlineLvl w:val="2"/>
    </w:pPr>
    <w:rPr>
      <w:rFonts w:eastAsiaTheme="majorEastAsia"/>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D6598"/>
    <w:rPr>
      <w:rFonts w:ascii="Inter" w:eastAsia="Arial Unicode MS" w:hAnsi="Inter" w:cs="Arial"/>
      <w:b/>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E1912"/>
    <w:pPr>
      <w:keepLines/>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F30AE7"/>
    <w:pPr>
      <w:keepLines/>
      <w:numPr>
        <w:ilvl w:val="7"/>
        <w:numId w:val="1"/>
      </w:numPr>
      <w:spacing w:after="0"/>
      <w:ind w:left="1060" w:hanging="459"/>
    </w:pPr>
    <w:rPr>
      <w:rFonts w:eastAsia="Arial Unicode MS"/>
      <w:szCs w:val="24"/>
      <w:lang w:eastAsia="cs-CZ"/>
    </w:rPr>
  </w:style>
  <w:style w:type="character" w:customStyle="1" w:styleId="slovnChar">
    <w:name w:val="číslování Char"/>
    <w:basedOn w:val="Standardnpsmoodstavce"/>
    <w:link w:val="slovn"/>
    <w:rsid w:val="006E1912"/>
    <w:rPr>
      <w:rFonts w:ascii="Arial" w:eastAsia="Arial Unicode MS" w:hAnsi="Arial" w:cs="Arial"/>
      <w:bCs/>
      <w:szCs w:val="24"/>
      <w:lang w:eastAsia="cs-CZ"/>
    </w:rPr>
  </w:style>
  <w:style w:type="character" w:customStyle="1" w:styleId="slovn2Char">
    <w:name w:val="číslování 2 Char"/>
    <w:basedOn w:val="Standardnpsmoodstavce"/>
    <w:link w:val="slovn2"/>
    <w:rsid w:val="00F30AE7"/>
    <w:rPr>
      <w:rFonts w:ascii="Arial" w:eastAsia="Arial Unicode MS" w:hAnsi="Arial" w:cs="Arial"/>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ED6598"/>
    <w:rPr>
      <w:rFonts w:ascii="Inter" w:eastAsiaTheme="majorEastAsia" w:hAnsi="Inter" w:cs="Arial"/>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F30AE7"/>
    <w:pPr>
      <w:spacing w:after="120"/>
      <w:jc w:val="left"/>
    </w:pPr>
    <w:rPr>
      <w:rFonts w:cstheme="minorHAnsi"/>
      <w:b/>
      <w:bCs/>
      <w:caps/>
      <w:sz w:val="20"/>
      <w:szCs w:val="20"/>
    </w:rPr>
  </w:style>
  <w:style w:type="paragraph" w:styleId="Obsah2">
    <w:name w:val="toc 2"/>
    <w:basedOn w:val="Normln"/>
    <w:next w:val="Normln"/>
    <w:autoRedefine/>
    <w:uiPriority w:val="39"/>
    <w:unhideWhenUsed/>
    <w:qFormat/>
    <w:rsid w:val="00F30AE7"/>
    <w:pPr>
      <w:spacing w:before="0"/>
      <w:ind w:left="240"/>
      <w:jc w:val="left"/>
    </w:pPr>
    <w:rPr>
      <w:rFonts w:cstheme="minorHAnsi"/>
      <w:smallCaps/>
      <w:sz w:val="20"/>
      <w:szCs w:val="20"/>
    </w:rPr>
  </w:style>
  <w:style w:type="paragraph" w:styleId="Obsah3">
    <w:name w:val="toc 3"/>
    <w:basedOn w:val="Normln"/>
    <w:next w:val="Normln"/>
    <w:autoRedefine/>
    <w:uiPriority w:val="39"/>
    <w:unhideWhenUsed/>
    <w:qFormat/>
    <w:rsid w:val="00F30AE7"/>
    <w:pPr>
      <w:spacing w:before="0"/>
      <w:ind w:left="480"/>
      <w:jc w:val="left"/>
    </w:pPr>
    <w:rPr>
      <w:rFonts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5600F"/>
    <w:pPr>
      <w:spacing w:before="0"/>
      <w:ind w:left="720"/>
      <w:jc w:val="left"/>
    </w:pPr>
    <w:rPr>
      <w:rFonts w:cstheme="minorHAnsi"/>
      <w:sz w:val="20"/>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6A11EC"/>
    <w:pPr>
      <w:numPr>
        <w:ilvl w:val="8"/>
      </w:numPr>
      <w:ind w:left="1418" w:hanging="284"/>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6A11EC"/>
    <w:rPr>
      <w:rFonts w:ascii="Arial" w:eastAsia="Arial Unicode MS" w:hAnsi="Arial" w:cs="Arial"/>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F30AE7"/>
    <w:pPr>
      <w:spacing w:before="0"/>
      <w:ind w:left="960"/>
      <w:jc w:val="left"/>
    </w:pPr>
    <w:rPr>
      <w:rFonts w:cstheme="minorHAnsi"/>
      <w:sz w:val="18"/>
      <w:szCs w:val="18"/>
    </w:rPr>
  </w:style>
  <w:style w:type="paragraph" w:styleId="Obsah6">
    <w:name w:val="toc 6"/>
    <w:basedOn w:val="Normln"/>
    <w:next w:val="Normln"/>
    <w:autoRedefine/>
    <w:uiPriority w:val="39"/>
    <w:unhideWhenUsed/>
    <w:rsid w:val="00F30AE7"/>
    <w:pPr>
      <w:spacing w:before="0"/>
      <w:ind w:left="1200"/>
      <w:jc w:val="left"/>
    </w:pPr>
    <w:rPr>
      <w:rFonts w:cstheme="minorHAnsi"/>
      <w:sz w:val="18"/>
      <w:szCs w:val="18"/>
    </w:rPr>
  </w:style>
  <w:style w:type="paragraph" w:styleId="Obsah7">
    <w:name w:val="toc 7"/>
    <w:basedOn w:val="Normln"/>
    <w:next w:val="Normln"/>
    <w:autoRedefine/>
    <w:uiPriority w:val="39"/>
    <w:unhideWhenUsed/>
    <w:rsid w:val="00F30AE7"/>
    <w:pPr>
      <w:spacing w:before="0"/>
      <w:ind w:left="1440"/>
      <w:jc w:val="left"/>
    </w:pPr>
    <w:rPr>
      <w:rFonts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100D8A"/>
    <w:rPr>
      <w:i/>
      <w:sz w:val="18"/>
    </w:rPr>
  </w:style>
  <w:style w:type="character" w:customStyle="1" w:styleId="PoznmkapodarouChar">
    <w:name w:val="Poznámka pod čarou Char"/>
    <w:basedOn w:val="TextpoznpodarouChar"/>
    <w:link w:val="Poznmkapodarou"/>
    <w:rsid w:val="00100D8A"/>
    <w:rPr>
      <w:rFonts w:ascii="Arial" w:hAnsi="Arial" w:cs="Arial"/>
      <w:i/>
      <w:sz w:val="18"/>
      <w:szCs w:val="20"/>
    </w:rPr>
  </w:style>
  <w:style w:type="paragraph" w:customStyle="1" w:styleId="Vysvtlivky">
    <w:name w:val="Vysvětlivky"/>
    <w:basedOn w:val="Odstavecseseznamem"/>
    <w:link w:val="VysvtlivkyChar"/>
    <w:qFormat/>
    <w:rsid w:val="003C6F81"/>
    <w:pPr>
      <w:numPr>
        <w:numId w:val="10"/>
      </w:numPr>
      <w:spacing w:after="120"/>
      <w:ind w:left="993" w:hanging="426"/>
      <w:contextualSpacing w:val="0"/>
    </w:pPr>
    <w:rPr>
      <w:i/>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3C6F81"/>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3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Nzev1">
    <w:name w:val="Název 1"/>
    <w:basedOn w:val="Normln"/>
    <w:link w:val="Nzev1Char"/>
    <w:qFormat/>
    <w:rsid w:val="00163719"/>
    <w:pPr>
      <w:spacing w:before="1440"/>
      <w:jc w:val="center"/>
    </w:pPr>
    <w:rPr>
      <w:b/>
      <w:sz w:val="40"/>
      <w:lang w:eastAsia="cs-CZ"/>
    </w:rPr>
  </w:style>
  <w:style w:type="paragraph" w:customStyle="1" w:styleId="Nzev2">
    <w:name w:val="Název 2"/>
    <w:basedOn w:val="Normln"/>
    <w:link w:val="Nzev2Char"/>
    <w:qFormat/>
    <w:rsid w:val="0055600F"/>
    <w:pPr>
      <w:spacing w:before="1440"/>
      <w:jc w:val="center"/>
    </w:pPr>
    <w:rPr>
      <w:b/>
      <w:sz w:val="40"/>
      <w:lang w:eastAsia="cs-CZ"/>
    </w:rPr>
  </w:style>
  <w:style w:type="character" w:customStyle="1" w:styleId="Nzev1Char">
    <w:name w:val="Název 1 Char"/>
    <w:basedOn w:val="Standardnpsmoodstavce"/>
    <w:link w:val="Nzev1"/>
    <w:rsid w:val="00163719"/>
    <w:rPr>
      <w:rFonts w:ascii="Arial" w:hAnsi="Arial" w:cs="Arial"/>
      <w:b/>
      <w:sz w:val="40"/>
      <w:lang w:eastAsia="cs-CZ"/>
    </w:rPr>
  </w:style>
  <w:style w:type="paragraph" w:customStyle="1" w:styleId="Nzev3">
    <w:name w:val="Název 3"/>
    <w:basedOn w:val="Normln"/>
    <w:link w:val="Nzev3Char"/>
    <w:qFormat/>
    <w:rsid w:val="00F5735D"/>
    <w:pPr>
      <w:jc w:val="center"/>
    </w:pPr>
    <w:rPr>
      <w:sz w:val="36"/>
    </w:rPr>
  </w:style>
  <w:style w:type="character" w:customStyle="1" w:styleId="Nzev2Char">
    <w:name w:val="Název 2 Char"/>
    <w:basedOn w:val="Standardnpsmoodstavce"/>
    <w:link w:val="Nzev2"/>
    <w:rsid w:val="0055600F"/>
    <w:rPr>
      <w:rFonts w:ascii="Arial" w:hAnsi="Arial" w:cs="Arial"/>
      <w:b/>
      <w:sz w:val="40"/>
      <w:lang w:eastAsia="cs-CZ"/>
    </w:rPr>
  </w:style>
  <w:style w:type="character" w:customStyle="1" w:styleId="Nzev3Char">
    <w:name w:val="Název 3 Char"/>
    <w:basedOn w:val="Standardnpsmoodstavce"/>
    <w:link w:val="Nzev3"/>
    <w:rsid w:val="00F5735D"/>
    <w:rPr>
      <w:rFonts w:ascii="Arial" w:hAnsi="Arial" w:cs="Arial"/>
      <w:sz w:val="36"/>
    </w:rPr>
  </w:style>
  <w:style w:type="paragraph" w:customStyle="1" w:styleId="odsazen">
    <w:name w:val="odsazené"/>
    <w:basedOn w:val="Normln"/>
    <w:link w:val="odsazenChar"/>
    <w:qFormat/>
    <w:rsid w:val="00F30AE7"/>
    <w:pPr>
      <w:ind w:left="567"/>
    </w:pPr>
  </w:style>
  <w:style w:type="paragraph" w:customStyle="1" w:styleId="2odsazen">
    <w:name w:val="2 odsazené"/>
    <w:basedOn w:val="odsazen"/>
    <w:link w:val="2odsazenChar"/>
    <w:qFormat/>
    <w:rsid w:val="00F30AE7"/>
    <w:pPr>
      <w:ind w:left="1060"/>
    </w:pPr>
  </w:style>
  <w:style w:type="character" w:customStyle="1" w:styleId="odsazenChar">
    <w:name w:val="odsazené Char"/>
    <w:basedOn w:val="Standardnpsmoodstavce"/>
    <w:link w:val="odsazen"/>
    <w:rsid w:val="00F30AE7"/>
    <w:rPr>
      <w:rFonts w:ascii="Arial" w:hAnsi="Arial" w:cs="Arial"/>
    </w:rPr>
  </w:style>
  <w:style w:type="paragraph" w:customStyle="1" w:styleId="Zdraznn0">
    <w:name w:val="Zdůrazněné"/>
    <w:basedOn w:val="Normln"/>
    <w:link w:val="ZdraznnChar"/>
    <w:qFormat/>
    <w:rsid w:val="00F30AE7"/>
    <w:rPr>
      <w:b/>
      <w:i/>
      <w:u w:val="single"/>
    </w:rPr>
  </w:style>
  <w:style w:type="character" w:customStyle="1" w:styleId="2odsazenChar">
    <w:name w:val="2 odsazené Char"/>
    <w:basedOn w:val="odsazenChar"/>
    <w:link w:val="2odsazen"/>
    <w:rsid w:val="00F30AE7"/>
    <w:rPr>
      <w:rFonts w:ascii="Arial" w:hAnsi="Arial" w:cs="Arial"/>
    </w:rPr>
  </w:style>
  <w:style w:type="character" w:customStyle="1" w:styleId="ZdraznnChar">
    <w:name w:val="Zdůrazněné Char"/>
    <w:basedOn w:val="Standardnpsmoodstavce"/>
    <w:link w:val="Zdraznn0"/>
    <w:rsid w:val="00F30AE7"/>
    <w:rPr>
      <w:rFonts w:ascii="Arial" w:hAnsi="Arial" w:cs="Arial"/>
      <w:b/>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1126624">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686831611">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22868371">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1019694">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5887512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04158396">
      <w:bodyDiv w:val="1"/>
      <w:marLeft w:val="0"/>
      <w:marRight w:val="0"/>
      <w:marTop w:val="0"/>
      <w:marBottom w:val="0"/>
      <w:divBdr>
        <w:top w:val="none" w:sz="0" w:space="0" w:color="auto"/>
        <w:left w:val="none" w:sz="0" w:space="0" w:color="auto"/>
        <w:bottom w:val="none" w:sz="0" w:space="0" w:color="auto"/>
        <w:right w:val="none" w:sz="0" w:space="0" w:color="auto"/>
      </w:divBdr>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7259877">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tmp"/><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spi://module='ASPI'&amp;link='108/2006%20Sb.%252348-50'&amp;ucin-k-dni='30.12.999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87D4B3-18D2-4CAE-8520-BE7EE701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4392</Words>
  <Characters>25913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2</cp:revision>
  <cp:lastPrinted>2022-08-23T06:51:00Z</cp:lastPrinted>
  <dcterms:created xsi:type="dcterms:W3CDTF">2022-09-12T06:31:00Z</dcterms:created>
  <dcterms:modified xsi:type="dcterms:W3CDTF">2022-09-12T06:31:00Z</dcterms:modified>
</cp:coreProperties>
</file>