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609CF66" w:rsidR="00543137" w:rsidRPr="0059717B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 w:rsidRPr="00597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597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597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597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59717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 celoroční činnost</w:t>
      </w:r>
      <w:r w:rsidR="001B21D0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</w:t>
      </w:r>
      <w:r w:rsidR="00E735A5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9717B">
        <w:rPr>
          <w:rFonts w:ascii="Arial" w:hAnsi="Arial" w:cs="Arial"/>
          <w:b/>
          <w:sz w:val="28"/>
          <w:szCs w:val="28"/>
        </w:rPr>
        <w:t>/Vzor 6/</w:t>
      </w:r>
      <w:r w:rsidR="0088205B" w:rsidRPr="0059717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9717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Pr="00F37B31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F37B31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F37B31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F37B3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F37B31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37B3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F37B3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F37B3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7B3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F37B3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F37B3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F37B3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37B3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37B3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1276BD14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</w:t>
      </w:r>
      <w:r w:rsidR="009E27CB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základě plné moci udělené statutárním orgánem)</w:t>
      </w:r>
    </w:p>
    <w:p w14:paraId="159B5351" w14:textId="77777777" w:rsidR="009701E1" w:rsidRPr="00F37B3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F37B3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F37B3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7B3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F37B3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F37B3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0405525" w:rsidR="009A3DA5" w:rsidRPr="00F37B3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9E27CB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F37B3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2C0E795" w:rsidR="009A3DA5" w:rsidRPr="00F37B3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37B3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celoroční činnost </w:t>
      </w:r>
      <w:r w:rsidR="00F73535" w:rsidRPr="00F37B3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F37B3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0D80FD66" w:rsidR="009A3DA5" w:rsidRPr="00F37B31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37B3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F37B3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</w:t>
      </w:r>
      <w:bookmarkStart w:id="0" w:name="_GoBack"/>
      <w:bookmarkEnd w:id="0"/>
      <w:r w:rsidR="00711F5A" w:rsidRPr="00F37B31">
        <w:rPr>
          <w:rFonts w:ascii="Arial" w:eastAsia="Times New Roman" w:hAnsi="Arial" w:cs="Arial"/>
          <w:sz w:val="24"/>
          <w:szCs w:val="24"/>
          <w:lang w:eastAsia="cs-CZ"/>
        </w:rPr>
        <w:t>e prospěch účtu příjemce.</w:t>
      </w:r>
      <w:r w:rsidR="007207D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6B8FE160" w:rsidR="009A3DA5" w:rsidRPr="00F37B3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</w:t>
      </w:r>
      <w:r w:rsidR="00D020BF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F37B31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="00677D00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1C87E356" w:rsidR="009A3DA5" w:rsidRPr="00F37B31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F29F4F2" w:rsidR="009A3DA5" w:rsidRPr="00F37B3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</w:t>
      </w:r>
      <w:r w:rsidR="00FD1C34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F37B3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A6B1DD" w:rsidR="009A3DA5" w:rsidRPr="00F37B3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</w:t>
      </w:r>
      <w:r w:rsidR="00953DFE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smyslu § 33 cit.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027634" w:rsidR="00C33D6E" w:rsidRPr="00F37B31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F37B31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F37B31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F37B31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F37B31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F37B3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72C766F" w:rsidR="00054974" w:rsidRPr="00F37B3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F37B3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FB7CCE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sportovní činnosti v Olomouckém kraji v roce 2023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FB7CCE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06_01_01 Podpora celoroční sportovní činnosti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F37B3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C71DE90" w:rsidR="00054974" w:rsidRPr="00F37B3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2E341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proofErr w:type="gramStart"/>
      <w:r w:rsidR="002E3417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="00953DFE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</w:p>
    <w:p w14:paraId="2A469AAC" w14:textId="77777777" w:rsidR="00054974" w:rsidRPr="00F37B3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00FCD573" w:rsidR="009A3DA5" w:rsidRPr="00F37B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</w:t>
      </w:r>
      <w:r w:rsidR="009356C0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7E954AC8" w:rsidR="009A3DA5" w:rsidRPr="00F37B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</w:t>
      </w:r>
      <w:r w:rsidR="009356C0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registraci k DPH.</w:t>
      </w:r>
    </w:p>
    <w:p w14:paraId="3C9258DC" w14:textId="0980AED6" w:rsidR="009A3DA5" w:rsidRPr="00F37B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00B42F5" w:rsidR="009A3DA5" w:rsidRPr="00F37B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F37B3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852E431" w:rsidR="005F5E04" w:rsidRPr="00F37B31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37B3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7B31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9356C0" w:rsidRPr="00F37B3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37B31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37B3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37B31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F37B3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F37B3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</w:t>
      </w: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ve svém účetnictví odděleně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09D770B" w14:textId="77777777" w:rsidR="00953DFE" w:rsidRPr="00F37B31" w:rsidRDefault="005A477A" w:rsidP="00953D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9312D" w:rsidRPr="00F37B31">
        <w:rPr>
          <w:rFonts w:ascii="Arial" w:eastAsia="Times New Roman" w:hAnsi="Arial" w:cs="Arial"/>
          <w:sz w:val="24"/>
          <w:szCs w:val="24"/>
          <w:lang w:eastAsia="cs-CZ"/>
        </w:rPr>
        <w:t>20. 1. 2024.</w:t>
      </w:r>
      <w:r w:rsidR="00B9312D"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1BC07871" w:rsidR="005A477A" w:rsidRPr="00F37B3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B9312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7E3876CD" w:rsidR="00BF3D05" w:rsidRPr="00F37B3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… korun českých). Příjemce je povinen na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tento účel vynaložit </w:t>
      </w:r>
      <w:r w:rsidR="002D2EB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9312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F37B3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F37B31">
        <w:rPr>
          <w:rFonts w:ascii="Arial" w:hAnsi="Arial" w:cs="Arial"/>
          <w:sz w:val="24"/>
          <w:szCs w:val="24"/>
        </w:rPr>
        <w:t xml:space="preserve">nejvýše </w:t>
      </w:r>
      <w:r w:rsidR="00B9312D" w:rsidRPr="00F37B31">
        <w:rPr>
          <w:rFonts w:ascii="Arial" w:hAnsi="Arial" w:cs="Arial"/>
          <w:sz w:val="24"/>
          <w:szCs w:val="24"/>
        </w:rPr>
        <w:t xml:space="preserve">50 </w:t>
      </w:r>
      <w:r w:rsidRPr="00F37B3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3C9258EB" w14:textId="42642A08" w:rsidR="009A3DA5" w:rsidRPr="00F37B31" w:rsidRDefault="00BF3D0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F37B3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F37B3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1268BE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A3DA5" w:rsidRPr="00F37B3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1840BD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F37B3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5E5769AF" w14:textId="6140D95A" w:rsidR="006A1189" w:rsidRPr="00F37B31" w:rsidRDefault="006A1189" w:rsidP="00A83B4C">
      <w:pPr>
        <w:numPr>
          <w:ilvl w:val="0"/>
          <w:numId w:val="34"/>
        </w:numPr>
        <w:tabs>
          <w:tab w:val="left" w:pos="540"/>
        </w:tabs>
        <w:spacing w:before="120" w:after="120"/>
        <w:ind w:left="539" w:hanging="539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45628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31. 1. 2024</w:t>
      </w:r>
      <w:r w:rsidR="00145628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E80C33" w:rsidRPr="00F37B3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</w:t>
      </w:r>
      <w:r w:rsidR="00953DF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1758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případě předložení vyúčtování v listinné podobě prostřednictvím poštovní přepravy je lhůta zachována, je-li poslední den lhůty pro předložení vyúčtování zásilka, obsahující vyúčtování se všemi formálními náležitostmi, podána k</w:t>
      </w:r>
      <w:r w:rsidR="00953DF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1758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poštovní přepravě na</w:t>
      </w:r>
      <w:r w:rsidR="009356C0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B1758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adresu poskytovatele, uvedenou v záhlaví této </w:t>
      </w:r>
      <w:r w:rsidR="00D01E0B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991FE7B" w:rsidR="006A1189" w:rsidRPr="00F37B31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6A1189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oupis výdajů </w:t>
      </w:r>
      <w:r w:rsidR="006A1189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hrazených z poskytnuté dotace v rozsahu uvedeném </w:t>
      </w:r>
      <w:r w:rsidR="00FA45EC" w:rsidRPr="00F37B31">
        <w:rPr>
          <w:rFonts w:ascii="Arial" w:eastAsia="Times New Roman" w:hAnsi="Arial" w:cs="Arial"/>
          <w:sz w:val="24"/>
          <w:szCs w:val="24"/>
          <w:lang w:eastAsia="cs-CZ"/>
        </w:rPr>
        <w:t>ve</w:t>
      </w:r>
      <w:r w:rsidR="006C29DF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A45EC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vzoru </w:t>
      </w:r>
      <w:r w:rsidR="0061019F" w:rsidRPr="00F37B3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F37B31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</w:t>
      </w:r>
      <w:r w:rsidR="006A1189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doložen</w:t>
      </w:r>
      <w:r w:rsidR="006A1189" w:rsidRPr="00F37B3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A82E6EF" w14:textId="7E634727" w:rsidR="006A1189" w:rsidRPr="00F37B31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, které dokládají úhradu jednotlivých dokladů a faktur, s vyznačením dotčených plateb</w:t>
      </w:r>
      <w:r w:rsidR="001268BE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1E49468F" w:rsidR="006A1189" w:rsidRPr="00F37B3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Soupis vlastních a jiných zdrojů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vynaložených na účel </w:t>
      </w:r>
      <w:r w:rsidRPr="00F37B31">
        <w:rPr>
          <w:rFonts w:ascii="Arial" w:hAnsi="Arial" w:cs="Arial"/>
          <w:sz w:val="24"/>
          <w:szCs w:val="24"/>
        </w:rPr>
        <w:t xml:space="preserve">uvedený v čl. I odst. 2 a 4 této smlouvy, </w:t>
      </w:r>
      <w:r w:rsidRPr="00F37B31">
        <w:rPr>
          <w:rFonts w:ascii="Arial" w:hAnsi="Arial" w:cs="Arial"/>
          <w:b/>
          <w:sz w:val="24"/>
          <w:szCs w:val="24"/>
        </w:rPr>
        <w:t>a to do výše povinné finanční spoluúčasti</w:t>
      </w:r>
      <w:r w:rsidRPr="00F37B31">
        <w:rPr>
          <w:rFonts w:ascii="Arial" w:hAnsi="Arial" w:cs="Arial"/>
          <w:sz w:val="24"/>
          <w:szCs w:val="24"/>
        </w:rPr>
        <w:t xml:space="preserve"> příjemce uvedené v čl. II odst. 2 této smlouvy v rozsahu uvedeném </w:t>
      </w:r>
      <w:r w:rsidR="0096186B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F37B3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0987" w:rsidRPr="00F37B31">
        <w:rPr>
          <w:rFonts w:ascii="Arial" w:eastAsia="Times New Roman" w:hAnsi="Arial" w:cs="Arial"/>
          <w:sz w:val="24"/>
          <w:szCs w:val="24"/>
          <w:lang w:eastAsia="cs-CZ"/>
        </w:rPr>
        <w:t>Ve</w:t>
      </w:r>
      <w:r w:rsidR="00483695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E7211" w:rsidRPr="00F37B3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závěrečnou zprávu</w:t>
      </w:r>
      <w:r w:rsidR="00AE7211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F37B31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09256B17" w:rsidR="006A1189" w:rsidRPr="00F37B31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031FE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označen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í příjemce, označení činnosti a </w:t>
      </w:r>
      <w:r w:rsidR="00031FE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celoroční činnosti </w:t>
      </w:r>
      <w:proofErr w:type="spellStart"/>
      <w:proofErr w:type="gramStart"/>
      <w:r w:rsidR="00031FE4" w:rsidRPr="00F37B31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953DFE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V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příloze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závěrečné zprávy je příjemce povinen předložit poskytovateli </w:t>
      </w:r>
      <w:r w:rsidR="00031FE4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fotodokumentaci o propagaci Olomouckého kraje</w:t>
      </w:r>
      <w:r w:rsidR="00031FE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96A77" w:rsidRPr="00F37B31">
        <w:rPr>
          <w:rFonts w:ascii="Arial" w:eastAsia="Times New Roman" w:hAnsi="Arial" w:cs="Arial"/>
          <w:sz w:val="24"/>
          <w:szCs w:val="24"/>
          <w:lang w:eastAsia="cs-CZ"/>
        </w:rPr>
        <w:t>dle čl. II odst. 10 této smlouvy</w:t>
      </w:r>
      <w:r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493769BA" w:rsidR="009A3DA5" w:rsidRPr="00F37B31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F37B3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</w:t>
      </w:r>
      <w:r w:rsidR="006D530C" w:rsidRPr="00F37B3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F37B3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F37B3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F37B3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F37B3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F37B3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F37B3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F37B3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37B31" w:rsidRPr="00F37B31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F37B31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F37B31" w:rsidRDefault="00044A8F" w:rsidP="00A83B4C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F37B31" w:rsidRDefault="00044A8F" w:rsidP="00A83B4C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37B31" w:rsidRPr="00F37B31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3E84B0F4" w:rsidR="00044A8F" w:rsidRPr="00F37B3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7B31" w:rsidRPr="00F37B31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6DDFE334" w:rsidR="00044A8F" w:rsidRPr="00F37B31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 w:rsidR="00E72FC8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7B31" w:rsidRPr="00F37B31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656B71AF" w:rsidR="00044A8F" w:rsidRPr="00F37B3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37B31" w:rsidRPr="00F37B31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04C2FBFC" w:rsidR="00823968" w:rsidRPr="00F37B31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F37B31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7B31" w:rsidRPr="00F37B31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411C2B8A" w:rsidR="00044A8F" w:rsidRPr="00F37B3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smlouvě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7B31" w:rsidRPr="00F37B31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003F5E15" w:rsidR="00044A8F" w:rsidRPr="00F37B3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F37B31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27DAA662" w:rsidR="00044A8F" w:rsidRPr="00F37B31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  <w:r w:rsidR="00D020BF"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F37B31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37B3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0F3685E" w:rsidR="009A3DA5" w:rsidRPr="00F37B3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5A3C95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v roce, kdy dotaci obdržel (2023)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="003E22B9" w:rsidRPr="00F37B31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5A3C95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je vratka realizována následující rok (2024), pak použije příjmový účet </w:t>
      </w:r>
      <w:r w:rsidR="005A3C95" w:rsidRPr="00F37B31">
        <w:rPr>
          <w:rFonts w:ascii="Arial" w:hAnsi="Arial" w:cs="Arial"/>
          <w:sz w:val="24"/>
          <w:szCs w:val="24"/>
        </w:rPr>
        <w:t xml:space="preserve">č. 27-4228320287/0100. 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Do </w:t>
      </w:r>
      <w:r w:rsidR="003E22B9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variabilního symbolu platby je příjemce povinen uvést účelový znak dotačního programu – 596. </w:t>
      </w:r>
      <w:r w:rsidR="00D40813" w:rsidRPr="00F37B31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D470F6" w:rsidRPr="00F37B31">
        <w:rPr>
          <w:rFonts w:ascii="Arial" w:hAnsi="Arial" w:cs="Arial"/>
          <w:sz w:val="24"/>
          <w:szCs w:val="24"/>
        </w:rPr>
        <w:br/>
      </w:r>
      <w:r w:rsidR="00D40813" w:rsidRPr="00F37B31">
        <w:rPr>
          <w:rFonts w:ascii="Arial" w:hAnsi="Arial" w:cs="Arial"/>
          <w:sz w:val="24"/>
          <w:szCs w:val="24"/>
        </w:rPr>
        <w:t xml:space="preserve">č. </w:t>
      </w:r>
      <w:r w:rsidR="003E22B9" w:rsidRPr="00F37B31">
        <w:rPr>
          <w:rFonts w:ascii="Arial" w:hAnsi="Arial" w:cs="Arial"/>
          <w:sz w:val="24"/>
          <w:szCs w:val="24"/>
        </w:rPr>
        <w:t>27-4228320287/0100.</w:t>
      </w:r>
    </w:p>
    <w:p w14:paraId="3C925913" w14:textId="44F7CCF8" w:rsidR="009A3DA5" w:rsidRPr="00F37B3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</w:t>
      </w:r>
      <w:r w:rsidR="00D020BF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AC5EC8" w:rsidR="00836AA2" w:rsidRPr="00F37B3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CC7F37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minimálně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4F1E" w:rsidRPr="00F37B31">
        <w:rPr>
          <w:rFonts w:ascii="Arial" w:eastAsia="Times New Roman" w:hAnsi="Arial" w:cs="Arial"/>
          <w:sz w:val="24"/>
          <w:szCs w:val="24"/>
          <w:lang w:eastAsia="cs-CZ"/>
        </w:rPr>
        <w:t>1 roku od data poskytnutí dotace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kterém je </w:t>
      </w:r>
      <w:r w:rsidR="00664936" w:rsidRPr="00F37B3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F37B3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504F1E" w:rsidRPr="00F37B31">
        <w:rPr>
          <w:rFonts w:ascii="Arial" w:eastAsia="Times New Roman" w:hAnsi="Arial" w:cs="Arial"/>
          <w:sz w:val="24"/>
          <w:szCs w:val="24"/>
          <w:lang w:eastAsia="cs-CZ"/>
        </w:rPr>
        <w:t>minimálně 1 roku od data poskytnutí dotace.</w:t>
      </w:r>
    </w:p>
    <w:p w14:paraId="23E63567" w14:textId="4A4A5364" w:rsidR="00836AA2" w:rsidRPr="00F37B31" w:rsidRDefault="004D0E3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021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7E68A5" w:rsidRPr="001202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5FFD" w:rsidRPr="001202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</w:t>
      </w:r>
      <w:r w:rsidRPr="001202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3A4A87" w:rsidRPr="0012021A">
        <w:rPr>
          <w:rFonts w:ascii="Arial" w:eastAsia="Times New Roman" w:hAnsi="Arial" w:cs="Arial"/>
          <w:iCs/>
          <w:sz w:val="24"/>
          <w:szCs w:val="24"/>
          <w:lang w:eastAsia="cs-CZ"/>
        </w:rPr>
        <w:t>činnost</w:t>
      </w:r>
      <w:r w:rsidRPr="001202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95FFD" w:rsidRPr="0012021A">
        <w:rPr>
          <w:rFonts w:ascii="Arial" w:eastAsia="Times New Roman" w:hAnsi="Arial" w:cs="Arial"/>
          <w:iCs/>
          <w:sz w:val="24"/>
          <w:szCs w:val="24"/>
          <w:lang w:eastAsia="cs-CZ"/>
        </w:rPr>
        <w:t>převyšující</w:t>
      </w:r>
      <w:r w:rsidR="00695FFD"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F33D8"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53DFE" w:rsidRPr="00F37B31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836AA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říjemce je povinen pořídit fotodokumentaci o propagaci </w:t>
      </w:r>
      <w:r w:rsidR="0031285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F37B3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836AA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37B3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836AA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37B3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F37B3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4E9DF90" w:rsidR="009A3DA5" w:rsidRPr="00F37B3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F37B3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F37B3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F37B3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ž je poskytována dotace dle</w:t>
      </w:r>
      <w:r w:rsidR="00D020BF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zadavatelem veřejné zakázky dle příslušných ustanovení zákona </w:t>
      </w:r>
      <w:r w:rsidR="00CB2FA2" w:rsidRPr="00F37B3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</w:t>
      </w:r>
      <w:r w:rsidR="00D020BF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tohoto zákona.</w:t>
      </w:r>
    </w:p>
    <w:p w14:paraId="15E103A3" w14:textId="0B3270EE" w:rsidR="006C7815" w:rsidRPr="00F37B3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8727B6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2330A8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  <w:r w:rsidR="00953DFE" w:rsidRPr="00F37B3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</w:p>
    <w:p w14:paraId="7455507D" w14:textId="69B55969" w:rsidR="006C7815" w:rsidRPr="00F37B3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D3CBAD4" w14:textId="0E443E3C" w:rsidR="001F449F" w:rsidRPr="00441390" w:rsidRDefault="006C7815" w:rsidP="0044139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37B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181CA042" w:rsidR="009A3DA5" w:rsidRPr="00F37B3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F37B3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F37B31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F37B31" w:rsidRDefault="00C20839" w:rsidP="00A83B4C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2923173B" w:rsidR="00170EC7" w:rsidRPr="00F37B3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</w:t>
      </w:r>
      <w:r w:rsidR="008727B6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splnění podmínek Nařízení Komise (EU) č. 1407/2013 ze dne 18. prosince  2013 o použití článků 107 a 108 Smlouvy o fungování Evropské unie na podporu de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F37B31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F37B31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423EF1D3" w:rsidR="00170EC7" w:rsidRPr="00F37B3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1F449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9356C0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C37D6FE" w:rsidR="00170EC7" w:rsidRPr="00F37B31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153F9D2D" w:rsidR="009D3461" w:rsidRPr="00F37B3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F37B3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F37B31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F37B3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9356C0" w:rsidRPr="00F37B31">
        <w:rPr>
          <w:rFonts w:ascii="Arial" w:hAnsi="Arial" w:cs="Arial"/>
          <w:sz w:val="24"/>
          <w:szCs w:val="24"/>
          <w:lang w:eastAsia="cs-CZ"/>
        </w:rPr>
        <w:t> </w:t>
      </w:r>
      <w:r w:rsidRPr="00F37B3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4CA1B7A3" w14:textId="5B24AA27" w:rsidR="001F449F" w:rsidRPr="00441390" w:rsidRDefault="009D3461" w:rsidP="00441390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F37B3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F37B3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F37B3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F37B3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F37B3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F37B3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F37B3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F37B31">
        <w:rPr>
          <w:rFonts w:ascii="Arial" w:hAnsi="Arial" w:cs="Arial"/>
          <w:sz w:val="24"/>
          <w:szCs w:val="24"/>
          <w:lang w:eastAsia="cs-CZ"/>
        </w:rPr>
        <w:t>T</w:t>
      </w:r>
      <w:r w:rsidRPr="00F37B3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1E67909C" w:rsidR="00172E6F" w:rsidRPr="00F37B31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C6032" w:rsidRPr="00F37B31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F37B31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F37B3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="000F2561" w:rsidRPr="00F37B3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F37B3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F37B3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06236E91" w:rsidR="004F7CD6" w:rsidRPr="00F37B3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AE0C85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F37B3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F37B3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1105E82F" w:rsidR="009A3DA5" w:rsidRPr="00F37B3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C76F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dvou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smluvní strana obdrží </w:t>
      </w:r>
      <w:r w:rsidR="009C76F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jedno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A90DD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</w:t>
      </w:r>
      <w:r w:rsidR="009356C0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C933F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smlouvy vypuštěna i následující podpisová část, místo které bude uveden text „</w:t>
      </w:r>
      <w:r w:rsidR="00C933F6" w:rsidRPr="00F37B3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F37B3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2AA9056D" w:rsidR="009A3DA5" w:rsidRPr="00F37B3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76F4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Olomouci </w:t>
      </w:r>
      <w:proofErr w:type="gram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7B31" w:rsidRPr="00F37B3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314202D6" w:rsidR="009A3DA5" w:rsidRPr="00F37B3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F37B3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37B31" w:rsidRPr="00F37B31" w14:paraId="3C92592F" w14:textId="77777777" w:rsidTr="007A68F8">
        <w:trPr>
          <w:trHeight w:val="6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B7A4E" w14:textId="77777777" w:rsidR="00611E2A" w:rsidRPr="00F37B31" w:rsidRDefault="00611E2A" w:rsidP="007A68F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700BE776" w:rsidR="009A3DA5" w:rsidRPr="00F37B31" w:rsidRDefault="00994216" w:rsidP="007A68F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518EA804" w:rsidR="009A3DA5" w:rsidRPr="00F37B31" w:rsidRDefault="00611E2A" w:rsidP="007A68F8">
            <w:pPr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         </w:t>
            </w:r>
            <w:r w:rsidR="009A3DA5" w:rsidRPr="00F37B3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F37B31" w:rsidRDefault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5EA2D" w14:textId="77777777" w:rsidR="00611E2A" w:rsidRPr="00F37B31" w:rsidRDefault="00611E2A" w:rsidP="007A68F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0284FA5" w14:textId="77777777" w:rsidR="009A3DA5" w:rsidRPr="00F37B31" w:rsidRDefault="009A3DA5" w:rsidP="007A68F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F37B3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5F59E8FF" w14:textId="77777777" w:rsidR="00611E2A" w:rsidRPr="00F37B31" w:rsidRDefault="00611E2A" w:rsidP="00611E2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7B3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E" w14:textId="4952FFB3" w:rsidR="00611E2A" w:rsidRPr="00F37B31" w:rsidRDefault="00611E2A" w:rsidP="007A68F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37B31" w:rsidRPr="00F37B31" w14:paraId="20AA4C09" w14:textId="77777777" w:rsidTr="009C76F4">
        <w:trPr>
          <w:trHeight w:val="6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32322" w14:textId="77777777" w:rsidR="00611E2A" w:rsidRPr="00F37B31" w:rsidRDefault="00611E2A" w:rsidP="00611E2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8587" w14:textId="77777777" w:rsidR="00611E2A" w:rsidRPr="00F37B31" w:rsidRDefault="00611E2A" w:rsidP="00611E2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0BCCCC6" w14:textId="77777777" w:rsidR="001B7BC3" w:rsidRPr="00F37B31" w:rsidRDefault="001B7BC3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37B31"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1C3DCAC8" w14:textId="4430AEA3" w:rsidR="009356C0" w:rsidRPr="00F37B31" w:rsidRDefault="00DD06DA" w:rsidP="007A68F8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37B3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F37B3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F37B3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F37B3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F37B3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F37B3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</w:p>
    <w:p w14:paraId="58F6B8A7" w14:textId="03CFF8C2" w:rsidR="00DD06DA" w:rsidRPr="00F37B31" w:rsidRDefault="00686FAC" w:rsidP="007A68F8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D06DA"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1F449F"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</w:t>
      </w:r>
      <w:r w:rsidR="0043655F"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DD06DA" w:rsidRPr="00F37B3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2A4916E1" w14:textId="77777777" w:rsidR="009356C0" w:rsidRPr="00F37B31" w:rsidRDefault="009356C0" w:rsidP="007A68F8">
      <w:pPr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8587122" w14:textId="77777777" w:rsidR="0024199B" w:rsidRPr="00F37B31" w:rsidRDefault="00DD06DA" w:rsidP="00953DFE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3655F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20. 1. 2024. </w:t>
      </w:r>
    </w:p>
    <w:p w14:paraId="560681F1" w14:textId="38051853" w:rsidR="00DD06DA" w:rsidRPr="00F37B3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F407D2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43655F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1. 1. 2023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470AE8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455C0284" w:rsidR="00DD06DA" w:rsidRPr="00F37B3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727B6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59F8BA34" w14:textId="70D95593" w:rsidR="00DD06DA" w:rsidRPr="00F37B3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242A0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9356C0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8242A0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1. 2024</w:t>
      </w:r>
      <w:r w:rsidR="008242A0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C933F6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C933F6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</w:t>
      </w:r>
      <w:r w:rsidR="0024199B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adresu poskytovatele, uvedenou v záhlaví této </w:t>
      </w:r>
      <w:r w:rsidR="00764B9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C933F6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4199B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C933F6" w:rsidRPr="00F37B31">
        <w:rPr>
          <w:rFonts w:ascii="Arial" w:eastAsia="Times New Roman" w:hAnsi="Arial" w:cs="Arial"/>
          <w:sz w:val="24"/>
          <w:szCs w:val="24"/>
          <w:lang w:eastAsia="cs-CZ"/>
        </w:rPr>
        <w:t>řipadne-li konec lhůty pro předložení vyúčtování na sobotu, neděli nebo svátek, je posledním dnem lhůty nejbližší následující pracovní den.</w:t>
      </w:r>
    </w:p>
    <w:p w14:paraId="360C3F46" w14:textId="77777777" w:rsidR="00DD06DA" w:rsidRPr="00F37B31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CBA51E5" w:rsidR="00DD06DA" w:rsidRPr="00F37B31" w:rsidRDefault="00624E21" w:rsidP="00F96BAB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4.1 </w:t>
      </w:r>
      <w:r w:rsidR="00717B5B" w:rsidRPr="00F37B3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06DA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F37B31">
        <w:rPr>
          <w:rFonts w:ascii="Arial" w:eastAsia="Times New Roman" w:hAnsi="Arial" w:cs="Arial"/>
          <w:sz w:val="24"/>
          <w:szCs w:val="24"/>
          <w:lang w:eastAsia="cs-CZ"/>
        </w:rPr>
        <w:t>ve</w:t>
      </w:r>
      <w:r w:rsidR="00F20B88" w:rsidRPr="00F37B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7478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vzoru </w:t>
      </w:r>
      <w:r w:rsidR="005D411D" w:rsidRPr="00F37B3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7478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D411D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je zveřejněn </w:t>
      </w:r>
      <w:r w:rsidR="005D411D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v systému RAP</w:t>
      </w:r>
      <w:r w:rsidR="0047478D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 </w:t>
      </w: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fotokopiemi všech výpisů z bankovního účtu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které dokládají úhradu jednotlivých dokladů a faktur, s vyznačením dotčených plateb nebo </w:t>
      </w:r>
      <w:r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kopiemi výdajových dokladů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v případě hotovostních plateb.</w:t>
      </w:r>
    </w:p>
    <w:p w14:paraId="2D01AD2A" w14:textId="78B22FE6" w:rsidR="00F6368C" w:rsidRPr="00F37B31" w:rsidRDefault="005D41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0A47A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F37B31">
        <w:rPr>
          <w:rFonts w:ascii="Arial" w:eastAsia="Times New Roman" w:hAnsi="Arial" w:cs="Arial"/>
          <w:b/>
          <w:sz w:val="24"/>
          <w:szCs w:val="24"/>
          <w:lang w:eastAsia="cs-CZ"/>
        </w:rPr>
        <w:t>závěrečnou zprávu</w:t>
      </w:r>
      <w:r w:rsidR="000A47A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92A6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dodáním</w:t>
      </w:r>
      <w:r w:rsidR="00792A69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datové schránky poskytovatele nebo </w:t>
      </w:r>
      <w:r w:rsidR="000A47A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</w:t>
      </w:r>
      <w:r w:rsidR="00764B9E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atele, uvedenou v záhlaví této s</w:t>
      </w:r>
      <w:r w:rsidR="000A47A3" w:rsidRPr="00F37B31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DD06DA" w:rsidRPr="00F37B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716BB74" w14:textId="6809CCAA" w:rsidR="00F6368C" w:rsidRPr="00F37B31" w:rsidRDefault="00F6368C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označen</w:t>
      </w:r>
      <w:r w:rsidR="009356C0" w:rsidRPr="00F37B31">
        <w:rPr>
          <w:rFonts w:ascii="Arial" w:eastAsia="Times New Roman" w:hAnsi="Arial" w:cs="Arial"/>
          <w:sz w:val="24"/>
          <w:szCs w:val="24"/>
          <w:lang w:eastAsia="cs-CZ"/>
        </w:rPr>
        <w:t>í příjemce, označení činnosti a 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>stručné zhodnocení celoroční činnosti příjemce.</w:t>
      </w:r>
      <w:r w:rsidRPr="00F37B3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E571C8C" w14:textId="7E4400FA" w:rsidR="00DA1381" w:rsidRPr="00F37B31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F37B3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A47A3"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37B31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37B3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7B3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F37B31" w:rsidSect="00F37B31">
      <w:headerReference w:type="default" r:id="rId9"/>
      <w:footerReference w:type="default" r:id="rId10"/>
      <w:footerReference w:type="first" r:id="rId11"/>
      <w:pgSz w:w="11906" w:h="16838"/>
      <w:pgMar w:top="1418" w:right="1418" w:bottom="1276" w:left="1418" w:header="708" w:footer="510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EDD1" w14:textId="77777777" w:rsidR="003A5508" w:rsidRDefault="003A5508" w:rsidP="00D40C40">
      <w:r>
        <w:separator/>
      </w:r>
    </w:p>
  </w:endnote>
  <w:endnote w:type="continuationSeparator" w:id="0">
    <w:p w14:paraId="47F63E05" w14:textId="77777777" w:rsidR="003A5508" w:rsidRDefault="003A550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5E08E42" w14:textId="479B4C4C" w:rsidR="001A0DDF" w:rsidRPr="00A83B4C" w:rsidRDefault="00166407" w:rsidP="001A0DD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16640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26. 9. 2022</w:t>
        </w:r>
        <w:r w:rsidR="001A0DDF" w:rsidRPr="00A83B4C">
          <w:rPr>
            <w:rFonts w:ascii="Arial" w:hAnsi="Arial" w:cs="Arial"/>
            <w:i/>
            <w:sz w:val="20"/>
            <w:szCs w:val="20"/>
          </w:rPr>
          <w:tab/>
        </w:r>
        <w:r w:rsidR="001A0DDF" w:rsidRPr="00A83B4C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A0DDF" w:rsidRPr="00A83B4C">
          <w:rPr>
            <w:rFonts w:ascii="Arial" w:hAnsi="Arial" w:cs="Arial"/>
            <w:i/>
            <w:sz w:val="20"/>
            <w:szCs w:val="20"/>
          </w:rPr>
          <w:fldChar w:fldCharType="begin"/>
        </w:r>
        <w:r w:rsidR="001A0DDF" w:rsidRPr="00A83B4C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A0DDF" w:rsidRPr="00A83B4C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59</w:t>
        </w:r>
        <w:r w:rsidR="001A0DDF" w:rsidRPr="00A83B4C">
          <w:rPr>
            <w:rFonts w:ascii="Arial" w:hAnsi="Arial" w:cs="Arial"/>
            <w:i/>
            <w:sz w:val="20"/>
            <w:szCs w:val="20"/>
          </w:rPr>
          <w:fldChar w:fldCharType="end"/>
        </w:r>
        <w:r w:rsidR="001A0DDF" w:rsidRPr="00A83B4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D1C8B">
          <w:rPr>
            <w:rFonts w:ascii="Arial" w:hAnsi="Arial" w:cs="Arial"/>
            <w:i/>
            <w:sz w:val="20"/>
            <w:szCs w:val="20"/>
          </w:rPr>
          <w:t>72</w:t>
        </w:r>
        <w:r w:rsidR="001A0DDF" w:rsidRPr="00A83B4C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950341F" w14:textId="26601766" w:rsidR="001B5204" w:rsidRPr="00483695" w:rsidRDefault="00166407" w:rsidP="001B520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26</w:t>
    </w:r>
    <w:r w:rsidR="00FE1DB8" w:rsidRPr="00FE1DB8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FE1DB8" w:rsidRPr="00FE1DB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444F4" w:rsidRPr="0048369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06_01_Program na podporu sportovní činnosti v </w:t>
    </w:r>
    <w:r w:rsidR="00F603C4" w:rsidRPr="0048369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Ol. kraji v roce </w:t>
    </w:r>
    <w:proofErr w:type="gramStart"/>
    <w:r w:rsidR="00F603C4" w:rsidRPr="00483695">
      <w:rPr>
        <w:rFonts w:ascii="Arial" w:eastAsia="Times New Roman" w:hAnsi="Arial" w:cs="Arial"/>
        <w:i/>
        <w:iCs/>
        <w:sz w:val="20"/>
        <w:szCs w:val="20"/>
        <w:lang w:eastAsia="cs-CZ"/>
      </w:rPr>
      <w:t>2023</w:t>
    </w:r>
    <w:r w:rsidR="009B747D">
      <w:rPr>
        <w:rFonts w:ascii="Arial" w:eastAsia="Times New Roman" w:hAnsi="Arial" w:cs="Arial"/>
        <w:i/>
        <w:iCs/>
        <w:sz w:val="20"/>
        <w:szCs w:val="20"/>
        <w:lang w:eastAsia="cs-CZ"/>
      </w:rPr>
      <w:t>-vyhlášení</w:t>
    </w:r>
    <w:proofErr w:type="gramEnd"/>
  </w:p>
  <w:p w14:paraId="2909C956" w14:textId="44E286A2" w:rsidR="00145628" w:rsidRPr="005000C0" w:rsidRDefault="00FB3DC4" w:rsidP="007A68F8">
    <w:pPr>
      <w:pStyle w:val="Zkladntextodsazen"/>
      <w:tabs>
        <w:tab w:val="left" w:pos="7253"/>
      </w:tabs>
      <w:ind w:left="0"/>
      <w:jc w:val="both"/>
      <w:rPr>
        <w:bCs/>
        <w:i/>
        <w:sz w:val="16"/>
        <w:szCs w:val="20"/>
      </w:rPr>
    </w:pPr>
    <w:proofErr w:type="spellStart"/>
    <w:r w:rsidRPr="005000C0">
      <w:rPr>
        <w:i/>
        <w:sz w:val="18"/>
        <w:szCs w:val="20"/>
      </w:rPr>
      <w:t>Usnesení_p</w:t>
    </w:r>
    <w:r w:rsidR="00331AD8" w:rsidRPr="005000C0">
      <w:rPr>
        <w:i/>
        <w:sz w:val="18"/>
        <w:szCs w:val="20"/>
      </w:rPr>
      <w:t>říloha</w:t>
    </w:r>
    <w:proofErr w:type="spellEnd"/>
    <w:r w:rsidR="00331AD8" w:rsidRPr="005000C0">
      <w:rPr>
        <w:i/>
        <w:sz w:val="18"/>
        <w:szCs w:val="20"/>
      </w:rPr>
      <w:t xml:space="preserve"> č. </w:t>
    </w:r>
    <w:r w:rsidR="00997450">
      <w:rPr>
        <w:i/>
        <w:sz w:val="18"/>
        <w:szCs w:val="20"/>
      </w:rPr>
      <w:t>0</w:t>
    </w:r>
    <w:r w:rsidR="00145628" w:rsidRPr="005000C0">
      <w:rPr>
        <w:i/>
        <w:sz w:val="18"/>
        <w:szCs w:val="20"/>
      </w:rPr>
      <w:t xml:space="preserve">5 - </w:t>
    </w:r>
    <w:r w:rsidR="00145628" w:rsidRPr="005000C0">
      <w:rPr>
        <w:bCs/>
        <w:i/>
        <w:sz w:val="18"/>
        <w:szCs w:val="20"/>
      </w:rPr>
      <w:t xml:space="preserve">Vzor veřejnoprávní smlouvy na činnost </w:t>
    </w:r>
    <w:r w:rsidR="00D01407" w:rsidRPr="005000C0">
      <w:rPr>
        <w:bCs/>
        <w:i/>
        <w:sz w:val="18"/>
        <w:szCs w:val="20"/>
      </w:rPr>
      <w:t>v titulu 1</w:t>
    </w:r>
    <w:r w:rsidR="00BF00A1" w:rsidRPr="005000C0">
      <w:rPr>
        <w:bCs/>
        <w:i/>
        <w:sz w:val="16"/>
        <w:szCs w:val="20"/>
      </w:rPr>
      <w:tab/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7D7B" w14:textId="77777777" w:rsidR="003A5508" w:rsidRDefault="003A5508" w:rsidP="00D40C40">
      <w:r>
        <w:separator/>
      </w:r>
    </w:p>
  </w:footnote>
  <w:footnote w:type="continuationSeparator" w:id="0">
    <w:p w14:paraId="5B57EDFA" w14:textId="77777777" w:rsidR="003A5508" w:rsidRDefault="003A550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7ACC" w14:textId="4648940F" w:rsidR="008D1C8B" w:rsidRPr="008D1C8B" w:rsidRDefault="00296DC3" w:rsidP="008D1C8B">
    <w:pPr>
      <w:pStyle w:val="Zkladntextodsazen"/>
      <w:spacing w:before="120"/>
      <w:ind w:left="0"/>
      <w:jc w:val="center"/>
      <w:rPr>
        <w:bCs/>
        <w:i/>
      </w:rPr>
    </w:pPr>
    <w:proofErr w:type="spellStart"/>
    <w:r>
      <w:rPr>
        <w:i/>
        <w:szCs w:val="20"/>
      </w:rPr>
      <w:t>Usnesení_příloha</w:t>
    </w:r>
    <w:proofErr w:type="spellEnd"/>
    <w:r>
      <w:rPr>
        <w:i/>
        <w:szCs w:val="20"/>
      </w:rPr>
      <w:t xml:space="preserve"> č. </w:t>
    </w:r>
    <w:r w:rsidR="00997450">
      <w:rPr>
        <w:i/>
        <w:szCs w:val="20"/>
      </w:rPr>
      <w:t>0</w:t>
    </w:r>
    <w:r w:rsidR="008D1C8B" w:rsidRPr="008D1C8B">
      <w:rPr>
        <w:i/>
        <w:szCs w:val="20"/>
      </w:rPr>
      <w:t xml:space="preserve">5 - </w:t>
    </w:r>
    <w:r w:rsidR="008D1C8B" w:rsidRPr="008D1C8B">
      <w:rPr>
        <w:bCs/>
        <w:i/>
      </w:rPr>
      <w:t>Vzor veřejnoprávní smlouvy na činnost v titulu 1</w:t>
    </w:r>
    <w:r w:rsidR="005000C0">
      <w:rPr>
        <w:bCs/>
        <w:i/>
      </w:rPr>
      <w:t xml:space="preserve"> </w:t>
    </w:r>
  </w:p>
  <w:p w14:paraId="432474A2" w14:textId="77777777" w:rsidR="008D1C8B" w:rsidRDefault="008D1C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1FE4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4F4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B5C83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D7D39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21A"/>
    <w:rsid w:val="00120A80"/>
    <w:rsid w:val="00122793"/>
    <w:rsid w:val="0012330F"/>
    <w:rsid w:val="001235B9"/>
    <w:rsid w:val="0012518C"/>
    <w:rsid w:val="00125FEF"/>
    <w:rsid w:val="001266E2"/>
    <w:rsid w:val="001268BE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4F41"/>
    <w:rsid w:val="00145037"/>
    <w:rsid w:val="001455DA"/>
    <w:rsid w:val="00145628"/>
    <w:rsid w:val="00146253"/>
    <w:rsid w:val="00150850"/>
    <w:rsid w:val="00150D31"/>
    <w:rsid w:val="00153478"/>
    <w:rsid w:val="00154952"/>
    <w:rsid w:val="00156D87"/>
    <w:rsid w:val="00165A7E"/>
    <w:rsid w:val="00166407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40B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5CB6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B7BC3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AE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49F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1B0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68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199B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6DC3"/>
    <w:rsid w:val="00297AF4"/>
    <w:rsid w:val="002A0340"/>
    <w:rsid w:val="002A112D"/>
    <w:rsid w:val="002A1945"/>
    <w:rsid w:val="002A2372"/>
    <w:rsid w:val="002A2403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0B7A"/>
    <w:rsid w:val="002D2C99"/>
    <w:rsid w:val="002D2EB4"/>
    <w:rsid w:val="002D5445"/>
    <w:rsid w:val="002E127B"/>
    <w:rsid w:val="002E1589"/>
    <w:rsid w:val="002E2229"/>
    <w:rsid w:val="002E3417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1AD8"/>
    <w:rsid w:val="0033568D"/>
    <w:rsid w:val="00336D42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A5508"/>
    <w:rsid w:val="003B052C"/>
    <w:rsid w:val="003B0643"/>
    <w:rsid w:val="003B2510"/>
    <w:rsid w:val="003B4F80"/>
    <w:rsid w:val="003B55DD"/>
    <w:rsid w:val="003B6F7A"/>
    <w:rsid w:val="003C45D9"/>
    <w:rsid w:val="003C45E5"/>
    <w:rsid w:val="003C5079"/>
    <w:rsid w:val="003C607F"/>
    <w:rsid w:val="003C6661"/>
    <w:rsid w:val="003C6D43"/>
    <w:rsid w:val="003C717E"/>
    <w:rsid w:val="003C7BC9"/>
    <w:rsid w:val="003D05F3"/>
    <w:rsid w:val="003D1870"/>
    <w:rsid w:val="003D3790"/>
    <w:rsid w:val="003D37E4"/>
    <w:rsid w:val="003D39B7"/>
    <w:rsid w:val="003E023F"/>
    <w:rsid w:val="003E0724"/>
    <w:rsid w:val="003E17BF"/>
    <w:rsid w:val="003E19B8"/>
    <w:rsid w:val="003E22B9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A18"/>
    <w:rsid w:val="00426D57"/>
    <w:rsid w:val="004309C0"/>
    <w:rsid w:val="00431784"/>
    <w:rsid w:val="00432F4F"/>
    <w:rsid w:val="00435D85"/>
    <w:rsid w:val="00435F2F"/>
    <w:rsid w:val="0043655F"/>
    <w:rsid w:val="00437D00"/>
    <w:rsid w:val="0044139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05E8"/>
    <w:rsid w:val="004811A3"/>
    <w:rsid w:val="00483695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0C0"/>
    <w:rsid w:val="0050064E"/>
    <w:rsid w:val="00500BB4"/>
    <w:rsid w:val="005018CD"/>
    <w:rsid w:val="00503A23"/>
    <w:rsid w:val="00503A3F"/>
    <w:rsid w:val="00503C5A"/>
    <w:rsid w:val="00503C95"/>
    <w:rsid w:val="00504266"/>
    <w:rsid w:val="00504F1E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3B94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06C4"/>
    <w:rsid w:val="00592C2A"/>
    <w:rsid w:val="00594745"/>
    <w:rsid w:val="0059526D"/>
    <w:rsid w:val="00596E4A"/>
    <w:rsid w:val="0059717B"/>
    <w:rsid w:val="00597D7B"/>
    <w:rsid w:val="005A24D2"/>
    <w:rsid w:val="005A2643"/>
    <w:rsid w:val="005A2AC3"/>
    <w:rsid w:val="005A3C95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36F0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1E2A"/>
    <w:rsid w:val="00612773"/>
    <w:rsid w:val="006157F4"/>
    <w:rsid w:val="00616AD0"/>
    <w:rsid w:val="00616F2A"/>
    <w:rsid w:val="00621852"/>
    <w:rsid w:val="00621A3A"/>
    <w:rsid w:val="00624E21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29DF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BA1"/>
    <w:rsid w:val="0075231C"/>
    <w:rsid w:val="00752578"/>
    <w:rsid w:val="00753A89"/>
    <w:rsid w:val="00754573"/>
    <w:rsid w:val="007546F6"/>
    <w:rsid w:val="00755220"/>
    <w:rsid w:val="00755ABD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77F24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532"/>
    <w:rsid w:val="007A1C60"/>
    <w:rsid w:val="007A5E59"/>
    <w:rsid w:val="007A68F8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2A0"/>
    <w:rsid w:val="00824CBB"/>
    <w:rsid w:val="00825D97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27B6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96A77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8DF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1C8B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6C0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3DFE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0E3"/>
    <w:rsid w:val="009931D4"/>
    <w:rsid w:val="00994216"/>
    <w:rsid w:val="00994AB4"/>
    <w:rsid w:val="00995A7B"/>
    <w:rsid w:val="00995F0B"/>
    <w:rsid w:val="00995F16"/>
    <w:rsid w:val="00997450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B747D"/>
    <w:rsid w:val="009C03D8"/>
    <w:rsid w:val="009C3825"/>
    <w:rsid w:val="009C5933"/>
    <w:rsid w:val="009C76F4"/>
    <w:rsid w:val="009D2BF2"/>
    <w:rsid w:val="009D3461"/>
    <w:rsid w:val="009D3E06"/>
    <w:rsid w:val="009D6778"/>
    <w:rsid w:val="009D6807"/>
    <w:rsid w:val="009D73E4"/>
    <w:rsid w:val="009E27A1"/>
    <w:rsid w:val="009E27CB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07D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3B4C"/>
    <w:rsid w:val="00A85253"/>
    <w:rsid w:val="00A87597"/>
    <w:rsid w:val="00A875A5"/>
    <w:rsid w:val="00A90DD6"/>
    <w:rsid w:val="00A91948"/>
    <w:rsid w:val="00A91B95"/>
    <w:rsid w:val="00A945A0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E75CC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12D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0A1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C6D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B9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C7F37"/>
    <w:rsid w:val="00CD1BAA"/>
    <w:rsid w:val="00CD39F6"/>
    <w:rsid w:val="00CD4A21"/>
    <w:rsid w:val="00CD5ADF"/>
    <w:rsid w:val="00CD76D2"/>
    <w:rsid w:val="00CE0C5B"/>
    <w:rsid w:val="00CE0F98"/>
    <w:rsid w:val="00CE25FD"/>
    <w:rsid w:val="00CE2CE6"/>
    <w:rsid w:val="00CE52FC"/>
    <w:rsid w:val="00CE7E9E"/>
    <w:rsid w:val="00CF12D0"/>
    <w:rsid w:val="00CF1E88"/>
    <w:rsid w:val="00CF3A83"/>
    <w:rsid w:val="00CF499A"/>
    <w:rsid w:val="00CF4A97"/>
    <w:rsid w:val="00CF4B96"/>
    <w:rsid w:val="00CF5AA8"/>
    <w:rsid w:val="00CF5F46"/>
    <w:rsid w:val="00D01407"/>
    <w:rsid w:val="00D01E0B"/>
    <w:rsid w:val="00D020BF"/>
    <w:rsid w:val="00D0212C"/>
    <w:rsid w:val="00D02358"/>
    <w:rsid w:val="00D02B96"/>
    <w:rsid w:val="00D03D2D"/>
    <w:rsid w:val="00D045AF"/>
    <w:rsid w:val="00D05681"/>
    <w:rsid w:val="00D05F68"/>
    <w:rsid w:val="00D0655C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4F5E"/>
    <w:rsid w:val="00D46165"/>
    <w:rsid w:val="00D470F6"/>
    <w:rsid w:val="00D54E0F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0AC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BB2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7739F"/>
    <w:rsid w:val="00E80C33"/>
    <w:rsid w:val="00E810D0"/>
    <w:rsid w:val="00E811C7"/>
    <w:rsid w:val="00E8134E"/>
    <w:rsid w:val="00E831F6"/>
    <w:rsid w:val="00E833E2"/>
    <w:rsid w:val="00E8402A"/>
    <w:rsid w:val="00E84F2D"/>
    <w:rsid w:val="00E8526E"/>
    <w:rsid w:val="00E87B71"/>
    <w:rsid w:val="00E911C0"/>
    <w:rsid w:val="00E91B65"/>
    <w:rsid w:val="00E928E7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360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B88"/>
    <w:rsid w:val="00F21160"/>
    <w:rsid w:val="00F26645"/>
    <w:rsid w:val="00F2708F"/>
    <w:rsid w:val="00F32346"/>
    <w:rsid w:val="00F323FB"/>
    <w:rsid w:val="00F35DEC"/>
    <w:rsid w:val="00F36721"/>
    <w:rsid w:val="00F37102"/>
    <w:rsid w:val="00F37B31"/>
    <w:rsid w:val="00F407D2"/>
    <w:rsid w:val="00F42C49"/>
    <w:rsid w:val="00F4508E"/>
    <w:rsid w:val="00F46633"/>
    <w:rsid w:val="00F50DE0"/>
    <w:rsid w:val="00F57301"/>
    <w:rsid w:val="00F578A3"/>
    <w:rsid w:val="00F6008E"/>
    <w:rsid w:val="00F601D2"/>
    <w:rsid w:val="00F603C4"/>
    <w:rsid w:val="00F60721"/>
    <w:rsid w:val="00F6170C"/>
    <w:rsid w:val="00F630A7"/>
    <w:rsid w:val="00F6368C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BAB"/>
    <w:rsid w:val="00F96E10"/>
    <w:rsid w:val="00FA168E"/>
    <w:rsid w:val="00FA26A5"/>
    <w:rsid w:val="00FA2B44"/>
    <w:rsid w:val="00FA4156"/>
    <w:rsid w:val="00FA45EC"/>
    <w:rsid w:val="00FA4C5F"/>
    <w:rsid w:val="00FA54E5"/>
    <w:rsid w:val="00FA7AB8"/>
    <w:rsid w:val="00FB0C98"/>
    <w:rsid w:val="00FB3DC4"/>
    <w:rsid w:val="00FB438D"/>
    <w:rsid w:val="00FB508C"/>
    <w:rsid w:val="00FB6560"/>
    <w:rsid w:val="00FB70AB"/>
    <w:rsid w:val="00FB7CCE"/>
    <w:rsid w:val="00FC1AE0"/>
    <w:rsid w:val="00FC4615"/>
    <w:rsid w:val="00FC4B12"/>
    <w:rsid w:val="00FC5F16"/>
    <w:rsid w:val="00FC65CA"/>
    <w:rsid w:val="00FD07DA"/>
    <w:rsid w:val="00FD1C34"/>
    <w:rsid w:val="00FD2511"/>
    <w:rsid w:val="00FD605A"/>
    <w:rsid w:val="00FE1DB8"/>
    <w:rsid w:val="00FE2EE2"/>
    <w:rsid w:val="00FE3476"/>
    <w:rsid w:val="00FE3961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14562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45628"/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43C6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0D3A-E0AE-4F47-8355-9FF44AB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3426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29</cp:revision>
  <cp:lastPrinted>2018-08-24T12:55:00Z</cp:lastPrinted>
  <dcterms:created xsi:type="dcterms:W3CDTF">2022-09-12T14:04:00Z</dcterms:created>
  <dcterms:modified xsi:type="dcterms:W3CDTF">2022-09-19T08:36:00Z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