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0260" w14:textId="77777777" w:rsidR="002B214E" w:rsidRDefault="002B214E" w:rsidP="002B214E">
      <w:pPr>
        <w:jc w:val="center"/>
        <w:rPr>
          <w:rFonts w:ascii="Arial" w:hAnsi="Arial" w:cs="Arial"/>
          <w:b/>
        </w:rPr>
      </w:pPr>
      <w:r w:rsidRPr="002B6D47">
        <w:rPr>
          <w:rFonts w:ascii="Arial" w:hAnsi="Arial" w:cs="Arial"/>
          <w:b/>
          <w:sz w:val="36"/>
          <w:szCs w:val="36"/>
        </w:rPr>
        <w:t xml:space="preserve">Dodatek č. </w:t>
      </w:r>
      <w:r>
        <w:rPr>
          <w:rFonts w:ascii="Arial" w:hAnsi="Arial" w:cs="Arial"/>
          <w:b/>
          <w:sz w:val="36"/>
          <w:szCs w:val="36"/>
        </w:rPr>
        <w:t>4</w:t>
      </w:r>
      <w:r w:rsidRPr="00A01166">
        <w:rPr>
          <w:rFonts w:ascii="Arial" w:hAnsi="Arial" w:cs="Arial"/>
          <w:b/>
        </w:rPr>
        <w:t xml:space="preserve"> </w:t>
      </w:r>
    </w:p>
    <w:p w14:paraId="030E19EF" w14:textId="77777777" w:rsidR="002B214E" w:rsidRPr="00A01166" w:rsidRDefault="002B214E" w:rsidP="002B214E">
      <w:pPr>
        <w:jc w:val="center"/>
        <w:rPr>
          <w:rFonts w:ascii="Arial" w:hAnsi="Arial" w:cs="Arial"/>
        </w:rPr>
      </w:pPr>
      <w:r w:rsidRPr="00A01166">
        <w:rPr>
          <w:rFonts w:ascii="Arial" w:hAnsi="Arial" w:cs="Arial"/>
          <w:b/>
        </w:rPr>
        <w:t>k dohodě o narovnání</w:t>
      </w:r>
      <w:r w:rsidRPr="00A01166">
        <w:rPr>
          <w:rFonts w:ascii="Arial" w:hAnsi="Arial" w:cs="Arial"/>
        </w:rPr>
        <w:t xml:space="preserve"> </w:t>
      </w:r>
    </w:p>
    <w:p w14:paraId="4F059F72" w14:textId="77777777" w:rsidR="002B214E" w:rsidRPr="00A01166" w:rsidRDefault="002B214E" w:rsidP="002B214E">
      <w:pPr>
        <w:jc w:val="center"/>
        <w:rPr>
          <w:rFonts w:ascii="Arial" w:hAnsi="Arial" w:cs="Arial"/>
          <w:b/>
        </w:rPr>
      </w:pPr>
      <w:r w:rsidRPr="00A01166">
        <w:rPr>
          <w:rFonts w:ascii="Arial" w:hAnsi="Arial" w:cs="Arial"/>
          <w:b/>
        </w:rPr>
        <w:t>týkající se spolupráce ve veřejné linkové osobní dopravě</w:t>
      </w:r>
    </w:p>
    <w:p w14:paraId="25C2A60B" w14:textId="77777777" w:rsidR="002B214E" w:rsidRPr="00A01166" w:rsidRDefault="002B214E" w:rsidP="002B214E">
      <w:pPr>
        <w:jc w:val="center"/>
        <w:rPr>
          <w:rFonts w:ascii="Arial" w:hAnsi="Arial" w:cs="Arial"/>
        </w:rPr>
      </w:pPr>
      <w:r w:rsidRPr="00A01166">
        <w:rPr>
          <w:rFonts w:ascii="Arial" w:hAnsi="Arial" w:cs="Arial"/>
        </w:rPr>
        <w:t>uzavřené dne 27. 5. 2019 mezi smluvními stranami</w:t>
      </w:r>
    </w:p>
    <w:p w14:paraId="3768C55E" w14:textId="77777777" w:rsidR="002B214E" w:rsidRPr="00A01166" w:rsidRDefault="002B214E" w:rsidP="002B214E">
      <w:pPr>
        <w:jc w:val="both"/>
        <w:rPr>
          <w:rFonts w:ascii="Arial" w:hAnsi="Arial" w:cs="Arial"/>
          <w:u w:val="single"/>
        </w:rPr>
      </w:pPr>
    </w:p>
    <w:p w14:paraId="49688B07" w14:textId="77777777" w:rsidR="002B214E" w:rsidRPr="00B52F2C" w:rsidRDefault="002B214E" w:rsidP="002B214E">
      <w:pPr>
        <w:pStyle w:val="Default"/>
        <w:spacing w:after="360" w:line="276" w:lineRule="auto"/>
        <w:jc w:val="center"/>
        <w:rPr>
          <w:color w:val="auto"/>
        </w:rPr>
      </w:pPr>
      <w:r>
        <w:rPr>
          <w:color w:val="auto"/>
          <w:sz w:val="22"/>
          <w:szCs w:val="22"/>
        </w:rPr>
        <w:t>(</w:t>
      </w:r>
      <w:r w:rsidRPr="00B52F2C">
        <w:rPr>
          <w:color w:val="auto"/>
        </w:rPr>
        <w:t xml:space="preserve">dále také jako </w:t>
      </w:r>
      <w:r w:rsidRPr="00B52F2C">
        <w:rPr>
          <w:b/>
          <w:i/>
          <w:color w:val="auto"/>
        </w:rPr>
        <w:t>„</w:t>
      </w:r>
      <w:r w:rsidRPr="00B52F2C">
        <w:rPr>
          <w:b/>
          <w:bCs/>
          <w:i/>
          <w:color w:val="auto"/>
        </w:rPr>
        <w:t xml:space="preserve">Dodatek č. </w:t>
      </w:r>
      <w:r>
        <w:rPr>
          <w:b/>
          <w:bCs/>
          <w:i/>
          <w:color w:val="auto"/>
        </w:rPr>
        <w:t>4</w:t>
      </w:r>
      <w:r w:rsidRPr="00B52F2C">
        <w:rPr>
          <w:b/>
          <w:i/>
          <w:color w:val="auto"/>
        </w:rPr>
        <w:t>“</w:t>
      </w:r>
      <w:r w:rsidRPr="00B52F2C">
        <w:rPr>
          <w:color w:val="auto"/>
        </w:rPr>
        <w:t>)</w:t>
      </w:r>
    </w:p>
    <w:p w14:paraId="4AAA6A41" w14:textId="77777777" w:rsidR="002B214E" w:rsidRPr="00B52F2C" w:rsidRDefault="002B214E" w:rsidP="002B214E">
      <w:pPr>
        <w:pStyle w:val="Default"/>
        <w:spacing w:before="60" w:line="276" w:lineRule="auto"/>
        <w:rPr>
          <w:b/>
          <w:color w:val="auto"/>
        </w:rPr>
      </w:pPr>
      <w:r w:rsidRPr="00B52F2C">
        <w:rPr>
          <w:b/>
          <w:color w:val="auto"/>
        </w:rPr>
        <w:t>Olomoucký kraj</w:t>
      </w:r>
    </w:p>
    <w:p w14:paraId="06BB09DF" w14:textId="77777777" w:rsidR="002B214E" w:rsidRPr="00B52F2C" w:rsidRDefault="002B214E" w:rsidP="002B214E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se sídlem: </w:t>
      </w:r>
      <w:r w:rsidRPr="00B52F2C">
        <w:rPr>
          <w:color w:val="auto"/>
        </w:rPr>
        <w:tab/>
      </w:r>
      <w:r w:rsidRPr="00B52F2C">
        <w:rPr>
          <w:color w:val="auto"/>
        </w:rPr>
        <w:tab/>
        <w:t>Jeremenkova 1191/</w:t>
      </w:r>
      <w:proofErr w:type="gramStart"/>
      <w:r w:rsidRPr="00B52F2C">
        <w:rPr>
          <w:color w:val="auto"/>
        </w:rPr>
        <w:t>40a</w:t>
      </w:r>
      <w:proofErr w:type="gramEnd"/>
      <w:r w:rsidRPr="00B52F2C">
        <w:rPr>
          <w:color w:val="auto"/>
        </w:rPr>
        <w:t>, Hodolany, 779 00 Olomouc</w:t>
      </w:r>
    </w:p>
    <w:p w14:paraId="507663B6" w14:textId="77777777" w:rsidR="002B214E" w:rsidRPr="00B52F2C" w:rsidRDefault="002B214E" w:rsidP="002B214E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>IČ</w:t>
      </w:r>
      <w:r>
        <w:rPr>
          <w:color w:val="auto"/>
        </w:rPr>
        <w:t>O</w:t>
      </w:r>
      <w:r w:rsidRPr="00B52F2C">
        <w:rPr>
          <w:color w:val="auto"/>
        </w:rPr>
        <w:t xml:space="preserve">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>606 09 460</w:t>
      </w:r>
    </w:p>
    <w:p w14:paraId="68DC23B1" w14:textId="77777777" w:rsidR="002B214E" w:rsidRPr="00B52F2C" w:rsidRDefault="002B214E" w:rsidP="002B214E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>zastoupený:</w:t>
      </w:r>
      <w:r w:rsidRPr="00B52F2C">
        <w:rPr>
          <w:color w:val="auto"/>
        </w:rPr>
        <w:tab/>
      </w:r>
      <w:r w:rsidRPr="00B52F2C">
        <w:rPr>
          <w:b/>
          <w:bCs/>
          <w:color w:val="auto"/>
        </w:rPr>
        <w:t>Koordinátorem Integrovaného dopravního systému Olomouckého kraje, příspěvková organizace</w:t>
      </w:r>
    </w:p>
    <w:p w14:paraId="605230B0" w14:textId="77777777" w:rsidR="002B214E" w:rsidRPr="00B52F2C" w:rsidRDefault="002B214E" w:rsidP="002B214E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ab/>
        <w:t>na základě plné moci ze dne 19. 9. 2014</w:t>
      </w:r>
    </w:p>
    <w:p w14:paraId="4C22C5A6" w14:textId="4CF1825E" w:rsidR="002B214E" w:rsidRPr="00B52F2C" w:rsidRDefault="002B214E" w:rsidP="002B214E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>zastoupený</w:t>
      </w:r>
      <w:r>
        <w:rPr>
          <w:color w:val="auto"/>
        </w:rPr>
        <w:t>:</w:t>
      </w:r>
      <w:r>
        <w:rPr>
          <w:color w:val="auto"/>
        </w:rPr>
        <w:tab/>
      </w:r>
      <w:r w:rsidRPr="00C96411">
        <w:rPr>
          <w:b/>
          <w:bCs/>
          <w:color w:val="auto"/>
        </w:rPr>
        <w:t>Ing. Kateřinou Suchánkovou, MBA</w:t>
      </w:r>
      <w:r w:rsidRPr="00B52F2C">
        <w:rPr>
          <w:color w:val="auto"/>
        </w:rPr>
        <w:t>, ředitelkou KIDSOK, p.</w:t>
      </w:r>
      <w:r w:rsidR="00E749B1">
        <w:rPr>
          <w:color w:val="auto"/>
        </w:rPr>
        <w:t xml:space="preserve"> </w:t>
      </w:r>
      <w:r w:rsidRPr="00B52F2C">
        <w:rPr>
          <w:color w:val="auto"/>
        </w:rPr>
        <w:t>o.</w:t>
      </w:r>
    </w:p>
    <w:p w14:paraId="6D0558DA" w14:textId="77777777" w:rsidR="002B214E" w:rsidRPr="00C96411" w:rsidRDefault="002B214E" w:rsidP="002B214E">
      <w:pPr>
        <w:pStyle w:val="Default"/>
        <w:spacing w:before="60" w:line="276" w:lineRule="auto"/>
        <w:ind w:left="2124" w:hanging="2124"/>
        <w:rPr>
          <w:b/>
          <w:bCs/>
          <w:color w:val="auto"/>
        </w:rPr>
      </w:pPr>
      <w:r w:rsidRPr="00B52F2C">
        <w:rPr>
          <w:color w:val="auto"/>
        </w:rPr>
        <w:t>sídlo:</w:t>
      </w:r>
      <w:r w:rsidRPr="00B52F2C">
        <w:rPr>
          <w:color w:val="auto"/>
        </w:rPr>
        <w:tab/>
      </w:r>
      <w:r w:rsidRPr="00C96411">
        <w:rPr>
          <w:b/>
          <w:bCs/>
          <w:color w:val="auto"/>
        </w:rPr>
        <w:t>Jeremenkova 1211/</w:t>
      </w:r>
      <w:proofErr w:type="gramStart"/>
      <w:r w:rsidRPr="00C96411">
        <w:rPr>
          <w:b/>
          <w:bCs/>
          <w:color w:val="auto"/>
        </w:rPr>
        <w:t>40b</w:t>
      </w:r>
      <w:proofErr w:type="gramEnd"/>
      <w:r w:rsidRPr="00C96411">
        <w:rPr>
          <w:b/>
          <w:bCs/>
          <w:color w:val="auto"/>
        </w:rPr>
        <w:t>, Hodolany, 779 00 Olomouc</w:t>
      </w:r>
    </w:p>
    <w:p w14:paraId="012EA473" w14:textId="77777777" w:rsidR="002B214E" w:rsidRPr="00B52F2C" w:rsidRDefault="002B214E" w:rsidP="002B214E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>IČO:</w:t>
      </w:r>
      <w:r w:rsidRPr="00B52F2C">
        <w:rPr>
          <w:color w:val="auto"/>
        </w:rPr>
        <w:tab/>
        <w:t>725 56 064</w:t>
      </w:r>
    </w:p>
    <w:p w14:paraId="75678FFD" w14:textId="77777777" w:rsidR="002B214E" w:rsidRPr="00B52F2C" w:rsidRDefault="002B214E" w:rsidP="002B214E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DIČ: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 xml:space="preserve">CZ72556064 </w:t>
      </w:r>
    </w:p>
    <w:p w14:paraId="210BD04E" w14:textId="77777777" w:rsidR="002B214E" w:rsidRPr="00B52F2C" w:rsidRDefault="002B214E" w:rsidP="002B214E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Bankovní spojení: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Komerční banka, a.s.</w:t>
      </w:r>
      <w:r w:rsidRPr="00B52F2C">
        <w:rPr>
          <w:rFonts w:ascii="Arial" w:hAnsi="Arial" w:cs="Arial"/>
        </w:rPr>
        <w:tab/>
      </w:r>
    </w:p>
    <w:p w14:paraId="5D42F4DC" w14:textId="77777777" w:rsidR="002B214E" w:rsidRPr="00B52F2C" w:rsidRDefault="002B214E" w:rsidP="002B214E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Číslo účtu: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107-8577310237/0100</w:t>
      </w:r>
    </w:p>
    <w:p w14:paraId="6CB8826C" w14:textId="77777777" w:rsidR="002B214E" w:rsidRPr="00B52F2C" w:rsidRDefault="002B214E" w:rsidP="002B214E">
      <w:pPr>
        <w:pStyle w:val="Default"/>
        <w:spacing w:after="240" w:line="276" w:lineRule="auto"/>
        <w:jc w:val="center"/>
        <w:rPr>
          <w:color w:val="auto"/>
        </w:rPr>
      </w:pPr>
      <w:r w:rsidRPr="00B52F2C">
        <w:rPr>
          <w:color w:val="auto"/>
        </w:rPr>
        <w:t xml:space="preserve">(dále také jako </w:t>
      </w:r>
      <w:r w:rsidRPr="00B52F2C">
        <w:rPr>
          <w:b/>
          <w:i/>
          <w:color w:val="auto"/>
        </w:rPr>
        <w:t>„Olomoucký kraj“</w:t>
      </w:r>
      <w:r w:rsidRPr="00B52F2C">
        <w:rPr>
          <w:color w:val="auto"/>
        </w:rPr>
        <w:t>)</w:t>
      </w:r>
    </w:p>
    <w:p w14:paraId="7D7055A7" w14:textId="77777777" w:rsidR="002B214E" w:rsidRPr="00B52F2C" w:rsidRDefault="002B214E" w:rsidP="002B214E">
      <w:pPr>
        <w:pStyle w:val="Default"/>
        <w:spacing w:after="240" w:line="276" w:lineRule="auto"/>
        <w:ind w:left="284"/>
        <w:jc w:val="center"/>
        <w:rPr>
          <w:color w:val="auto"/>
        </w:rPr>
      </w:pPr>
      <w:r w:rsidRPr="00B52F2C">
        <w:rPr>
          <w:color w:val="auto"/>
        </w:rPr>
        <w:t>a</w:t>
      </w:r>
    </w:p>
    <w:p w14:paraId="5992E193" w14:textId="77777777" w:rsidR="002B214E" w:rsidRPr="00B52F2C" w:rsidRDefault="002B214E" w:rsidP="002B214E">
      <w:pPr>
        <w:pStyle w:val="Default"/>
        <w:spacing w:before="60" w:line="276" w:lineRule="auto"/>
        <w:rPr>
          <w:color w:val="auto"/>
        </w:rPr>
      </w:pPr>
      <w:r w:rsidRPr="00B52F2C">
        <w:rPr>
          <w:b/>
          <w:bCs/>
          <w:color w:val="auto"/>
        </w:rPr>
        <w:t>Pardubický kraj</w:t>
      </w:r>
    </w:p>
    <w:p w14:paraId="72E4B29E" w14:textId="77777777" w:rsidR="002B214E" w:rsidRPr="00B52F2C" w:rsidRDefault="002B214E" w:rsidP="002B214E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se sídlem: </w:t>
      </w:r>
      <w:r w:rsidRPr="00B52F2C">
        <w:rPr>
          <w:color w:val="auto"/>
        </w:rPr>
        <w:tab/>
      </w:r>
      <w:r w:rsidRPr="00B52F2C">
        <w:rPr>
          <w:color w:val="auto"/>
        </w:rPr>
        <w:tab/>
        <w:t>Komenského náměstí 125, 532 11 Pardubice</w:t>
      </w:r>
    </w:p>
    <w:p w14:paraId="4AA55F05" w14:textId="77777777" w:rsidR="002B214E" w:rsidRPr="00B52F2C" w:rsidRDefault="002B214E" w:rsidP="002B214E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>IČ</w:t>
      </w:r>
      <w:r>
        <w:rPr>
          <w:color w:val="auto"/>
        </w:rPr>
        <w:t>O</w:t>
      </w:r>
      <w:r w:rsidRPr="00B52F2C">
        <w:rPr>
          <w:color w:val="auto"/>
        </w:rPr>
        <w:t xml:space="preserve">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>708 92 822</w:t>
      </w:r>
    </w:p>
    <w:p w14:paraId="453B13F7" w14:textId="77777777" w:rsidR="002B214E" w:rsidRPr="00B52F2C" w:rsidRDefault="002B214E" w:rsidP="002B214E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DIČ: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>CZ70892822</w:t>
      </w:r>
    </w:p>
    <w:p w14:paraId="0679B9B5" w14:textId="77777777" w:rsidR="002B214E" w:rsidRPr="00B52F2C" w:rsidRDefault="002B214E" w:rsidP="002B214E">
      <w:pPr>
        <w:tabs>
          <w:tab w:val="left" w:pos="1985"/>
        </w:tabs>
        <w:spacing w:before="60" w:after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 xml:space="preserve"> JUDr. Martinem Netolickým, Ph.D.</w:t>
      </w:r>
      <w:r w:rsidRPr="00B52F2C">
        <w:rPr>
          <w:rFonts w:ascii="Arial" w:hAnsi="Arial" w:cs="Arial"/>
        </w:rPr>
        <w:t xml:space="preserve">, hejtmanem Pardubického kraje </w:t>
      </w:r>
    </w:p>
    <w:p w14:paraId="06D61978" w14:textId="77777777" w:rsidR="002B214E" w:rsidRPr="00B52F2C" w:rsidRDefault="002B214E" w:rsidP="002B214E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Bankovní spojení: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Komerční banka, a.s.</w:t>
      </w:r>
    </w:p>
    <w:p w14:paraId="5E9BB35C" w14:textId="77777777" w:rsidR="002B214E" w:rsidRPr="00B52F2C" w:rsidRDefault="002B214E" w:rsidP="002B214E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Číslo účtu: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107-1752200237/0100</w:t>
      </w:r>
    </w:p>
    <w:p w14:paraId="163CB50E" w14:textId="77777777" w:rsidR="002B214E" w:rsidRPr="00B52F2C" w:rsidRDefault="002B214E" w:rsidP="002B214E">
      <w:pPr>
        <w:pStyle w:val="Default"/>
        <w:spacing w:after="120" w:line="276" w:lineRule="auto"/>
        <w:jc w:val="center"/>
        <w:rPr>
          <w:color w:val="auto"/>
        </w:rPr>
      </w:pPr>
      <w:r w:rsidRPr="00B52F2C">
        <w:rPr>
          <w:color w:val="auto"/>
        </w:rPr>
        <w:t xml:space="preserve">(dále také jako </w:t>
      </w:r>
      <w:r w:rsidRPr="00B52F2C">
        <w:rPr>
          <w:b/>
          <w:i/>
          <w:color w:val="auto"/>
        </w:rPr>
        <w:t>„</w:t>
      </w:r>
      <w:r w:rsidRPr="00B52F2C">
        <w:rPr>
          <w:b/>
          <w:bCs/>
          <w:i/>
          <w:color w:val="auto"/>
        </w:rPr>
        <w:t>Pardubický kraj</w:t>
      </w:r>
      <w:r w:rsidRPr="00B52F2C">
        <w:rPr>
          <w:b/>
          <w:i/>
          <w:color w:val="auto"/>
        </w:rPr>
        <w:t>“</w:t>
      </w:r>
      <w:r w:rsidRPr="00B52F2C">
        <w:rPr>
          <w:color w:val="auto"/>
        </w:rPr>
        <w:t>)</w:t>
      </w:r>
    </w:p>
    <w:p w14:paraId="31FA8B64" w14:textId="4E105DFB" w:rsidR="002B214E" w:rsidRDefault="00345893" w:rsidP="002B214E">
      <w:pPr>
        <w:pStyle w:val="Default"/>
        <w:numPr>
          <w:ilvl w:val="0"/>
          <w:numId w:val="34"/>
        </w:numPr>
        <w:spacing w:before="600" w:after="120" w:line="276" w:lineRule="auto"/>
        <w:ind w:left="0" w:firstLine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 </w:t>
      </w:r>
      <w:r w:rsidR="002B214E">
        <w:rPr>
          <w:b/>
          <w:color w:val="auto"/>
          <w:sz w:val="22"/>
          <w:szCs w:val="22"/>
        </w:rPr>
        <w:t>ÚVODNÍ USTANOVENÍ</w:t>
      </w:r>
    </w:p>
    <w:p w14:paraId="73C242BB" w14:textId="77777777" w:rsidR="002B214E" w:rsidRPr="00B52F2C" w:rsidRDefault="002B214E" w:rsidP="002B214E">
      <w:pPr>
        <w:pStyle w:val="Default"/>
        <w:spacing w:line="276" w:lineRule="auto"/>
        <w:jc w:val="both"/>
        <w:rPr>
          <w:color w:val="auto"/>
        </w:rPr>
      </w:pPr>
      <w:r w:rsidRPr="00B52F2C">
        <w:rPr>
          <w:color w:val="auto"/>
        </w:rPr>
        <w:t>Smluvní strany uzavřely Dohodu o narovnání týkající se spolupráce ve veřejné linkové osobní dopravě (dále jako „smlouva“), přičemž nyní v souladu s čl. VI. odst. 2 a čl. III. o</w:t>
      </w:r>
      <w:r>
        <w:rPr>
          <w:color w:val="auto"/>
        </w:rPr>
        <w:t>dst. 9 smlouvy uzavírají tento D</w:t>
      </w:r>
      <w:r w:rsidRPr="00B52F2C">
        <w:rPr>
          <w:color w:val="auto"/>
        </w:rPr>
        <w:t xml:space="preserve">odatek č. </w:t>
      </w:r>
      <w:r>
        <w:rPr>
          <w:color w:val="auto"/>
        </w:rPr>
        <w:t>4</w:t>
      </w:r>
      <w:r w:rsidRPr="00B52F2C">
        <w:rPr>
          <w:color w:val="auto"/>
        </w:rPr>
        <w:t xml:space="preserve">.  </w:t>
      </w:r>
    </w:p>
    <w:p w14:paraId="7E87041B" w14:textId="64F23348" w:rsidR="002B214E" w:rsidRPr="00B52F2C" w:rsidRDefault="00345893" w:rsidP="002B214E">
      <w:pPr>
        <w:pStyle w:val="Default"/>
        <w:keepNext/>
        <w:numPr>
          <w:ilvl w:val="0"/>
          <w:numId w:val="34"/>
        </w:numPr>
        <w:spacing w:before="600" w:after="120" w:line="276" w:lineRule="auto"/>
        <w:ind w:left="0" w:firstLine="0"/>
        <w:jc w:val="center"/>
        <w:rPr>
          <w:b/>
          <w:caps/>
          <w:color w:val="auto"/>
        </w:rPr>
      </w:pPr>
      <w:r>
        <w:rPr>
          <w:b/>
          <w:caps/>
          <w:color w:val="auto"/>
        </w:rPr>
        <w:lastRenderedPageBreak/>
        <w:t> </w:t>
      </w:r>
      <w:r w:rsidR="002B214E" w:rsidRPr="00B52F2C">
        <w:rPr>
          <w:b/>
          <w:caps/>
          <w:color w:val="auto"/>
        </w:rPr>
        <w:t xml:space="preserve">Předmět dodatku č. </w:t>
      </w:r>
      <w:r w:rsidR="002B214E">
        <w:rPr>
          <w:b/>
          <w:caps/>
          <w:color w:val="auto"/>
        </w:rPr>
        <w:t>4</w:t>
      </w:r>
    </w:p>
    <w:p w14:paraId="1CB56989" w14:textId="77777777" w:rsidR="002B214E" w:rsidRDefault="002B214E" w:rsidP="002B214E">
      <w:pPr>
        <w:pStyle w:val="Default"/>
        <w:numPr>
          <w:ilvl w:val="0"/>
          <w:numId w:val="35"/>
        </w:numPr>
        <w:spacing w:before="120" w:after="120" w:line="276" w:lineRule="auto"/>
        <w:ind w:left="425" w:hanging="425"/>
        <w:jc w:val="both"/>
        <w:rPr>
          <w:color w:val="000000" w:themeColor="text1"/>
        </w:rPr>
      </w:pPr>
      <w:r>
        <w:rPr>
          <w:color w:val="000000" w:themeColor="text1"/>
        </w:rPr>
        <w:t>Tímto dodatkem se mění číselné označení linek a spojů, které jsou předmětem smlouvy. Současně dochází také k úpravě délky spojů.</w:t>
      </w:r>
    </w:p>
    <w:p w14:paraId="769E6BA2" w14:textId="380594C9" w:rsidR="002B214E" w:rsidRDefault="002B214E" w:rsidP="002B214E">
      <w:pPr>
        <w:pStyle w:val="Default"/>
        <w:numPr>
          <w:ilvl w:val="0"/>
          <w:numId w:val="35"/>
        </w:numPr>
        <w:spacing w:before="120" w:after="120" w:line="276" w:lineRule="auto"/>
        <w:ind w:left="425" w:hanging="425"/>
        <w:jc w:val="both"/>
        <w:rPr>
          <w:color w:val="000000" w:themeColor="text1"/>
        </w:rPr>
      </w:pPr>
      <w:r>
        <w:rPr>
          <w:color w:val="000000" w:themeColor="text1"/>
        </w:rPr>
        <w:t>Smluvní strany se dohodly, že nedojde ke změně výše kompenzace za období roku 2022. Změna v dopravním rozsahu (snížení) spojů bude promítnuta do</w:t>
      </w:r>
      <w:r w:rsidR="00C23413">
        <w:rPr>
          <w:color w:val="000000" w:themeColor="text1"/>
        </w:rPr>
        <w:t> </w:t>
      </w:r>
      <w:r>
        <w:rPr>
          <w:color w:val="000000" w:themeColor="text1"/>
        </w:rPr>
        <w:t>vyúčtování za rok 2022.</w:t>
      </w:r>
    </w:p>
    <w:p w14:paraId="36940EE7" w14:textId="77777777" w:rsidR="002B214E" w:rsidRPr="006B4EFD" w:rsidRDefault="002B214E" w:rsidP="002B214E">
      <w:pPr>
        <w:pStyle w:val="Default"/>
        <w:numPr>
          <w:ilvl w:val="0"/>
          <w:numId w:val="35"/>
        </w:numPr>
        <w:spacing w:before="120" w:after="120" w:line="276" w:lineRule="auto"/>
        <w:ind w:left="425" w:hanging="425"/>
        <w:jc w:val="both"/>
        <w:rPr>
          <w:color w:val="000000" w:themeColor="text1"/>
        </w:rPr>
      </w:pPr>
      <w:r>
        <w:rPr>
          <w:color w:val="000000" w:themeColor="text1"/>
        </w:rPr>
        <w:t>Nový rozsah dopravních výkonů je uveden v příloze č. 1 tohoto Dodatku. Platnost změn je od celostátní změny jízdních řádů od 12. 6. 2022. Součástí přílohy je</w:t>
      </w:r>
      <w:r>
        <w:rPr>
          <w:color w:val="000000" w:themeColor="text1"/>
        </w:rPr>
        <w:br/>
        <w:t xml:space="preserve"> i porovnání přehledu linek a spojů vč. rozsahu před a po této změně. </w:t>
      </w:r>
    </w:p>
    <w:p w14:paraId="690C80DE" w14:textId="3AA64DD6" w:rsidR="002B214E" w:rsidRPr="00B52F2C" w:rsidRDefault="00345893" w:rsidP="002B214E">
      <w:pPr>
        <w:pStyle w:val="Default"/>
        <w:keepNext/>
        <w:numPr>
          <w:ilvl w:val="0"/>
          <w:numId w:val="34"/>
        </w:numPr>
        <w:spacing w:before="600" w:after="120" w:line="276" w:lineRule="auto"/>
        <w:ind w:left="0" w:firstLine="0"/>
        <w:jc w:val="center"/>
        <w:rPr>
          <w:b/>
          <w:caps/>
          <w:color w:val="auto"/>
        </w:rPr>
      </w:pPr>
      <w:r>
        <w:rPr>
          <w:b/>
          <w:caps/>
          <w:color w:val="auto"/>
        </w:rPr>
        <w:t> </w:t>
      </w:r>
      <w:r w:rsidR="002B214E" w:rsidRPr="00B52F2C">
        <w:rPr>
          <w:b/>
          <w:caps/>
          <w:color w:val="auto"/>
        </w:rPr>
        <w:t>závěrečná ustanovení</w:t>
      </w:r>
    </w:p>
    <w:p w14:paraId="1FB8B365" w14:textId="77777777" w:rsidR="002B214E" w:rsidRPr="00B52F2C" w:rsidRDefault="002B214E" w:rsidP="002B214E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>Ostatní ustanovení smlouvy zůstávají platná a účinná beze změny.</w:t>
      </w:r>
    </w:p>
    <w:p w14:paraId="0BC6EF01" w14:textId="77777777" w:rsidR="002B214E" w:rsidRPr="00B52F2C" w:rsidRDefault="002B214E" w:rsidP="002B214E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Dodatek č. </w:t>
      </w:r>
      <w:r>
        <w:rPr>
          <w:color w:val="auto"/>
        </w:rPr>
        <w:t>4</w:t>
      </w:r>
      <w:r w:rsidRPr="00B52F2C">
        <w:rPr>
          <w:color w:val="auto"/>
        </w:rPr>
        <w:t xml:space="preserve"> je vyhotoven ve čtyřech stejnopisech s platností originálu, z nichž každá smluvní strana obdrží dvě vyhotovení.</w:t>
      </w:r>
    </w:p>
    <w:p w14:paraId="69CBAD83" w14:textId="77777777" w:rsidR="002B214E" w:rsidRPr="00B52F2C" w:rsidRDefault="002B214E" w:rsidP="002B214E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Dodatek č. </w:t>
      </w:r>
      <w:r>
        <w:rPr>
          <w:color w:val="auto"/>
        </w:rPr>
        <w:t>4</w:t>
      </w:r>
      <w:r w:rsidRPr="00B52F2C">
        <w:rPr>
          <w:color w:val="auto"/>
        </w:rPr>
        <w:t xml:space="preserve"> nabývá platnosti okamžikem jeho podepsání poslední ze smluvních stran a účinnosti dnem jeho uveřejnění v registru smluv. Smluvní strany berou </w:t>
      </w:r>
      <w:r>
        <w:rPr>
          <w:color w:val="auto"/>
        </w:rPr>
        <w:br/>
      </w:r>
      <w:r w:rsidRPr="00B52F2C">
        <w:rPr>
          <w:color w:val="auto"/>
        </w:rPr>
        <w:t>na vědom</w:t>
      </w:r>
      <w:r>
        <w:rPr>
          <w:color w:val="auto"/>
        </w:rPr>
        <w:t>í</w:t>
      </w:r>
      <w:r w:rsidRPr="00B52F2C">
        <w:rPr>
          <w:color w:val="auto"/>
        </w:rPr>
        <w:t xml:space="preserve">, že nebude-li Dodatek č. </w:t>
      </w:r>
      <w:r>
        <w:rPr>
          <w:color w:val="auto"/>
        </w:rPr>
        <w:t>4</w:t>
      </w:r>
      <w:r w:rsidRPr="00B52F2C">
        <w:rPr>
          <w:color w:val="auto"/>
        </w:rPr>
        <w:t xml:space="preserve"> zveřejněn ani devadesátý den od jeho uzavření, je následujícím dnem zrušen od počátku. </w:t>
      </w:r>
    </w:p>
    <w:p w14:paraId="45CC649D" w14:textId="77777777" w:rsidR="002B214E" w:rsidRPr="00B52F2C" w:rsidRDefault="002B214E" w:rsidP="002B214E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Smluvní strany se dohodly, že Pardubický kraj bezodkladně po uzavření tohoto Dodatku č. </w:t>
      </w:r>
      <w:r>
        <w:rPr>
          <w:color w:val="auto"/>
        </w:rPr>
        <w:t>4</w:t>
      </w:r>
      <w:r w:rsidRPr="00B52F2C">
        <w:rPr>
          <w:color w:val="auto"/>
        </w:rPr>
        <w:t xml:space="preserve"> odešle Dodatek č. </w:t>
      </w:r>
      <w:r>
        <w:rPr>
          <w:color w:val="auto"/>
        </w:rPr>
        <w:t>4</w:t>
      </w:r>
      <w:r w:rsidRPr="00B52F2C">
        <w:rPr>
          <w:color w:val="auto"/>
        </w:rPr>
        <w:t xml:space="preserve"> k řádnému uveřejnění do registru smluv vedeného Ministerstvem vnitra ČR. O uveřejnění Dodatku č. </w:t>
      </w:r>
      <w:r>
        <w:rPr>
          <w:color w:val="auto"/>
        </w:rPr>
        <w:t>4</w:t>
      </w:r>
      <w:r w:rsidRPr="00B52F2C">
        <w:rPr>
          <w:color w:val="auto"/>
        </w:rPr>
        <w:t xml:space="preserve"> Pardubický kraj bezodkladně informuje druhou smluvní stranu, nebyl-li kontaktní údaj této smluvní strany uveden přímo do registru smluv jako kontakt pro notifikaci o uveřejnění.</w:t>
      </w:r>
    </w:p>
    <w:p w14:paraId="4D3CB5B3" w14:textId="77777777" w:rsidR="002B214E" w:rsidRPr="00B52F2C" w:rsidRDefault="002B214E" w:rsidP="002B214E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Smluvní strany prohlašují, že žádná část textu Dodatku č. </w:t>
      </w:r>
      <w:r>
        <w:rPr>
          <w:color w:val="auto"/>
        </w:rPr>
        <w:t>4</w:t>
      </w:r>
      <w:r w:rsidRPr="00B52F2C">
        <w:rPr>
          <w:color w:val="auto"/>
        </w:rPr>
        <w:t xml:space="preserve"> nenaplňuje znaky obchodního tajemství Dopravce (§ 504 z. č. 89/2012 Sb., občanský zákoník, </w:t>
      </w:r>
      <w:r>
        <w:rPr>
          <w:color w:val="auto"/>
        </w:rPr>
        <w:br/>
      </w:r>
      <w:r w:rsidRPr="00B52F2C">
        <w:rPr>
          <w:color w:val="auto"/>
        </w:rPr>
        <w:t>ve znění pozdějších právních předpisů).</w:t>
      </w:r>
    </w:p>
    <w:p w14:paraId="2D1365A0" w14:textId="77777777" w:rsidR="002B214E" w:rsidRDefault="002B214E" w:rsidP="002B214E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Smluvní strany uzavírají tento Dodatek č. </w:t>
      </w:r>
      <w:r>
        <w:rPr>
          <w:color w:val="auto"/>
        </w:rPr>
        <w:t>4</w:t>
      </w:r>
      <w:r w:rsidRPr="00B52F2C">
        <w:rPr>
          <w:color w:val="auto"/>
        </w:rPr>
        <w:t xml:space="preserve">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tomto Dodatku č. </w:t>
      </w:r>
      <w:r>
        <w:rPr>
          <w:color w:val="auto"/>
        </w:rPr>
        <w:t>4</w:t>
      </w:r>
      <w:r w:rsidRPr="00B52F2C">
        <w:rPr>
          <w:color w:val="auto"/>
        </w:rPr>
        <w:t xml:space="preserve"> budou použity výhradně pro účely plnění tohoto Dodatku č. </w:t>
      </w:r>
      <w:r>
        <w:rPr>
          <w:color w:val="auto"/>
        </w:rPr>
        <w:t>4</w:t>
      </w:r>
      <w:r w:rsidRPr="00B52F2C">
        <w:rPr>
          <w:color w:val="auto"/>
        </w:rPr>
        <w:t xml:space="preserve"> nebo při plnění zákonem stanovených povinností. Podrobné informace o ochraně osobních údajů jsou dostupné na oficiálních stránkách Pardubického kraje </w:t>
      </w:r>
      <w:hyperlink r:id="rId9" w:history="1">
        <w:r w:rsidRPr="0059286C">
          <w:rPr>
            <w:rStyle w:val="Hypertextovodkaz"/>
          </w:rPr>
          <w:t>www.pardubickykraj.cz/gdpr</w:t>
        </w:r>
      </w:hyperlink>
      <w:r w:rsidRPr="00B52F2C">
        <w:rPr>
          <w:color w:val="auto"/>
        </w:rPr>
        <w:t>.</w:t>
      </w:r>
    </w:p>
    <w:p w14:paraId="5C2E7D8B" w14:textId="77777777" w:rsidR="002B214E" w:rsidRPr="0079509B" w:rsidRDefault="002B214E" w:rsidP="002B214E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266B12">
        <w:rPr>
          <w:color w:val="auto"/>
        </w:rPr>
        <w:t xml:space="preserve">Nedílnou součástí tohoto Dodatku č. </w:t>
      </w:r>
      <w:r>
        <w:rPr>
          <w:color w:val="auto"/>
        </w:rPr>
        <w:t>4</w:t>
      </w:r>
      <w:r w:rsidRPr="00266B12">
        <w:rPr>
          <w:color w:val="auto"/>
        </w:rPr>
        <w:t xml:space="preserve"> je příloha č. 1 </w:t>
      </w:r>
      <w:r w:rsidRPr="00266B12">
        <w:rPr>
          <w:i/>
          <w:iCs/>
          <w:color w:val="auto"/>
        </w:rPr>
        <w:t>„Přehled přeshraničních linek provozovaných na území smluvních stran v roce 202</w:t>
      </w:r>
      <w:r>
        <w:rPr>
          <w:i/>
          <w:iCs/>
          <w:color w:val="auto"/>
        </w:rPr>
        <w:t>2</w:t>
      </w:r>
      <w:r w:rsidRPr="0079509B">
        <w:rPr>
          <w:i/>
          <w:iCs/>
          <w:color w:val="auto"/>
        </w:rPr>
        <w:t>“</w:t>
      </w:r>
      <w:r>
        <w:rPr>
          <w:iCs/>
          <w:color w:val="auto"/>
        </w:rPr>
        <w:t>.</w:t>
      </w:r>
    </w:p>
    <w:p w14:paraId="7E933634" w14:textId="77777777" w:rsidR="002B214E" w:rsidRDefault="002B214E" w:rsidP="002B214E">
      <w:pPr>
        <w:pStyle w:val="Default"/>
        <w:numPr>
          <w:ilvl w:val="0"/>
          <w:numId w:val="36"/>
        </w:numPr>
        <w:spacing w:before="120" w:after="6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lastRenderedPageBreak/>
        <w:t xml:space="preserve">Smluvní strany souhlasně prohlašují, že tento Dodatek č. </w:t>
      </w:r>
      <w:r>
        <w:rPr>
          <w:color w:val="auto"/>
        </w:rPr>
        <w:t>4</w:t>
      </w:r>
      <w:r w:rsidRPr="00B52F2C">
        <w:rPr>
          <w:color w:val="auto"/>
        </w:rPr>
        <w:t xml:space="preserve"> vyjadřuje jejich pravou a svobodnou vůli a že nebyl uzavřen v tísni nebo za nápadně nevýhodných podmínek, na důkaz čehož připojují své podpisy.</w:t>
      </w:r>
    </w:p>
    <w:p w14:paraId="70935AA1" w14:textId="726EDCDC" w:rsidR="002B214E" w:rsidRDefault="002B214E" w:rsidP="002B214E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02177B">
        <w:rPr>
          <w:color w:val="auto"/>
        </w:rPr>
        <w:t>Smluvní strany shodně prohlašují, že plnění obsažená v</w:t>
      </w:r>
      <w:r>
        <w:rPr>
          <w:color w:val="auto"/>
        </w:rPr>
        <w:t> tomto Dodatku č.</w:t>
      </w:r>
      <w:r w:rsidR="00345893">
        <w:rPr>
          <w:color w:val="auto"/>
        </w:rPr>
        <w:t> </w:t>
      </w:r>
      <w:r>
        <w:rPr>
          <w:color w:val="auto"/>
        </w:rPr>
        <w:t>4</w:t>
      </w:r>
      <w:r w:rsidRPr="0002177B">
        <w:rPr>
          <w:color w:val="auto"/>
        </w:rPr>
        <w:t xml:space="preserve"> jimi byla akceptována od 12.</w:t>
      </w:r>
      <w:r>
        <w:rPr>
          <w:color w:val="auto"/>
        </w:rPr>
        <w:t xml:space="preserve"> 6</w:t>
      </w:r>
      <w:r w:rsidRPr="0002177B">
        <w:rPr>
          <w:color w:val="auto"/>
        </w:rPr>
        <w:t>. 202</w:t>
      </w:r>
      <w:r>
        <w:rPr>
          <w:color w:val="auto"/>
        </w:rPr>
        <w:t>2</w:t>
      </w:r>
      <w:r w:rsidRPr="0002177B">
        <w:rPr>
          <w:color w:val="auto"/>
        </w:rPr>
        <w:t xml:space="preserve"> a považují je za </w:t>
      </w:r>
      <w:r w:rsidR="00B9474C">
        <w:rPr>
          <w:color w:val="auto"/>
        </w:rPr>
        <w:t xml:space="preserve">platná a </w:t>
      </w:r>
      <w:r w:rsidRPr="0002177B">
        <w:rPr>
          <w:color w:val="auto"/>
        </w:rPr>
        <w:t xml:space="preserve">účinná od uvedeného data. Případná pozdější platnost či </w:t>
      </w:r>
      <w:r>
        <w:rPr>
          <w:color w:val="auto"/>
        </w:rPr>
        <w:t>účinnost tohoto dodatku než 12. 6. 2022</w:t>
      </w:r>
      <w:r w:rsidRPr="0002177B">
        <w:rPr>
          <w:color w:val="auto"/>
        </w:rPr>
        <w:t xml:space="preserve"> není překážkou ke vzájemnému plnění od 12. </w:t>
      </w:r>
      <w:r>
        <w:rPr>
          <w:color w:val="auto"/>
        </w:rPr>
        <w:t>6. 2022</w:t>
      </w:r>
      <w:r w:rsidRPr="0002177B">
        <w:rPr>
          <w:color w:val="auto"/>
        </w:rPr>
        <w:t xml:space="preserve"> dle ustanovení </w:t>
      </w:r>
      <w:r>
        <w:rPr>
          <w:color w:val="auto"/>
        </w:rPr>
        <w:t>tohoto dodatku</w:t>
      </w:r>
      <w:r w:rsidRPr="0002177B">
        <w:rPr>
          <w:color w:val="auto"/>
        </w:rPr>
        <w:t>.</w:t>
      </w:r>
    </w:p>
    <w:p w14:paraId="6008C880" w14:textId="2ED1348A" w:rsidR="002B214E" w:rsidRPr="003C331B" w:rsidRDefault="002B214E" w:rsidP="002B214E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>Tento Dodatek č.</w:t>
      </w:r>
      <w:r w:rsidR="00345893">
        <w:rPr>
          <w:color w:val="auto"/>
        </w:rPr>
        <w:t> </w:t>
      </w:r>
      <w:r>
        <w:rPr>
          <w:color w:val="auto"/>
        </w:rPr>
        <w:t>4</w:t>
      </w:r>
      <w:r w:rsidRPr="00B52F2C">
        <w:rPr>
          <w:color w:val="auto"/>
        </w:rPr>
        <w:t xml:space="preserve"> byl schválen Zastupitelstvem Olomouckého kraje na</w:t>
      </w:r>
      <w:r>
        <w:rPr>
          <w:color w:val="auto"/>
        </w:rPr>
        <w:t xml:space="preserve"> XXX</w:t>
      </w:r>
      <w:r w:rsidRPr="003C331B">
        <w:rPr>
          <w:color w:val="auto"/>
        </w:rPr>
        <w:t xml:space="preserve">. zasedání konaném dne </w:t>
      </w:r>
      <w:r>
        <w:rPr>
          <w:color w:val="auto"/>
        </w:rPr>
        <w:t>XXXXXX</w:t>
      </w:r>
      <w:r w:rsidRPr="003C331B">
        <w:rPr>
          <w:color w:val="auto"/>
        </w:rPr>
        <w:t xml:space="preserve">, usnesením č. </w:t>
      </w:r>
      <w:r>
        <w:rPr>
          <w:color w:val="auto"/>
        </w:rPr>
        <w:t>UZ/XXXXXX</w:t>
      </w:r>
      <w:r w:rsidRPr="003C331B">
        <w:rPr>
          <w:color w:val="auto"/>
        </w:rPr>
        <w:t xml:space="preserve"> nadpoloviční většinou hlasů všech členů zastupitelstva kraje.</w:t>
      </w:r>
    </w:p>
    <w:p w14:paraId="4C00B3A3" w14:textId="6D31E93F" w:rsidR="002B214E" w:rsidRPr="003C331B" w:rsidRDefault="002B214E" w:rsidP="002B214E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3C331B">
        <w:rPr>
          <w:color w:val="auto"/>
        </w:rPr>
        <w:t>Tento Dodatek č.</w:t>
      </w:r>
      <w:r w:rsidR="00345893">
        <w:rPr>
          <w:color w:val="auto"/>
        </w:rPr>
        <w:t> </w:t>
      </w:r>
      <w:r>
        <w:rPr>
          <w:color w:val="auto"/>
        </w:rPr>
        <w:t>4</w:t>
      </w:r>
      <w:r w:rsidRPr="003C331B">
        <w:rPr>
          <w:color w:val="auto"/>
        </w:rPr>
        <w:t xml:space="preserve"> byl schválen Zastupitelstvem Pardubického kraje na </w:t>
      </w:r>
      <w:r>
        <w:rPr>
          <w:color w:val="auto"/>
        </w:rPr>
        <w:t>..</w:t>
      </w:r>
      <w:r w:rsidRPr="003C331B">
        <w:rPr>
          <w:color w:val="auto"/>
        </w:rPr>
        <w:t>. zasedání konaném dne</w:t>
      </w:r>
      <w:r>
        <w:rPr>
          <w:color w:val="auto"/>
        </w:rPr>
        <w:t xml:space="preserve"> …………………,</w:t>
      </w:r>
      <w:r w:rsidRPr="003C331B">
        <w:rPr>
          <w:color w:val="auto"/>
        </w:rPr>
        <w:t xml:space="preserve"> usnesením č. </w:t>
      </w:r>
      <w:r>
        <w:rPr>
          <w:color w:val="auto"/>
        </w:rPr>
        <w:t>……………</w:t>
      </w:r>
      <w:proofErr w:type="gramStart"/>
      <w:r>
        <w:rPr>
          <w:color w:val="auto"/>
        </w:rPr>
        <w:t>…….</w:t>
      </w:r>
      <w:proofErr w:type="gramEnd"/>
      <w:r w:rsidRPr="003C331B">
        <w:rPr>
          <w:color w:val="auto"/>
        </w:rPr>
        <w:t>.</w:t>
      </w:r>
    </w:p>
    <w:p w14:paraId="51F84596" w14:textId="77777777" w:rsidR="002B214E" w:rsidRPr="00B52F2C" w:rsidRDefault="002B214E" w:rsidP="002B214E">
      <w:pPr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172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2B214E" w:rsidRPr="00B52F2C" w14:paraId="75DC4AF5" w14:textId="77777777" w:rsidTr="00B21C6F">
        <w:tc>
          <w:tcPr>
            <w:tcW w:w="4606" w:type="dxa"/>
          </w:tcPr>
          <w:p w14:paraId="3C926F5F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14:paraId="58C76E38" w14:textId="77777777" w:rsidR="002B214E" w:rsidRPr="00B52F2C" w:rsidRDefault="002B214E" w:rsidP="00B21C6F">
            <w:pPr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B214E" w:rsidRPr="00B52F2C" w14:paraId="4DA0F5E6" w14:textId="77777777" w:rsidTr="00B21C6F">
        <w:trPr>
          <w:trHeight w:val="296"/>
        </w:trPr>
        <w:tc>
          <w:tcPr>
            <w:tcW w:w="4606" w:type="dxa"/>
          </w:tcPr>
          <w:p w14:paraId="1F34996F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14:paraId="3FEEF7B0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B214E" w:rsidRPr="00B52F2C" w14:paraId="5F0B2E87" w14:textId="77777777" w:rsidTr="00B21C6F">
        <w:tc>
          <w:tcPr>
            <w:tcW w:w="4606" w:type="dxa"/>
            <w:hideMark/>
          </w:tcPr>
          <w:p w14:paraId="33066607" w14:textId="77777777" w:rsidR="002B214E" w:rsidRPr="00B52F2C" w:rsidRDefault="002B214E" w:rsidP="00B21C6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V Olomouci dne.................................</w:t>
            </w:r>
          </w:p>
        </w:tc>
        <w:tc>
          <w:tcPr>
            <w:tcW w:w="4962" w:type="dxa"/>
            <w:hideMark/>
          </w:tcPr>
          <w:p w14:paraId="1784DC7C" w14:textId="77777777" w:rsidR="002B214E" w:rsidRPr="00B52F2C" w:rsidRDefault="002B214E" w:rsidP="00B21C6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V Pardubicích dne.................................</w:t>
            </w:r>
          </w:p>
        </w:tc>
      </w:tr>
      <w:tr w:rsidR="002B214E" w:rsidRPr="00B52F2C" w14:paraId="29BCDCD9" w14:textId="77777777" w:rsidTr="00B21C6F">
        <w:trPr>
          <w:trHeight w:val="1455"/>
        </w:trPr>
        <w:tc>
          <w:tcPr>
            <w:tcW w:w="4606" w:type="dxa"/>
          </w:tcPr>
          <w:p w14:paraId="4B04D4B2" w14:textId="77777777" w:rsidR="002B214E" w:rsidRPr="00B52F2C" w:rsidRDefault="002B214E" w:rsidP="00B21C6F">
            <w:pPr>
              <w:spacing w:line="276" w:lineRule="auto"/>
              <w:rPr>
                <w:rFonts w:ascii="Arial" w:hAnsi="Arial" w:cs="Arial"/>
              </w:rPr>
            </w:pPr>
          </w:p>
          <w:p w14:paraId="1360A0D6" w14:textId="77777777" w:rsidR="002B214E" w:rsidRPr="00B52F2C" w:rsidRDefault="002B214E" w:rsidP="00B21C6F">
            <w:pPr>
              <w:spacing w:line="276" w:lineRule="auto"/>
              <w:rPr>
                <w:rFonts w:ascii="Arial" w:hAnsi="Arial" w:cs="Arial"/>
              </w:rPr>
            </w:pPr>
          </w:p>
          <w:p w14:paraId="7D06E1FE" w14:textId="77777777" w:rsidR="002B214E" w:rsidRPr="00B52F2C" w:rsidRDefault="002B214E" w:rsidP="00B21C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C18CC95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E6D149F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B214E" w:rsidRPr="00B52F2C" w14:paraId="46683D76" w14:textId="77777777" w:rsidTr="00B21C6F">
        <w:tc>
          <w:tcPr>
            <w:tcW w:w="4606" w:type="dxa"/>
          </w:tcPr>
          <w:p w14:paraId="4D713671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B425D14" w14:textId="77777777" w:rsidR="002B214E" w:rsidRPr="00B52F2C" w:rsidRDefault="002B214E" w:rsidP="00B21C6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......................................................</w:t>
            </w:r>
          </w:p>
          <w:p w14:paraId="0BF97B72" w14:textId="77777777" w:rsidR="002B214E" w:rsidRPr="00B52F2C" w:rsidRDefault="002B214E" w:rsidP="00B21C6F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</w:rPr>
            </w:pPr>
            <w:r w:rsidRPr="00B52F2C">
              <w:rPr>
                <w:rFonts w:ascii="Arial" w:hAnsi="Arial" w:cs="Arial"/>
                <w:b/>
                <w:spacing w:val="20"/>
              </w:rPr>
              <w:t>Koordinátor Integrovaného dopravního systému Olomouckého kraje, příspěvková organizace</w:t>
            </w:r>
          </w:p>
          <w:p w14:paraId="7D017A36" w14:textId="77777777" w:rsidR="002B214E" w:rsidRPr="00B52F2C" w:rsidRDefault="002B214E" w:rsidP="00B21C6F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</w:rPr>
            </w:pPr>
            <w:r w:rsidRPr="00B52F2C">
              <w:rPr>
                <w:rFonts w:ascii="Arial" w:hAnsi="Arial" w:cs="Arial"/>
                <w:b/>
                <w:spacing w:val="20"/>
              </w:rPr>
              <w:t>Ing. Kateřina Suchánková, MBA</w:t>
            </w:r>
          </w:p>
          <w:p w14:paraId="3CBA537E" w14:textId="77777777" w:rsidR="002B214E" w:rsidRPr="00B52F2C" w:rsidRDefault="002B214E" w:rsidP="00B21C6F">
            <w:pPr>
              <w:spacing w:line="276" w:lineRule="auto"/>
              <w:jc w:val="center"/>
              <w:rPr>
                <w:rFonts w:ascii="Arial" w:hAnsi="Arial" w:cs="Arial"/>
                <w:spacing w:val="20"/>
              </w:rPr>
            </w:pPr>
            <w:r w:rsidRPr="00B52F2C">
              <w:rPr>
                <w:rFonts w:ascii="Arial" w:hAnsi="Arial" w:cs="Arial"/>
                <w:spacing w:val="20"/>
              </w:rPr>
              <w:t xml:space="preserve">Ředitelka KIDSOK, </w:t>
            </w:r>
            <w:proofErr w:type="spellStart"/>
            <w:r w:rsidRPr="00B52F2C">
              <w:rPr>
                <w:rFonts w:ascii="Arial" w:hAnsi="Arial" w:cs="Arial"/>
                <w:spacing w:val="20"/>
              </w:rPr>
              <w:t>p.o</w:t>
            </w:r>
            <w:proofErr w:type="spellEnd"/>
            <w:r w:rsidRPr="00B52F2C">
              <w:rPr>
                <w:rFonts w:ascii="Arial" w:hAnsi="Arial" w:cs="Arial"/>
                <w:spacing w:val="20"/>
              </w:rPr>
              <w:t>.</w:t>
            </w:r>
          </w:p>
          <w:p w14:paraId="5321D593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540B4935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0046A2B" w14:textId="77777777" w:rsidR="002B214E" w:rsidRPr="00B52F2C" w:rsidRDefault="002B214E" w:rsidP="00B21C6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......................................................</w:t>
            </w:r>
          </w:p>
          <w:p w14:paraId="5469CD62" w14:textId="77777777" w:rsidR="002B214E" w:rsidRPr="006E30E2" w:rsidRDefault="002B214E" w:rsidP="00B21C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0E2">
              <w:rPr>
                <w:rFonts w:ascii="Arial" w:hAnsi="Arial" w:cs="Arial"/>
                <w:b/>
                <w:bCs/>
              </w:rPr>
              <w:t>JUDr. Martin Netolický, Ph.D.</w:t>
            </w:r>
          </w:p>
          <w:p w14:paraId="79F919AA" w14:textId="77777777" w:rsidR="002B214E" w:rsidRPr="00B52F2C" w:rsidRDefault="002B214E" w:rsidP="00B21C6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hejtman Pardubického kraje</w:t>
            </w:r>
          </w:p>
          <w:p w14:paraId="645A92A1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1B81EB5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F7EAEAB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9FF9059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C514F9E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B214E" w:rsidRPr="00B52F2C" w14:paraId="0DCE7F84" w14:textId="77777777" w:rsidTr="00B21C6F">
        <w:tc>
          <w:tcPr>
            <w:tcW w:w="4606" w:type="dxa"/>
          </w:tcPr>
          <w:p w14:paraId="280AA246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B001911" w14:textId="77777777" w:rsidR="002B214E" w:rsidRPr="00B52F2C" w:rsidRDefault="002B214E" w:rsidP="00B21C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5FE925E" w14:textId="77777777" w:rsidR="002B214E" w:rsidRPr="00B52F2C" w:rsidRDefault="002B214E" w:rsidP="002B214E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5241E874" w14:textId="77777777" w:rsidR="002B214E" w:rsidRPr="00B52F2C" w:rsidRDefault="002B214E" w:rsidP="002B214E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457F8ED8" w14:textId="77777777" w:rsidR="002B214E" w:rsidRPr="00B52F2C" w:rsidRDefault="002B214E" w:rsidP="002B214E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4997D31A" w14:textId="77777777" w:rsidR="002B214E" w:rsidRPr="00B52F2C" w:rsidRDefault="002B214E" w:rsidP="002B214E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608A7618" w14:textId="77777777" w:rsidR="002B214E" w:rsidRPr="00B52F2C" w:rsidRDefault="002B214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3AE154E7" w14:textId="77777777" w:rsidR="002B214E" w:rsidRDefault="002B214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183081E" w14:textId="77777777" w:rsidR="002B214E" w:rsidRDefault="002B214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D24A983" w14:textId="537C7959" w:rsidR="002B214E" w:rsidRDefault="002B214E" w:rsidP="00CC33A1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Příloha č.</w:t>
      </w:r>
      <w:r w:rsidR="00D05B8E">
        <w:rPr>
          <w:rFonts w:ascii="Arial" w:eastAsia="Calibri" w:hAnsi="Arial" w:cs="Arial"/>
          <w:lang w:eastAsia="en-US"/>
        </w:rPr>
        <w:t> </w:t>
      </w:r>
      <w:r>
        <w:rPr>
          <w:rFonts w:ascii="Arial" w:eastAsia="Calibri" w:hAnsi="Arial" w:cs="Arial"/>
          <w:lang w:eastAsia="en-US"/>
        </w:rPr>
        <w:t xml:space="preserve">1 </w:t>
      </w:r>
      <w:r w:rsidR="007654A0">
        <w:rPr>
          <w:rFonts w:ascii="Arial" w:eastAsia="Calibri" w:hAnsi="Arial" w:cs="Arial"/>
          <w:lang w:eastAsia="en-US"/>
        </w:rPr>
        <w:t>Přehled přeshraničních linek provozovaných na území smluvních stran         v roce 2022</w:t>
      </w:r>
    </w:p>
    <w:p w14:paraId="7BB19CB9" w14:textId="77777777" w:rsidR="007654A0" w:rsidRPr="00B52F2C" w:rsidRDefault="007654A0" w:rsidP="007654A0">
      <w:pPr>
        <w:jc w:val="both"/>
        <w:rPr>
          <w:rFonts w:ascii="Arial" w:eastAsia="Calibri" w:hAnsi="Arial" w:cs="Arial"/>
          <w:lang w:eastAsia="en-US"/>
        </w:rPr>
      </w:pPr>
    </w:p>
    <w:tbl>
      <w:tblPr>
        <w:tblStyle w:val="Mkatabulky"/>
        <w:tblW w:w="9737" w:type="dxa"/>
        <w:tblLook w:val="04A0" w:firstRow="1" w:lastRow="0" w:firstColumn="1" w:lastColumn="0" w:noHBand="0" w:noVBand="1"/>
      </w:tblPr>
      <w:tblGrid>
        <w:gridCol w:w="3397"/>
        <w:gridCol w:w="1200"/>
        <w:gridCol w:w="880"/>
        <w:gridCol w:w="1600"/>
        <w:gridCol w:w="1280"/>
        <w:gridCol w:w="1380"/>
      </w:tblGrid>
      <w:tr w:rsidR="002B214E" w:rsidRPr="003C17E6" w14:paraId="4E83929F" w14:textId="77777777" w:rsidTr="00B21C6F">
        <w:trPr>
          <w:trHeight w:val="825"/>
        </w:trPr>
        <w:tc>
          <w:tcPr>
            <w:tcW w:w="9737" w:type="dxa"/>
            <w:gridSpan w:val="6"/>
            <w:hideMark/>
          </w:tcPr>
          <w:p w14:paraId="2287CB0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C17E6">
              <w:rPr>
                <w:rFonts w:ascii="Arial" w:eastAsia="Calibri" w:hAnsi="Arial" w:cs="Arial"/>
                <w:b/>
                <w:bCs/>
                <w:lang w:eastAsia="en-US"/>
              </w:rPr>
              <w:t>Seznam mezikrajských linek a spojů mezi Pardubickým krajem a Olomouckým krajem</w:t>
            </w:r>
          </w:p>
        </w:tc>
      </w:tr>
      <w:tr w:rsidR="002B214E" w:rsidRPr="003C17E6" w14:paraId="6B50FF6C" w14:textId="77777777" w:rsidTr="00B21C6F">
        <w:trPr>
          <w:trHeight w:val="300"/>
        </w:trPr>
        <w:tc>
          <w:tcPr>
            <w:tcW w:w="3397" w:type="dxa"/>
            <w:noWrap/>
            <w:hideMark/>
          </w:tcPr>
          <w:p w14:paraId="289CAC8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200" w:type="dxa"/>
            <w:noWrap/>
            <w:hideMark/>
          </w:tcPr>
          <w:p w14:paraId="1D92F3C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0" w:type="dxa"/>
            <w:noWrap/>
            <w:hideMark/>
          </w:tcPr>
          <w:p w14:paraId="299E2EF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14:paraId="347CC39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0" w:type="dxa"/>
            <w:noWrap/>
            <w:hideMark/>
          </w:tcPr>
          <w:p w14:paraId="3168A6D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0" w:type="dxa"/>
            <w:noWrap/>
            <w:hideMark/>
          </w:tcPr>
          <w:p w14:paraId="16D4586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14E" w:rsidRPr="003C17E6" w14:paraId="481144A8" w14:textId="77777777" w:rsidTr="00B21C6F">
        <w:trPr>
          <w:trHeight w:val="300"/>
        </w:trPr>
        <w:tc>
          <w:tcPr>
            <w:tcW w:w="3397" w:type="dxa"/>
            <w:noWrap/>
            <w:hideMark/>
          </w:tcPr>
          <w:p w14:paraId="1D63CA6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00" w:type="dxa"/>
            <w:noWrap/>
            <w:hideMark/>
          </w:tcPr>
          <w:p w14:paraId="1859523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0" w:type="dxa"/>
            <w:noWrap/>
            <w:hideMark/>
          </w:tcPr>
          <w:p w14:paraId="35B3348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14:paraId="36F2521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0" w:type="dxa"/>
            <w:noWrap/>
            <w:hideMark/>
          </w:tcPr>
          <w:p w14:paraId="094427A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0" w:type="dxa"/>
            <w:noWrap/>
            <w:hideMark/>
          </w:tcPr>
          <w:p w14:paraId="16B20FB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14E" w:rsidRPr="003C17E6" w14:paraId="0BA3D098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5983B9D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0" w:type="dxa"/>
            <w:gridSpan w:val="3"/>
            <w:noWrap/>
            <w:hideMark/>
          </w:tcPr>
          <w:p w14:paraId="2D7C907F" w14:textId="7436D53B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C17E6">
              <w:rPr>
                <w:rFonts w:ascii="Arial" w:eastAsia="Calibri" w:hAnsi="Arial" w:cs="Arial"/>
                <w:b/>
                <w:bCs/>
                <w:lang w:eastAsia="en-US"/>
              </w:rPr>
              <w:t>období: od 12.</w:t>
            </w:r>
            <w:r w:rsidR="00D05B8E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3C17E6">
              <w:rPr>
                <w:rFonts w:ascii="Arial" w:eastAsia="Calibri" w:hAnsi="Arial" w:cs="Arial"/>
                <w:b/>
                <w:bCs/>
                <w:lang w:eastAsia="en-US"/>
              </w:rPr>
              <w:t>6.</w:t>
            </w:r>
            <w:r w:rsidR="00D05B8E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3C17E6">
              <w:rPr>
                <w:rFonts w:ascii="Arial" w:eastAsia="Calibri" w:hAnsi="Arial" w:cs="Arial"/>
                <w:b/>
                <w:bCs/>
                <w:lang w:eastAsia="en-US"/>
              </w:rPr>
              <w:t>2022</w:t>
            </w:r>
          </w:p>
        </w:tc>
        <w:tc>
          <w:tcPr>
            <w:tcW w:w="1280" w:type="dxa"/>
            <w:noWrap/>
            <w:hideMark/>
          </w:tcPr>
          <w:p w14:paraId="1EC01E7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380" w:type="dxa"/>
            <w:noWrap/>
            <w:hideMark/>
          </w:tcPr>
          <w:p w14:paraId="4B5EB71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14E" w:rsidRPr="003C17E6" w14:paraId="64750226" w14:textId="77777777" w:rsidTr="00B21C6F">
        <w:trPr>
          <w:trHeight w:val="330"/>
        </w:trPr>
        <w:tc>
          <w:tcPr>
            <w:tcW w:w="3397" w:type="dxa"/>
            <w:noWrap/>
            <w:hideMark/>
          </w:tcPr>
          <w:p w14:paraId="268610C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00" w:type="dxa"/>
            <w:noWrap/>
            <w:hideMark/>
          </w:tcPr>
          <w:p w14:paraId="003DF5D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0" w:type="dxa"/>
            <w:noWrap/>
            <w:hideMark/>
          </w:tcPr>
          <w:p w14:paraId="640DDDC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14:paraId="0301E18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0" w:type="dxa"/>
            <w:noWrap/>
            <w:hideMark/>
          </w:tcPr>
          <w:p w14:paraId="7A34DB4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0" w:type="dxa"/>
            <w:noWrap/>
            <w:hideMark/>
          </w:tcPr>
          <w:p w14:paraId="58CDA66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B214E" w:rsidRPr="003C17E6" w14:paraId="2255E67E" w14:textId="77777777" w:rsidTr="00B21C6F">
        <w:trPr>
          <w:trHeight w:val="630"/>
        </w:trPr>
        <w:tc>
          <w:tcPr>
            <w:tcW w:w="3397" w:type="dxa"/>
            <w:hideMark/>
          </w:tcPr>
          <w:p w14:paraId="77E0520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Dopravce</w:t>
            </w:r>
          </w:p>
        </w:tc>
        <w:tc>
          <w:tcPr>
            <w:tcW w:w="1200" w:type="dxa"/>
            <w:hideMark/>
          </w:tcPr>
          <w:p w14:paraId="73B6E74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Linka</w:t>
            </w:r>
          </w:p>
        </w:tc>
        <w:tc>
          <w:tcPr>
            <w:tcW w:w="880" w:type="dxa"/>
            <w:hideMark/>
          </w:tcPr>
          <w:p w14:paraId="4AD34C7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Spoj</w:t>
            </w:r>
          </w:p>
        </w:tc>
        <w:tc>
          <w:tcPr>
            <w:tcW w:w="1600" w:type="dxa"/>
            <w:hideMark/>
          </w:tcPr>
          <w:p w14:paraId="2729113A" w14:textId="05C7EE82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Počet</w:t>
            </w:r>
            <w:r w:rsidR="00D05B8E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3C17E6">
              <w:rPr>
                <w:rFonts w:ascii="Arial" w:eastAsia="Calibri" w:hAnsi="Arial" w:cs="Arial"/>
                <w:lang w:eastAsia="en-US"/>
              </w:rPr>
              <w:t>spojů za období</w:t>
            </w:r>
          </w:p>
        </w:tc>
        <w:tc>
          <w:tcPr>
            <w:tcW w:w="1280" w:type="dxa"/>
            <w:hideMark/>
          </w:tcPr>
          <w:p w14:paraId="6D86A70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Celková délka spoje</w:t>
            </w:r>
          </w:p>
        </w:tc>
        <w:tc>
          <w:tcPr>
            <w:tcW w:w="1380" w:type="dxa"/>
            <w:hideMark/>
          </w:tcPr>
          <w:p w14:paraId="61C3746A" w14:textId="1B3836CA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Délka spoje</w:t>
            </w:r>
            <w:r w:rsidR="00D05B8E">
              <w:rPr>
                <w:rFonts w:ascii="Arial" w:eastAsia="Calibri" w:hAnsi="Arial" w:cs="Arial"/>
                <w:lang w:eastAsia="en-US"/>
              </w:rPr>
              <w:t xml:space="preserve">       </w:t>
            </w:r>
            <w:r w:rsidRPr="003C17E6">
              <w:rPr>
                <w:rFonts w:ascii="Arial" w:eastAsia="Calibri" w:hAnsi="Arial" w:cs="Arial"/>
                <w:lang w:eastAsia="en-US"/>
              </w:rPr>
              <w:t xml:space="preserve"> po OLK</w:t>
            </w:r>
          </w:p>
        </w:tc>
      </w:tr>
      <w:tr w:rsidR="002B214E" w:rsidRPr="003C17E6" w14:paraId="23BC6F7A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54783D6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23D852C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3CECD5F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600" w:type="dxa"/>
            <w:noWrap/>
            <w:hideMark/>
          </w:tcPr>
          <w:p w14:paraId="64D9429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7DDD71B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1380" w:type="dxa"/>
            <w:noWrap/>
            <w:hideMark/>
          </w:tcPr>
          <w:p w14:paraId="3360CD9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04B6FDFB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0F0D6FB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182A10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5B679D0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600" w:type="dxa"/>
            <w:noWrap/>
            <w:hideMark/>
          </w:tcPr>
          <w:p w14:paraId="3100AE9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02370A3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1380" w:type="dxa"/>
            <w:noWrap/>
            <w:hideMark/>
          </w:tcPr>
          <w:p w14:paraId="149073C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7E6BEE5C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7B3A386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0391FC4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12878F8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600" w:type="dxa"/>
            <w:noWrap/>
            <w:hideMark/>
          </w:tcPr>
          <w:p w14:paraId="7598F05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07487D4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1380" w:type="dxa"/>
            <w:noWrap/>
            <w:hideMark/>
          </w:tcPr>
          <w:p w14:paraId="02FB515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2AB99D19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0DA4406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146848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39563CB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600" w:type="dxa"/>
            <w:noWrap/>
            <w:hideMark/>
          </w:tcPr>
          <w:p w14:paraId="3C63985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53D7F80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1380" w:type="dxa"/>
            <w:noWrap/>
            <w:hideMark/>
          </w:tcPr>
          <w:p w14:paraId="1F52134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53389E78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2DCCA4E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EDFA73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051F76C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1600" w:type="dxa"/>
            <w:noWrap/>
            <w:hideMark/>
          </w:tcPr>
          <w:p w14:paraId="231D4D5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62C1B2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1380" w:type="dxa"/>
            <w:noWrap/>
            <w:hideMark/>
          </w:tcPr>
          <w:p w14:paraId="5519A0B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1226EDC9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3E244EB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1EBA1C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17A977E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1600" w:type="dxa"/>
            <w:noWrap/>
            <w:hideMark/>
          </w:tcPr>
          <w:p w14:paraId="5B6AA0E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24AAB32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1380" w:type="dxa"/>
            <w:noWrap/>
            <w:hideMark/>
          </w:tcPr>
          <w:p w14:paraId="43A7A9B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244AAFED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7A7CE7B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24D37F4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60C6880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1600" w:type="dxa"/>
            <w:noWrap/>
            <w:hideMark/>
          </w:tcPr>
          <w:p w14:paraId="3B5E62F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2F0699E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2B4C2C4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10D3C0B4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04BE9A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5B50256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2CB7C9E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600" w:type="dxa"/>
            <w:noWrap/>
            <w:hideMark/>
          </w:tcPr>
          <w:p w14:paraId="21CA0C9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5F52F7D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0CFAE94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3BFF2833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26947B8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2954B8F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3248FFC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600" w:type="dxa"/>
            <w:noWrap/>
            <w:hideMark/>
          </w:tcPr>
          <w:p w14:paraId="358833A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4533664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1380" w:type="dxa"/>
            <w:noWrap/>
            <w:hideMark/>
          </w:tcPr>
          <w:p w14:paraId="5FE7003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2A79BF8D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46B6028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F8C7C6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680862</w:t>
            </w:r>
          </w:p>
        </w:tc>
        <w:tc>
          <w:tcPr>
            <w:tcW w:w="880" w:type="dxa"/>
            <w:noWrap/>
            <w:hideMark/>
          </w:tcPr>
          <w:p w14:paraId="5B8DDA4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1600" w:type="dxa"/>
            <w:noWrap/>
            <w:hideMark/>
          </w:tcPr>
          <w:p w14:paraId="6BFAD11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10346BA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1380" w:type="dxa"/>
            <w:noWrap/>
            <w:hideMark/>
          </w:tcPr>
          <w:p w14:paraId="46118DC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  <w:tr w:rsidR="002B214E" w:rsidRPr="003C17E6" w14:paraId="5B0E7E0A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BB6420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A104DD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680885</w:t>
            </w:r>
          </w:p>
        </w:tc>
        <w:tc>
          <w:tcPr>
            <w:tcW w:w="880" w:type="dxa"/>
            <w:noWrap/>
            <w:hideMark/>
          </w:tcPr>
          <w:p w14:paraId="1E87845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600" w:type="dxa"/>
            <w:noWrap/>
            <w:hideMark/>
          </w:tcPr>
          <w:p w14:paraId="4FEC661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1280" w:type="dxa"/>
            <w:noWrap/>
            <w:hideMark/>
          </w:tcPr>
          <w:p w14:paraId="3B14E5C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1380" w:type="dxa"/>
            <w:noWrap/>
            <w:hideMark/>
          </w:tcPr>
          <w:p w14:paraId="2BBF0AC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14,5</w:t>
            </w:r>
          </w:p>
        </w:tc>
      </w:tr>
      <w:tr w:rsidR="002B214E" w:rsidRPr="003C17E6" w14:paraId="307FD44E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5606337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6F1B41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680885</w:t>
            </w:r>
          </w:p>
        </w:tc>
        <w:tc>
          <w:tcPr>
            <w:tcW w:w="880" w:type="dxa"/>
            <w:noWrap/>
            <w:hideMark/>
          </w:tcPr>
          <w:p w14:paraId="419708A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600" w:type="dxa"/>
            <w:noWrap/>
            <w:hideMark/>
          </w:tcPr>
          <w:p w14:paraId="5A35071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1280" w:type="dxa"/>
            <w:noWrap/>
            <w:hideMark/>
          </w:tcPr>
          <w:p w14:paraId="3F5E4F0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1380" w:type="dxa"/>
            <w:noWrap/>
            <w:hideMark/>
          </w:tcPr>
          <w:p w14:paraId="2009BC0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14,5</w:t>
            </w:r>
          </w:p>
        </w:tc>
      </w:tr>
      <w:tr w:rsidR="002B214E" w:rsidRPr="003C17E6" w14:paraId="173E446D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330073C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367538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681948</w:t>
            </w:r>
          </w:p>
        </w:tc>
        <w:tc>
          <w:tcPr>
            <w:tcW w:w="880" w:type="dxa"/>
            <w:noWrap/>
            <w:hideMark/>
          </w:tcPr>
          <w:p w14:paraId="1DFCCDB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600" w:type="dxa"/>
            <w:noWrap/>
            <w:hideMark/>
          </w:tcPr>
          <w:p w14:paraId="066BE31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1280" w:type="dxa"/>
            <w:noWrap/>
            <w:hideMark/>
          </w:tcPr>
          <w:p w14:paraId="73F45A8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117</w:t>
            </w:r>
          </w:p>
        </w:tc>
        <w:tc>
          <w:tcPr>
            <w:tcW w:w="1380" w:type="dxa"/>
            <w:noWrap/>
            <w:hideMark/>
          </w:tcPr>
          <w:p w14:paraId="0042A19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20,5</w:t>
            </w:r>
          </w:p>
        </w:tc>
      </w:tr>
      <w:tr w:rsidR="002B214E" w:rsidRPr="003C17E6" w14:paraId="3769F191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4AD3B4E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6D0100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681948</w:t>
            </w:r>
          </w:p>
        </w:tc>
        <w:tc>
          <w:tcPr>
            <w:tcW w:w="880" w:type="dxa"/>
            <w:noWrap/>
            <w:hideMark/>
          </w:tcPr>
          <w:p w14:paraId="670420E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600" w:type="dxa"/>
            <w:noWrap/>
            <w:hideMark/>
          </w:tcPr>
          <w:p w14:paraId="2470276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1280" w:type="dxa"/>
            <w:noWrap/>
            <w:hideMark/>
          </w:tcPr>
          <w:p w14:paraId="7DA34A5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99</w:t>
            </w:r>
          </w:p>
        </w:tc>
        <w:tc>
          <w:tcPr>
            <w:tcW w:w="1380" w:type="dxa"/>
            <w:noWrap/>
            <w:hideMark/>
          </w:tcPr>
          <w:p w14:paraId="7C67DBD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20,5</w:t>
            </w:r>
          </w:p>
        </w:tc>
      </w:tr>
      <w:tr w:rsidR="002B214E" w:rsidRPr="003C17E6" w14:paraId="3F7E4F69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76652A8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221C871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3B77F48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600" w:type="dxa"/>
            <w:noWrap/>
            <w:hideMark/>
          </w:tcPr>
          <w:p w14:paraId="03ED5B4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43D28F8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7FD8E96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5C6680BB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BB93DE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C88505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547FAF1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600" w:type="dxa"/>
            <w:noWrap/>
            <w:hideMark/>
          </w:tcPr>
          <w:p w14:paraId="416BEA4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6406999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6C3F888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1,5</w:t>
            </w:r>
          </w:p>
        </w:tc>
      </w:tr>
      <w:tr w:rsidR="002B214E" w:rsidRPr="003C17E6" w14:paraId="363F5B4C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3657B5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739D10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1014251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600" w:type="dxa"/>
            <w:noWrap/>
            <w:hideMark/>
          </w:tcPr>
          <w:p w14:paraId="6FE0151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0295C12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32</w:t>
            </w:r>
          </w:p>
        </w:tc>
        <w:tc>
          <w:tcPr>
            <w:tcW w:w="1380" w:type="dxa"/>
            <w:noWrap/>
            <w:hideMark/>
          </w:tcPr>
          <w:p w14:paraId="461F34F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043483D8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379E373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BBA2E0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40856B1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600" w:type="dxa"/>
            <w:noWrap/>
            <w:hideMark/>
          </w:tcPr>
          <w:p w14:paraId="596AE87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7564E82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1380" w:type="dxa"/>
            <w:noWrap/>
            <w:hideMark/>
          </w:tcPr>
          <w:p w14:paraId="3B2B38F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6,5</w:t>
            </w:r>
          </w:p>
        </w:tc>
      </w:tr>
      <w:tr w:rsidR="002B214E" w:rsidRPr="003C17E6" w14:paraId="43CAF43E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DB2A67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9A941D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6D50369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600" w:type="dxa"/>
            <w:noWrap/>
            <w:hideMark/>
          </w:tcPr>
          <w:p w14:paraId="394A219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6BF720E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02B70F1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7F8EC457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5C08D74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5A3786B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1F384F6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600" w:type="dxa"/>
            <w:noWrap/>
            <w:hideMark/>
          </w:tcPr>
          <w:p w14:paraId="4E4C223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97</w:t>
            </w:r>
          </w:p>
        </w:tc>
        <w:tc>
          <w:tcPr>
            <w:tcW w:w="1280" w:type="dxa"/>
            <w:noWrap/>
            <w:hideMark/>
          </w:tcPr>
          <w:p w14:paraId="59C8E64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0B3807C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64B0E0E3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230F2B2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7F7403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0367A85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600" w:type="dxa"/>
            <w:noWrap/>
            <w:hideMark/>
          </w:tcPr>
          <w:p w14:paraId="3AB2F9F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97</w:t>
            </w:r>
          </w:p>
        </w:tc>
        <w:tc>
          <w:tcPr>
            <w:tcW w:w="1280" w:type="dxa"/>
            <w:noWrap/>
            <w:hideMark/>
          </w:tcPr>
          <w:p w14:paraId="7F2B333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3758CCA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378FB70F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70B04EB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lastRenderedPageBreak/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6C88BB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46A3A43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600" w:type="dxa"/>
            <w:noWrap/>
            <w:hideMark/>
          </w:tcPr>
          <w:p w14:paraId="0EE0DF6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97</w:t>
            </w:r>
          </w:p>
        </w:tc>
        <w:tc>
          <w:tcPr>
            <w:tcW w:w="1280" w:type="dxa"/>
            <w:noWrap/>
            <w:hideMark/>
          </w:tcPr>
          <w:p w14:paraId="63E7361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39</w:t>
            </w:r>
          </w:p>
        </w:tc>
        <w:tc>
          <w:tcPr>
            <w:tcW w:w="1380" w:type="dxa"/>
            <w:noWrap/>
            <w:hideMark/>
          </w:tcPr>
          <w:p w14:paraId="381277E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061FF497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F6E8CD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6F1F195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171CA9C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1600" w:type="dxa"/>
            <w:noWrap/>
            <w:hideMark/>
          </w:tcPr>
          <w:p w14:paraId="41AAED1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55579B5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1CEE898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48BC61D0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2F6FCD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284E1EC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58001A0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1600" w:type="dxa"/>
            <w:noWrap/>
            <w:hideMark/>
          </w:tcPr>
          <w:p w14:paraId="16F4496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4B1B93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211BF61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6E6CC507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7E014EC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33785C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5412FAC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1600" w:type="dxa"/>
            <w:noWrap/>
            <w:hideMark/>
          </w:tcPr>
          <w:p w14:paraId="772B90F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5D642F9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6781823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1,5</w:t>
            </w:r>
          </w:p>
        </w:tc>
      </w:tr>
      <w:tr w:rsidR="002B214E" w:rsidRPr="003C17E6" w14:paraId="7D5EC478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5DCF89F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DEC9C4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7934179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600" w:type="dxa"/>
            <w:noWrap/>
            <w:hideMark/>
          </w:tcPr>
          <w:p w14:paraId="5E793CD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6C1FE73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1380" w:type="dxa"/>
            <w:noWrap/>
            <w:hideMark/>
          </w:tcPr>
          <w:p w14:paraId="1EF6CE8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4BBE4E73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37A43A3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25A04F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427CEE9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600" w:type="dxa"/>
            <w:noWrap/>
            <w:hideMark/>
          </w:tcPr>
          <w:p w14:paraId="4DD9EA8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C07F8F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1380" w:type="dxa"/>
            <w:noWrap/>
            <w:hideMark/>
          </w:tcPr>
          <w:p w14:paraId="18E6079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5,5</w:t>
            </w:r>
          </w:p>
        </w:tc>
      </w:tr>
      <w:tr w:rsidR="002B214E" w:rsidRPr="003C17E6" w14:paraId="43BD7757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5ED471C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71D137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51809CF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1600" w:type="dxa"/>
            <w:noWrap/>
            <w:hideMark/>
          </w:tcPr>
          <w:p w14:paraId="4E12765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551B8F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1B310C9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2CF6F324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5698270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261F5E3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1C6E2FC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1600" w:type="dxa"/>
            <w:noWrap/>
            <w:hideMark/>
          </w:tcPr>
          <w:p w14:paraId="4A2CEB2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845C73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1380" w:type="dxa"/>
            <w:noWrap/>
            <w:hideMark/>
          </w:tcPr>
          <w:p w14:paraId="67F7EAC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3850F23F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8DA88E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2C354D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6A9BBD0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1600" w:type="dxa"/>
            <w:noWrap/>
            <w:hideMark/>
          </w:tcPr>
          <w:p w14:paraId="73AEF94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1A9ED75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1380" w:type="dxa"/>
            <w:noWrap/>
            <w:hideMark/>
          </w:tcPr>
          <w:p w14:paraId="5AB6F7E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6,5</w:t>
            </w:r>
          </w:p>
        </w:tc>
      </w:tr>
      <w:tr w:rsidR="002B214E" w:rsidRPr="003C17E6" w14:paraId="068A9E88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46A1D8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5FA7D5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35A70AC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600" w:type="dxa"/>
            <w:noWrap/>
            <w:hideMark/>
          </w:tcPr>
          <w:p w14:paraId="6456746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63BB642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1380" w:type="dxa"/>
            <w:noWrap/>
            <w:hideMark/>
          </w:tcPr>
          <w:p w14:paraId="26FE583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6,5</w:t>
            </w:r>
          </w:p>
        </w:tc>
      </w:tr>
      <w:tr w:rsidR="002B214E" w:rsidRPr="003C17E6" w14:paraId="07176C34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0EF0808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B7E981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029CE81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1600" w:type="dxa"/>
            <w:noWrap/>
            <w:hideMark/>
          </w:tcPr>
          <w:p w14:paraId="5881B13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0278A7E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69CD613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45507043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289EBC9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6CB6B5F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386EAF6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1600" w:type="dxa"/>
            <w:noWrap/>
            <w:hideMark/>
          </w:tcPr>
          <w:p w14:paraId="094BB59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882646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1380" w:type="dxa"/>
            <w:noWrap/>
            <w:hideMark/>
          </w:tcPr>
          <w:p w14:paraId="7D51C71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2086C09C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39EF942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7147A6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27A7DAF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1600" w:type="dxa"/>
            <w:noWrap/>
            <w:hideMark/>
          </w:tcPr>
          <w:p w14:paraId="6D89107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E4ACA4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563DEBA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149A2F5C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C97F11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C08158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7D2FD68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1600" w:type="dxa"/>
            <w:noWrap/>
            <w:hideMark/>
          </w:tcPr>
          <w:p w14:paraId="2F44FE9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04E8884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1380" w:type="dxa"/>
            <w:noWrap/>
            <w:hideMark/>
          </w:tcPr>
          <w:p w14:paraId="67C1E5C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4E0C15A8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7A17AB3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9116D0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2C9050A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1600" w:type="dxa"/>
            <w:noWrap/>
            <w:hideMark/>
          </w:tcPr>
          <w:p w14:paraId="3771F50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29D2AEE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128D33E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102781D6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40A79C7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92AFB5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00F91E9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1600" w:type="dxa"/>
            <w:noWrap/>
            <w:hideMark/>
          </w:tcPr>
          <w:p w14:paraId="70171C3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112</w:t>
            </w:r>
          </w:p>
        </w:tc>
        <w:tc>
          <w:tcPr>
            <w:tcW w:w="1280" w:type="dxa"/>
            <w:noWrap/>
            <w:hideMark/>
          </w:tcPr>
          <w:p w14:paraId="41A2148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1380" w:type="dxa"/>
            <w:noWrap/>
            <w:hideMark/>
          </w:tcPr>
          <w:p w14:paraId="01FADE1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33E95B1E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56ACA1E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7CCA78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4144139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1600" w:type="dxa"/>
            <w:noWrap/>
            <w:hideMark/>
          </w:tcPr>
          <w:p w14:paraId="6BAFE25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558A173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1380" w:type="dxa"/>
            <w:noWrap/>
            <w:hideMark/>
          </w:tcPr>
          <w:p w14:paraId="2DA87DA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5,5</w:t>
            </w:r>
          </w:p>
        </w:tc>
      </w:tr>
      <w:tr w:rsidR="002B214E" w:rsidRPr="003C17E6" w14:paraId="17726034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A59538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6FE5723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505CDAC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1600" w:type="dxa"/>
            <w:noWrap/>
            <w:hideMark/>
          </w:tcPr>
          <w:p w14:paraId="1542539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1280" w:type="dxa"/>
            <w:noWrap/>
            <w:hideMark/>
          </w:tcPr>
          <w:p w14:paraId="2C8EC53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1380" w:type="dxa"/>
            <w:noWrap/>
            <w:hideMark/>
          </w:tcPr>
          <w:p w14:paraId="7C31A42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6A7F26B0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9E1790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9ED5FC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22804BC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1600" w:type="dxa"/>
            <w:noWrap/>
            <w:hideMark/>
          </w:tcPr>
          <w:p w14:paraId="2EE70BB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70B88AA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1380" w:type="dxa"/>
            <w:noWrap/>
            <w:hideMark/>
          </w:tcPr>
          <w:p w14:paraId="72ACCE9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6,5</w:t>
            </w:r>
          </w:p>
        </w:tc>
      </w:tr>
      <w:tr w:rsidR="002B214E" w:rsidRPr="003C17E6" w14:paraId="4E2C867D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2AFC1D0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24F38A3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2E0B0C1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1600" w:type="dxa"/>
            <w:noWrap/>
            <w:hideMark/>
          </w:tcPr>
          <w:p w14:paraId="78DAD41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7E06A5F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601985B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6DAA07AD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D3059A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62EC394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1B5D476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600" w:type="dxa"/>
            <w:noWrap/>
            <w:hideMark/>
          </w:tcPr>
          <w:p w14:paraId="648A387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25A5814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1380" w:type="dxa"/>
            <w:noWrap/>
            <w:hideMark/>
          </w:tcPr>
          <w:p w14:paraId="595D5C4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66ED76C4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2EF569A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7E3754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0C17DCF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1600" w:type="dxa"/>
            <w:noWrap/>
            <w:hideMark/>
          </w:tcPr>
          <w:p w14:paraId="0A83FED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04D355A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1380" w:type="dxa"/>
            <w:noWrap/>
            <w:hideMark/>
          </w:tcPr>
          <w:p w14:paraId="3A8A4E5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6,5</w:t>
            </w:r>
          </w:p>
        </w:tc>
      </w:tr>
      <w:tr w:rsidR="002B214E" w:rsidRPr="003C17E6" w14:paraId="685F9AF8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3EF2186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689E905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2614358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600" w:type="dxa"/>
            <w:noWrap/>
            <w:hideMark/>
          </w:tcPr>
          <w:p w14:paraId="7056EA7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1280" w:type="dxa"/>
            <w:noWrap/>
            <w:hideMark/>
          </w:tcPr>
          <w:p w14:paraId="516DB05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1380" w:type="dxa"/>
            <w:noWrap/>
            <w:hideMark/>
          </w:tcPr>
          <w:p w14:paraId="7812129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2B214E" w:rsidRPr="003C17E6" w14:paraId="2EDD6383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36C908D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596402E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6CD054F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101</w:t>
            </w:r>
          </w:p>
        </w:tc>
        <w:tc>
          <w:tcPr>
            <w:tcW w:w="1600" w:type="dxa"/>
            <w:noWrap/>
            <w:hideMark/>
          </w:tcPr>
          <w:p w14:paraId="0F58B45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1280" w:type="dxa"/>
            <w:noWrap/>
            <w:hideMark/>
          </w:tcPr>
          <w:p w14:paraId="590C40C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1380" w:type="dxa"/>
            <w:noWrap/>
            <w:hideMark/>
          </w:tcPr>
          <w:p w14:paraId="461F03B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2B214E" w:rsidRPr="003C17E6" w14:paraId="1474ECE1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7E3F53A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5E784CC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48269A4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102</w:t>
            </w:r>
          </w:p>
        </w:tc>
        <w:tc>
          <w:tcPr>
            <w:tcW w:w="1600" w:type="dxa"/>
            <w:noWrap/>
            <w:hideMark/>
          </w:tcPr>
          <w:p w14:paraId="0BF8844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64</w:t>
            </w:r>
          </w:p>
        </w:tc>
        <w:tc>
          <w:tcPr>
            <w:tcW w:w="1280" w:type="dxa"/>
            <w:noWrap/>
            <w:hideMark/>
          </w:tcPr>
          <w:p w14:paraId="57F7A1B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36</w:t>
            </w:r>
          </w:p>
        </w:tc>
        <w:tc>
          <w:tcPr>
            <w:tcW w:w="1380" w:type="dxa"/>
            <w:noWrap/>
            <w:hideMark/>
          </w:tcPr>
          <w:p w14:paraId="5204927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165C3409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4B025F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54AC5CD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7372E9E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103</w:t>
            </w:r>
          </w:p>
        </w:tc>
        <w:tc>
          <w:tcPr>
            <w:tcW w:w="1600" w:type="dxa"/>
            <w:noWrap/>
            <w:hideMark/>
          </w:tcPr>
          <w:p w14:paraId="1A84A43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64</w:t>
            </w:r>
          </w:p>
        </w:tc>
        <w:tc>
          <w:tcPr>
            <w:tcW w:w="1280" w:type="dxa"/>
            <w:noWrap/>
            <w:hideMark/>
          </w:tcPr>
          <w:p w14:paraId="6D9D266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40D7156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79EEFDE8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A44F22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20B3E9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346D71C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104</w:t>
            </w:r>
          </w:p>
        </w:tc>
        <w:tc>
          <w:tcPr>
            <w:tcW w:w="1600" w:type="dxa"/>
            <w:noWrap/>
            <w:hideMark/>
          </w:tcPr>
          <w:p w14:paraId="65B21B2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36</w:t>
            </w:r>
          </w:p>
        </w:tc>
        <w:tc>
          <w:tcPr>
            <w:tcW w:w="1280" w:type="dxa"/>
            <w:noWrap/>
            <w:hideMark/>
          </w:tcPr>
          <w:p w14:paraId="7CC9AFA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1380" w:type="dxa"/>
            <w:noWrap/>
            <w:hideMark/>
          </w:tcPr>
          <w:p w14:paraId="6064110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2B214E" w:rsidRPr="003C17E6" w14:paraId="79B3E429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08F937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F19CC9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1BCAC72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105</w:t>
            </w:r>
          </w:p>
        </w:tc>
        <w:tc>
          <w:tcPr>
            <w:tcW w:w="1600" w:type="dxa"/>
            <w:noWrap/>
            <w:hideMark/>
          </w:tcPr>
          <w:p w14:paraId="4D47C8D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36</w:t>
            </w:r>
          </w:p>
        </w:tc>
        <w:tc>
          <w:tcPr>
            <w:tcW w:w="1280" w:type="dxa"/>
            <w:noWrap/>
            <w:hideMark/>
          </w:tcPr>
          <w:p w14:paraId="55EFA7A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65FEC40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6211EA57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0544F70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1C4897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2BD9E17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106</w:t>
            </w:r>
          </w:p>
        </w:tc>
        <w:tc>
          <w:tcPr>
            <w:tcW w:w="1600" w:type="dxa"/>
            <w:noWrap/>
            <w:hideMark/>
          </w:tcPr>
          <w:p w14:paraId="60AA454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1280" w:type="dxa"/>
            <w:noWrap/>
            <w:hideMark/>
          </w:tcPr>
          <w:p w14:paraId="7F317CF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36</w:t>
            </w:r>
          </w:p>
        </w:tc>
        <w:tc>
          <w:tcPr>
            <w:tcW w:w="1380" w:type="dxa"/>
            <w:noWrap/>
            <w:hideMark/>
          </w:tcPr>
          <w:p w14:paraId="2894732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157C04E1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45809A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207679A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7C24A69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107</w:t>
            </w:r>
          </w:p>
        </w:tc>
        <w:tc>
          <w:tcPr>
            <w:tcW w:w="1600" w:type="dxa"/>
            <w:noWrap/>
            <w:hideMark/>
          </w:tcPr>
          <w:p w14:paraId="251718C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1280" w:type="dxa"/>
            <w:noWrap/>
            <w:hideMark/>
          </w:tcPr>
          <w:p w14:paraId="021DD61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4DAA333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415F7378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51D3D6D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6E5212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5F35164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109</w:t>
            </w:r>
          </w:p>
        </w:tc>
        <w:tc>
          <w:tcPr>
            <w:tcW w:w="1600" w:type="dxa"/>
            <w:noWrap/>
            <w:hideMark/>
          </w:tcPr>
          <w:p w14:paraId="12A578F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280" w:type="dxa"/>
            <w:noWrap/>
            <w:hideMark/>
          </w:tcPr>
          <w:p w14:paraId="711E724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3812B96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28EAA1E5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05DD8E4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lastRenderedPageBreak/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FA7D87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052725B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110</w:t>
            </w:r>
          </w:p>
        </w:tc>
        <w:tc>
          <w:tcPr>
            <w:tcW w:w="1600" w:type="dxa"/>
            <w:noWrap/>
            <w:hideMark/>
          </w:tcPr>
          <w:p w14:paraId="49DDCB7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280" w:type="dxa"/>
            <w:noWrap/>
            <w:hideMark/>
          </w:tcPr>
          <w:p w14:paraId="5CD2AD9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1959E67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7F912256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4C51990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169267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700950</w:t>
            </w:r>
          </w:p>
        </w:tc>
        <w:tc>
          <w:tcPr>
            <w:tcW w:w="880" w:type="dxa"/>
            <w:noWrap/>
            <w:hideMark/>
          </w:tcPr>
          <w:p w14:paraId="69F4A90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208</w:t>
            </w:r>
          </w:p>
        </w:tc>
        <w:tc>
          <w:tcPr>
            <w:tcW w:w="1600" w:type="dxa"/>
            <w:noWrap/>
            <w:hideMark/>
          </w:tcPr>
          <w:p w14:paraId="6A051B4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42</w:t>
            </w:r>
          </w:p>
        </w:tc>
        <w:tc>
          <w:tcPr>
            <w:tcW w:w="1280" w:type="dxa"/>
            <w:noWrap/>
            <w:hideMark/>
          </w:tcPr>
          <w:p w14:paraId="60F4534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182C890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7,0</w:t>
            </w:r>
          </w:p>
        </w:tc>
      </w:tr>
      <w:tr w:rsidR="002B214E" w:rsidRPr="003C17E6" w14:paraId="2161DA76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7DDF2CC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5C6ECD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6B7A019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600" w:type="dxa"/>
            <w:noWrap/>
            <w:hideMark/>
          </w:tcPr>
          <w:p w14:paraId="429C3BA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7EA92CE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3B2BFBA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556A5383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42069B7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286D95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5A4D499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600" w:type="dxa"/>
            <w:noWrap/>
            <w:hideMark/>
          </w:tcPr>
          <w:p w14:paraId="620CA49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1A12BE9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5C26BE9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53B9081D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B12AC5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669969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5BC1E4F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600" w:type="dxa"/>
            <w:noWrap/>
            <w:hideMark/>
          </w:tcPr>
          <w:p w14:paraId="3879724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26210CF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5CFC3CE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78F1A2C4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7C792217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E1DB93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6557BD0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600" w:type="dxa"/>
            <w:noWrap/>
            <w:hideMark/>
          </w:tcPr>
          <w:p w14:paraId="71FCE43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0DCC87F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7A891B8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070D0265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8FE374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7B9CA02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42B8B27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600" w:type="dxa"/>
            <w:noWrap/>
            <w:hideMark/>
          </w:tcPr>
          <w:p w14:paraId="42A33EF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0BB4863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278DD40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3611EB15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9217FFC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537AF3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344A254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600" w:type="dxa"/>
            <w:noWrap/>
            <w:hideMark/>
          </w:tcPr>
          <w:p w14:paraId="1B83F8A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0E6971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193F8D0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1B5E821F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68745E8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535BD32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04BFBAF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600" w:type="dxa"/>
            <w:noWrap/>
            <w:hideMark/>
          </w:tcPr>
          <w:p w14:paraId="4A752425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97</w:t>
            </w:r>
          </w:p>
        </w:tc>
        <w:tc>
          <w:tcPr>
            <w:tcW w:w="1280" w:type="dxa"/>
            <w:noWrap/>
            <w:hideMark/>
          </w:tcPr>
          <w:p w14:paraId="0AF88E0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7C6DCD0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088A0CD5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3B2A25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470A136F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68985586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600" w:type="dxa"/>
            <w:noWrap/>
            <w:hideMark/>
          </w:tcPr>
          <w:p w14:paraId="3715EB7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97</w:t>
            </w:r>
          </w:p>
        </w:tc>
        <w:tc>
          <w:tcPr>
            <w:tcW w:w="1280" w:type="dxa"/>
            <w:noWrap/>
            <w:hideMark/>
          </w:tcPr>
          <w:p w14:paraId="5EF722C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49FCF68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105956AE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331B09E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2F583B3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66E555D8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1600" w:type="dxa"/>
            <w:noWrap/>
            <w:hideMark/>
          </w:tcPr>
          <w:p w14:paraId="071B32A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97251A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71B38DF1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37A3ADA0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4E5F1C1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31C47D4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5A0638F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1600" w:type="dxa"/>
            <w:noWrap/>
            <w:hideMark/>
          </w:tcPr>
          <w:p w14:paraId="3BC3924D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58D06D83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4F0616C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0FDEAB3B" w14:textId="77777777" w:rsidTr="00B21C6F">
        <w:trPr>
          <w:trHeight w:val="315"/>
        </w:trPr>
        <w:tc>
          <w:tcPr>
            <w:tcW w:w="3397" w:type="dxa"/>
            <w:noWrap/>
            <w:hideMark/>
          </w:tcPr>
          <w:p w14:paraId="1D489FD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0629480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78BD52F0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1600" w:type="dxa"/>
            <w:noWrap/>
            <w:hideMark/>
          </w:tcPr>
          <w:p w14:paraId="1223C0F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00ADABD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21A69CEB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2B214E" w:rsidRPr="003C17E6" w14:paraId="1CC9BA0E" w14:textId="77777777" w:rsidTr="00B21C6F">
        <w:trPr>
          <w:trHeight w:val="330"/>
        </w:trPr>
        <w:tc>
          <w:tcPr>
            <w:tcW w:w="3397" w:type="dxa"/>
            <w:noWrap/>
            <w:hideMark/>
          </w:tcPr>
          <w:p w14:paraId="6C5BBCD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C17E6">
              <w:rPr>
                <w:rFonts w:ascii="Arial" w:eastAsia="Calibri" w:hAnsi="Arial" w:cs="Arial"/>
                <w:lang w:eastAsia="en-US"/>
              </w:rPr>
              <w:t>BusLine</w:t>
            </w:r>
            <w:proofErr w:type="spellEnd"/>
            <w:r w:rsidRPr="003C17E6">
              <w:rPr>
                <w:rFonts w:ascii="Arial" w:eastAsia="Calibri" w:hAnsi="Arial" w:cs="Arial"/>
                <w:lang w:eastAsia="en-US"/>
              </w:rPr>
              <w:t xml:space="preserve"> Pardubicko s.r.o.</w:t>
            </w:r>
          </w:p>
        </w:tc>
        <w:tc>
          <w:tcPr>
            <w:tcW w:w="1200" w:type="dxa"/>
            <w:noWrap/>
            <w:hideMark/>
          </w:tcPr>
          <w:p w14:paraId="1667F0AA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700951</w:t>
            </w:r>
          </w:p>
        </w:tc>
        <w:tc>
          <w:tcPr>
            <w:tcW w:w="880" w:type="dxa"/>
            <w:noWrap/>
            <w:hideMark/>
          </w:tcPr>
          <w:p w14:paraId="2C886B52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600" w:type="dxa"/>
            <w:noWrap/>
            <w:hideMark/>
          </w:tcPr>
          <w:p w14:paraId="088A0029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139</w:t>
            </w:r>
          </w:p>
        </w:tc>
        <w:tc>
          <w:tcPr>
            <w:tcW w:w="1280" w:type="dxa"/>
            <w:noWrap/>
            <w:hideMark/>
          </w:tcPr>
          <w:p w14:paraId="3134D06E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522CD3E4" w14:textId="77777777" w:rsidR="002B214E" w:rsidRPr="003C17E6" w:rsidRDefault="002B214E" w:rsidP="00B21C6F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lang w:eastAsia="en-US"/>
              </w:rPr>
              <w:t>12,0</w:t>
            </w:r>
          </w:p>
        </w:tc>
      </w:tr>
      <w:tr w:rsidR="00D05B8E" w:rsidRPr="003C17E6" w14:paraId="5CCDA103" w14:textId="77777777" w:rsidTr="00D05B8E">
        <w:trPr>
          <w:trHeight w:val="315"/>
        </w:trPr>
        <w:tc>
          <w:tcPr>
            <w:tcW w:w="3397" w:type="dxa"/>
            <w:noWrap/>
          </w:tcPr>
          <w:p w14:paraId="01F377F7" w14:textId="3C948BCE" w:rsidR="00D05B8E" w:rsidRPr="003C17E6" w:rsidRDefault="007C2825" w:rsidP="00D05B8E">
            <w:pPr>
              <w:spacing w:line="36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C17E6">
              <w:rPr>
                <w:rFonts w:ascii="Arial" w:eastAsia="Calibri" w:hAnsi="Arial" w:cs="Arial"/>
                <w:b/>
                <w:bCs/>
                <w:lang w:eastAsia="en-US"/>
              </w:rPr>
              <w:t>Celkem</w:t>
            </w:r>
          </w:p>
        </w:tc>
        <w:tc>
          <w:tcPr>
            <w:tcW w:w="1200" w:type="dxa"/>
            <w:noWrap/>
          </w:tcPr>
          <w:p w14:paraId="744E0024" w14:textId="40EF3978" w:rsidR="00D05B8E" w:rsidRPr="003C17E6" w:rsidRDefault="00D05B8E" w:rsidP="00D05B8E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880" w:type="dxa"/>
            <w:noWrap/>
            <w:hideMark/>
          </w:tcPr>
          <w:p w14:paraId="6F6854DF" w14:textId="77777777" w:rsidR="00D05B8E" w:rsidRPr="003C17E6" w:rsidRDefault="00D05B8E" w:rsidP="00D05B8E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14:paraId="108CE03B" w14:textId="77777777" w:rsidR="00D05B8E" w:rsidRPr="003C17E6" w:rsidRDefault="00D05B8E" w:rsidP="00D05B8E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C17E6">
              <w:rPr>
                <w:rFonts w:ascii="Arial" w:eastAsia="Calibri" w:hAnsi="Arial" w:cs="Arial"/>
                <w:b/>
                <w:bCs/>
                <w:lang w:eastAsia="en-US"/>
              </w:rPr>
              <w:t>7 281</w:t>
            </w:r>
          </w:p>
        </w:tc>
        <w:tc>
          <w:tcPr>
            <w:tcW w:w="1280" w:type="dxa"/>
            <w:noWrap/>
            <w:hideMark/>
          </w:tcPr>
          <w:p w14:paraId="0782FC99" w14:textId="77777777" w:rsidR="00D05B8E" w:rsidRPr="003C17E6" w:rsidRDefault="00D05B8E" w:rsidP="00D05B8E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C17E6">
              <w:rPr>
                <w:rFonts w:ascii="Arial" w:eastAsia="Calibri" w:hAnsi="Arial" w:cs="Arial"/>
                <w:b/>
                <w:bCs/>
                <w:lang w:eastAsia="en-US"/>
              </w:rPr>
              <w:t>1 743</w:t>
            </w:r>
          </w:p>
        </w:tc>
        <w:tc>
          <w:tcPr>
            <w:tcW w:w="1380" w:type="dxa"/>
            <w:noWrap/>
            <w:hideMark/>
          </w:tcPr>
          <w:p w14:paraId="47211FCC" w14:textId="77777777" w:rsidR="00D05B8E" w:rsidRPr="003C17E6" w:rsidRDefault="00D05B8E" w:rsidP="00D05B8E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C17E6">
              <w:rPr>
                <w:rFonts w:ascii="Arial" w:eastAsia="Calibri" w:hAnsi="Arial" w:cs="Arial"/>
                <w:b/>
                <w:bCs/>
                <w:lang w:eastAsia="en-US"/>
              </w:rPr>
              <w:t>505,5</w:t>
            </w:r>
          </w:p>
        </w:tc>
      </w:tr>
    </w:tbl>
    <w:p w14:paraId="57A6CA01" w14:textId="77777777" w:rsidR="002B214E" w:rsidRDefault="002B214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34A06101" w14:textId="769F31E4" w:rsidR="002B214E" w:rsidRDefault="002B214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5449E29A" w14:textId="318701A4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356C64C" w14:textId="530223A8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41EB9E7" w14:textId="79CE8C89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03F257C3" w14:textId="031D8E37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FE57434" w14:textId="40A7A66A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AA811D6" w14:textId="1CC13D13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3C50BEF8" w14:textId="00BB0B5C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2AF850A" w14:textId="428FA873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C3E24A0" w14:textId="0C4D0F79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3CF56CF8" w14:textId="77777777" w:rsidR="00CC33A1" w:rsidRDefault="00CC33A1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541290A4" w14:textId="51C1E5EC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69E753D" w14:textId="77777777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D19DFCB" w14:textId="77777777" w:rsidR="00D05B8E" w:rsidRDefault="00D05B8E" w:rsidP="002B214E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134"/>
        <w:gridCol w:w="1276"/>
        <w:gridCol w:w="1276"/>
        <w:gridCol w:w="1275"/>
        <w:gridCol w:w="1276"/>
      </w:tblGrid>
      <w:tr w:rsidR="002B214E" w:rsidRPr="003C17E6" w14:paraId="25457B21" w14:textId="77777777" w:rsidTr="00B21C6F">
        <w:trPr>
          <w:trHeight w:val="1223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985A" w14:textId="49519C92" w:rsidR="002B214E" w:rsidRPr="00D05B8E" w:rsidRDefault="002B214E" w:rsidP="00B21C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D05B8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>Seznam mezikrajských linek a spojů, které po</w:t>
            </w:r>
            <w:r w:rsidR="00D05B8E" w:rsidRPr="00D05B8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Pr="00D05B8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území Olomouckého kraje zajišťuje Pardubický kraj</w:t>
            </w:r>
          </w:p>
        </w:tc>
      </w:tr>
      <w:tr w:rsidR="002B214E" w:rsidRPr="003C17E6" w14:paraId="539EFACA" w14:textId="77777777" w:rsidTr="00B21C6F">
        <w:trPr>
          <w:trHeight w:val="96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44E9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Nové číslo linky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8F52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Původní číslo linky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1359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Nové číslo spoje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3DF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Původní číslo spoje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3065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Nová celková délka spoje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7411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Původní celková délka spoje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941D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Nová délka spoje po OLK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7BD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Původní délka spoje po OLK</w:t>
            </w:r>
          </w:p>
        </w:tc>
      </w:tr>
      <w:tr w:rsidR="002B214E" w:rsidRPr="003C17E6" w14:paraId="2AB00290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07F1D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E85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E256C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26FB6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C80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A3E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384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CCD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5832FC93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5F197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CB3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5FCBE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1F149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E33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8B7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85C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21CA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1DFCC35F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108A8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A2A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2ED3C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804D1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619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CFD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8FB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626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3D6E5DBA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DFC9D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E4A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74A5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DCAE4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864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E7A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8CD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3E4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09836E4C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0E7A5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755C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22CA2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B0F9C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299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925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03D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2535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7AE48F95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2B169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EE63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A3994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3B76C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AF8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6B7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830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8D37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127D83FE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6538F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6727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A1C47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FB4B3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878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F3E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9EB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1A18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0A1BE910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3D6E9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9072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242AB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87E70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DFF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0C0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6DC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BF67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48423A6D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C8C18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488F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F8605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951BA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05D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04B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DB7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EE1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70886103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C8342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680862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6E4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40672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C28EE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E2E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672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FAB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4DC6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B214E" w:rsidRPr="003C17E6" w14:paraId="57C30CA0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AB1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A7F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8C0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D7AD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FCF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C48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549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FD7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16,0</w:t>
            </w:r>
          </w:p>
        </w:tc>
      </w:tr>
      <w:tr w:rsidR="002B214E" w:rsidRPr="003C17E6" w14:paraId="165AD4BB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4CE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767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680885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3A9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511B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94C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A28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22F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11F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16,0</w:t>
            </w:r>
          </w:p>
        </w:tc>
      </w:tr>
      <w:tr w:rsidR="002B214E" w:rsidRPr="003C17E6" w14:paraId="633C16FE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FB7C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681948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A08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680948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CCC38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75777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17D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B11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F5C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C4F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20,5</w:t>
            </w:r>
          </w:p>
        </w:tc>
      </w:tr>
      <w:tr w:rsidR="002B214E" w:rsidRPr="003C17E6" w14:paraId="5BC85FAC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4AFC7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681948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54F0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680948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75B6E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F6A35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4DB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3A6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6D1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E5D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20,5</w:t>
            </w:r>
          </w:p>
        </w:tc>
      </w:tr>
      <w:tr w:rsidR="002B214E" w:rsidRPr="003C17E6" w14:paraId="69113CA2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0B242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A2D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52E90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C37FB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BA8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2F75B5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344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29B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F60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4064C8F9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4FFC8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98A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6C57C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703DD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450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362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563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79D9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1,5</w:t>
            </w:r>
          </w:p>
        </w:tc>
      </w:tr>
      <w:tr w:rsidR="002B214E" w:rsidRPr="003C17E6" w14:paraId="6181A205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7ED79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2961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E524D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C3D55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B7D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2F75B5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53E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740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C1A1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1C379057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31867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453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700026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6D365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CA60C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7C7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010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3A6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0DE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2B214E" w:rsidRPr="003C17E6" w14:paraId="59A83C7D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A9090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C774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700026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08FD4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E8FA0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021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205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8A9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84B9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8,0</w:t>
            </w:r>
          </w:p>
        </w:tc>
      </w:tr>
      <w:tr w:rsidR="002B214E" w:rsidRPr="003C17E6" w14:paraId="7637E20C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256B7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7945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22694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2CBD6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DE2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888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9C8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C54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5677EF33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E7DB7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B873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DE8BF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AD484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47E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316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223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D9EF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217AD1E7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205B5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CA39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FDD92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7FED6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728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2A9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A74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AF5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4E25D966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D3611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05E7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759EA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53496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AFC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A04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DF3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505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161D3261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12013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44DD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EA8B1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E7D43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256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086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60C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0F0A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29DF7C26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22704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B3B9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6A3FB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1B0ED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4E1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84E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627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794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1,5</w:t>
            </w:r>
          </w:p>
        </w:tc>
      </w:tr>
      <w:tr w:rsidR="002B214E" w:rsidRPr="003C17E6" w14:paraId="1C0B9CE5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AA921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3B03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7AD28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EAEAD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3E4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ED6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2FB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B2D0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5FBFB2BB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8EC2E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E25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B7059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5D683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C5F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999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9E8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D749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5,5</w:t>
            </w:r>
          </w:p>
        </w:tc>
      </w:tr>
      <w:tr w:rsidR="002B214E" w:rsidRPr="003C17E6" w14:paraId="0AE272E5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3887E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265D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C9901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A8C76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6B1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60A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98C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2917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086E9BC1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5E82A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E54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B320F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03A31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14D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C55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304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40D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223FC81F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59E33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FC3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700026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707D0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7A3DB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F8E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010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ED8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AC7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2B214E" w:rsidRPr="003C17E6" w14:paraId="296930ED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ED142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A2D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700026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B5CBF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5E0BC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D89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20B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12B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82F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2B214E" w:rsidRPr="003C17E6" w14:paraId="63031455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86C81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70BF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522AD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42517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60D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799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788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DBF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5237EA19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2FED4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767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5FB43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91F37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8A6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623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EA7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4B53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7FAC208E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1C9DF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5FC1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0561B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817A8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3B7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68A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AFA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689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45D54E34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69D96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61AF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05215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DCD58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99F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8C5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F03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95E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57A007C2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260B3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90D2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CA78A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8325D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538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E79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765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78B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1D68D98D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5670F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lastRenderedPageBreak/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7DB1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DCDFC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8136F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CC7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AFF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B20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8B9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27E34513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6ECAD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908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20C51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35DDB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B7E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085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E60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5E6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5,5</w:t>
            </w:r>
          </w:p>
        </w:tc>
      </w:tr>
      <w:tr w:rsidR="002B214E" w:rsidRPr="003C17E6" w14:paraId="1DBAFC2E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DDB17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DC14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1B95B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4C0CD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48C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EEB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604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CC8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098EAA95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69349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A64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700026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DF38C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918B1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0EE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E02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E8C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4AF8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2B214E" w:rsidRPr="003C17E6" w14:paraId="21F304D0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32D63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FFB4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66C43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81E5B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993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55C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C25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074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2DD9132E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0C672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D5A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FCFC6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6CB82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0F2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147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05C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B11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4D59E836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C1924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252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700026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9B53C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E8FB1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65E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E9C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7E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B2B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EEA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2B214E" w:rsidRPr="003C17E6" w14:paraId="71D60658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2E494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D93E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DF51A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4CDDA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CD1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379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154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85C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8,0</w:t>
            </w:r>
          </w:p>
        </w:tc>
      </w:tr>
      <w:tr w:rsidR="002B214E" w:rsidRPr="003C17E6" w14:paraId="238809AE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BE631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473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D1261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AE89B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BB2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8AE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C7A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D01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8,0</w:t>
            </w:r>
          </w:p>
        </w:tc>
      </w:tr>
      <w:tr w:rsidR="002B214E" w:rsidRPr="003C17E6" w14:paraId="76025DA9" w14:textId="77777777" w:rsidTr="00B21C6F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0D5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46DC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C3A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75DA7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2B8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C6E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AFD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4F2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1A8115E1" w14:textId="77777777" w:rsidTr="00B21C6F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D01C12" w14:textId="77777777" w:rsidR="002B214E" w:rsidRPr="003C17E6" w:rsidRDefault="002B214E" w:rsidP="00B21C6F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1CC2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9210C5" w14:textId="77777777" w:rsidR="002B214E" w:rsidRPr="003C17E6" w:rsidRDefault="002B214E" w:rsidP="00B21C6F">
            <w:pPr>
              <w:rPr>
                <w:rFonts w:ascii="Calibri" w:hAnsi="Calibri" w:cs="Calibri"/>
                <w:color w:val="2F75B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9A215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D12C4" w14:textId="77777777" w:rsidR="002B214E" w:rsidRPr="003C17E6" w:rsidRDefault="002B214E" w:rsidP="00B21C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CA1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E68282" w14:textId="77777777" w:rsidR="002B214E" w:rsidRPr="003C17E6" w:rsidRDefault="002B214E" w:rsidP="00B21C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9B13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0D0AA69D" w14:textId="77777777" w:rsidTr="00B21C6F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0C5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42B6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92D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9B111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175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2DB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69E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80C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1ED07A41" w14:textId="77777777" w:rsidTr="00B21C6F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A68C7B" w14:textId="77777777" w:rsidR="002B214E" w:rsidRPr="003C17E6" w:rsidRDefault="002B214E" w:rsidP="00B21C6F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346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AF5F02" w14:textId="77777777" w:rsidR="002B214E" w:rsidRPr="003C17E6" w:rsidRDefault="002B214E" w:rsidP="00B21C6F">
            <w:pPr>
              <w:rPr>
                <w:rFonts w:ascii="Calibri" w:hAnsi="Calibri" w:cs="Calibri"/>
                <w:color w:val="2F75B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DCB8C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7718" w14:textId="77777777" w:rsidR="002B214E" w:rsidRPr="003C17E6" w:rsidRDefault="002B214E" w:rsidP="00B21C6F">
            <w:pPr>
              <w:rPr>
                <w:rFonts w:ascii="Calibri" w:hAnsi="Calibri" w:cs="Calibri"/>
                <w:color w:val="2F75B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B48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FC6C97" w14:textId="77777777" w:rsidR="002B214E" w:rsidRPr="003C17E6" w:rsidRDefault="002B214E" w:rsidP="00B21C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DCF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2ADC43E0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EEC6C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F4B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F6F99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D15CF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0E8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43B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D2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D406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8,0</w:t>
            </w:r>
          </w:p>
        </w:tc>
      </w:tr>
      <w:tr w:rsidR="002B214E" w:rsidRPr="003C17E6" w14:paraId="6194E9AC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24B26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04F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135E2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0EE3E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7BB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00A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4F0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8E2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2BAF6351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D5493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CC1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B0C45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69B8C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0BA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AE0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254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041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10FDF057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81D64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DA1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EA160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5AE6D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0AE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79D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135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E480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1B1954F4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F9EB2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53A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700026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9C723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D61FB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706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D1A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A62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83B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8,0</w:t>
            </w:r>
          </w:p>
        </w:tc>
      </w:tr>
      <w:tr w:rsidR="002B214E" w:rsidRPr="003C17E6" w14:paraId="06D2CE5D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DCCFD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0B3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700026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A26D2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42D91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683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2C2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432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F4CD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8,0</w:t>
            </w:r>
          </w:p>
        </w:tc>
      </w:tr>
      <w:tr w:rsidR="002B214E" w:rsidRPr="003C17E6" w14:paraId="7E8A42CA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43709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2600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700950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6A3E2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DF9A6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AC9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1AE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3E0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0319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7,0</w:t>
            </w:r>
          </w:p>
        </w:tc>
      </w:tr>
      <w:tr w:rsidR="002B214E" w:rsidRPr="003C17E6" w14:paraId="4EA969EE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314BB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2DA4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ED19C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03D44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2C2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291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F9D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DC6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7449081D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51BBB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BE0D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0D147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D5C3F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765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884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C6C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FEC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6B570B0C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C9343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559E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B7D68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ADD56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B56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0A9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90E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01C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7C132715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4FC59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B2F6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36798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E20F1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71F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182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1FD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C068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795DABCA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CF39C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774F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7EBEA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65235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F1E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625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708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C03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04367FA7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94571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378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04B03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E8681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68A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DBD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827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706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63CDE24F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CBDC8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8A72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9130C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09F3B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01F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C50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AF9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A550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515382B4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6FE3F0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855F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56AE3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6714E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CB5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B83F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3B7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4A0A4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6EF691CE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CA060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6E8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DAC9B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78824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157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719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342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9FB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178A1BBB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448EB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4A8B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69A6A8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2B78F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426D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122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879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21D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4CD56166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568F6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749CB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66A42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B4108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28BC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A882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78DE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970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592BC486" w14:textId="77777777" w:rsidTr="00B21C6F">
        <w:trPr>
          <w:trHeight w:val="32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10663F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700951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34DEE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700180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573EC5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0FEE0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</w:rPr>
            </w:pPr>
            <w:r w:rsidRPr="003C17E6">
              <w:rPr>
                <w:rFonts w:ascii="Calibri" w:hAnsi="Calibri" w:cs="Calibri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299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04F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5FDF3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2F75B5"/>
              </w:rPr>
            </w:pPr>
            <w:r w:rsidRPr="003C17E6">
              <w:rPr>
                <w:rFonts w:ascii="Calibri" w:hAnsi="Calibri" w:cs="Calibri"/>
                <w:color w:val="2F75B5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300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7E6"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2B214E" w:rsidRPr="003C17E6" w14:paraId="72F6A083" w14:textId="77777777" w:rsidTr="00B21C6F">
        <w:trPr>
          <w:trHeight w:val="3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4129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C17E6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C51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05A8" w14:textId="77777777" w:rsidR="002B214E" w:rsidRPr="003C17E6" w:rsidRDefault="002B214E" w:rsidP="00B21C6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D314" w14:textId="77777777" w:rsidR="002B214E" w:rsidRPr="003C17E6" w:rsidRDefault="002B214E" w:rsidP="00B21C6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5FF7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C17E6">
              <w:rPr>
                <w:rFonts w:ascii="Calibri" w:hAnsi="Calibri" w:cs="Calibri"/>
                <w:b/>
                <w:bCs/>
                <w:color w:val="000000"/>
              </w:rPr>
              <w:t>1 743,0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34F6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C17E6">
              <w:rPr>
                <w:rFonts w:ascii="Calibri" w:hAnsi="Calibri" w:cs="Calibri"/>
                <w:b/>
                <w:bCs/>
                <w:color w:val="000000"/>
              </w:rPr>
              <w:t>1 859,0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9DFA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C17E6">
              <w:rPr>
                <w:rFonts w:ascii="Calibri" w:hAnsi="Calibri" w:cs="Calibri"/>
                <w:b/>
                <w:bCs/>
                <w:color w:val="000000"/>
              </w:rPr>
              <w:t>505,5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7B01" w14:textId="77777777" w:rsidR="002B214E" w:rsidRPr="003C17E6" w:rsidRDefault="002B214E" w:rsidP="00B21C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C17E6">
              <w:rPr>
                <w:rFonts w:ascii="Calibri" w:hAnsi="Calibri" w:cs="Calibri"/>
                <w:b/>
                <w:bCs/>
                <w:color w:val="000000"/>
              </w:rPr>
              <w:t>534,5</w:t>
            </w:r>
          </w:p>
        </w:tc>
      </w:tr>
    </w:tbl>
    <w:p w14:paraId="7A78C8E8" w14:textId="77777777" w:rsidR="002B214E" w:rsidRPr="00E751BE" w:rsidRDefault="002B214E" w:rsidP="002B214E">
      <w:pPr>
        <w:tabs>
          <w:tab w:val="left" w:pos="7848"/>
        </w:tabs>
        <w:jc w:val="center"/>
      </w:pPr>
    </w:p>
    <w:sectPr w:rsidR="002B214E" w:rsidRPr="00E751BE" w:rsidSect="0062263F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EFCF" w14:textId="77777777" w:rsidR="00547B31" w:rsidRDefault="00547B31">
      <w:r>
        <w:separator/>
      </w:r>
    </w:p>
  </w:endnote>
  <w:endnote w:type="continuationSeparator" w:id="0">
    <w:p w14:paraId="34E181EB" w14:textId="77777777" w:rsidR="00547B31" w:rsidRDefault="005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441DA58E" w:rsidR="001E21CA" w:rsidRDefault="00CC33A1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26</w:t>
    </w:r>
    <w:r w:rsidR="00501C02">
      <w:t>. </w:t>
    </w:r>
    <w:r w:rsidR="00CD474B">
      <w:t>9</w:t>
    </w:r>
    <w:r w:rsidR="00501C02">
      <w:t>. 202</w:t>
    </w:r>
    <w:r w:rsidR="00CD474B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8174C3">
      <w:t>10</w:t>
    </w:r>
    <w:r w:rsidR="001E21CA">
      <w:t>)</w:t>
    </w:r>
  </w:p>
  <w:p w14:paraId="50018B40" w14:textId="05849867" w:rsidR="001E21CA" w:rsidRDefault="00CC33A1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17</w:t>
    </w:r>
    <w:r w:rsidR="007B1C91">
      <w:rPr>
        <w:rFonts w:cs="Arial"/>
        <w:szCs w:val="28"/>
      </w:rPr>
      <w:t>.</w:t>
    </w:r>
    <w:r>
      <w:rPr>
        <w:rFonts w:cs="Arial"/>
        <w:szCs w:val="28"/>
      </w:rPr>
      <w:t> </w:t>
    </w:r>
    <w:r w:rsidR="004513F9">
      <w:rPr>
        <w:rFonts w:cs="Arial"/>
        <w:szCs w:val="28"/>
      </w:rPr>
      <w:t>–</w:t>
    </w:r>
    <w:r>
      <w:rPr>
        <w:rFonts w:cs="Arial"/>
        <w:szCs w:val="28"/>
      </w:rPr>
      <w:t> </w:t>
    </w:r>
    <w:r w:rsidR="00D65DC5">
      <w:rPr>
        <w:rFonts w:cs="Arial"/>
        <w:szCs w:val="28"/>
      </w:rPr>
      <w:t>D</w:t>
    </w:r>
    <w:r w:rsidR="004513F9">
      <w:rPr>
        <w:rFonts w:cs="Arial"/>
        <w:szCs w:val="28"/>
      </w:rPr>
      <w:t>o</w:t>
    </w:r>
    <w:r w:rsidR="00D65DC5">
      <w:rPr>
        <w:rFonts w:cs="Arial"/>
        <w:szCs w:val="28"/>
      </w:rPr>
      <w:t xml:space="preserve">datek č. </w:t>
    </w:r>
    <w:r w:rsidR="00CD474B">
      <w:rPr>
        <w:rFonts w:cs="Arial"/>
        <w:szCs w:val="28"/>
      </w:rPr>
      <w:t>4</w:t>
    </w:r>
    <w:r w:rsidR="00D65DC5">
      <w:rPr>
        <w:rFonts w:cs="Arial"/>
        <w:szCs w:val="28"/>
      </w:rPr>
      <w:t xml:space="preserve"> k </w:t>
    </w:r>
    <w:r w:rsidR="00CF7A61">
      <w:rPr>
        <w:rFonts w:cs="Arial"/>
        <w:szCs w:val="28"/>
      </w:rPr>
      <w:t>d</w:t>
    </w:r>
    <w:r w:rsidR="00D65DC5">
      <w:rPr>
        <w:rFonts w:cs="Arial"/>
        <w:szCs w:val="28"/>
      </w:rPr>
      <w:t>ohodě o narovnání týkající se spolupráce ve veřejné linkové osobní dopravě s Pardubickým krajem</w:t>
    </w:r>
    <w:r w:rsidR="004654FE">
      <w:rPr>
        <w:rFonts w:cs="Arial"/>
        <w:szCs w:val="28"/>
      </w:rPr>
      <w:t xml:space="preserve"> </w:t>
    </w:r>
  </w:p>
  <w:p w14:paraId="502465F7" w14:textId="3EB414E4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 1</w:t>
    </w:r>
    <w:r>
      <w:rPr>
        <w:rFonts w:cs="Arial"/>
        <w:szCs w:val="28"/>
      </w:rPr>
      <w:t> – </w:t>
    </w:r>
    <w:r w:rsidR="00D65DC5">
      <w:rPr>
        <w:rFonts w:cs="Arial"/>
        <w:szCs w:val="28"/>
      </w:rPr>
      <w:t xml:space="preserve">Dodatek č. </w:t>
    </w:r>
    <w:r w:rsidR="00CD474B">
      <w:rPr>
        <w:rFonts w:cs="Arial"/>
        <w:szCs w:val="28"/>
      </w:rPr>
      <w:t>4</w:t>
    </w:r>
    <w:r w:rsidR="00D65DC5">
      <w:rPr>
        <w:rFonts w:cs="Arial"/>
        <w:szCs w:val="28"/>
      </w:rPr>
      <w:t xml:space="preserve"> k dohodě o narovnání týkající se spolupráce ve veřejné linkové osobní dopravě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DB9D" w14:textId="77777777" w:rsidR="00547B31" w:rsidRDefault="00547B31">
      <w:r>
        <w:separator/>
      </w:r>
    </w:p>
  </w:footnote>
  <w:footnote w:type="continuationSeparator" w:id="0">
    <w:p w14:paraId="5A640760" w14:textId="77777777" w:rsidR="00547B31" w:rsidRDefault="005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422E7BB8" w:rsidR="0062263F" w:rsidRPr="00CC33A1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proofErr w:type="gramStart"/>
    <w:r w:rsidRPr="00CC33A1">
      <w:rPr>
        <w:rFonts w:ascii="Arial" w:hAnsi="Arial" w:cs="Arial"/>
        <w:i/>
        <w:iCs/>
        <w:sz w:val="20"/>
        <w:szCs w:val="20"/>
      </w:rPr>
      <w:t>Usnesení - p</w:t>
    </w:r>
    <w:r w:rsidR="0062263F" w:rsidRPr="00CC33A1">
      <w:rPr>
        <w:rFonts w:ascii="Arial" w:hAnsi="Arial" w:cs="Arial"/>
        <w:i/>
        <w:iCs/>
        <w:sz w:val="20"/>
        <w:szCs w:val="20"/>
      </w:rPr>
      <w:t>říloha</w:t>
    </w:r>
    <w:proofErr w:type="gramEnd"/>
    <w:r w:rsidR="0062263F" w:rsidRPr="00CC33A1">
      <w:rPr>
        <w:rFonts w:ascii="Arial" w:hAnsi="Arial" w:cs="Arial"/>
        <w:i/>
        <w:iCs/>
        <w:sz w:val="20"/>
        <w:szCs w:val="20"/>
      </w:rPr>
      <w:t xml:space="preserve"> č.</w:t>
    </w:r>
    <w:r w:rsidR="00CC33A1">
      <w:rPr>
        <w:rFonts w:ascii="Arial" w:hAnsi="Arial" w:cs="Arial"/>
        <w:i/>
        <w:iCs/>
        <w:sz w:val="20"/>
        <w:szCs w:val="20"/>
      </w:rPr>
      <w:t> </w:t>
    </w:r>
    <w:r w:rsidR="0062263F" w:rsidRPr="00CC33A1">
      <w:rPr>
        <w:rFonts w:ascii="Arial" w:hAnsi="Arial" w:cs="Arial"/>
        <w:i/>
        <w:iCs/>
        <w:sz w:val="20"/>
        <w:szCs w:val="20"/>
      </w:rPr>
      <w:t>1</w:t>
    </w:r>
  </w:p>
  <w:p w14:paraId="68A34DD8" w14:textId="139C112A" w:rsidR="0062263F" w:rsidRPr="00CC33A1" w:rsidRDefault="00D65DC5" w:rsidP="00C022F0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bookmarkStart w:id="0" w:name="_Hlk87283046"/>
    <w:r w:rsidRPr="00CC33A1">
      <w:rPr>
        <w:rFonts w:ascii="Arial" w:hAnsi="Arial" w:cs="Arial"/>
        <w:i/>
        <w:iCs/>
        <w:sz w:val="20"/>
        <w:szCs w:val="20"/>
      </w:rPr>
      <w:t xml:space="preserve">Dodatek č. </w:t>
    </w:r>
    <w:r w:rsidR="00CD474B" w:rsidRPr="00CC33A1">
      <w:rPr>
        <w:rFonts w:ascii="Arial" w:hAnsi="Arial" w:cs="Arial"/>
        <w:i/>
        <w:iCs/>
        <w:sz w:val="20"/>
        <w:szCs w:val="20"/>
      </w:rPr>
      <w:t>4</w:t>
    </w:r>
    <w:r w:rsidRPr="00CC33A1">
      <w:rPr>
        <w:rFonts w:ascii="Arial" w:hAnsi="Arial" w:cs="Arial"/>
        <w:i/>
        <w:iCs/>
        <w:sz w:val="20"/>
        <w:szCs w:val="20"/>
      </w:rPr>
      <w:t xml:space="preserve"> k dohodě o narovnání týkající se spolupráce ve veřejné</w:t>
    </w:r>
    <w:bookmarkEnd w:id="0"/>
    <w:r w:rsidR="00C022F0" w:rsidRPr="00CC33A1">
      <w:rPr>
        <w:rFonts w:ascii="Arial" w:hAnsi="Arial" w:cs="Arial"/>
        <w:i/>
        <w:iCs/>
        <w:sz w:val="20"/>
        <w:szCs w:val="20"/>
      </w:rPr>
      <w:t xml:space="preserve"> linkov</w:t>
    </w:r>
    <w:r w:rsidRPr="00CC33A1">
      <w:rPr>
        <w:rFonts w:ascii="Arial" w:hAnsi="Arial" w:cs="Arial"/>
        <w:i/>
        <w:iCs/>
        <w:sz w:val="20"/>
        <w:szCs w:val="20"/>
      </w:rPr>
      <w:t>é</w:t>
    </w:r>
    <w:r w:rsidR="00C022F0" w:rsidRPr="00CC33A1">
      <w:rPr>
        <w:rFonts w:ascii="Arial" w:hAnsi="Arial" w:cs="Arial"/>
        <w:i/>
        <w:iCs/>
        <w:sz w:val="20"/>
        <w:szCs w:val="20"/>
      </w:rPr>
      <w:t xml:space="preserve"> osobní doprav</w:t>
    </w:r>
    <w:r w:rsidRPr="00CC33A1">
      <w:rPr>
        <w:rFonts w:ascii="Arial" w:hAnsi="Arial" w:cs="Arial"/>
        <w:i/>
        <w:iCs/>
        <w:sz w:val="20"/>
        <w:szCs w:val="20"/>
      </w:rPr>
      <w:t>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733206">
    <w:abstractNumId w:val="5"/>
  </w:num>
  <w:num w:numId="2" w16cid:durableId="895118547">
    <w:abstractNumId w:val="11"/>
  </w:num>
  <w:num w:numId="3" w16cid:durableId="182091653">
    <w:abstractNumId w:val="20"/>
  </w:num>
  <w:num w:numId="4" w16cid:durableId="710500347">
    <w:abstractNumId w:val="9"/>
  </w:num>
  <w:num w:numId="5" w16cid:durableId="284430567">
    <w:abstractNumId w:val="25"/>
  </w:num>
  <w:num w:numId="6" w16cid:durableId="801456767">
    <w:abstractNumId w:val="34"/>
  </w:num>
  <w:num w:numId="7" w16cid:durableId="1561598295">
    <w:abstractNumId w:val="2"/>
  </w:num>
  <w:num w:numId="8" w16cid:durableId="2087261695">
    <w:abstractNumId w:val="13"/>
  </w:num>
  <w:num w:numId="9" w16cid:durableId="243952101">
    <w:abstractNumId w:val="3"/>
  </w:num>
  <w:num w:numId="10" w16cid:durableId="896012389">
    <w:abstractNumId w:val="28"/>
  </w:num>
  <w:num w:numId="11" w16cid:durableId="986010847">
    <w:abstractNumId w:val="27"/>
  </w:num>
  <w:num w:numId="12" w16cid:durableId="154150824">
    <w:abstractNumId w:val="33"/>
  </w:num>
  <w:num w:numId="13" w16cid:durableId="631791074">
    <w:abstractNumId w:val="26"/>
  </w:num>
  <w:num w:numId="14" w16cid:durableId="1621035416">
    <w:abstractNumId w:val="30"/>
  </w:num>
  <w:num w:numId="15" w16cid:durableId="487674356">
    <w:abstractNumId w:val="7"/>
  </w:num>
  <w:num w:numId="16" w16cid:durableId="666061034">
    <w:abstractNumId w:val="14"/>
  </w:num>
  <w:num w:numId="17" w16cid:durableId="26682226">
    <w:abstractNumId w:val="12"/>
  </w:num>
  <w:num w:numId="18" w16cid:durableId="834224797">
    <w:abstractNumId w:val="4"/>
  </w:num>
  <w:num w:numId="19" w16cid:durableId="765227177">
    <w:abstractNumId w:val="24"/>
  </w:num>
  <w:num w:numId="20" w16cid:durableId="1960337747">
    <w:abstractNumId w:val="0"/>
  </w:num>
  <w:num w:numId="21" w16cid:durableId="901714390">
    <w:abstractNumId w:val="6"/>
  </w:num>
  <w:num w:numId="22" w16cid:durableId="1602369218">
    <w:abstractNumId w:val="15"/>
  </w:num>
  <w:num w:numId="23" w16cid:durableId="2060474004">
    <w:abstractNumId w:val="10"/>
  </w:num>
  <w:num w:numId="24" w16cid:durableId="1571308375">
    <w:abstractNumId w:val="19"/>
  </w:num>
  <w:num w:numId="25" w16cid:durableId="1893888330">
    <w:abstractNumId w:val="18"/>
  </w:num>
  <w:num w:numId="26" w16cid:durableId="2027562746">
    <w:abstractNumId w:val="23"/>
  </w:num>
  <w:num w:numId="27" w16cid:durableId="1663389782">
    <w:abstractNumId w:val="35"/>
  </w:num>
  <w:num w:numId="28" w16cid:durableId="438723954">
    <w:abstractNumId w:val="8"/>
  </w:num>
  <w:num w:numId="29" w16cid:durableId="1069621965">
    <w:abstractNumId w:val="31"/>
  </w:num>
  <w:num w:numId="30" w16cid:durableId="716205409">
    <w:abstractNumId w:val="17"/>
  </w:num>
  <w:num w:numId="31" w16cid:durableId="211619652">
    <w:abstractNumId w:val="21"/>
  </w:num>
  <w:num w:numId="32" w16cid:durableId="471870085">
    <w:abstractNumId w:val="29"/>
  </w:num>
  <w:num w:numId="33" w16cid:durableId="12477678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38491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8416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76569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16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675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14BA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14E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893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6CF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B31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0F40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5BA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16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4A0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82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C7C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4C3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776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042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137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6E7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474C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3413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BF4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3A1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74B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B8E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49B1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284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3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2B214E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2B214E"/>
    <w:rPr>
      <w:b/>
      <w:sz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2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ardubickykraj.cz/gdp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1604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4</cp:revision>
  <cp:lastPrinted>2021-11-08T16:05:00Z</cp:lastPrinted>
  <dcterms:created xsi:type="dcterms:W3CDTF">2022-08-30T10:36:00Z</dcterms:created>
  <dcterms:modified xsi:type="dcterms:W3CDTF">2022-09-06T10:20:00Z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