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7F78" w14:textId="603DD7D7" w:rsidR="00804E40" w:rsidRDefault="00804E40" w:rsidP="00804E40">
      <w:pPr>
        <w:spacing w:after="360"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69A33C40" w14:textId="748D4EFC" w:rsidR="00F449E9" w:rsidRDefault="00F449E9" w:rsidP="00F449E9">
      <w:pPr>
        <w:jc w:val="both"/>
        <w:rPr>
          <w:rFonts w:ascii="Arial" w:hAnsi="Arial" w:cs="Arial"/>
          <w:sz w:val="24"/>
          <w:szCs w:val="24"/>
        </w:rPr>
      </w:pPr>
      <w:r w:rsidRPr="007359E6">
        <w:rPr>
          <w:rFonts w:ascii="Arial" w:hAnsi="Arial" w:cs="Arial"/>
          <w:sz w:val="24"/>
          <w:szCs w:val="24"/>
        </w:rPr>
        <w:t>Na základě usnesení Rady Olomouckého kraje UR/</w:t>
      </w:r>
      <w:r w:rsidR="00741FE5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/2</w:t>
      </w:r>
      <w:r w:rsidR="00741FE5">
        <w:rPr>
          <w:rFonts w:ascii="Arial" w:hAnsi="Arial" w:cs="Arial"/>
          <w:sz w:val="24"/>
          <w:szCs w:val="24"/>
        </w:rPr>
        <w:t>5</w:t>
      </w:r>
      <w:r w:rsidRPr="007359E6">
        <w:rPr>
          <w:rFonts w:ascii="Arial" w:hAnsi="Arial" w:cs="Arial"/>
          <w:sz w:val="24"/>
          <w:szCs w:val="24"/>
        </w:rPr>
        <w:t>/2022 ze dne 2</w:t>
      </w:r>
      <w:r w:rsidR="00741FE5">
        <w:rPr>
          <w:rFonts w:ascii="Arial" w:hAnsi="Arial" w:cs="Arial"/>
          <w:sz w:val="24"/>
          <w:szCs w:val="24"/>
        </w:rPr>
        <w:t>2</w:t>
      </w:r>
      <w:r w:rsidRPr="007359E6">
        <w:rPr>
          <w:rFonts w:ascii="Arial" w:hAnsi="Arial" w:cs="Arial"/>
          <w:sz w:val="24"/>
          <w:szCs w:val="24"/>
        </w:rPr>
        <w:t>. </w:t>
      </w:r>
      <w:r w:rsidR="00741FE5">
        <w:rPr>
          <w:rFonts w:ascii="Arial" w:hAnsi="Arial" w:cs="Arial"/>
          <w:sz w:val="24"/>
          <w:szCs w:val="24"/>
        </w:rPr>
        <w:t>8</w:t>
      </w:r>
      <w:r w:rsidRPr="007359E6">
        <w:rPr>
          <w:rFonts w:ascii="Arial" w:hAnsi="Arial" w:cs="Arial"/>
          <w:sz w:val="24"/>
          <w:szCs w:val="24"/>
        </w:rPr>
        <w:t>. 2022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 xml:space="preserve">Zastupitelstvu Olomouckého kraje předkládán materiál ve věci uzavření </w:t>
      </w:r>
      <w:r w:rsidR="00741FE5">
        <w:rPr>
          <w:rFonts w:ascii="Arial" w:hAnsi="Arial"/>
          <w:sz w:val="24"/>
          <w:szCs w:val="24"/>
        </w:rPr>
        <w:t xml:space="preserve">Dodatku č. 2 ke </w:t>
      </w:r>
      <w:r w:rsidR="00741FE5" w:rsidRPr="0094378D">
        <w:rPr>
          <w:rFonts w:ascii="Arial" w:hAnsi="Arial" w:cs="Arial"/>
          <w:sz w:val="24"/>
          <w:szCs w:val="24"/>
        </w:rPr>
        <w:t>Smlouv</w:t>
      </w:r>
      <w:r w:rsidR="00741FE5">
        <w:rPr>
          <w:rFonts w:ascii="Arial" w:hAnsi="Arial" w:cs="Arial"/>
          <w:sz w:val="24"/>
          <w:szCs w:val="24"/>
        </w:rPr>
        <w:t>ě</w:t>
      </w:r>
      <w:r w:rsidR="00741FE5" w:rsidRPr="0094378D">
        <w:rPr>
          <w:rFonts w:ascii="Arial" w:hAnsi="Arial" w:cs="Arial"/>
          <w:sz w:val="24"/>
          <w:szCs w:val="24"/>
        </w:rPr>
        <w:t xml:space="preserve"> </w:t>
      </w:r>
      <w:r w:rsidR="00741FE5">
        <w:rPr>
          <w:rFonts w:ascii="Arial" w:hAnsi="Arial" w:cs="Arial"/>
          <w:sz w:val="24"/>
          <w:szCs w:val="24"/>
        </w:rPr>
        <w:t xml:space="preserve">o veřejných službách v přepravě cestujících veřejnou linkovou dopravou k zajištění dopravní obslužnosti Olomouckého kraje pro oblast obce Ptení </w:t>
      </w:r>
      <w:r w:rsidRPr="007359E6">
        <w:rPr>
          <w:rFonts w:ascii="Arial" w:hAnsi="Arial" w:cs="Arial"/>
          <w:sz w:val="24"/>
          <w:szCs w:val="24"/>
        </w:rPr>
        <w:t xml:space="preserve">mezi </w:t>
      </w:r>
      <w:r w:rsidR="00741FE5">
        <w:rPr>
          <w:rFonts w:ascii="Arial" w:hAnsi="Arial" w:cs="Arial"/>
          <w:sz w:val="24"/>
          <w:szCs w:val="24"/>
        </w:rPr>
        <w:t xml:space="preserve">obcí Ptení a </w:t>
      </w:r>
      <w:r w:rsidRPr="007359E6">
        <w:rPr>
          <w:rFonts w:ascii="Arial" w:hAnsi="Arial" w:cs="Arial"/>
          <w:sz w:val="24"/>
          <w:szCs w:val="24"/>
        </w:rPr>
        <w:t>Olomouckým krajem.</w:t>
      </w:r>
    </w:p>
    <w:p w14:paraId="614C0B8A" w14:textId="77777777" w:rsidR="00804E40" w:rsidRDefault="00804E40" w:rsidP="00804E40">
      <w:pPr>
        <w:pStyle w:val="Odstavecseseznamem"/>
        <w:numPr>
          <w:ilvl w:val="0"/>
          <w:numId w:val="25"/>
        </w:numPr>
        <w:spacing w:before="240" w:after="160" w:line="240" w:lineRule="auto"/>
        <w:ind w:left="425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3D63967C" w14:textId="77777777" w:rsidR="00716DAE" w:rsidRPr="002F06C0" w:rsidRDefault="00637D44" w:rsidP="00716DAE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P</w:t>
      </w:r>
      <w:r w:rsidR="00716DAE" w:rsidRPr="007B487E">
        <w:rPr>
          <w:rFonts w:ascii="Arial" w:hAnsi="Arial" w:cs="Arial"/>
          <w:sz w:val="24"/>
          <w:szCs w:val="24"/>
        </w:rPr>
        <w:t xml:space="preserve">říspěvková organizace Koordinátor Integrovaného dopravního systému Olomouckého kraje (dále jen „KIDSOK“), organizuje veřejnou dopravu v Olomouckém kraji na základě Zřizovací listiny a udělené Plné moci. </w:t>
      </w:r>
    </w:p>
    <w:p w14:paraId="3090D55C" w14:textId="77777777" w:rsidR="00804E40" w:rsidRDefault="00804E40" w:rsidP="00804E40">
      <w:pPr>
        <w:pStyle w:val="Zkladntextodsazen"/>
        <w:ind w:left="720"/>
        <w:jc w:val="both"/>
        <w:rPr>
          <w:rFonts w:ascii="Arial" w:hAnsi="Arial"/>
          <w:szCs w:val="24"/>
        </w:rPr>
      </w:pPr>
    </w:p>
    <w:p w14:paraId="5991D45D" w14:textId="77777777" w:rsidR="00804E40" w:rsidRPr="00657FA8" w:rsidRDefault="00804E40" w:rsidP="00804E40">
      <w:pPr>
        <w:numPr>
          <w:ilvl w:val="0"/>
          <w:numId w:val="25"/>
        </w:numPr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Uzavření </w:t>
      </w:r>
      <w:r w:rsidR="003F6240">
        <w:rPr>
          <w:rFonts w:ascii="Arial" w:hAnsi="Arial" w:cs="Arial"/>
          <w:b/>
          <w:sz w:val="24"/>
          <w:szCs w:val="24"/>
          <w:u w:val="single"/>
        </w:rPr>
        <w:t xml:space="preserve">Dodatku č. </w:t>
      </w:r>
      <w:r w:rsidR="00BF3527">
        <w:rPr>
          <w:rFonts w:ascii="Arial" w:hAnsi="Arial" w:cs="Arial"/>
          <w:b/>
          <w:sz w:val="24"/>
          <w:szCs w:val="24"/>
          <w:u w:val="single"/>
        </w:rPr>
        <w:t>2</w:t>
      </w:r>
      <w:r w:rsidR="003F6240">
        <w:rPr>
          <w:rFonts w:ascii="Arial" w:hAnsi="Arial" w:cs="Arial"/>
          <w:b/>
          <w:sz w:val="24"/>
          <w:szCs w:val="24"/>
          <w:u w:val="single"/>
        </w:rPr>
        <w:t xml:space="preserve"> ke S</w:t>
      </w:r>
      <w:r>
        <w:rPr>
          <w:rFonts w:ascii="Arial" w:hAnsi="Arial" w:cs="Arial"/>
          <w:b/>
          <w:sz w:val="24"/>
          <w:szCs w:val="24"/>
          <w:u w:val="single"/>
        </w:rPr>
        <w:t>mlouv</w:t>
      </w:r>
      <w:r w:rsidR="003F6240">
        <w:rPr>
          <w:rFonts w:ascii="Arial" w:hAnsi="Arial" w:cs="Arial"/>
          <w:b/>
          <w:sz w:val="24"/>
          <w:szCs w:val="24"/>
          <w:u w:val="single"/>
        </w:rPr>
        <w:t>ě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6240">
        <w:rPr>
          <w:rFonts w:ascii="Arial" w:hAnsi="Arial" w:cs="Arial"/>
          <w:b/>
          <w:sz w:val="24"/>
          <w:szCs w:val="24"/>
          <w:u w:val="single"/>
        </w:rPr>
        <w:t>o veřejných službách s obcí Ptení</w:t>
      </w:r>
    </w:p>
    <w:p w14:paraId="4A8CDF28" w14:textId="1F9EB5A2" w:rsidR="00D84CF4" w:rsidRPr="002E3B78" w:rsidRDefault="00804E40" w:rsidP="00D84CF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84CF4">
        <w:rPr>
          <w:rFonts w:ascii="Arial" w:hAnsi="Arial" w:cs="Arial"/>
          <w:sz w:val="24"/>
          <w:szCs w:val="24"/>
        </w:rPr>
        <w:t>KIDSOK předkládá tento materiál z</w:t>
      </w:r>
      <w:r w:rsidR="0060784A" w:rsidRPr="00D84CF4">
        <w:rPr>
          <w:rFonts w:ascii="Arial" w:hAnsi="Arial" w:cs="Arial"/>
          <w:sz w:val="24"/>
          <w:szCs w:val="24"/>
        </w:rPr>
        <w:t> </w:t>
      </w:r>
      <w:r w:rsidRPr="00D84CF4">
        <w:rPr>
          <w:rFonts w:ascii="Arial" w:hAnsi="Arial" w:cs="Arial"/>
          <w:sz w:val="24"/>
          <w:szCs w:val="24"/>
        </w:rPr>
        <w:t>důvodu</w:t>
      </w:r>
      <w:r w:rsidR="0060784A" w:rsidRPr="00D84CF4">
        <w:rPr>
          <w:rFonts w:ascii="Arial" w:hAnsi="Arial" w:cs="Arial"/>
          <w:sz w:val="24"/>
          <w:szCs w:val="24"/>
        </w:rPr>
        <w:t xml:space="preserve"> </w:t>
      </w:r>
      <w:r w:rsidR="0060784A" w:rsidRPr="002E3B78">
        <w:rPr>
          <w:rFonts w:ascii="Arial" w:hAnsi="Arial" w:cs="Arial"/>
          <w:sz w:val="24"/>
          <w:szCs w:val="24"/>
        </w:rPr>
        <w:t xml:space="preserve">potřeby prodloužení a provedení úprav </w:t>
      </w:r>
      <w:r w:rsidR="00D84CF4" w:rsidRPr="002E3B78">
        <w:rPr>
          <w:rFonts w:ascii="Arial" w:hAnsi="Arial" w:cs="Arial"/>
          <w:sz w:val="24"/>
          <w:szCs w:val="24"/>
        </w:rPr>
        <w:t>uzavřené</w:t>
      </w:r>
      <w:r w:rsidR="0060784A" w:rsidRPr="002E3B78">
        <w:rPr>
          <w:rFonts w:ascii="Arial" w:hAnsi="Arial" w:cs="Arial"/>
          <w:sz w:val="24"/>
          <w:szCs w:val="24"/>
        </w:rPr>
        <w:t xml:space="preserve"> smlouvy</w:t>
      </w:r>
      <w:r w:rsidRPr="002E3B78">
        <w:rPr>
          <w:rFonts w:ascii="Arial" w:hAnsi="Arial" w:cs="Arial"/>
          <w:sz w:val="24"/>
          <w:szCs w:val="24"/>
        </w:rPr>
        <w:t>,</w:t>
      </w:r>
      <w:r w:rsidRPr="002E3B78">
        <w:rPr>
          <w:rFonts w:ascii="Arial" w:hAnsi="Arial" w:cs="Arial"/>
          <w:szCs w:val="24"/>
        </w:rPr>
        <w:t xml:space="preserve"> </w:t>
      </w:r>
      <w:r w:rsidR="00D84CF4" w:rsidRPr="002E3B78">
        <w:rPr>
          <w:rFonts w:ascii="Arial" w:hAnsi="Arial" w:cs="Arial"/>
          <w:sz w:val="24"/>
          <w:szCs w:val="24"/>
        </w:rPr>
        <w:t>jejíž platnost skončí dne 31. 12. 202</w:t>
      </w:r>
      <w:r w:rsidR="00BF3527">
        <w:rPr>
          <w:rFonts w:ascii="Arial" w:hAnsi="Arial" w:cs="Arial"/>
          <w:sz w:val="24"/>
          <w:szCs w:val="24"/>
        </w:rPr>
        <w:t>2</w:t>
      </w:r>
      <w:r w:rsidR="00D84CF4" w:rsidRPr="002E3B78">
        <w:rPr>
          <w:rFonts w:ascii="Arial" w:hAnsi="Arial" w:cs="Arial"/>
          <w:sz w:val="24"/>
          <w:szCs w:val="24"/>
        </w:rPr>
        <w:t>, a která byla uzavřena v režimu přímého zadání dle §18 zákona č. 194/2010 Sb., o veřejných službách v souladu s § 22 odst. 1 tohoto zákona – mimořádná situace, protože ne</w:t>
      </w:r>
      <w:r w:rsidR="00B13DDB" w:rsidRPr="002E3B78">
        <w:rPr>
          <w:rFonts w:ascii="Arial" w:hAnsi="Arial" w:cs="Arial"/>
          <w:sz w:val="24"/>
          <w:szCs w:val="24"/>
        </w:rPr>
        <w:t>bylo</w:t>
      </w:r>
      <w:r w:rsidR="00D84CF4" w:rsidRPr="002E3B78">
        <w:rPr>
          <w:rFonts w:ascii="Arial" w:hAnsi="Arial" w:cs="Arial"/>
          <w:sz w:val="24"/>
          <w:szCs w:val="24"/>
        </w:rPr>
        <w:t xml:space="preserve"> možné zabezpečit </w:t>
      </w:r>
      <w:r w:rsidR="00515E41">
        <w:rPr>
          <w:rFonts w:ascii="Arial" w:hAnsi="Arial" w:cs="Arial"/>
          <w:sz w:val="24"/>
          <w:szCs w:val="24"/>
        </w:rPr>
        <w:t>dopravu</w:t>
      </w:r>
      <w:r w:rsidR="00D84CF4" w:rsidRPr="002E3B78">
        <w:rPr>
          <w:rFonts w:ascii="Arial" w:hAnsi="Arial" w:cs="Arial"/>
          <w:sz w:val="24"/>
          <w:szCs w:val="24"/>
        </w:rPr>
        <w:t xml:space="preserve"> jiným způsobem. </w:t>
      </w:r>
    </w:p>
    <w:p w14:paraId="1959E68A" w14:textId="77777777" w:rsidR="00804E40" w:rsidRPr="002E3B78" w:rsidRDefault="00804E40" w:rsidP="00804E40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14:paraId="28EDE9EA" w14:textId="68BFEAEA"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 xml:space="preserve">Doprava v oblasti obce Ptení </w:t>
      </w:r>
      <w:r w:rsidR="00F661EF" w:rsidRPr="002E3B78">
        <w:rPr>
          <w:rFonts w:ascii="Arial" w:hAnsi="Arial" w:cs="Arial"/>
          <w:sz w:val="24"/>
          <w:szCs w:val="24"/>
        </w:rPr>
        <w:t>byla před uzavřením smlouvy</w:t>
      </w:r>
      <w:r w:rsidRPr="002E3B78">
        <w:rPr>
          <w:rFonts w:ascii="Arial" w:hAnsi="Arial" w:cs="Arial"/>
          <w:sz w:val="24"/>
          <w:szCs w:val="24"/>
        </w:rPr>
        <w:t xml:space="preserve"> prováděna vozidly kategorie K (klasický </w:t>
      </w:r>
      <w:proofErr w:type="gramStart"/>
      <w:r w:rsidRPr="002E3B78">
        <w:rPr>
          <w:rFonts w:ascii="Arial" w:hAnsi="Arial" w:cs="Arial"/>
          <w:sz w:val="24"/>
          <w:szCs w:val="24"/>
        </w:rPr>
        <w:t>12-metrový</w:t>
      </w:r>
      <w:proofErr w:type="gramEnd"/>
      <w:r w:rsidRPr="002E3B78">
        <w:rPr>
          <w:rFonts w:ascii="Arial" w:hAnsi="Arial" w:cs="Arial"/>
          <w:sz w:val="24"/>
          <w:szCs w:val="24"/>
        </w:rPr>
        <w:t xml:space="preserve"> vůz) a autobus tohoto typu nem</w:t>
      </w:r>
      <w:r w:rsidR="00F661EF" w:rsidRPr="002E3B78">
        <w:rPr>
          <w:rFonts w:ascii="Arial" w:hAnsi="Arial" w:cs="Arial"/>
          <w:sz w:val="24"/>
          <w:szCs w:val="24"/>
        </w:rPr>
        <w:t>ohl</w:t>
      </w:r>
      <w:r w:rsidRPr="002E3B78">
        <w:rPr>
          <w:rFonts w:ascii="Arial" w:hAnsi="Arial" w:cs="Arial"/>
          <w:sz w:val="24"/>
          <w:szCs w:val="24"/>
        </w:rPr>
        <w:t xml:space="preserve"> bezpečně obsloužit požadované zastávky a trasy linky. </w:t>
      </w:r>
      <w:r w:rsidR="00035A69" w:rsidRPr="003A3007">
        <w:rPr>
          <w:rFonts w:ascii="Arial" w:hAnsi="Arial" w:cs="Arial"/>
          <w:sz w:val="24"/>
          <w:szCs w:val="24"/>
        </w:rPr>
        <w:t>Z pohledu objednávky veřejné služby</w:t>
      </w:r>
      <w:r w:rsidR="00035A69">
        <w:rPr>
          <w:rFonts w:ascii="Arial" w:hAnsi="Arial" w:cs="Arial"/>
          <w:sz w:val="24"/>
          <w:szCs w:val="24"/>
        </w:rPr>
        <w:t xml:space="preserve"> by b</w:t>
      </w:r>
      <w:r w:rsidRPr="002E3B78">
        <w:rPr>
          <w:rFonts w:ascii="Arial" w:hAnsi="Arial" w:cs="Arial"/>
          <w:sz w:val="24"/>
          <w:szCs w:val="24"/>
        </w:rPr>
        <w:t>ylo potřeba zařadit menší vůz</w:t>
      </w:r>
      <w:r w:rsidR="009F4CA0">
        <w:rPr>
          <w:rFonts w:ascii="Arial" w:hAnsi="Arial" w:cs="Arial"/>
          <w:sz w:val="24"/>
          <w:szCs w:val="24"/>
        </w:rPr>
        <w:t>,</w:t>
      </w:r>
      <w:r w:rsidRPr="002E3B78">
        <w:rPr>
          <w:rFonts w:ascii="Arial" w:hAnsi="Arial" w:cs="Arial"/>
          <w:sz w:val="24"/>
          <w:szCs w:val="24"/>
        </w:rPr>
        <w:t xml:space="preserve"> např. pro zastávky </w:t>
      </w:r>
      <w:r w:rsidRPr="009F4CA0">
        <w:rPr>
          <w:rFonts w:ascii="Arial" w:hAnsi="Arial" w:cs="Arial"/>
          <w:i/>
          <w:iCs/>
          <w:sz w:val="24"/>
          <w:szCs w:val="24"/>
        </w:rPr>
        <w:t>Ptení, ZŠ</w:t>
      </w:r>
      <w:r w:rsidRPr="002E3B78">
        <w:rPr>
          <w:rFonts w:ascii="Arial" w:hAnsi="Arial" w:cs="Arial"/>
          <w:sz w:val="24"/>
          <w:szCs w:val="24"/>
        </w:rPr>
        <w:t xml:space="preserve"> (otáčení), </w:t>
      </w:r>
      <w:r w:rsidRPr="009F4CA0">
        <w:rPr>
          <w:rFonts w:ascii="Arial" w:hAnsi="Arial" w:cs="Arial"/>
          <w:i/>
          <w:iCs/>
          <w:sz w:val="24"/>
          <w:szCs w:val="24"/>
        </w:rPr>
        <w:t>Stínava</w:t>
      </w:r>
      <w:r w:rsidRPr="002E3B78">
        <w:rPr>
          <w:rFonts w:ascii="Arial" w:hAnsi="Arial" w:cs="Arial"/>
          <w:sz w:val="24"/>
          <w:szCs w:val="24"/>
        </w:rPr>
        <w:t xml:space="preserve"> (průjezd obcí), </w:t>
      </w:r>
      <w:r w:rsidRPr="009F4CA0">
        <w:rPr>
          <w:rFonts w:ascii="Arial" w:hAnsi="Arial" w:cs="Arial"/>
          <w:i/>
          <w:iCs/>
          <w:sz w:val="24"/>
          <w:szCs w:val="24"/>
        </w:rPr>
        <w:t>Seč, požární zbrojnice</w:t>
      </w:r>
      <w:r w:rsidRPr="002E3B78">
        <w:rPr>
          <w:rFonts w:ascii="Arial" w:hAnsi="Arial" w:cs="Arial"/>
          <w:sz w:val="24"/>
          <w:szCs w:val="24"/>
        </w:rPr>
        <w:t>.</w:t>
      </w:r>
    </w:p>
    <w:p w14:paraId="4A338F2C" w14:textId="77777777" w:rsidR="00804E40" w:rsidRPr="002E3B78" w:rsidRDefault="00804E40" w:rsidP="00804E40">
      <w:pPr>
        <w:contextualSpacing/>
        <w:jc w:val="both"/>
        <w:rPr>
          <w:sz w:val="24"/>
          <w:szCs w:val="24"/>
        </w:rPr>
      </w:pPr>
    </w:p>
    <w:p w14:paraId="37086AAB" w14:textId="77777777"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>Malý vůz však má problematické využití ve zbývajícím čase, protože oblast Ptení je obsluhována linkami Prostějov – Horní Štěpánov a Prostějov – Konice a zde by tento malokapacitní vůz byl nedostačující na linkách z okresního města. Spoje jsou navíc přizpůsobeny rozvrhu školy a některé jezdí jen v určité dny, a proto je problém přizpůsobit tomu</w:t>
      </w:r>
      <w:r w:rsidR="00411BB5" w:rsidRPr="002D01CA">
        <w:rPr>
          <w:rFonts w:ascii="Arial" w:hAnsi="Arial" w:cs="Arial"/>
          <w:sz w:val="24"/>
          <w:szCs w:val="24"/>
        </w:rPr>
        <w:t xml:space="preserve"> </w:t>
      </w:r>
      <w:r w:rsidR="00411BB5" w:rsidRPr="003A3007">
        <w:rPr>
          <w:rFonts w:ascii="Arial" w:hAnsi="Arial" w:cs="Arial"/>
          <w:sz w:val="24"/>
          <w:szCs w:val="24"/>
        </w:rPr>
        <w:t xml:space="preserve">nejen </w:t>
      </w:r>
      <w:r w:rsidRPr="003A3007">
        <w:rPr>
          <w:rFonts w:ascii="Arial" w:hAnsi="Arial" w:cs="Arial"/>
          <w:sz w:val="24"/>
          <w:szCs w:val="24"/>
        </w:rPr>
        <w:t>oběhy</w:t>
      </w:r>
      <w:r w:rsidR="00411BB5" w:rsidRPr="003A3007">
        <w:rPr>
          <w:rFonts w:ascii="Arial" w:hAnsi="Arial" w:cs="Arial"/>
          <w:sz w:val="24"/>
          <w:szCs w:val="24"/>
        </w:rPr>
        <w:t>, ale i</w:t>
      </w:r>
      <w:r w:rsidRPr="002E3B78">
        <w:rPr>
          <w:rFonts w:ascii="Arial" w:hAnsi="Arial" w:cs="Arial"/>
          <w:sz w:val="24"/>
          <w:szCs w:val="24"/>
        </w:rPr>
        <w:t xml:space="preserve"> výkony řidiče. </w:t>
      </w:r>
    </w:p>
    <w:p w14:paraId="58F0FA3C" w14:textId="77777777"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FBCC104" w14:textId="4A27FDEC" w:rsidR="00804E40" w:rsidRDefault="00D842DC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 xml:space="preserve">Z uvedených důvodů </w:t>
      </w:r>
      <w:r w:rsidR="001047F1">
        <w:rPr>
          <w:rFonts w:ascii="Arial" w:hAnsi="Arial" w:cs="Arial"/>
          <w:sz w:val="24"/>
          <w:szCs w:val="24"/>
        </w:rPr>
        <w:t xml:space="preserve">je třeba, aby </w:t>
      </w:r>
      <w:r w:rsidRPr="002E3B78">
        <w:rPr>
          <w:rFonts w:ascii="Arial" w:hAnsi="Arial" w:cs="Arial"/>
          <w:sz w:val="24"/>
          <w:szCs w:val="24"/>
        </w:rPr>
        <w:t>d</w:t>
      </w:r>
      <w:r w:rsidR="00804E40" w:rsidRPr="002E3B78">
        <w:rPr>
          <w:rFonts w:ascii="Arial" w:hAnsi="Arial" w:cs="Arial"/>
          <w:sz w:val="24"/>
          <w:szCs w:val="24"/>
        </w:rPr>
        <w:t xml:space="preserve">opravu </w:t>
      </w:r>
      <w:r w:rsidR="007B4814" w:rsidRPr="002E3B78">
        <w:rPr>
          <w:rFonts w:ascii="Arial" w:hAnsi="Arial" w:cs="Arial"/>
          <w:sz w:val="24"/>
          <w:szCs w:val="24"/>
        </w:rPr>
        <w:t xml:space="preserve">v oblasti obce Ptení </w:t>
      </w:r>
      <w:r w:rsidR="001047F1">
        <w:rPr>
          <w:rFonts w:ascii="Arial" w:hAnsi="Arial" w:cs="Arial"/>
          <w:sz w:val="24"/>
          <w:szCs w:val="24"/>
        </w:rPr>
        <w:t xml:space="preserve">i nadále </w:t>
      </w:r>
      <w:r w:rsidR="00E058C7" w:rsidRPr="002E3B78">
        <w:rPr>
          <w:rFonts w:ascii="Arial" w:hAnsi="Arial" w:cs="Arial"/>
          <w:sz w:val="24"/>
          <w:szCs w:val="24"/>
        </w:rPr>
        <w:t>zajišť</w:t>
      </w:r>
      <w:r w:rsidR="001047F1">
        <w:rPr>
          <w:rFonts w:ascii="Arial" w:hAnsi="Arial" w:cs="Arial"/>
          <w:sz w:val="24"/>
          <w:szCs w:val="24"/>
        </w:rPr>
        <w:t>ovala</w:t>
      </w:r>
      <w:r w:rsidR="00C35738">
        <w:rPr>
          <w:rFonts w:ascii="Arial" w:hAnsi="Arial" w:cs="Arial"/>
          <w:sz w:val="24"/>
          <w:szCs w:val="24"/>
        </w:rPr>
        <w:t>,</w:t>
      </w:r>
      <w:r w:rsidR="00E058C7" w:rsidRPr="002E3B78">
        <w:rPr>
          <w:rFonts w:ascii="Arial" w:hAnsi="Arial" w:cs="Arial"/>
          <w:sz w:val="24"/>
          <w:szCs w:val="24"/>
        </w:rPr>
        <w:t xml:space="preserve"> </w:t>
      </w:r>
      <w:r w:rsidR="001047F1">
        <w:rPr>
          <w:rFonts w:ascii="Arial" w:hAnsi="Arial" w:cs="Arial"/>
          <w:sz w:val="24"/>
          <w:szCs w:val="24"/>
        </w:rPr>
        <w:br/>
      </w:r>
      <w:r w:rsidRPr="002E3B78">
        <w:rPr>
          <w:rFonts w:ascii="Arial" w:hAnsi="Arial" w:cs="Arial"/>
          <w:sz w:val="24"/>
          <w:szCs w:val="24"/>
        </w:rPr>
        <w:t xml:space="preserve">na základě </w:t>
      </w:r>
      <w:r w:rsidR="001047F1">
        <w:rPr>
          <w:rFonts w:ascii="Arial" w:hAnsi="Arial" w:cs="Arial"/>
          <w:sz w:val="24"/>
          <w:szCs w:val="24"/>
        </w:rPr>
        <w:t>předloženého dodatku</w:t>
      </w:r>
      <w:r w:rsidR="00C35738">
        <w:rPr>
          <w:rFonts w:ascii="Arial" w:hAnsi="Arial" w:cs="Arial"/>
          <w:sz w:val="24"/>
          <w:szCs w:val="24"/>
        </w:rPr>
        <w:t>,</w:t>
      </w:r>
      <w:r w:rsidR="00B12D84" w:rsidRPr="002E3B78">
        <w:rPr>
          <w:rFonts w:ascii="Arial" w:hAnsi="Arial" w:cs="Arial"/>
          <w:sz w:val="24"/>
          <w:szCs w:val="24"/>
        </w:rPr>
        <w:t xml:space="preserve"> </w:t>
      </w:r>
      <w:r w:rsidR="00804E40" w:rsidRPr="002E3B78">
        <w:rPr>
          <w:rFonts w:ascii="Arial" w:hAnsi="Arial" w:cs="Arial"/>
          <w:sz w:val="24"/>
          <w:szCs w:val="24"/>
        </w:rPr>
        <w:t xml:space="preserve">obec Ptení, která je zároveň dopravcem </w:t>
      </w:r>
      <w:r w:rsidR="001047F1">
        <w:rPr>
          <w:rFonts w:ascii="Arial" w:hAnsi="Arial" w:cs="Arial"/>
          <w:sz w:val="24"/>
          <w:szCs w:val="24"/>
        </w:rPr>
        <w:br/>
      </w:r>
      <w:r w:rsidR="00804E40" w:rsidRPr="002E3B78">
        <w:rPr>
          <w:rFonts w:ascii="Arial" w:hAnsi="Arial" w:cs="Arial"/>
          <w:sz w:val="24"/>
          <w:szCs w:val="24"/>
        </w:rPr>
        <w:t xml:space="preserve">dle příslušného živnostenského oprávnění. </w:t>
      </w:r>
      <w:r w:rsidR="00B12D84" w:rsidRPr="002E3B78">
        <w:rPr>
          <w:rFonts w:ascii="Arial" w:hAnsi="Arial" w:cs="Arial"/>
          <w:sz w:val="24"/>
          <w:szCs w:val="24"/>
        </w:rPr>
        <w:t>Dodatek č.</w:t>
      </w:r>
      <w:r w:rsidR="00C35738">
        <w:rPr>
          <w:rFonts w:ascii="Arial" w:hAnsi="Arial" w:cs="Arial"/>
          <w:sz w:val="24"/>
          <w:szCs w:val="24"/>
        </w:rPr>
        <w:t> </w:t>
      </w:r>
      <w:r w:rsidR="00BF3527">
        <w:rPr>
          <w:rFonts w:ascii="Arial" w:hAnsi="Arial" w:cs="Arial"/>
          <w:sz w:val="24"/>
          <w:szCs w:val="24"/>
        </w:rPr>
        <w:t>2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  <w:r w:rsidR="00E058C7" w:rsidRPr="002E3B78">
        <w:rPr>
          <w:rFonts w:ascii="Arial" w:hAnsi="Arial" w:cs="Arial"/>
          <w:sz w:val="24"/>
          <w:szCs w:val="24"/>
        </w:rPr>
        <w:t xml:space="preserve">i způsob obsluhy byl projednán s obcí Ptení a </w:t>
      </w:r>
      <w:r w:rsidR="00F7768A">
        <w:rPr>
          <w:rFonts w:ascii="Arial" w:hAnsi="Arial" w:cs="Arial"/>
          <w:sz w:val="24"/>
          <w:szCs w:val="24"/>
        </w:rPr>
        <w:t xml:space="preserve">bylo dohodnuto, že výše poskytnuté kompenzace </w:t>
      </w:r>
      <w:r w:rsidR="00E058C7" w:rsidRPr="002E3B78">
        <w:rPr>
          <w:rFonts w:ascii="Arial" w:hAnsi="Arial" w:cs="Arial"/>
          <w:sz w:val="24"/>
          <w:szCs w:val="24"/>
        </w:rPr>
        <w:t xml:space="preserve">bude </w:t>
      </w:r>
      <w:r w:rsidR="00F7768A">
        <w:rPr>
          <w:rFonts w:ascii="Arial" w:hAnsi="Arial" w:cs="Arial"/>
          <w:sz w:val="24"/>
          <w:szCs w:val="24"/>
        </w:rPr>
        <w:t>i</w:t>
      </w:r>
      <w:r w:rsidR="005C2EE1">
        <w:rPr>
          <w:rFonts w:ascii="Arial" w:hAnsi="Arial" w:cs="Arial"/>
          <w:sz w:val="24"/>
          <w:szCs w:val="24"/>
        </w:rPr>
        <w:t> </w:t>
      </w:r>
      <w:r w:rsidR="00F7768A">
        <w:rPr>
          <w:rFonts w:ascii="Arial" w:hAnsi="Arial" w:cs="Arial"/>
          <w:sz w:val="24"/>
          <w:szCs w:val="24"/>
        </w:rPr>
        <w:t xml:space="preserve">nadále </w:t>
      </w:r>
      <w:r w:rsidR="00F7768A" w:rsidRPr="005C2EE1">
        <w:rPr>
          <w:rFonts w:ascii="Arial" w:hAnsi="Arial" w:cs="Arial"/>
          <w:b/>
          <w:bCs/>
          <w:sz w:val="24"/>
          <w:szCs w:val="24"/>
        </w:rPr>
        <w:t>200</w:t>
      </w:r>
      <w:r w:rsidR="00C35738" w:rsidRPr="005C2EE1">
        <w:rPr>
          <w:rFonts w:ascii="Arial" w:hAnsi="Arial" w:cs="Arial"/>
          <w:b/>
          <w:bCs/>
          <w:sz w:val="24"/>
          <w:szCs w:val="24"/>
        </w:rPr>
        <w:t> </w:t>
      </w:r>
      <w:r w:rsidR="00F7768A" w:rsidRPr="005C2EE1">
        <w:rPr>
          <w:rFonts w:ascii="Arial" w:hAnsi="Arial" w:cs="Arial"/>
          <w:b/>
          <w:bCs/>
          <w:sz w:val="24"/>
          <w:szCs w:val="24"/>
        </w:rPr>
        <w:t>000</w:t>
      </w:r>
      <w:r w:rsidR="00C35738" w:rsidRPr="005C2EE1">
        <w:rPr>
          <w:rFonts w:ascii="Arial" w:hAnsi="Arial" w:cs="Arial"/>
          <w:b/>
          <w:bCs/>
          <w:sz w:val="24"/>
          <w:szCs w:val="24"/>
        </w:rPr>
        <w:t>,-</w:t>
      </w:r>
      <w:r w:rsidR="00F7768A" w:rsidRPr="005C2EE1">
        <w:rPr>
          <w:rFonts w:ascii="Arial" w:hAnsi="Arial" w:cs="Arial"/>
          <w:b/>
          <w:bCs/>
          <w:sz w:val="24"/>
          <w:szCs w:val="24"/>
        </w:rPr>
        <w:t xml:space="preserve"> Kč ročně</w:t>
      </w:r>
      <w:r w:rsidR="00F7768A">
        <w:rPr>
          <w:rFonts w:ascii="Arial" w:hAnsi="Arial" w:cs="Arial"/>
          <w:sz w:val="24"/>
          <w:szCs w:val="24"/>
        </w:rPr>
        <w:t xml:space="preserve">. 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</w:p>
    <w:p w14:paraId="3F06209F" w14:textId="77777777" w:rsidR="00752825" w:rsidRDefault="00752825" w:rsidP="00804E40">
      <w:pPr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445C9C8" w14:textId="67813FF7" w:rsidR="00752825" w:rsidRPr="00752825" w:rsidRDefault="00752825" w:rsidP="00804E40">
      <w:pPr>
        <w:contextualSpacing/>
        <w:jc w:val="both"/>
        <w:rPr>
          <w:b/>
          <w:bCs/>
          <w:sz w:val="24"/>
          <w:szCs w:val="24"/>
        </w:rPr>
      </w:pPr>
      <w:r w:rsidRPr="00752825">
        <w:rPr>
          <w:rFonts w:ascii="Arial" w:hAnsi="Arial" w:cs="Arial"/>
          <w:b/>
          <w:bCs/>
          <w:sz w:val="24"/>
          <w:szCs w:val="24"/>
        </w:rPr>
        <w:t xml:space="preserve">Finanční prostředky k úhradě kompenzace dle </w:t>
      </w:r>
      <w:r w:rsidR="00D2685B">
        <w:rPr>
          <w:rFonts w:ascii="Arial" w:hAnsi="Arial" w:cs="Arial"/>
          <w:b/>
          <w:bCs/>
          <w:sz w:val="24"/>
          <w:szCs w:val="24"/>
        </w:rPr>
        <w:t>předmětného</w:t>
      </w:r>
      <w:r w:rsidRPr="00752825">
        <w:rPr>
          <w:rFonts w:ascii="Arial" w:hAnsi="Arial" w:cs="Arial"/>
          <w:b/>
          <w:bCs/>
          <w:sz w:val="24"/>
          <w:szCs w:val="24"/>
        </w:rPr>
        <w:t xml:space="preserve"> Dodatku č. 2 jsou zahrnuty v navrhovaném rozpočtu na rok 2023, který bude následně předložen ke schválení Zastupitelstvu Olomouckého kraje.</w:t>
      </w:r>
    </w:p>
    <w:p w14:paraId="77457B89" w14:textId="220823F5" w:rsidR="00804E40" w:rsidRDefault="00804E40" w:rsidP="00804E40">
      <w:pPr>
        <w:jc w:val="both"/>
        <w:rPr>
          <w:rFonts w:ascii="Arial" w:hAnsi="Arial" w:cs="Arial"/>
          <w:sz w:val="24"/>
          <w:szCs w:val="24"/>
        </w:rPr>
      </w:pPr>
    </w:p>
    <w:p w14:paraId="3FA122BE" w14:textId="479D272B" w:rsidR="00804E40" w:rsidRDefault="00804E40" w:rsidP="00804E40">
      <w:pPr>
        <w:numPr>
          <w:ilvl w:val="0"/>
          <w:numId w:val="25"/>
        </w:numPr>
        <w:tabs>
          <w:tab w:val="left" w:pos="0"/>
        </w:tabs>
        <w:spacing w:after="240"/>
        <w:ind w:left="426" w:hanging="43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3B7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23BEA320" w14:textId="2CF97E2A" w:rsidR="00804E40" w:rsidRPr="000E22D9" w:rsidRDefault="00515E41" w:rsidP="00804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F3463" w:rsidRPr="002E3B78">
        <w:rPr>
          <w:rFonts w:ascii="Arial" w:hAnsi="Arial" w:cs="Arial"/>
          <w:sz w:val="24"/>
          <w:szCs w:val="24"/>
        </w:rPr>
        <w:t xml:space="preserve">rodloužení </w:t>
      </w:r>
      <w:r w:rsidR="00804E40" w:rsidRPr="002E3B78">
        <w:rPr>
          <w:rFonts w:ascii="Arial" w:hAnsi="Arial" w:cs="Arial"/>
          <w:sz w:val="24"/>
          <w:szCs w:val="24"/>
        </w:rPr>
        <w:t>uzavřen</w:t>
      </w:r>
      <w:r w:rsidR="00EF3463" w:rsidRPr="002E3B78">
        <w:rPr>
          <w:rFonts w:ascii="Arial" w:hAnsi="Arial" w:cs="Arial"/>
          <w:sz w:val="24"/>
          <w:szCs w:val="24"/>
        </w:rPr>
        <w:t>é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  <w:r w:rsidR="005C2EE1">
        <w:rPr>
          <w:rFonts w:ascii="Arial" w:hAnsi="Arial" w:cs="Arial"/>
          <w:sz w:val="24"/>
          <w:szCs w:val="24"/>
        </w:rPr>
        <w:t>s</w:t>
      </w:r>
      <w:r w:rsidR="00804E40" w:rsidRPr="002E3B78">
        <w:rPr>
          <w:rFonts w:ascii="Arial" w:hAnsi="Arial" w:cs="Arial"/>
          <w:sz w:val="24"/>
          <w:szCs w:val="24"/>
        </w:rPr>
        <w:t xml:space="preserve">mlouvy </w:t>
      </w:r>
      <w:r>
        <w:rPr>
          <w:rFonts w:ascii="Arial" w:hAnsi="Arial" w:cs="Arial"/>
          <w:sz w:val="24"/>
          <w:szCs w:val="24"/>
        </w:rPr>
        <w:t>zajistí dopravu do školního zařízení obce Ptení, která je natolik specifická, že ji nelze zajistit standardním způsobem v rámci vysoutěžených linek.</w:t>
      </w:r>
      <w:r w:rsidR="00EF3463" w:rsidRPr="002E3B78">
        <w:rPr>
          <w:rFonts w:ascii="Arial" w:hAnsi="Arial" w:cs="Arial"/>
          <w:sz w:val="24"/>
          <w:szCs w:val="24"/>
        </w:rPr>
        <w:t xml:space="preserve"> 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</w:p>
    <w:p w14:paraId="6384BCC4" w14:textId="314E3517" w:rsidR="00804E40" w:rsidRDefault="00804E40" w:rsidP="00804E40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0576FFA" w14:textId="556F7B46" w:rsidR="007033DA" w:rsidRDefault="007033DA" w:rsidP="00804E40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0D901C6" w14:textId="77777777" w:rsidR="007033DA" w:rsidRDefault="007033DA" w:rsidP="00804E40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58879CC" w14:textId="77777777" w:rsidR="005C2EE1" w:rsidRDefault="005C2EE1" w:rsidP="00804E40">
      <w:pPr>
        <w:jc w:val="both"/>
        <w:rPr>
          <w:rFonts w:ascii="Arial" w:hAnsi="Arial" w:cs="Arial"/>
          <w:b/>
          <w:sz w:val="24"/>
          <w:szCs w:val="24"/>
        </w:rPr>
      </w:pPr>
    </w:p>
    <w:p w14:paraId="764AA99B" w14:textId="6FEB661C" w:rsidR="00804E40" w:rsidRDefault="00741FE5" w:rsidP="00804E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 doporučuje</w:t>
      </w:r>
      <w:r w:rsidR="00804E40">
        <w:rPr>
          <w:rFonts w:ascii="Arial" w:hAnsi="Arial" w:cs="Arial"/>
          <w:b/>
          <w:sz w:val="24"/>
          <w:szCs w:val="24"/>
        </w:rPr>
        <w:t xml:space="preserve"> </w:t>
      </w:r>
      <w:r w:rsidR="00C105BF">
        <w:rPr>
          <w:rFonts w:ascii="Arial" w:hAnsi="Arial" w:cs="Arial"/>
          <w:b/>
          <w:sz w:val="24"/>
          <w:szCs w:val="24"/>
        </w:rPr>
        <w:t>Zastupitelstvu</w:t>
      </w:r>
      <w:r w:rsidR="00804E40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2959898F" w14:textId="77777777" w:rsidR="00804E40" w:rsidRDefault="00804E40" w:rsidP="00804E40">
      <w:pPr>
        <w:jc w:val="both"/>
        <w:rPr>
          <w:rFonts w:ascii="Arial" w:hAnsi="Arial" w:cs="Arial"/>
          <w:b/>
          <w:sz w:val="24"/>
          <w:szCs w:val="24"/>
        </w:rPr>
      </w:pPr>
    </w:p>
    <w:p w14:paraId="5CB9B9AE" w14:textId="42CA8BE4" w:rsidR="00804E40" w:rsidRPr="00946F63" w:rsidRDefault="00946F63" w:rsidP="00946F63">
      <w:pPr>
        <w:numPr>
          <w:ilvl w:val="0"/>
          <w:numId w:val="30"/>
        </w:numPr>
        <w:spacing w:after="240"/>
        <w:ind w:left="284" w:hanging="284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946F63">
        <w:rPr>
          <w:rFonts w:ascii="Arial" w:hAnsi="Arial" w:cs="Arial"/>
          <w:noProof/>
          <w:sz w:val="24"/>
          <w:szCs w:val="24"/>
        </w:rPr>
        <w:t xml:space="preserve">rozhodnout o uzavření Dodatku </w:t>
      </w:r>
      <w:r w:rsidR="00EA2386" w:rsidRPr="00946F63">
        <w:rPr>
          <w:rFonts w:ascii="Arial" w:hAnsi="Arial" w:cs="Arial"/>
          <w:noProof/>
          <w:sz w:val="24"/>
          <w:szCs w:val="24"/>
        </w:rPr>
        <w:t>č.</w:t>
      </w:r>
      <w:r w:rsidR="008D00C9">
        <w:rPr>
          <w:rFonts w:ascii="Arial" w:hAnsi="Arial" w:cs="Arial"/>
          <w:noProof/>
          <w:sz w:val="24"/>
          <w:szCs w:val="24"/>
        </w:rPr>
        <w:t> </w:t>
      </w:r>
      <w:r w:rsidR="00BF3527" w:rsidRPr="00946F63">
        <w:rPr>
          <w:rFonts w:ascii="Arial" w:hAnsi="Arial" w:cs="Arial"/>
          <w:noProof/>
          <w:sz w:val="24"/>
          <w:szCs w:val="24"/>
        </w:rPr>
        <w:t>2</w:t>
      </w:r>
      <w:r w:rsidR="00EA2386" w:rsidRPr="00946F63">
        <w:rPr>
          <w:rFonts w:ascii="Arial" w:hAnsi="Arial" w:cs="Arial"/>
          <w:noProof/>
          <w:sz w:val="24"/>
          <w:szCs w:val="24"/>
        </w:rPr>
        <w:t xml:space="preserve"> ke</w:t>
      </w:r>
      <w:r>
        <w:rPr>
          <w:rFonts w:ascii="Arial" w:hAnsi="Arial" w:cs="Arial"/>
          <w:noProof/>
          <w:sz w:val="24"/>
          <w:szCs w:val="24"/>
        </w:rPr>
        <w:t> </w:t>
      </w:r>
      <w:r w:rsidR="00804E40" w:rsidRPr="00946F63">
        <w:rPr>
          <w:rFonts w:ascii="Arial" w:hAnsi="Arial" w:cs="Arial"/>
          <w:noProof/>
          <w:sz w:val="24"/>
          <w:szCs w:val="24"/>
        </w:rPr>
        <w:t>Smlouv</w:t>
      </w:r>
      <w:r w:rsidR="00EA2386" w:rsidRPr="00946F63">
        <w:rPr>
          <w:rFonts w:ascii="Arial" w:hAnsi="Arial" w:cs="Arial"/>
          <w:noProof/>
          <w:sz w:val="24"/>
          <w:szCs w:val="24"/>
        </w:rPr>
        <w:t>ě</w:t>
      </w:r>
      <w:r w:rsidR="00804E40" w:rsidRPr="00946F63">
        <w:rPr>
          <w:rFonts w:ascii="Arial" w:hAnsi="Arial" w:cs="Arial"/>
          <w:noProof/>
          <w:sz w:val="24"/>
          <w:szCs w:val="24"/>
        </w:rPr>
        <w:t xml:space="preserve"> o veřejných službách v přepravě cestujících veřejnou linkovou dopravou k zajištění dopravní obslužnosti Olomouckého kraje pro oblast obce Ptení </w:t>
      </w:r>
      <w:r w:rsidRPr="006123D3">
        <w:rPr>
          <w:rFonts w:ascii="Arial" w:hAnsi="Arial" w:cs="Arial"/>
          <w:sz w:val="24"/>
          <w:szCs w:val="24"/>
        </w:rPr>
        <w:t>s obcí Ptení se sídlem Ptení</w:t>
      </w:r>
      <w:r>
        <w:rPr>
          <w:rFonts w:ascii="Arial" w:hAnsi="Arial" w:cs="Arial"/>
          <w:sz w:val="24"/>
          <w:szCs w:val="24"/>
        </w:rPr>
        <w:t> </w:t>
      </w:r>
      <w:r w:rsidRPr="006123D3">
        <w:rPr>
          <w:rFonts w:ascii="Arial" w:hAnsi="Arial" w:cs="Arial"/>
          <w:sz w:val="24"/>
          <w:szCs w:val="24"/>
        </w:rPr>
        <w:t>36, 798 43 Ptení, IČ</w:t>
      </w:r>
      <w:r w:rsidR="005C2EE1">
        <w:rPr>
          <w:rFonts w:ascii="Arial" w:hAnsi="Arial" w:cs="Arial"/>
          <w:sz w:val="24"/>
          <w:szCs w:val="24"/>
        </w:rPr>
        <w:t>O</w:t>
      </w:r>
      <w:r w:rsidRPr="006123D3">
        <w:rPr>
          <w:rFonts w:ascii="Arial" w:hAnsi="Arial" w:cs="Arial"/>
          <w:sz w:val="24"/>
          <w:szCs w:val="24"/>
        </w:rPr>
        <w:t>: 00288691, ve věci prodloužení platnosti smlouvy a</w:t>
      </w:r>
      <w:r w:rsidR="00C105BF">
        <w:rPr>
          <w:rFonts w:ascii="Arial" w:hAnsi="Arial" w:cs="Arial"/>
          <w:sz w:val="24"/>
          <w:szCs w:val="24"/>
        </w:rPr>
        <w:t> </w:t>
      </w:r>
      <w:r w:rsidRPr="006123D3">
        <w:rPr>
          <w:rFonts w:ascii="Arial" w:hAnsi="Arial" w:cs="Arial"/>
          <w:sz w:val="24"/>
          <w:szCs w:val="24"/>
        </w:rPr>
        <w:t>stanovení výše kompenzací pro roky 2023-2024, dle </w:t>
      </w:r>
      <w:r w:rsidR="00C105BF">
        <w:rPr>
          <w:rFonts w:ascii="Arial" w:hAnsi="Arial" w:cs="Arial"/>
          <w:sz w:val="24"/>
          <w:szCs w:val="24"/>
        </w:rPr>
        <w:t>přílohy č. 1</w:t>
      </w:r>
      <w:r w:rsidRPr="006123D3">
        <w:rPr>
          <w:rFonts w:ascii="Arial" w:hAnsi="Arial" w:cs="Arial"/>
          <w:sz w:val="24"/>
          <w:szCs w:val="24"/>
        </w:rPr>
        <w:t xml:space="preserve"> usnesení</w:t>
      </w:r>
      <w:r w:rsidR="00804E40" w:rsidRPr="00946F63">
        <w:rPr>
          <w:rFonts w:ascii="Arial" w:hAnsi="Arial" w:cs="Arial"/>
          <w:noProof/>
          <w:sz w:val="24"/>
          <w:szCs w:val="24"/>
        </w:rPr>
        <w:t>.</w:t>
      </w:r>
    </w:p>
    <w:p w14:paraId="141063C9" w14:textId="77777777" w:rsidR="00EA66A4" w:rsidRDefault="00EA66A4" w:rsidP="00EA66A4">
      <w:pPr>
        <w:tabs>
          <w:tab w:val="left" w:pos="2835"/>
        </w:tabs>
        <w:spacing w:after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26C582A8" w14:textId="77777777" w:rsidR="00C000CA" w:rsidRDefault="00C000CA" w:rsidP="00C000CA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3CDAB890" w14:textId="4102193C" w:rsidR="00C000CA" w:rsidRPr="00C000CA" w:rsidRDefault="00C000CA" w:rsidP="006123D3">
      <w:pPr>
        <w:pStyle w:val="slo1text"/>
        <w:numPr>
          <w:ilvl w:val="0"/>
          <w:numId w:val="0"/>
        </w:numPr>
        <w:tabs>
          <w:tab w:val="left" w:pos="0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Usnesení_příloha č. 01 – Dodatek č. 2 ke </w:t>
      </w:r>
      <w:r w:rsidRPr="00D150B9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Pr="00D150B9">
        <w:rPr>
          <w:rFonts w:cs="Arial"/>
          <w:szCs w:val="24"/>
        </w:rPr>
        <w:t xml:space="preserve"> o veřejných službách v</w:t>
      </w:r>
      <w:r>
        <w:rPr>
          <w:rFonts w:cs="Arial"/>
          <w:szCs w:val="24"/>
        </w:rPr>
        <w:t> </w:t>
      </w:r>
      <w:r w:rsidRPr="00D150B9">
        <w:rPr>
          <w:rFonts w:cs="Arial"/>
          <w:szCs w:val="24"/>
        </w:rPr>
        <w:t>přepravě</w:t>
      </w:r>
      <w:r>
        <w:rPr>
          <w:rFonts w:cs="Arial"/>
          <w:szCs w:val="24"/>
        </w:rPr>
        <w:t xml:space="preserve"> </w:t>
      </w:r>
      <w:r w:rsidRPr="00D150B9">
        <w:rPr>
          <w:rFonts w:cs="Arial"/>
          <w:szCs w:val="24"/>
        </w:rPr>
        <w:t>cestujících veřejnou linkovou dopravou k zajištění dopravní obslužnosti Olomouckého kraje</w:t>
      </w:r>
      <w:r>
        <w:rPr>
          <w:rFonts w:cs="Arial"/>
          <w:szCs w:val="24"/>
        </w:rPr>
        <w:t xml:space="preserve"> (</w:t>
      </w:r>
      <w:r w:rsidRPr="003F667A">
        <w:rPr>
          <w:rFonts w:cs="Arial"/>
          <w:szCs w:val="24"/>
        </w:rPr>
        <w:t xml:space="preserve">strana 3 - </w:t>
      </w:r>
      <w:r>
        <w:rPr>
          <w:rFonts w:cs="Arial"/>
          <w:szCs w:val="24"/>
        </w:rPr>
        <w:t>5</w:t>
      </w:r>
      <w:r w:rsidRPr="003F667A">
        <w:rPr>
          <w:rFonts w:cs="Arial"/>
          <w:szCs w:val="24"/>
        </w:rPr>
        <w:t>)</w:t>
      </w:r>
    </w:p>
    <w:p w14:paraId="5A297CA0" w14:textId="2DE75211" w:rsidR="00C000CA" w:rsidRDefault="00C000CA" w:rsidP="00C000CA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  <w:u w:val="single"/>
        </w:rPr>
      </w:pPr>
    </w:p>
    <w:p w14:paraId="049EF3FA" w14:textId="77777777" w:rsidR="00C000CA" w:rsidRDefault="00C000CA" w:rsidP="00C000CA">
      <w:pPr>
        <w:pStyle w:val="slo1text"/>
        <w:numPr>
          <w:ilvl w:val="0"/>
          <w:numId w:val="0"/>
        </w:numPr>
        <w:spacing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Přílohy k důvodové zprávě:</w:t>
      </w:r>
    </w:p>
    <w:p w14:paraId="61026CE0" w14:textId="77777777" w:rsidR="00C000CA" w:rsidRDefault="00C000CA" w:rsidP="00C000CA">
      <w:pPr>
        <w:pStyle w:val="slo1text"/>
        <w:numPr>
          <w:ilvl w:val="0"/>
          <w:numId w:val="0"/>
        </w:numPr>
        <w:spacing w:before="113" w:after="0"/>
        <w:ind w:left="567" w:hanging="567"/>
      </w:pPr>
      <w:r>
        <w:rPr>
          <w:rFonts w:cs="Arial"/>
          <w:szCs w:val="24"/>
        </w:rPr>
        <w:t xml:space="preserve">Zpráva k DZ_příloha č. 01 - původní smlouva </w:t>
      </w:r>
    </w:p>
    <w:p w14:paraId="3517A9EA" w14:textId="44DC26AD" w:rsidR="00C000CA" w:rsidRDefault="00C000CA" w:rsidP="00C000CA">
      <w:pPr>
        <w:pStyle w:val="slo1text"/>
        <w:numPr>
          <w:ilvl w:val="0"/>
          <w:numId w:val="0"/>
        </w:numPr>
        <w:spacing w:before="6" w:after="0"/>
        <w:ind w:left="567" w:hanging="567"/>
      </w:pPr>
      <w:r>
        <w:rPr>
          <w:rFonts w:cs="Arial"/>
          <w:szCs w:val="24"/>
        </w:rPr>
        <w:t>Zpráva k DZ_příloha č. 02 - dodatek č.</w:t>
      </w:r>
      <w:r w:rsidR="002E0487">
        <w:rPr>
          <w:rFonts w:cs="Arial"/>
          <w:szCs w:val="24"/>
        </w:rPr>
        <w:t> 1</w:t>
      </w:r>
      <w:r>
        <w:rPr>
          <w:rFonts w:cs="Arial"/>
          <w:szCs w:val="24"/>
        </w:rPr>
        <w:t xml:space="preserve"> smlouvy  </w:t>
      </w:r>
    </w:p>
    <w:p w14:paraId="4A484A90" w14:textId="77777777" w:rsidR="008011C4" w:rsidRPr="008011C4" w:rsidRDefault="008011C4" w:rsidP="008011C4"/>
    <w:p w14:paraId="52615672" w14:textId="77777777" w:rsidR="008011C4" w:rsidRPr="008011C4" w:rsidRDefault="008011C4" w:rsidP="008011C4"/>
    <w:p w14:paraId="7B3E2EF9" w14:textId="77777777" w:rsidR="008011C4" w:rsidRPr="008011C4" w:rsidRDefault="008011C4" w:rsidP="008011C4"/>
    <w:p w14:paraId="1B9D0550" w14:textId="77777777" w:rsidR="008011C4" w:rsidRPr="008011C4" w:rsidRDefault="008011C4" w:rsidP="008011C4"/>
    <w:p w14:paraId="71E19577" w14:textId="77777777" w:rsidR="008011C4" w:rsidRPr="008011C4" w:rsidRDefault="008011C4" w:rsidP="008011C4"/>
    <w:p w14:paraId="762FFA67" w14:textId="77777777" w:rsidR="008011C4" w:rsidRPr="008011C4" w:rsidRDefault="008011C4" w:rsidP="008011C4"/>
    <w:p w14:paraId="29A62B25" w14:textId="77777777" w:rsidR="008011C4" w:rsidRPr="008011C4" w:rsidRDefault="008011C4" w:rsidP="008011C4"/>
    <w:p w14:paraId="66D1E94E" w14:textId="77777777" w:rsidR="008011C4" w:rsidRPr="008011C4" w:rsidRDefault="008011C4" w:rsidP="008011C4"/>
    <w:p w14:paraId="1DF03E63" w14:textId="77777777" w:rsidR="008011C4" w:rsidRPr="008011C4" w:rsidRDefault="008011C4" w:rsidP="008011C4"/>
    <w:p w14:paraId="249628C5" w14:textId="77777777" w:rsidR="008011C4" w:rsidRPr="008011C4" w:rsidRDefault="008011C4" w:rsidP="008011C4"/>
    <w:p w14:paraId="2FA6C803" w14:textId="77777777" w:rsidR="008011C4" w:rsidRPr="008011C4" w:rsidRDefault="008011C4" w:rsidP="008011C4"/>
    <w:p w14:paraId="2C53E8A4" w14:textId="77777777" w:rsidR="008011C4" w:rsidRPr="008011C4" w:rsidRDefault="008011C4" w:rsidP="008011C4"/>
    <w:sectPr w:rsidR="008011C4" w:rsidRPr="008011C4" w:rsidSect="00A01246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B27D" w14:textId="77777777" w:rsidR="002C5DB8" w:rsidRDefault="002C5DB8">
      <w:r>
        <w:separator/>
      </w:r>
    </w:p>
  </w:endnote>
  <w:endnote w:type="continuationSeparator" w:id="0">
    <w:p w14:paraId="14BE14EC" w14:textId="77777777" w:rsidR="002C5DB8" w:rsidRDefault="002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40FE" w14:textId="537DB166" w:rsidR="00F07BCD" w:rsidRPr="00291787" w:rsidRDefault="00741FE5" w:rsidP="00F07BC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F07BCD">
      <w:rPr>
        <w:rFonts w:ascii="Arial" w:hAnsi="Arial" w:cs="Arial"/>
        <w:i/>
      </w:rPr>
      <w:t xml:space="preserve"> Olomouckého kraje </w:t>
    </w:r>
    <w:r w:rsidR="00C000CA">
      <w:rPr>
        <w:rFonts w:ascii="Arial" w:hAnsi="Arial" w:cs="Arial"/>
        <w:i/>
      </w:rPr>
      <w:t>2</w:t>
    </w:r>
    <w:r>
      <w:rPr>
        <w:rFonts w:ascii="Arial" w:hAnsi="Arial" w:cs="Arial"/>
        <w:i/>
      </w:rPr>
      <w:t>6</w:t>
    </w:r>
    <w:r w:rsidR="00C000CA">
      <w:rPr>
        <w:rFonts w:ascii="Arial" w:hAnsi="Arial" w:cs="Arial"/>
        <w:i/>
      </w:rPr>
      <w:t>. </w:t>
    </w:r>
    <w:r>
      <w:rPr>
        <w:rFonts w:ascii="Arial" w:hAnsi="Arial" w:cs="Arial"/>
        <w:i/>
      </w:rPr>
      <w:t>9</w:t>
    </w:r>
    <w:r w:rsidR="00C000CA">
      <w:rPr>
        <w:rFonts w:ascii="Arial" w:hAnsi="Arial" w:cs="Arial"/>
        <w:i/>
      </w:rPr>
      <w:t>. 2022</w:t>
    </w:r>
    <w:r w:rsidR="00F07BCD">
      <w:rPr>
        <w:rFonts w:ascii="Arial" w:hAnsi="Arial" w:cs="Arial"/>
        <w:i/>
      </w:rPr>
      <w:t xml:space="preserve">     </w:t>
    </w:r>
    <w:r w:rsidR="00F07BCD" w:rsidRPr="00291787">
      <w:rPr>
        <w:rFonts w:ascii="Arial" w:hAnsi="Arial" w:cs="Arial"/>
        <w:i/>
      </w:rPr>
      <w:t xml:space="preserve">                                                    </w:t>
    </w:r>
    <w:r w:rsidR="00F07BCD">
      <w:rPr>
        <w:rFonts w:ascii="Arial" w:hAnsi="Arial" w:cs="Arial"/>
        <w:i/>
      </w:rPr>
      <w:t xml:space="preserve"> </w:t>
    </w:r>
    <w:r w:rsidR="00F07BCD" w:rsidRPr="00291787">
      <w:rPr>
        <w:rFonts w:ascii="Arial" w:hAnsi="Arial" w:cs="Arial"/>
        <w:i/>
      </w:rPr>
      <w:t xml:space="preserve">Strana </w:t>
    </w:r>
    <w:r w:rsidR="00F07BCD" w:rsidRPr="00291787">
      <w:rPr>
        <w:rFonts w:ascii="Arial" w:hAnsi="Arial" w:cs="Arial"/>
        <w:i/>
      </w:rPr>
      <w:fldChar w:fldCharType="begin"/>
    </w:r>
    <w:r w:rsidR="00F07BCD" w:rsidRPr="00291787">
      <w:rPr>
        <w:rFonts w:ascii="Arial" w:hAnsi="Arial" w:cs="Arial"/>
        <w:i/>
      </w:rPr>
      <w:instrText xml:space="preserve"> PAGE </w:instrText>
    </w:r>
    <w:r w:rsidR="00F07BCD" w:rsidRPr="00291787">
      <w:rPr>
        <w:rFonts w:ascii="Arial" w:hAnsi="Arial" w:cs="Arial"/>
        <w:i/>
      </w:rPr>
      <w:fldChar w:fldCharType="separate"/>
    </w:r>
    <w:r w:rsidR="00515E41">
      <w:rPr>
        <w:rFonts w:ascii="Arial" w:hAnsi="Arial" w:cs="Arial"/>
        <w:i/>
        <w:noProof/>
      </w:rPr>
      <w:t>2</w:t>
    </w:r>
    <w:r w:rsidR="00F07BCD" w:rsidRPr="00291787">
      <w:rPr>
        <w:rFonts w:ascii="Arial" w:hAnsi="Arial" w:cs="Arial"/>
        <w:i/>
      </w:rPr>
      <w:fldChar w:fldCharType="end"/>
    </w:r>
    <w:r w:rsidR="00F07BCD" w:rsidRPr="00291787">
      <w:rPr>
        <w:rFonts w:ascii="Arial" w:hAnsi="Arial" w:cs="Arial"/>
        <w:i/>
      </w:rPr>
      <w:t xml:space="preserve"> (celkem </w:t>
    </w:r>
    <w:r w:rsidR="00A047A3">
      <w:rPr>
        <w:rFonts w:ascii="Arial" w:hAnsi="Arial" w:cs="Arial"/>
        <w:i/>
      </w:rPr>
      <w:t>5</w:t>
    </w:r>
    <w:r w:rsidR="00F07BCD" w:rsidRPr="00291787">
      <w:rPr>
        <w:rFonts w:ascii="Arial" w:hAnsi="Arial" w:cs="Arial"/>
        <w:i/>
      </w:rPr>
      <w:t>)</w:t>
    </w:r>
  </w:p>
  <w:p w14:paraId="567B3786" w14:textId="3B4D5D7C" w:rsidR="00FB53ED" w:rsidRPr="006752B9" w:rsidRDefault="00741FE5" w:rsidP="00FB53ED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16</w:t>
    </w:r>
    <w:r w:rsidR="00F07BCD">
      <w:rPr>
        <w:rFonts w:cs="Arial"/>
        <w:b w:val="0"/>
        <w:i/>
        <w:sz w:val="20"/>
      </w:rPr>
      <w:t xml:space="preserve">. </w:t>
    </w:r>
    <w:r w:rsidR="00F07BCD" w:rsidRPr="00291787">
      <w:rPr>
        <w:rFonts w:cs="Arial"/>
        <w:b w:val="0"/>
        <w:i/>
        <w:sz w:val="20"/>
      </w:rPr>
      <w:t xml:space="preserve">– </w:t>
    </w:r>
    <w:r w:rsidR="00630485">
      <w:rPr>
        <w:rFonts w:cs="Arial"/>
        <w:b w:val="0"/>
        <w:i/>
        <w:sz w:val="20"/>
      </w:rPr>
      <w:t xml:space="preserve">Dodatek č. </w:t>
    </w:r>
    <w:r w:rsidR="00C000CA">
      <w:rPr>
        <w:rFonts w:cs="Arial"/>
        <w:b w:val="0"/>
        <w:i/>
        <w:sz w:val="20"/>
      </w:rPr>
      <w:t>2</w:t>
    </w:r>
    <w:r w:rsidR="00630485">
      <w:rPr>
        <w:rFonts w:cs="Arial"/>
        <w:b w:val="0"/>
        <w:i/>
        <w:sz w:val="20"/>
      </w:rPr>
      <w:t xml:space="preserve"> ke S</w:t>
    </w:r>
    <w:r w:rsidR="00FB53ED" w:rsidRPr="006752B9">
      <w:rPr>
        <w:rFonts w:cs="Arial"/>
        <w:b w:val="0"/>
        <w:i/>
        <w:sz w:val="20"/>
      </w:rPr>
      <w:t>mlouv</w:t>
    </w:r>
    <w:r w:rsidR="00630485">
      <w:rPr>
        <w:rFonts w:cs="Arial"/>
        <w:b w:val="0"/>
        <w:i/>
        <w:sz w:val="20"/>
      </w:rPr>
      <w:t>ě</w:t>
    </w:r>
    <w:r w:rsidR="00FB53ED" w:rsidRPr="006752B9">
      <w:rPr>
        <w:rFonts w:cs="Arial"/>
        <w:b w:val="0"/>
        <w:i/>
        <w:sz w:val="20"/>
      </w:rPr>
      <w:t xml:space="preserve"> </w:t>
    </w:r>
    <w:r w:rsidR="00FB53ED">
      <w:rPr>
        <w:rFonts w:cs="Arial"/>
        <w:b w:val="0"/>
        <w:i/>
        <w:sz w:val="20"/>
      </w:rPr>
      <w:t>o veřejných službách</w:t>
    </w:r>
    <w:r w:rsidR="00FB53ED" w:rsidRPr="006752B9">
      <w:rPr>
        <w:rFonts w:cs="Arial"/>
        <w:b w:val="0"/>
        <w:i/>
        <w:sz w:val="20"/>
      </w:rPr>
      <w:t xml:space="preserve"> s obcí Ptení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07DA" w14:textId="77777777" w:rsidR="002C5DB8" w:rsidRDefault="002C5DB8">
      <w:r>
        <w:separator/>
      </w:r>
    </w:p>
  </w:footnote>
  <w:footnote w:type="continuationSeparator" w:id="0">
    <w:p w14:paraId="76DD0D73" w14:textId="77777777" w:rsidR="002C5DB8" w:rsidRDefault="002C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8624" w14:textId="77777777" w:rsidR="00D1620D" w:rsidRPr="00D1620D" w:rsidRDefault="00D1620D" w:rsidP="00C14995">
    <w:pPr>
      <w:tabs>
        <w:tab w:val="center" w:pos="4536"/>
        <w:tab w:val="right" w:pos="9072"/>
      </w:tabs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87A1341"/>
    <w:multiLevelType w:val="hybridMultilevel"/>
    <w:tmpl w:val="941ECA04"/>
    <w:lvl w:ilvl="0" w:tplc="443AF1E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CD88DF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D18B4"/>
    <w:multiLevelType w:val="hybridMultilevel"/>
    <w:tmpl w:val="374812B4"/>
    <w:lvl w:ilvl="0" w:tplc="FACC1BD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4930880">
    <w:abstractNumId w:val="10"/>
  </w:num>
  <w:num w:numId="2" w16cid:durableId="1194928329">
    <w:abstractNumId w:val="24"/>
  </w:num>
  <w:num w:numId="3" w16cid:durableId="1707828912">
    <w:abstractNumId w:val="27"/>
  </w:num>
  <w:num w:numId="4" w16cid:durableId="692194726">
    <w:abstractNumId w:val="21"/>
  </w:num>
  <w:num w:numId="5" w16cid:durableId="18060036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165589">
    <w:abstractNumId w:val="1"/>
  </w:num>
  <w:num w:numId="7" w16cid:durableId="726076280">
    <w:abstractNumId w:val="28"/>
  </w:num>
  <w:num w:numId="8" w16cid:durableId="319970130">
    <w:abstractNumId w:val="18"/>
  </w:num>
  <w:num w:numId="9" w16cid:durableId="1409770002">
    <w:abstractNumId w:val="16"/>
  </w:num>
  <w:num w:numId="10" w16cid:durableId="1538080448">
    <w:abstractNumId w:val="19"/>
  </w:num>
  <w:num w:numId="11" w16cid:durableId="1879394595">
    <w:abstractNumId w:val="5"/>
  </w:num>
  <w:num w:numId="12" w16cid:durableId="551159060">
    <w:abstractNumId w:val="23"/>
  </w:num>
  <w:num w:numId="13" w16cid:durableId="1062213225">
    <w:abstractNumId w:val="11"/>
  </w:num>
  <w:num w:numId="14" w16cid:durableId="1265183990">
    <w:abstractNumId w:val="20"/>
  </w:num>
  <w:num w:numId="15" w16cid:durableId="1128233536">
    <w:abstractNumId w:val="15"/>
  </w:num>
  <w:num w:numId="16" w16cid:durableId="1252471122">
    <w:abstractNumId w:val="6"/>
  </w:num>
  <w:num w:numId="17" w16cid:durableId="365105222">
    <w:abstractNumId w:val="3"/>
  </w:num>
  <w:num w:numId="18" w16cid:durableId="1322546155">
    <w:abstractNumId w:val="0"/>
  </w:num>
  <w:num w:numId="19" w16cid:durableId="684525085">
    <w:abstractNumId w:val="25"/>
  </w:num>
  <w:num w:numId="20" w16cid:durableId="682516933">
    <w:abstractNumId w:val="8"/>
  </w:num>
  <w:num w:numId="21" w16cid:durableId="2034648328">
    <w:abstractNumId w:val="7"/>
  </w:num>
  <w:num w:numId="22" w16cid:durableId="1119303669">
    <w:abstractNumId w:val="9"/>
  </w:num>
  <w:num w:numId="23" w16cid:durableId="994383931">
    <w:abstractNumId w:val="4"/>
  </w:num>
  <w:num w:numId="24" w16cid:durableId="1351418267">
    <w:abstractNumId w:val="26"/>
  </w:num>
  <w:num w:numId="25" w16cid:durableId="989287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9476341">
    <w:abstractNumId w:val="12"/>
  </w:num>
  <w:num w:numId="27" w16cid:durableId="2009870345">
    <w:abstractNumId w:val="21"/>
  </w:num>
  <w:num w:numId="28" w16cid:durableId="1126966763">
    <w:abstractNumId w:val="13"/>
  </w:num>
  <w:num w:numId="29" w16cid:durableId="658575694">
    <w:abstractNumId w:val="14"/>
  </w:num>
  <w:num w:numId="30" w16cid:durableId="1452897065">
    <w:abstractNumId w:val="12"/>
  </w:num>
  <w:num w:numId="31" w16cid:durableId="894389770">
    <w:abstractNumId w:val="21"/>
  </w:num>
  <w:num w:numId="32" w16cid:durableId="1357148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0F"/>
    <w:rsid w:val="00000293"/>
    <w:rsid w:val="00005B44"/>
    <w:rsid w:val="00010BFC"/>
    <w:rsid w:val="00011FF2"/>
    <w:rsid w:val="00012ECE"/>
    <w:rsid w:val="00013CB2"/>
    <w:rsid w:val="00023FD2"/>
    <w:rsid w:val="000308F0"/>
    <w:rsid w:val="000346FC"/>
    <w:rsid w:val="00035A69"/>
    <w:rsid w:val="000377CB"/>
    <w:rsid w:val="000401F1"/>
    <w:rsid w:val="00040CFC"/>
    <w:rsid w:val="00041C40"/>
    <w:rsid w:val="000455DD"/>
    <w:rsid w:val="0004614C"/>
    <w:rsid w:val="00051493"/>
    <w:rsid w:val="00053679"/>
    <w:rsid w:val="000575D3"/>
    <w:rsid w:val="00061C1E"/>
    <w:rsid w:val="00066E27"/>
    <w:rsid w:val="000709AA"/>
    <w:rsid w:val="000747E2"/>
    <w:rsid w:val="00080BDD"/>
    <w:rsid w:val="00082D6C"/>
    <w:rsid w:val="00085072"/>
    <w:rsid w:val="00085EEF"/>
    <w:rsid w:val="000864BE"/>
    <w:rsid w:val="000867DA"/>
    <w:rsid w:val="00086AA1"/>
    <w:rsid w:val="0008735B"/>
    <w:rsid w:val="00090E82"/>
    <w:rsid w:val="00095D10"/>
    <w:rsid w:val="00095FC3"/>
    <w:rsid w:val="00097629"/>
    <w:rsid w:val="000A3EB3"/>
    <w:rsid w:val="000A4F48"/>
    <w:rsid w:val="000B05C8"/>
    <w:rsid w:val="000B1B9E"/>
    <w:rsid w:val="000B40A4"/>
    <w:rsid w:val="000B55B9"/>
    <w:rsid w:val="000C43C7"/>
    <w:rsid w:val="000C6963"/>
    <w:rsid w:val="000C7746"/>
    <w:rsid w:val="000D347D"/>
    <w:rsid w:val="000D398E"/>
    <w:rsid w:val="000D3B06"/>
    <w:rsid w:val="000D672A"/>
    <w:rsid w:val="000E4992"/>
    <w:rsid w:val="000E4D4E"/>
    <w:rsid w:val="000F02AC"/>
    <w:rsid w:val="000F0F6E"/>
    <w:rsid w:val="000F1FBE"/>
    <w:rsid w:val="000F2EF3"/>
    <w:rsid w:val="000F7F85"/>
    <w:rsid w:val="00103F05"/>
    <w:rsid w:val="001047F1"/>
    <w:rsid w:val="00105DA7"/>
    <w:rsid w:val="001062AE"/>
    <w:rsid w:val="00107464"/>
    <w:rsid w:val="00126DFD"/>
    <w:rsid w:val="00127E35"/>
    <w:rsid w:val="00136186"/>
    <w:rsid w:val="001434C8"/>
    <w:rsid w:val="001442B4"/>
    <w:rsid w:val="00162D26"/>
    <w:rsid w:val="0016348E"/>
    <w:rsid w:val="00165E95"/>
    <w:rsid w:val="00173F7D"/>
    <w:rsid w:val="00174444"/>
    <w:rsid w:val="00175235"/>
    <w:rsid w:val="001863B2"/>
    <w:rsid w:val="00187030"/>
    <w:rsid w:val="0018757D"/>
    <w:rsid w:val="001916AD"/>
    <w:rsid w:val="00193AE8"/>
    <w:rsid w:val="0019588E"/>
    <w:rsid w:val="00196BA6"/>
    <w:rsid w:val="001A2D05"/>
    <w:rsid w:val="001A336E"/>
    <w:rsid w:val="001A3833"/>
    <w:rsid w:val="001A63D7"/>
    <w:rsid w:val="001B1EDD"/>
    <w:rsid w:val="001B4690"/>
    <w:rsid w:val="001C359A"/>
    <w:rsid w:val="001C578E"/>
    <w:rsid w:val="001C712D"/>
    <w:rsid w:val="001D2261"/>
    <w:rsid w:val="001D47D7"/>
    <w:rsid w:val="001D6C17"/>
    <w:rsid w:val="001D7F87"/>
    <w:rsid w:val="001E03C1"/>
    <w:rsid w:val="001E33BA"/>
    <w:rsid w:val="0021195C"/>
    <w:rsid w:val="0021447D"/>
    <w:rsid w:val="0021490A"/>
    <w:rsid w:val="002151C7"/>
    <w:rsid w:val="00217085"/>
    <w:rsid w:val="002206C6"/>
    <w:rsid w:val="002316C6"/>
    <w:rsid w:val="002325DA"/>
    <w:rsid w:val="00247320"/>
    <w:rsid w:val="00247C88"/>
    <w:rsid w:val="00250330"/>
    <w:rsid w:val="00253CA6"/>
    <w:rsid w:val="00254CBE"/>
    <w:rsid w:val="0025687E"/>
    <w:rsid w:val="002568A7"/>
    <w:rsid w:val="00257100"/>
    <w:rsid w:val="002603A9"/>
    <w:rsid w:val="002605D4"/>
    <w:rsid w:val="002642DB"/>
    <w:rsid w:val="002702A4"/>
    <w:rsid w:val="002758BE"/>
    <w:rsid w:val="00276F25"/>
    <w:rsid w:val="00282336"/>
    <w:rsid w:val="002824A0"/>
    <w:rsid w:val="00285033"/>
    <w:rsid w:val="00286F8A"/>
    <w:rsid w:val="00287ACA"/>
    <w:rsid w:val="002903B0"/>
    <w:rsid w:val="00290C64"/>
    <w:rsid w:val="0029151C"/>
    <w:rsid w:val="00291787"/>
    <w:rsid w:val="00295E7E"/>
    <w:rsid w:val="0029620D"/>
    <w:rsid w:val="00296867"/>
    <w:rsid w:val="00297199"/>
    <w:rsid w:val="002A064E"/>
    <w:rsid w:val="002A1D76"/>
    <w:rsid w:val="002A5FB6"/>
    <w:rsid w:val="002A612B"/>
    <w:rsid w:val="002B1BDC"/>
    <w:rsid w:val="002B1E73"/>
    <w:rsid w:val="002B4D00"/>
    <w:rsid w:val="002C0127"/>
    <w:rsid w:val="002C051A"/>
    <w:rsid w:val="002C5DB8"/>
    <w:rsid w:val="002C674A"/>
    <w:rsid w:val="002C763C"/>
    <w:rsid w:val="002C78B3"/>
    <w:rsid w:val="002D01CA"/>
    <w:rsid w:val="002D04DC"/>
    <w:rsid w:val="002D5D8F"/>
    <w:rsid w:val="002D64C4"/>
    <w:rsid w:val="002D7813"/>
    <w:rsid w:val="002E0487"/>
    <w:rsid w:val="002E18FE"/>
    <w:rsid w:val="002E3B78"/>
    <w:rsid w:val="002F1CEE"/>
    <w:rsid w:val="002F6052"/>
    <w:rsid w:val="002F7B42"/>
    <w:rsid w:val="00304DBD"/>
    <w:rsid w:val="00307094"/>
    <w:rsid w:val="00307C5C"/>
    <w:rsid w:val="00310F64"/>
    <w:rsid w:val="003116D6"/>
    <w:rsid w:val="0031196F"/>
    <w:rsid w:val="00311BBC"/>
    <w:rsid w:val="00315CB9"/>
    <w:rsid w:val="0032020E"/>
    <w:rsid w:val="00320DC4"/>
    <w:rsid w:val="003264BB"/>
    <w:rsid w:val="00327F8C"/>
    <w:rsid w:val="0033114C"/>
    <w:rsid w:val="00336847"/>
    <w:rsid w:val="00340B35"/>
    <w:rsid w:val="00342A04"/>
    <w:rsid w:val="00350CAD"/>
    <w:rsid w:val="00350F02"/>
    <w:rsid w:val="00357508"/>
    <w:rsid w:val="00360E28"/>
    <w:rsid w:val="003626C4"/>
    <w:rsid w:val="00363397"/>
    <w:rsid w:val="003642C3"/>
    <w:rsid w:val="00373746"/>
    <w:rsid w:val="00374F13"/>
    <w:rsid w:val="003775E2"/>
    <w:rsid w:val="0037784A"/>
    <w:rsid w:val="00387A8C"/>
    <w:rsid w:val="003904B8"/>
    <w:rsid w:val="00391802"/>
    <w:rsid w:val="003959B2"/>
    <w:rsid w:val="00397EF4"/>
    <w:rsid w:val="003A3007"/>
    <w:rsid w:val="003A76C8"/>
    <w:rsid w:val="003B1FEA"/>
    <w:rsid w:val="003B31AC"/>
    <w:rsid w:val="003B3865"/>
    <w:rsid w:val="003C3828"/>
    <w:rsid w:val="003C6D11"/>
    <w:rsid w:val="003D1670"/>
    <w:rsid w:val="003D3204"/>
    <w:rsid w:val="003D3D8D"/>
    <w:rsid w:val="003D4787"/>
    <w:rsid w:val="003E439F"/>
    <w:rsid w:val="003E4D24"/>
    <w:rsid w:val="003E5DF2"/>
    <w:rsid w:val="003E7369"/>
    <w:rsid w:val="003F1A61"/>
    <w:rsid w:val="003F3A38"/>
    <w:rsid w:val="003F6240"/>
    <w:rsid w:val="00406ED4"/>
    <w:rsid w:val="004100CF"/>
    <w:rsid w:val="00411BB5"/>
    <w:rsid w:val="00412CAE"/>
    <w:rsid w:val="0041359F"/>
    <w:rsid w:val="00416433"/>
    <w:rsid w:val="00424C98"/>
    <w:rsid w:val="00427E46"/>
    <w:rsid w:val="00431EA0"/>
    <w:rsid w:val="00434A60"/>
    <w:rsid w:val="004369A3"/>
    <w:rsid w:val="0044019E"/>
    <w:rsid w:val="00440C50"/>
    <w:rsid w:val="00443BD5"/>
    <w:rsid w:val="00444C6D"/>
    <w:rsid w:val="00445885"/>
    <w:rsid w:val="004478AA"/>
    <w:rsid w:val="00450B45"/>
    <w:rsid w:val="00453FBC"/>
    <w:rsid w:val="00455756"/>
    <w:rsid w:val="00457463"/>
    <w:rsid w:val="00460B08"/>
    <w:rsid w:val="004619FA"/>
    <w:rsid w:val="004643D6"/>
    <w:rsid w:val="0046574D"/>
    <w:rsid w:val="00481218"/>
    <w:rsid w:val="00481741"/>
    <w:rsid w:val="00483AC1"/>
    <w:rsid w:val="00484C08"/>
    <w:rsid w:val="00484EC5"/>
    <w:rsid w:val="00493505"/>
    <w:rsid w:val="00494837"/>
    <w:rsid w:val="0049582A"/>
    <w:rsid w:val="004A5510"/>
    <w:rsid w:val="004A7A6A"/>
    <w:rsid w:val="004A7B75"/>
    <w:rsid w:val="004B0515"/>
    <w:rsid w:val="004B07F6"/>
    <w:rsid w:val="004B2008"/>
    <w:rsid w:val="004C3743"/>
    <w:rsid w:val="004C7B4F"/>
    <w:rsid w:val="004D1187"/>
    <w:rsid w:val="004D4FA9"/>
    <w:rsid w:val="004E5DC7"/>
    <w:rsid w:val="004F26CE"/>
    <w:rsid w:val="004F5545"/>
    <w:rsid w:val="004F5E61"/>
    <w:rsid w:val="004F66A3"/>
    <w:rsid w:val="005044DF"/>
    <w:rsid w:val="00505100"/>
    <w:rsid w:val="005114D1"/>
    <w:rsid w:val="00511964"/>
    <w:rsid w:val="00512B9A"/>
    <w:rsid w:val="00515E41"/>
    <w:rsid w:val="00524013"/>
    <w:rsid w:val="00526A13"/>
    <w:rsid w:val="00527B9B"/>
    <w:rsid w:val="00533DF3"/>
    <w:rsid w:val="00535452"/>
    <w:rsid w:val="0053765E"/>
    <w:rsid w:val="00540487"/>
    <w:rsid w:val="005432F7"/>
    <w:rsid w:val="005521E7"/>
    <w:rsid w:val="00553974"/>
    <w:rsid w:val="005571E7"/>
    <w:rsid w:val="005575BE"/>
    <w:rsid w:val="0056107B"/>
    <w:rsid w:val="00585170"/>
    <w:rsid w:val="005872FE"/>
    <w:rsid w:val="005A3766"/>
    <w:rsid w:val="005B0403"/>
    <w:rsid w:val="005B6C0A"/>
    <w:rsid w:val="005B77B6"/>
    <w:rsid w:val="005C18F4"/>
    <w:rsid w:val="005C2EE1"/>
    <w:rsid w:val="005C59FE"/>
    <w:rsid w:val="005C6EC9"/>
    <w:rsid w:val="005D029C"/>
    <w:rsid w:val="005D1586"/>
    <w:rsid w:val="005D1AEB"/>
    <w:rsid w:val="005D2C36"/>
    <w:rsid w:val="005D344A"/>
    <w:rsid w:val="005E0746"/>
    <w:rsid w:val="005E17DA"/>
    <w:rsid w:val="005E548C"/>
    <w:rsid w:val="005F613C"/>
    <w:rsid w:val="005F74D8"/>
    <w:rsid w:val="006021D7"/>
    <w:rsid w:val="006021EA"/>
    <w:rsid w:val="006040E7"/>
    <w:rsid w:val="0060784A"/>
    <w:rsid w:val="006123D3"/>
    <w:rsid w:val="00612F84"/>
    <w:rsid w:val="00614248"/>
    <w:rsid w:val="0061750D"/>
    <w:rsid w:val="00617C80"/>
    <w:rsid w:val="00620FE7"/>
    <w:rsid w:val="006210B4"/>
    <w:rsid w:val="00622D88"/>
    <w:rsid w:val="00624325"/>
    <w:rsid w:val="00625069"/>
    <w:rsid w:val="00625339"/>
    <w:rsid w:val="00630485"/>
    <w:rsid w:val="00631A46"/>
    <w:rsid w:val="006332D9"/>
    <w:rsid w:val="00634687"/>
    <w:rsid w:val="00636718"/>
    <w:rsid w:val="006368B0"/>
    <w:rsid w:val="00636E35"/>
    <w:rsid w:val="00637D44"/>
    <w:rsid w:val="00640CDB"/>
    <w:rsid w:val="00642BBF"/>
    <w:rsid w:val="00646DE3"/>
    <w:rsid w:val="00653401"/>
    <w:rsid w:val="006544C0"/>
    <w:rsid w:val="00656179"/>
    <w:rsid w:val="0066083C"/>
    <w:rsid w:val="00660C2B"/>
    <w:rsid w:val="0066238F"/>
    <w:rsid w:val="00663493"/>
    <w:rsid w:val="00671DE7"/>
    <w:rsid w:val="00671F0C"/>
    <w:rsid w:val="00673ACD"/>
    <w:rsid w:val="0067447A"/>
    <w:rsid w:val="0068096A"/>
    <w:rsid w:val="00682FCC"/>
    <w:rsid w:val="006929AA"/>
    <w:rsid w:val="006A1F59"/>
    <w:rsid w:val="006A3121"/>
    <w:rsid w:val="006A4455"/>
    <w:rsid w:val="006A55EE"/>
    <w:rsid w:val="006A6C39"/>
    <w:rsid w:val="006B20D1"/>
    <w:rsid w:val="006B46B3"/>
    <w:rsid w:val="006B7F45"/>
    <w:rsid w:val="006C7802"/>
    <w:rsid w:val="006D0E70"/>
    <w:rsid w:val="006D1731"/>
    <w:rsid w:val="006D339D"/>
    <w:rsid w:val="006D5E49"/>
    <w:rsid w:val="006D5FC7"/>
    <w:rsid w:val="006E6F1F"/>
    <w:rsid w:val="006E7EDF"/>
    <w:rsid w:val="006F17E8"/>
    <w:rsid w:val="006F4EF3"/>
    <w:rsid w:val="006F6F83"/>
    <w:rsid w:val="007008F3"/>
    <w:rsid w:val="007033DA"/>
    <w:rsid w:val="007068E5"/>
    <w:rsid w:val="00711362"/>
    <w:rsid w:val="00714E8C"/>
    <w:rsid w:val="00716DAE"/>
    <w:rsid w:val="00717DCB"/>
    <w:rsid w:val="0072181F"/>
    <w:rsid w:val="0072227D"/>
    <w:rsid w:val="00723E6B"/>
    <w:rsid w:val="007262B7"/>
    <w:rsid w:val="007307D9"/>
    <w:rsid w:val="00741FE5"/>
    <w:rsid w:val="007435B8"/>
    <w:rsid w:val="00752825"/>
    <w:rsid w:val="00752F7A"/>
    <w:rsid w:val="00756144"/>
    <w:rsid w:val="007562FF"/>
    <w:rsid w:val="007565B1"/>
    <w:rsid w:val="00761CA1"/>
    <w:rsid w:val="00761CF3"/>
    <w:rsid w:val="007632C4"/>
    <w:rsid w:val="007656AE"/>
    <w:rsid w:val="00773CCA"/>
    <w:rsid w:val="00773E83"/>
    <w:rsid w:val="007753EF"/>
    <w:rsid w:val="00777637"/>
    <w:rsid w:val="00784F5B"/>
    <w:rsid w:val="00787BC9"/>
    <w:rsid w:val="00792DCF"/>
    <w:rsid w:val="007931D4"/>
    <w:rsid w:val="007973CC"/>
    <w:rsid w:val="007A3F28"/>
    <w:rsid w:val="007B3F60"/>
    <w:rsid w:val="007B4814"/>
    <w:rsid w:val="007B48B7"/>
    <w:rsid w:val="007B6DFF"/>
    <w:rsid w:val="007D0078"/>
    <w:rsid w:val="007D02F3"/>
    <w:rsid w:val="007D4F63"/>
    <w:rsid w:val="007D7560"/>
    <w:rsid w:val="007E39F2"/>
    <w:rsid w:val="007E611E"/>
    <w:rsid w:val="007F3B2E"/>
    <w:rsid w:val="008011C4"/>
    <w:rsid w:val="00801233"/>
    <w:rsid w:val="00804E40"/>
    <w:rsid w:val="0080770C"/>
    <w:rsid w:val="00810D12"/>
    <w:rsid w:val="00816166"/>
    <w:rsid w:val="00816B0E"/>
    <w:rsid w:val="008212EC"/>
    <w:rsid w:val="008311CC"/>
    <w:rsid w:val="008343B3"/>
    <w:rsid w:val="0084053D"/>
    <w:rsid w:val="00842D43"/>
    <w:rsid w:val="008466D4"/>
    <w:rsid w:val="00854162"/>
    <w:rsid w:val="00854D8D"/>
    <w:rsid w:val="0086288F"/>
    <w:rsid w:val="00864E3E"/>
    <w:rsid w:val="00866A66"/>
    <w:rsid w:val="00872F36"/>
    <w:rsid w:val="0087606E"/>
    <w:rsid w:val="008825C0"/>
    <w:rsid w:val="00882D43"/>
    <w:rsid w:val="008900D2"/>
    <w:rsid w:val="00891BD9"/>
    <w:rsid w:val="00893C0A"/>
    <w:rsid w:val="00895FA1"/>
    <w:rsid w:val="008A08F7"/>
    <w:rsid w:val="008A1A32"/>
    <w:rsid w:val="008A3012"/>
    <w:rsid w:val="008A56A5"/>
    <w:rsid w:val="008A678F"/>
    <w:rsid w:val="008B00FC"/>
    <w:rsid w:val="008B2B08"/>
    <w:rsid w:val="008B5C59"/>
    <w:rsid w:val="008C2484"/>
    <w:rsid w:val="008D00C9"/>
    <w:rsid w:val="008D0320"/>
    <w:rsid w:val="008D34FF"/>
    <w:rsid w:val="008D59DF"/>
    <w:rsid w:val="008D6C55"/>
    <w:rsid w:val="008E43D3"/>
    <w:rsid w:val="008E6441"/>
    <w:rsid w:val="008F1C90"/>
    <w:rsid w:val="008F2D48"/>
    <w:rsid w:val="008F4EAC"/>
    <w:rsid w:val="009007A2"/>
    <w:rsid w:val="00904F08"/>
    <w:rsid w:val="00907161"/>
    <w:rsid w:val="0091691F"/>
    <w:rsid w:val="00921C7D"/>
    <w:rsid w:val="009226CC"/>
    <w:rsid w:val="00923BA6"/>
    <w:rsid w:val="009321E8"/>
    <w:rsid w:val="00941100"/>
    <w:rsid w:val="00943143"/>
    <w:rsid w:val="009448E5"/>
    <w:rsid w:val="00946F63"/>
    <w:rsid w:val="00947EE6"/>
    <w:rsid w:val="009513EA"/>
    <w:rsid w:val="00952A06"/>
    <w:rsid w:val="00955732"/>
    <w:rsid w:val="00966545"/>
    <w:rsid w:val="00967D67"/>
    <w:rsid w:val="009755EF"/>
    <w:rsid w:val="00976491"/>
    <w:rsid w:val="00983C9A"/>
    <w:rsid w:val="009842A8"/>
    <w:rsid w:val="0098706F"/>
    <w:rsid w:val="00987C51"/>
    <w:rsid w:val="00995B33"/>
    <w:rsid w:val="00996FEA"/>
    <w:rsid w:val="009A3211"/>
    <w:rsid w:val="009A387E"/>
    <w:rsid w:val="009A7F75"/>
    <w:rsid w:val="009B2910"/>
    <w:rsid w:val="009B42FE"/>
    <w:rsid w:val="009C3038"/>
    <w:rsid w:val="009D4C83"/>
    <w:rsid w:val="009D7003"/>
    <w:rsid w:val="009E2115"/>
    <w:rsid w:val="009E3233"/>
    <w:rsid w:val="009E5BF3"/>
    <w:rsid w:val="009F4CA0"/>
    <w:rsid w:val="009F5947"/>
    <w:rsid w:val="00A01246"/>
    <w:rsid w:val="00A01458"/>
    <w:rsid w:val="00A01E2B"/>
    <w:rsid w:val="00A03AE0"/>
    <w:rsid w:val="00A047A3"/>
    <w:rsid w:val="00A05698"/>
    <w:rsid w:val="00A136BE"/>
    <w:rsid w:val="00A2054C"/>
    <w:rsid w:val="00A2720C"/>
    <w:rsid w:val="00A31841"/>
    <w:rsid w:val="00A343AA"/>
    <w:rsid w:val="00A440AC"/>
    <w:rsid w:val="00A53E1E"/>
    <w:rsid w:val="00A6098F"/>
    <w:rsid w:val="00A611DA"/>
    <w:rsid w:val="00A64DA3"/>
    <w:rsid w:val="00A73134"/>
    <w:rsid w:val="00A7375E"/>
    <w:rsid w:val="00A7639B"/>
    <w:rsid w:val="00A768DE"/>
    <w:rsid w:val="00A81ED3"/>
    <w:rsid w:val="00A82A54"/>
    <w:rsid w:val="00A84428"/>
    <w:rsid w:val="00A866D6"/>
    <w:rsid w:val="00A908E6"/>
    <w:rsid w:val="00A9387C"/>
    <w:rsid w:val="00A94E07"/>
    <w:rsid w:val="00AA36B4"/>
    <w:rsid w:val="00AA3980"/>
    <w:rsid w:val="00AA5503"/>
    <w:rsid w:val="00AB0F63"/>
    <w:rsid w:val="00AB5E63"/>
    <w:rsid w:val="00AB65DE"/>
    <w:rsid w:val="00AC2172"/>
    <w:rsid w:val="00AD37BE"/>
    <w:rsid w:val="00AD55FD"/>
    <w:rsid w:val="00AD57CB"/>
    <w:rsid w:val="00AE17D6"/>
    <w:rsid w:val="00AE3074"/>
    <w:rsid w:val="00AE3895"/>
    <w:rsid w:val="00AE4895"/>
    <w:rsid w:val="00AF2711"/>
    <w:rsid w:val="00AF28F1"/>
    <w:rsid w:val="00AF5D55"/>
    <w:rsid w:val="00B02DCB"/>
    <w:rsid w:val="00B0580B"/>
    <w:rsid w:val="00B05854"/>
    <w:rsid w:val="00B06192"/>
    <w:rsid w:val="00B12256"/>
    <w:rsid w:val="00B12D84"/>
    <w:rsid w:val="00B12D99"/>
    <w:rsid w:val="00B13DDB"/>
    <w:rsid w:val="00B144AA"/>
    <w:rsid w:val="00B2057B"/>
    <w:rsid w:val="00B22D14"/>
    <w:rsid w:val="00B23724"/>
    <w:rsid w:val="00B23A0D"/>
    <w:rsid w:val="00B31A3C"/>
    <w:rsid w:val="00B329AE"/>
    <w:rsid w:val="00B33D22"/>
    <w:rsid w:val="00B35CE1"/>
    <w:rsid w:val="00B521E1"/>
    <w:rsid w:val="00B648EB"/>
    <w:rsid w:val="00B7034F"/>
    <w:rsid w:val="00B70DBD"/>
    <w:rsid w:val="00B74098"/>
    <w:rsid w:val="00B813E2"/>
    <w:rsid w:val="00B81FEB"/>
    <w:rsid w:val="00B832A1"/>
    <w:rsid w:val="00B835B3"/>
    <w:rsid w:val="00B86D21"/>
    <w:rsid w:val="00B8792E"/>
    <w:rsid w:val="00B908C8"/>
    <w:rsid w:val="00B949BF"/>
    <w:rsid w:val="00B95F54"/>
    <w:rsid w:val="00B96280"/>
    <w:rsid w:val="00BA3803"/>
    <w:rsid w:val="00BA4F00"/>
    <w:rsid w:val="00BA507A"/>
    <w:rsid w:val="00BB09B4"/>
    <w:rsid w:val="00BC52F9"/>
    <w:rsid w:val="00BD017E"/>
    <w:rsid w:val="00BD0CEE"/>
    <w:rsid w:val="00BD0F45"/>
    <w:rsid w:val="00BD1BF0"/>
    <w:rsid w:val="00BD1F71"/>
    <w:rsid w:val="00BD4310"/>
    <w:rsid w:val="00BD6AFC"/>
    <w:rsid w:val="00BE1CB3"/>
    <w:rsid w:val="00BE4C11"/>
    <w:rsid w:val="00BE645D"/>
    <w:rsid w:val="00BF3527"/>
    <w:rsid w:val="00C000CA"/>
    <w:rsid w:val="00C043F0"/>
    <w:rsid w:val="00C047D1"/>
    <w:rsid w:val="00C04A91"/>
    <w:rsid w:val="00C07FB8"/>
    <w:rsid w:val="00C105BF"/>
    <w:rsid w:val="00C14146"/>
    <w:rsid w:val="00C14995"/>
    <w:rsid w:val="00C319E9"/>
    <w:rsid w:val="00C32E55"/>
    <w:rsid w:val="00C337B0"/>
    <w:rsid w:val="00C35738"/>
    <w:rsid w:val="00C3636B"/>
    <w:rsid w:val="00C36F55"/>
    <w:rsid w:val="00C43CCF"/>
    <w:rsid w:val="00C46521"/>
    <w:rsid w:val="00C51709"/>
    <w:rsid w:val="00C563ED"/>
    <w:rsid w:val="00C56CA2"/>
    <w:rsid w:val="00C5703C"/>
    <w:rsid w:val="00C57A06"/>
    <w:rsid w:val="00C622CA"/>
    <w:rsid w:val="00C62A6D"/>
    <w:rsid w:val="00C63FD5"/>
    <w:rsid w:val="00C66B2D"/>
    <w:rsid w:val="00C72890"/>
    <w:rsid w:val="00C766B1"/>
    <w:rsid w:val="00C85F43"/>
    <w:rsid w:val="00C9170E"/>
    <w:rsid w:val="00C924CD"/>
    <w:rsid w:val="00C92EF5"/>
    <w:rsid w:val="00CA0567"/>
    <w:rsid w:val="00CA3C97"/>
    <w:rsid w:val="00CA58CD"/>
    <w:rsid w:val="00CA5C88"/>
    <w:rsid w:val="00CA64BD"/>
    <w:rsid w:val="00CB0905"/>
    <w:rsid w:val="00CB1DED"/>
    <w:rsid w:val="00CB49A8"/>
    <w:rsid w:val="00CB51B4"/>
    <w:rsid w:val="00CB51FD"/>
    <w:rsid w:val="00CB7432"/>
    <w:rsid w:val="00CB7D67"/>
    <w:rsid w:val="00CD02B5"/>
    <w:rsid w:val="00CD1641"/>
    <w:rsid w:val="00CD283C"/>
    <w:rsid w:val="00CD51B1"/>
    <w:rsid w:val="00CE3C82"/>
    <w:rsid w:val="00CE450F"/>
    <w:rsid w:val="00CE47F4"/>
    <w:rsid w:val="00CE491F"/>
    <w:rsid w:val="00CF4D45"/>
    <w:rsid w:val="00CF7285"/>
    <w:rsid w:val="00CF7564"/>
    <w:rsid w:val="00D053C3"/>
    <w:rsid w:val="00D1485F"/>
    <w:rsid w:val="00D15D48"/>
    <w:rsid w:val="00D1620D"/>
    <w:rsid w:val="00D172FD"/>
    <w:rsid w:val="00D21FAE"/>
    <w:rsid w:val="00D23B16"/>
    <w:rsid w:val="00D25248"/>
    <w:rsid w:val="00D2685B"/>
    <w:rsid w:val="00D424F7"/>
    <w:rsid w:val="00D4483A"/>
    <w:rsid w:val="00D452B5"/>
    <w:rsid w:val="00D455AF"/>
    <w:rsid w:val="00D50B91"/>
    <w:rsid w:val="00D568C4"/>
    <w:rsid w:val="00D60D94"/>
    <w:rsid w:val="00D6218A"/>
    <w:rsid w:val="00D67CA3"/>
    <w:rsid w:val="00D67D63"/>
    <w:rsid w:val="00D739C0"/>
    <w:rsid w:val="00D741E9"/>
    <w:rsid w:val="00D82AE3"/>
    <w:rsid w:val="00D842DC"/>
    <w:rsid w:val="00D84CF4"/>
    <w:rsid w:val="00D87BF7"/>
    <w:rsid w:val="00D9242B"/>
    <w:rsid w:val="00D95A04"/>
    <w:rsid w:val="00D96152"/>
    <w:rsid w:val="00D96DCC"/>
    <w:rsid w:val="00D96F57"/>
    <w:rsid w:val="00DA0FCA"/>
    <w:rsid w:val="00DA56B2"/>
    <w:rsid w:val="00DA6962"/>
    <w:rsid w:val="00DB189F"/>
    <w:rsid w:val="00DB1C1D"/>
    <w:rsid w:val="00DB5D5D"/>
    <w:rsid w:val="00DB6414"/>
    <w:rsid w:val="00DB6968"/>
    <w:rsid w:val="00DB6A02"/>
    <w:rsid w:val="00DC0575"/>
    <w:rsid w:val="00DC1E45"/>
    <w:rsid w:val="00DC669E"/>
    <w:rsid w:val="00DC6980"/>
    <w:rsid w:val="00DC7928"/>
    <w:rsid w:val="00DD49F4"/>
    <w:rsid w:val="00DD7E9C"/>
    <w:rsid w:val="00DE1547"/>
    <w:rsid w:val="00DE6B4A"/>
    <w:rsid w:val="00DE7500"/>
    <w:rsid w:val="00DF20A2"/>
    <w:rsid w:val="00E011D4"/>
    <w:rsid w:val="00E01F4C"/>
    <w:rsid w:val="00E03B46"/>
    <w:rsid w:val="00E058C7"/>
    <w:rsid w:val="00E07799"/>
    <w:rsid w:val="00E10FFD"/>
    <w:rsid w:val="00E12BB1"/>
    <w:rsid w:val="00E16BF1"/>
    <w:rsid w:val="00E23F8E"/>
    <w:rsid w:val="00E247FF"/>
    <w:rsid w:val="00E32EC2"/>
    <w:rsid w:val="00E332C0"/>
    <w:rsid w:val="00E373B5"/>
    <w:rsid w:val="00E40657"/>
    <w:rsid w:val="00E407A5"/>
    <w:rsid w:val="00E40FE3"/>
    <w:rsid w:val="00E500C1"/>
    <w:rsid w:val="00E53E49"/>
    <w:rsid w:val="00E564A5"/>
    <w:rsid w:val="00E606C3"/>
    <w:rsid w:val="00E62D25"/>
    <w:rsid w:val="00E754A3"/>
    <w:rsid w:val="00E76381"/>
    <w:rsid w:val="00E77CDC"/>
    <w:rsid w:val="00E806E6"/>
    <w:rsid w:val="00E83796"/>
    <w:rsid w:val="00E85B66"/>
    <w:rsid w:val="00E85E58"/>
    <w:rsid w:val="00E864B0"/>
    <w:rsid w:val="00E90D4F"/>
    <w:rsid w:val="00E91899"/>
    <w:rsid w:val="00E924F0"/>
    <w:rsid w:val="00EA0313"/>
    <w:rsid w:val="00EA2386"/>
    <w:rsid w:val="00EA2FE5"/>
    <w:rsid w:val="00EA61CA"/>
    <w:rsid w:val="00EA66A4"/>
    <w:rsid w:val="00EA770F"/>
    <w:rsid w:val="00EB4BD5"/>
    <w:rsid w:val="00EC4FA2"/>
    <w:rsid w:val="00EC5C05"/>
    <w:rsid w:val="00ED40E4"/>
    <w:rsid w:val="00ED4B62"/>
    <w:rsid w:val="00ED7AC0"/>
    <w:rsid w:val="00EE19F4"/>
    <w:rsid w:val="00EE3F11"/>
    <w:rsid w:val="00EE654A"/>
    <w:rsid w:val="00EE6781"/>
    <w:rsid w:val="00EE71FB"/>
    <w:rsid w:val="00EF26C9"/>
    <w:rsid w:val="00EF3463"/>
    <w:rsid w:val="00EF586B"/>
    <w:rsid w:val="00F00B61"/>
    <w:rsid w:val="00F07BCD"/>
    <w:rsid w:val="00F11B85"/>
    <w:rsid w:val="00F14755"/>
    <w:rsid w:val="00F14A63"/>
    <w:rsid w:val="00F15783"/>
    <w:rsid w:val="00F165B4"/>
    <w:rsid w:val="00F177E1"/>
    <w:rsid w:val="00F17955"/>
    <w:rsid w:val="00F267EB"/>
    <w:rsid w:val="00F30A0F"/>
    <w:rsid w:val="00F31FF2"/>
    <w:rsid w:val="00F37808"/>
    <w:rsid w:val="00F402B6"/>
    <w:rsid w:val="00F42A4D"/>
    <w:rsid w:val="00F449E9"/>
    <w:rsid w:val="00F5481B"/>
    <w:rsid w:val="00F54FBC"/>
    <w:rsid w:val="00F55BDF"/>
    <w:rsid w:val="00F6166F"/>
    <w:rsid w:val="00F62522"/>
    <w:rsid w:val="00F633FA"/>
    <w:rsid w:val="00F648DB"/>
    <w:rsid w:val="00F661EF"/>
    <w:rsid w:val="00F66622"/>
    <w:rsid w:val="00F7116C"/>
    <w:rsid w:val="00F7768A"/>
    <w:rsid w:val="00F807F3"/>
    <w:rsid w:val="00F82E3F"/>
    <w:rsid w:val="00F857FD"/>
    <w:rsid w:val="00F87622"/>
    <w:rsid w:val="00F92E32"/>
    <w:rsid w:val="00F95C78"/>
    <w:rsid w:val="00F95E4C"/>
    <w:rsid w:val="00F963D8"/>
    <w:rsid w:val="00F9642F"/>
    <w:rsid w:val="00F975FF"/>
    <w:rsid w:val="00FA18D6"/>
    <w:rsid w:val="00FA33F4"/>
    <w:rsid w:val="00FA4455"/>
    <w:rsid w:val="00FA4E7A"/>
    <w:rsid w:val="00FA754D"/>
    <w:rsid w:val="00FA7C51"/>
    <w:rsid w:val="00FB1AD5"/>
    <w:rsid w:val="00FB4BB2"/>
    <w:rsid w:val="00FB53ED"/>
    <w:rsid w:val="00FC008A"/>
    <w:rsid w:val="00FC3285"/>
    <w:rsid w:val="00FC3D67"/>
    <w:rsid w:val="00FC3E7B"/>
    <w:rsid w:val="00FD24D5"/>
    <w:rsid w:val="00FD3237"/>
    <w:rsid w:val="00FD39E8"/>
    <w:rsid w:val="00FD7BFC"/>
    <w:rsid w:val="00FE03C3"/>
    <w:rsid w:val="00FE3C73"/>
    <w:rsid w:val="00FE6057"/>
    <w:rsid w:val="00FE7A38"/>
    <w:rsid w:val="00FF0B4E"/>
    <w:rsid w:val="00FF3750"/>
    <w:rsid w:val="00FF3F0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BB03C"/>
  <w15:chartTrackingRefBased/>
  <w15:docId w15:val="{3D0F2BDA-4C02-4518-B724-D03FD9E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qFormat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uiPriority w:val="99"/>
    <w:rsid w:val="004D11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4D118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4">
    <w:name w:val="Smlouva nadpis4"/>
    <w:basedOn w:val="Normln"/>
    <w:rsid w:val="00D21FAE"/>
    <w:pPr>
      <w:keepNext/>
      <w:widowControl w:val="0"/>
      <w:numPr>
        <w:numId w:val="24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MEZERA6B">
    <w:name w:val="MEZERA 6B"/>
    <w:basedOn w:val="Normln"/>
    <w:uiPriority w:val="99"/>
    <w:rsid w:val="00165E95"/>
    <w:pPr>
      <w:spacing w:before="60" w:after="60"/>
      <w:jc w:val="center"/>
    </w:pPr>
    <w:rPr>
      <w:sz w:val="12"/>
    </w:rPr>
  </w:style>
  <w:style w:type="character" w:customStyle="1" w:styleId="OdstavecseseznamemChar">
    <w:name w:val="Odstavec se seznamem Char"/>
    <w:link w:val="Odstavecseseznamem"/>
    <w:uiPriority w:val="34"/>
    <w:locked/>
    <w:rsid w:val="00EA66A4"/>
    <w:rPr>
      <w:sz w:val="22"/>
      <w:szCs w:val="22"/>
    </w:rPr>
  </w:style>
  <w:style w:type="paragraph" w:customStyle="1" w:styleId="Normal">
    <w:name w:val="[Normal]"/>
    <w:rsid w:val="00EA66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znam2">
    <w:name w:val="List 2"/>
    <w:basedOn w:val="Normln"/>
    <w:uiPriority w:val="99"/>
    <w:rsid w:val="00BC52F9"/>
    <w:pPr>
      <w:suppressAutoHyphens/>
      <w:ind w:left="566" w:hanging="283"/>
    </w:pPr>
  </w:style>
  <w:style w:type="paragraph" w:styleId="Normlnweb">
    <w:name w:val="Normal (Web)"/>
    <w:basedOn w:val="Normln"/>
    <w:uiPriority w:val="99"/>
    <w:rsid w:val="00BC52F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C000CA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00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00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8FEA-3230-4C50-A796-60C9529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Ing. Mazalová Petra</cp:lastModifiedBy>
  <cp:revision>14</cp:revision>
  <cp:lastPrinted>2020-04-22T05:32:00Z</cp:lastPrinted>
  <dcterms:created xsi:type="dcterms:W3CDTF">2022-08-01T08:34:00Z</dcterms:created>
  <dcterms:modified xsi:type="dcterms:W3CDTF">2022-09-06T06:40:00Z</dcterms:modified>
</cp:coreProperties>
</file>