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7777777"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Pr="00B23FAF" w:rsidRDefault="00570B9D" w:rsidP="003C72D4">
      <w:pPr>
        <w:pStyle w:val="slo1text"/>
        <w:rPr>
          <w:rFonts w:cs="Arial"/>
          <w:b/>
          <w:szCs w:val="24"/>
        </w:rPr>
      </w:pPr>
    </w:p>
    <w:p w14:paraId="1CC6B3B6" w14:textId="41535E47" w:rsidR="00D11896" w:rsidRPr="003372E5" w:rsidRDefault="00D11896" w:rsidP="00D11896">
      <w:pPr>
        <w:pStyle w:val="slo1text"/>
        <w:tabs>
          <w:tab w:val="left" w:pos="708"/>
        </w:tabs>
        <w:spacing w:before="120"/>
        <w:rPr>
          <w:rFonts w:cs="Arial"/>
          <w:b/>
          <w:szCs w:val="24"/>
        </w:rPr>
      </w:pPr>
      <w:r w:rsidRPr="003372E5">
        <w:rPr>
          <w:rFonts w:cs="Arial"/>
          <w:b/>
          <w:szCs w:val="24"/>
        </w:rPr>
        <w:t xml:space="preserve">k návrhu usnesení bod </w:t>
      </w:r>
      <w:r w:rsidR="00B23FAF" w:rsidRPr="003372E5">
        <w:rPr>
          <w:rFonts w:cs="Arial"/>
          <w:b/>
          <w:szCs w:val="24"/>
        </w:rPr>
        <w:t>1</w:t>
      </w:r>
      <w:r w:rsidRPr="003372E5">
        <w:rPr>
          <w:rFonts w:cs="Arial"/>
          <w:b/>
          <w:szCs w:val="24"/>
        </w:rPr>
        <w:t>. 1.</w:t>
      </w:r>
    </w:p>
    <w:p w14:paraId="0DE90ED5" w14:textId="77777777" w:rsidR="00D11896" w:rsidRPr="003372E5" w:rsidRDefault="00D11896" w:rsidP="00D11896">
      <w:pPr>
        <w:pStyle w:val="Zkladntext"/>
        <w:pBdr>
          <w:top w:val="single" w:sz="4" w:space="1" w:color="auto"/>
          <w:left w:val="single" w:sz="4" w:space="4" w:color="auto"/>
          <w:bottom w:val="single" w:sz="4" w:space="1" w:color="auto"/>
          <w:right w:val="single" w:sz="4" w:space="4" w:color="auto"/>
        </w:pBdr>
        <w:rPr>
          <w:rFonts w:cs="Arial"/>
          <w:b/>
          <w:szCs w:val="24"/>
        </w:rPr>
      </w:pPr>
      <w:r w:rsidRPr="003372E5">
        <w:rPr>
          <w:rFonts w:cs="Arial"/>
          <w:b/>
          <w:szCs w:val="24"/>
        </w:rPr>
        <w:t xml:space="preserve">Uzavření smlouvy o budoucí kupní smlouvě na budoucí odprodej částí pozemků v k.ú. a obci Kostelec na Hané mezi Olomouckým krajem jako budoucím prodávajícím a ČR – Správou železnic, státní organizací, jako budoucím kupujícím. </w:t>
      </w:r>
    </w:p>
    <w:p w14:paraId="40EAC052" w14:textId="77777777" w:rsidR="00D11896" w:rsidRPr="003372E5" w:rsidRDefault="00D11896" w:rsidP="00D11896">
      <w:pPr>
        <w:spacing w:after="120" w:line="240" w:lineRule="auto"/>
        <w:jc w:val="both"/>
        <w:rPr>
          <w:rFonts w:ascii="Arial" w:hAnsi="Arial" w:cs="Arial"/>
          <w:sz w:val="24"/>
          <w:szCs w:val="24"/>
        </w:rPr>
      </w:pPr>
      <w:r w:rsidRPr="003372E5">
        <w:rPr>
          <w:rFonts w:ascii="Arial" w:hAnsi="Arial" w:cs="Arial"/>
          <w:sz w:val="24"/>
          <w:szCs w:val="24"/>
        </w:rPr>
        <w:t>Předmětné pozemky v hospodaření Správy silnic Olomouckého kraje, příspěvkové organizace se nacházejí v k.ú. a obci Kostelec na Hané a jejich části o celkové výměře cca 30 m2 budou dotčeny stavbou „Výstavba PZS (P6548) v km 5,450 TÚ Prostějov hl.n. – Třebovice v Čechách“. Investorem stavby bude Správa železnic, státní organizace.</w:t>
      </w:r>
    </w:p>
    <w:p w14:paraId="08E0D372" w14:textId="77777777" w:rsidR="00D11896" w:rsidRPr="003372E5" w:rsidRDefault="00D11896" w:rsidP="00D11896">
      <w:pPr>
        <w:spacing w:after="120" w:line="240" w:lineRule="auto"/>
        <w:jc w:val="both"/>
        <w:rPr>
          <w:rFonts w:ascii="Arial" w:hAnsi="Arial" w:cs="Arial"/>
          <w:sz w:val="24"/>
          <w:szCs w:val="24"/>
        </w:rPr>
      </w:pPr>
      <w:r w:rsidRPr="003372E5">
        <w:rPr>
          <w:rFonts w:ascii="Arial" w:hAnsi="Arial" w:cs="Arial"/>
          <w:sz w:val="24"/>
          <w:szCs w:val="24"/>
        </w:rPr>
        <w:t>Předmětem stavby je rekonstrukce přejezdu P6548, který se nachází na úseku železniční tratě č. 307 Prostějov – Červenka (a zpět) v místě křížení se silnicí III/36638. V rámci stavby dojde k jeho zabezpečení novým přejezdovým světelným zařízením PZS 3ZBI, které bude doplněno závorovými břevny.</w:t>
      </w:r>
    </w:p>
    <w:p w14:paraId="341C8518" w14:textId="77777777" w:rsidR="00D11896" w:rsidRPr="003372E5" w:rsidRDefault="00D11896" w:rsidP="00D11896">
      <w:pPr>
        <w:spacing w:after="120" w:line="240" w:lineRule="auto"/>
        <w:jc w:val="both"/>
        <w:rPr>
          <w:rFonts w:ascii="Arial" w:hAnsi="Arial" w:cs="Arial"/>
          <w:sz w:val="24"/>
          <w:szCs w:val="24"/>
        </w:rPr>
      </w:pPr>
      <w:r w:rsidRPr="003372E5">
        <w:rPr>
          <w:rFonts w:ascii="Arial" w:hAnsi="Arial" w:cs="Arial"/>
          <w:sz w:val="24"/>
          <w:szCs w:val="24"/>
        </w:rPr>
        <w:t xml:space="preserve">O uzavření smlouvy o budoucí smlouvě požádala na základě plné moci za investora stavby společnost IXPROJEKTA s.r.o.  </w:t>
      </w:r>
    </w:p>
    <w:p w14:paraId="452ACAE7" w14:textId="77777777" w:rsidR="00D11896" w:rsidRPr="003372E5" w:rsidRDefault="00D11896" w:rsidP="00D11896">
      <w:pPr>
        <w:widowControl w:val="0"/>
        <w:spacing w:after="120" w:line="240" w:lineRule="auto"/>
        <w:jc w:val="both"/>
        <w:rPr>
          <w:rFonts w:ascii="Arial" w:eastAsia="Times New Roman" w:hAnsi="Arial" w:cs="Arial"/>
          <w:b/>
          <w:bCs/>
          <w:sz w:val="24"/>
          <w:szCs w:val="24"/>
        </w:rPr>
      </w:pPr>
      <w:r w:rsidRPr="003372E5">
        <w:rPr>
          <w:rFonts w:ascii="Arial" w:eastAsia="Times New Roman" w:hAnsi="Arial" w:cs="Arial"/>
          <w:b/>
          <w:sz w:val="24"/>
          <w:szCs w:val="24"/>
        </w:rPr>
        <w:t>Vyjádření odboru dopravy a silničního hospodářství ze dne 3. 6. 2022:</w:t>
      </w:r>
    </w:p>
    <w:p w14:paraId="15B6C9F3" w14:textId="77777777" w:rsidR="00D11896" w:rsidRPr="003372E5" w:rsidRDefault="00D11896" w:rsidP="00D11896">
      <w:pPr>
        <w:pStyle w:val="Zkladntext"/>
        <w:rPr>
          <w:rFonts w:cs="Arial"/>
          <w:szCs w:val="24"/>
        </w:rPr>
      </w:pPr>
      <w:r w:rsidRPr="003372E5">
        <w:rPr>
          <w:rFonts w:cs="Arial"/>
          <w:szCs w:val="24"/>
          <w:lang w:eastAsia="cs-CZ"/>
        </w:rPr>
        <w:t>Odbor dopravy a silničního hospodářství na základě stanoviska Správy silnic Olomouckého kraje, příspěvkové organizace souhlasí s uzavřením smlouvy o budoucí kupní smlouvě na části pozemků v k.ú. a obci Kostelec na Hané z vlastnictví Olomouckého kraje, z hospodaření SSOK do vlastnictví ČR – Správy železnic, státní organizace</w:t>
      </w:r>
      <w:r w:rsidRPr="003372E5">
        <w:rPr>
          <w:rFonts w:cs="Arial"/>
          <w:szCs w:val="24"/>
        </w:rPr>
        <w:t>.</w:t>
      </w:r>
    </w:p>
    <w:p w14:paraId="206E3470" w14:textId="77777777" w:rsidR="00D11896" w:rsidRPr="003372E5" w:rsidRDefault="00D11896" w:rsidP="00D11896">
      <w:pPr>
        <w:pStyle w:val="Zkladntext"/>
        <w:rPr>
          <w:rStyle w:val="Zkladnznak"/>
          <w:rFonts w:cs="Arial"/>
          <w:bCs w:val="0"/>
          <w:szCs w:val="24"/>
        </w:rPr>
      </w:pPr>
      <w:r w:rsidRPr="003372E5">
        <w:rPr>
          <w:rFonts w:cs="Arial"/>
          <w:b/>
          <w:bCs w:val="0"/>
          <w:szCs w:val="24"/>
        </w:rPr>
        <w:t xml:space="preserve">Rada Olomouckého kraje svým usnesením schválila záměr Olomouckého kraje </w:t>
      </w:r>
      <w:r w:rsidRPr="003372E5">
        <w:rPr>
          <w:rStyle w:val="Tunznak"/>
          <w:rFonts w:cs="Arial"/>
          <w:bCs w:val="0"/>
          <w:szCs w:val="24"/>
        </w:rPr>
        <w:t>odprodat</w:t>
      </w:r>
      <w:r w:rsidRPr="003372E5">
        <w:rPr>
          <w:rStyle w:val="Tunznak"/>
          <w:rFonts w:cs="Arial"/>
          <w:szCs w:val="24"/>
        </w:rPr>
        <w:t xml:space="preserve"> části pozemků </w:t>
      </w:r>
      <w:r w:rsidRPr="003372E5">
        <w:rPr>
          <w:rFonts w:cs="Arial"/>
          <w:b/>
          <w:color w:val="000000"/>
          <w:szCs w:val="24"/>
          <w:lang w:eastAsia="cs-CZ"/>
        </w:rPr>
        <w:t xml:space="preserve">v k.ú. a obci Kostelec na Hané, z vlastnictví Olomouckého kraje, z hospodaření Správy silnic Olomouckého kraje, příspěvkové organizace do vlastnictví </w:t>
      </w:r>
      <w:r w:rsidRPr="003372E5">
        <w:rPr>
          <w:rFonts w:cs="Arial"/>
          <w:b/>
          <w:szCs w:val="24"/>
        </w:rPr>
        <w:t xml:space="preserve">ČR – </w:t>
      </w:r>
      <w:r w:rsidRPr="003372E5">
        <w:rPr>
          <w:rFonts w:cs="Arial"/>
          <w:b/>
          <w:color w:val="000000"/>
          <w:szCs w:val="24"/>
          <w:lang w:eastAsia="cs-CZ"/>
        </w:rPr>
        <w:t>Správy železnic, státní organizace,</w:t>
      </w:r>
      <w:r w:rsidRPr="003372E5">
        <w:rPr>
          <w:rFonts w:cs="Arial"/>
          <w:b/>
          <w:szCs w:val="24"/>
        </w:rPr>
        <w:t xml:space="preserve"> IČO: 70994234, za kupní cenu stanovenou znaleckým posudkem. Nejprve bude uzavřena smlouva o budoucí kupní smlouvě na budoucí odprodej předmětných nemovitostí. </w:t>
      </w:r>
      <w:r w:rsidRPr="003372E5">
        <w:rPr>
          <w:rStyle w:val="Zkladnznak"/>
          <w:rFonts w:cs="Arial"/>
          <w:b/>
          <w:bCs w:val="0"/>
          <w:szCs w:val="24"/>
        </w:rPr>
        <w:t xml:space="preserve">Řádná kupní smlouva bude uzavřena do jednoho roku od vydání kolaudačního souhlasu na stavbu </w:t>
      </w:r>
      <w:r w:rsidRPr="003372E5">
        <w:rPr>
          <w:rFonts w:cs="Arial"/>
          <w:b/>
          <w:bCs w:val="0"/>
          <w:szCs w:val="24"/>
        </w:rPr>
        <w:t xml:space="preserve">„Výstavba PZS (P6548) v km 5,450 TÚ Prostějov hl.n. – Třebovice v Čechách“, nejpozději do 31. 12. 2035. </w:t>
      </w:r>
      <w:r w:rsidRPr="003372E5">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předmětné nemovitosti nepřihlásil, nebyly vzneseny žádné podněty a připomínky.</w:t>
      </w:r>
    </w:p>
    <w:p w14:paraId="3EDE7944" w14:textId="2F1D7EA7" w:rsidR="00D11896" w:rsidRPr="003372E5" w:rsidRDefault="00B23FAF" w:rsidP="00D11896">
      <w:pPr>
        <w:pStyle w:val="Zkladntext"/>
        <w:rPr>
          <w:rStyle w:val="Zkladnznak"/>
          <w:rFonts w:cs="Arial"/>
          <w:b/>
          <w:szCs w:val="24"/>
        </w:rPr>
      </w:pPr>
      <w:r w:rsidRPr="003372E5">
        <w:rPr>
          <w:rStyle w:val="Tunznak"/>
          <w:rFonts w:cs="Arial"/>
          <w:szCs w:val="24"/>
        </w:rPr>
        <w:t xml:space="preserve">Rada Olomouckého kraje </w:t>
      </w:r>
      <w:r w:rsidRPr="003372E5">
        <w:rPr>
          <w:rStyle w:val="Tunznak"/>
          <w:rFonts w:cs="Arial"/>
          <w:b w:val="0"/>
          <w:szCs w:val="24"/>
        </w:rPr>
        <w:t xml:space="preserve">na základě návrhu </w:t>
      </w:r>
      <w:r w:rsidR="00D11896" w:rsidRPr="003372E5">
        <w:rPr>
          <w:rStyle w:val="Tunznak"/>
          <w:rFonts w:cs="Arial"/>
          <w:b w:val="0"/>
          <w:szCs w:val="24"/>
        </w:rPr>
        <w:t>K – </w:t>
      </w:r>
      <w:r w:rsidR="00D11896" w:rsidRPr="003372E5">
        <w:rPr>
          <w:rFonts w:cs="Arial"/>
          <w:szCs w:val="24"/>
        </w:rPr>
        <w:t>MP a</w:t>
      </w:r>
      <w:r w:rsidR="00D11896" w:rsidRPr="003372E5">
        <w:rPr>
          <w:rFonts w:cs="Arial"/>
          <w:b/>
          <w:szCs w:val="24"/>
        </w:rPr>
        <w:t xml:space="preserve"> </w:t>
      </w:r>
      <w:r w:rsidR="00D11896" w:rsidRPr="003372E5">
        <w:rPr>
          <w:rFonts w:cs="Arial"/>
          <w:bCs w:val="0"/>
          <w:szCs w:val="24"/>
        </w:rPr>
        <w:t>o</w:t>
      </w:r>
      <w:r w:rsidR="00D11896" w:rsidRPr="003372E5">
        <w:rPr>
          <w:rStyle w:val="Tunznak"/>
          <w:rFonts w:cs="Arial"/>
          <w:b w:val="0"/>
          <w:szCs w:val="24"/>
        </w:rPr>
        <w:t>dbor</w:t>
      </w:r>
      <w:r w:rsidRPr="003372E5">
        <w:rPr>
          <w:rStyle w:val="Tunznak"/>
          <w:rFonts w:cs="Arial"/>
          <w:b w:val="0"/>
          <w:szCs w:val="24"/>
        </w:rPr>
        <w:t>u</w:t>
      </w:r>
      <w:r w:rsidR="00D11896" w:rsidRPr="003372E5">
        <w:rPr>
          <w:rStyle w:val="Tunznak"/>
          <w:rFonts w:cs="Arial"/>
          <w:b w:val="0"/>
          <w:szCs w:val="24"/>
        </w:rPr>
        <w:t xml:space="preserve"> majetkov</w:t>
      </w:r>
      <w:r w:rsidRPr="003372E5">
        <w:rPr>
          <w:rStyle w:val="Tunznak"/>
          <w:rFonts w:cs="Arial"/>
          <w:b w:val="0"/>
          <w:szCs w:val="24"/>
        </w:rPr>
        <w:t>ého</w:t>
      </w:r>
      <w:r w:rsidR="00D11896" w:rsidRPr="003372E5">
        <w:rPr>
          <w:rStyle w:val="Tunznak"/>
          <w:rFonts w:cs="Arial"/>
          <w:b w:val="0"/>
          <w:szCs w:val="24"/>
        </w:rPr>
        <w:t>, právní</w:t>
      </w:r>
      <w:r w:rsidRPr="003372E5">
        <w:rPr>
          <w:rStyle w:val="Tunznak"/>
          <w:rFonts w:cs="Arial"/>
          <w:b w:val="0"/>
          <w:szCs w:val="24"/>
        </w:rPr>
        <w:t>ho</w:t>
      </w:r>
      <w:r w:rsidR="00D11896" w:rsidRPr="003372E5">
        <w:rPr>
          <w:rStyle w:val="Tunznak"/>
          <w:rFonts w:cs="Arial"/>
          <w:b w:val="0"/>
          <w:szCs w:val="24"/>
        </w:rPr>
        <w:t xml:space="preserve"> a správních činností</w:t>
      </w:r>
      <w:r w:rsidR="00D11896" w:rsidRPr="003372E5">
        <w:rPr>
          <w:rStyle w:val="Tunznak"/>
          <w:rFonts w:cs="Arial"/>
          <w:szCs w:val="24"/>
        </w:rPr>
        <w:t xml:space="preserve"> doporuč</w:t>
      </w:r>
      <w:r w:rsidRPr="003372E5">
        <w:rPr>
          <w:rStyle w:val="Tunznak"/>
          <w:rFonts w:cs="Arial"/>
          <w:szCs w:val="24"/>
        </w:rPr>
        <w:t xml:space="preserve">uje </w:t>
      </w:r>
      <w:r w:rsidR="00D11896" w:rsidRPr="003372E5">
        <w:rPr>
          <w:rStyle w:val="Tunznak"/>
          <w:rFonts w:cs="Arial"/>
          <w:szCs w:val="24"/>
        </w:rPr>
        <w:t xml:space="preserve">Zastupitelstvu Olomouckého kraje schválit uzavření smlouvy o budoucí kupní smlouvě na budoucí </w:t>
      </w:r>
      <w:r w:rsidR="00D11896" w:rsidRPr="003372E5">
        <w:rPr>
          <w:rFonts w:cs="Arial"/>
          <w:b/>
          <w:szCs w:val="24"/>
        </w:rPr>
        <w:t xml:space="preserve">odprodej </w:t>
      </w:r>
      <w:r w:rsidR="00D11896" w:rsidRPr="003372E5">
        <w:rPr>
          <w:rFonts w:cs="Arial"/>
          <w:b/>
          <w:bCs w:val="0"/>
          <w:color w:val="000000"/>
          <w:szCs w:val="24"/>
          <w:lang w:eastAsia="cs-CZ"/>
        </w:rPr>
        <w:t>částí</w:t>
      </w:r>
      <w:r w:rsidR="00D11896" w:rsidRPr="003372E5">
        <w:rPr>
          <w:rFonts w:cs="Arial"/>
          <w:b/>
          <w:color w:val="000000"/>
          <w:szCs w:val="24"/>
          <w:lang w:eastAsia="cs-CZ"/>
        </w:rPr>
        <w:t xml:space="preserve"> pozemků parc. č. 5132 ost. pl. o výměře cca 14 m2 a parc. č. 5143 ost. pl. o výměře cca 16 m2, oba v k.ú. a obci Kostelec na Hané, mezi Olomouckým krajem jako budoucím prodávajícím a </w:t>
      </w:r>
      <w:r w:rsidR="00D11896" w:rsidRPr="003372E5">
        <w:rPr>
          <w:rFonts w:cs="Arial"/>
          <w:b/>
          <w:szCs w:val="24"/>
        </w:rPr>
        <w:t xml:space="preserve">ČR – </w:t>
      </w:r>
      <w:r w:rsidR="00D11896" w:rsidRPr="003372E5">
        <w:rPr>
          <w:rFonts w:cs="Arial"/>
          <w:b/>
          <w:color w:val="000000"/>
          <w:szCs w:val="24"/>
          <w:lang w:eastAsia="cs-CZ"/>
        </w:rPr>
        <w:t>Správou železnic, státní organizací,</w:t>
      </w:r>
      <w:r w:rsidR="00D11896" w:rsidRPr="003372E5">
        <w:rPr>
          <w:rFonts w:cs="Arial"/>
          <w:b/>
          <w:szCs w:val="24"/>
        </w:rPr>
        <w:t xml:space="preserve"> IČO: 70994234, jako budoucím kupujícím za kupní cenu stanovenou znaleckým posudkem. V případě, že příjem z odprodeje předmětných nemovitostí bude podléhat dani z přidané hodnoty, bude kupní cena nemovitostí navýšena o příslušnou sazbu DPH. </w:t>
      </w:r>
      <w:r w:rsidR="00D11896" w:rsidRPr="003372E5">
        <w:rPr>
          <w:rStyle w:val="Zkladnznak"/>
          <w:rFonts w:cs="Arial"/>
          <w:b/>
          <w:bCs w:val="0"/>
          <w:szCs w:val="24"/>
        </w:rPr>
        <w:t xml:space="preserve">Řádná kupní smlouva bude uzavřena do jednoho roku od vydání kolaudačního souhlasu na stavbu </w:t>
      </w:r>
      <w:r w:rsidR="00D11896" w:rsidRPr="003372E5">
        <w:rPr>
          <w:rFonts w:cs="Arial"/>
          <w:b/>
          <w:bCs w:val="0"/>
          <w:szCs w:val="24"/>
        </w:rPr>
        <w:t xml:space="preserve">„Výstavba PZS (P6548) v km 5,450 TÚ Prostějov hl.n. – Třebovice v Čechách“, nejpozději do 31. 12. 2035. </w:t>
      </w:r>
      <w:r w:rsidR="00D11896" w:rsidRPr="003372E5">
        <w:rPr>
          <w:rStyle w:val="Zkladnznak"/>
          <w:rFonts w:cs="Arial"/>
          <w:b/>
          <w:bCs w:val="0"/>
          <w:szCs w:val="24"/>
        </w:rPr>
        <w:t>Nabyvatel uhradí veškeré náklady spojené s převodem vlastnického práva a správní poplatek spojený s návrhem na vklad vlastnického práva do katastru nemovitostí.</w:t>
      </w:r>
    </w:p>
    <w:p w14:paraId="77DEF19A" w14:textId="77777777" w:rsidR="00D11896" w:rsidRPr="003372E5" w:rsidRDefault="00D11896" w:rsidP="00D11896">
      <w:pPr>
        <w:pStyle w:val="slo1text"/>
        <w:tabs>
          <w:tab w:val="left" w:pos="708"/>
        </w:tabs>
        <w:spacing w:before="120"/>
        <w:rPr>
          <w:rFonts w:cs="Arial"/>
          <w:b/>
          <w:szCs w:val="24"/>
        </w:rPr>
      </w:pPr>
    </w:p>
    <w:p w14:paraId="3EE7A139" w14:textId="258E9B0A" w:rsidR="00D11896" w:rsidRPr="003372E5" w:rsidRDefault="00D11896" w:rsidP="00D11896">
      <w:pPr>
        <w:pStyle w:val="slo1text"/>
        <w:tabs>
          <w:tab w:val="left" w:pos="708"/>
        </w:tabs>
        <w:spacing w:before="120"/>
        <w:rPr>
          <w:rFonts w:cs="Arial"/>
          <w:b/>
          <w:szCs w:val="24"/>
        </w:rPr>
      </w:pPr>
      <w:r w:rsidRPr="003372E5">
        <w:rPr>
          <w:rFonts w:cs="Arial"/>
          <w:b/>
          <w:szCs w:val="24"/>
        </w:rPr>
        <w:lastRenderedPageBreak/>
        <w:t xml:space="preserve">k návrhu usnesení bod </w:t>
      </w:r>
      <w:r w:rsidR="0091159B" w:rsidRPr="003372E5">
        <w:rPr>
          <w:rFonts w:cs="Arial"/>
          <w:b/>
          <w:szCs w:val="24"/>
        </w:rPr>
        <w:t>1</w:t>
      </w:r>
      <w:r w:rsidRPr="003372E5">
        <w:rPr>
          <w:rFonts w:cs="Arial"/>
          <w:b/>
          <w:szCs w:val="24"/>
        </w:rPr>
        <w:t xml:space="preserve">. 2., </w:t>
      </w:r>
      <w:r w:rsidR="0091159B" w:rsidRPr="003372E5">
        <w:rPr>
          <w:rFonts w:cs="Arial"/>
          <w:b/>
          <w:szCs w:val="24"/>
        </w:rPr>
        <w:t>1</w:t>
      </w:r>
      <w:r w:rsidRPr="003372E5">
        <w:rPr>
          <w:rFonts w:cs="Arial"/>
          <w:b/>
          <w:szCs w:val="24"/>
        </w:rPr>
        <w:t>. 3.</w:t>
      </w:r>
    </w:p>
    <w:p w14:paraId="5720E059" w14:textId="125CF97C" w:rsidR="00D11896" w:rsidRPr="003372E5" w:rsidRDefault="00D11896" w:rsidP="00D11896">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napToGrid w:val="0"/>
          <w:sz w:val="24"/>
          <w:szCs w:val="24"/>
          <w:lang w:eastAsia="cs-CZ"/>
        </w:rPr>
      </w:pPr>
      <w:r w:rsidRPr="003372E5">
        <w:rPr>
          <w:rFonts w:ascii="Arial" w:eastAsia="Times New Roman" w:hAnsi="Arial" w:cs="Arial"/>
          <w:b/>
          <w:snapToGrid w:val="0"/>
          <w:sz w:val="24"/>
          <w:szCs w:val="24"/>
          <w:lang w:eastAsia="cs-CZ"/>
        </w:rPr>
        <w:t xml:space="preserve">Majetkoprávní vypořádání pozemků v k. ú. Staměřice, obec Dolní Újezd a v k.ú. Dolní Újezd u Lipníka nad Bečvou, obec Dolní Újezd mezi Olomouckým krajem a panem </w:t>
      </w:r>
      <w:r w:rsidR="00142928">
        <w:rPr>
          <w:rFonts w:ascii="Arial" w:eastAsia="Times New Roman" w:hAnsi="Arial" w:cs="Arial"/>
          <w:b/>
          <w:snapToGrid w:val="0"/>
          <w:sz w:val="24"/>
          <w:szCs w:val="24"/>
          <w:lang w:eastAsia="cs-CZ"/>
        </w:rPr>
        <w:t>XXX</w:t>
      </w:r>
      <w:r w:rsidRPr="003372E5">
        <w:rPr>
          <w:rFonts w:ascii="Arial" w:eastAsia="Times New Roman" w:hAnsi="Arial" w:cs="Arial"/>
          <w:b/>
          <w:snapToGrid w:val="0"/>
          <w:sz w:val="24"/>
          <w:szCs w:val="24"/>
          <w:lang w:eastAsia="cs-CZ"/>
        </w:rPr>
        <w:t>.</w:t>
      </w:r>
    </w:p>
    <w:p w14:paraId="234B8B9A" w14:textId="78EB2B59" w:rsidR="00D11896" w:rsidRPr="003372E5" w:rsidRDefault="00D11896" w:rsidP="00D11896">
      <w:pPr>
        <w:widowControl w:val="0"/>
        <w:spacing w:after="120" w:line="240" w:lineRule="auto"/>
        <w:jc w:val="both"/>
        <w:rPr>
          <w:rFonts w:ascii="Arial" w:eastAsia="Times New Roman" w:hAnsi="Arial" w:cs="Arial"/>
          <w:snapToGrid w:val="0"/>
          <w:sz w:val="24"/>
          <w:szCs w:val="24"/>
          <w:lang w:eastAsia="cs-CZ"/>
        </w:rPr>
      </w:pPr>
      <w:r w:rsidRPr="003372E5">
        <w:rPr>
          <w:rFonts w:ascii="Arial" w:eastAsia="Times New Roman" w:hAnsi="Arial" w:cs="Arial"/>
          <w:snapToGrid w:val="0"/>
          <w:sz w:val="24"/>
          <w:szCs w:val="24"/>
          <w:lang w:eastAsia="cs-CZ"/>
        </w:rPr>
        <w:t xml:space="preserve">Správa silnic Olomouckého kraje, příspěvková organizace realizuje opravu krajské silnice II/437 v rámci stavby „II/437 Stavební úpravy úseků betonové vozovky“. Jmenovanou stavbou budou dotčeny mj. části pozemků v k.ú. Staměřice, obec Dolní Újezd ve vlastnictví pana </w:t>
      </w:r>
      <w:r w:rsidR="00142928">
        <w:rPr>
          <w:rFonts w:ascii="Arial" w:eastAsia="Times New Roman" w:hAnsi="Arial" w:cs="Arial"/>
          <w:snapToGrid w:val="0"/>
          <w:sz w:val="24"/>
          <w:szCs w:val="24"/>
          <w:lang w:eastAsia="cs-CZ"/>
        </w:rPr>
        <w:t>XXX</w:t>
      </w:r>
      <w:r w:rsidRPr="003372E5">
        <w:rPr>
          <w:rFonts w:ascii="Arial" w:eastAsia="Times New Roman" w:hAnsi="Arial" w:cs="Arial"/>
          <w:snapToGrid w:val="0"/>
          <w:sz w:val="24"/>
          <w:szCs w:val="24"/>
          <w:lang w:eastAsia="cs-CZ"/>
        </w:rPr>
        <w:t xml:space="preserve">. </w:t>
      </w:r>
    </w:p>
    <w:p w14:paraId="2437618C" w14:textId="59DDEB1F" w:rsidR="00D11896" w:rsidRPr="003372E5" w:rsidRDefault="00D11896" w:rsidP="00D11896">
      <w:pPr>
        <w:widowControl w:val="0"/>
        <w:spacing w:after="120" w:line="240" w:lineRule="auto"/>
        <w:jc w:val="both"/>
        <w:rPr>
          <w:rFonts w:ascii="Arial" w:eastAsia="Times New Roman" w:hAnsi="Arial" w:cs="Arial"/>
          <w:snapToGrid w:val="0"/>
          <w:sz w:val="24"/>
          <w:szCs w:val="24"/>
          <w:lang w:eastAsia="cs-CZ"/>
        </w:rPr>
      </w:pPr>
      <w:r w:rsidRPr="003372E5">
        <w:rPr>
          <w:rFonts w:ascii="Arial" w:eastAsia="Times New Roman" w:hAnsi="Arial" w:cs="Arial"/>
          <w:snapToGrid w:val="0"/>
          <w:sz w:val="24"/>
          <w:szCs w:val="24"/>
          <w:lang w:eastAsia="cs-CZ"/>
        </w:rPr>
        <w:t xml:space="preserve">Dle sdělení příspěvkové organizace projektová dokumentace nemůže být dokončena kvůli nevypořádání předmětných pozemků. Pan </w:t>
      </w:r>
      <w:r w:rsidR="00142928">
        <w:rPr>
          <w:rFonts w:ascii="Arial" w:eastAsia="Times New Roman" w:hAnsi="Arial" w:cs="Arial"/>
          <w:snapToGrid w:val="0"/>
          <w:sz w:val="24"/>
          <w:szCs w:val="24"/>
          <w:lang w:eastAsia="cs-CZ"/>
        </w:rPr>
        <w:t>XXX</w:t>
      </w:r>
      <w:r w:rsidR="00142928" w:rsidRPr="003372E5">
        <w:rPr>
          <w:rFonts w:ascii="Arial" w:eastAsia="Times New Roman" w:hAnsi="Arial" w:cs="Arial"/>
          <w:snapToGrid w:val="0"/>
          <w:sz w:val="24"/>
          <w:szCs w:val="24"/>
          <w:lang w:eastAsia="cs-CZ"/>
        </w:rPr>
        <w:t xml:space="preserve"> </w:t>
      </w:r>
      <w:r w:rsidRPr="003372E5">
        <w:rPr>
          <w:rFonts w:ascii="Arial" w:eastAsia="Times New Roman" w:hAnsi="Arial" w:cs="Arial"/>
          <w:snapToGrid w:val="0"/>
          <w:sz w:val="24"/>
          <w:szCs w:val="24"/>
          <w:lang w:eastAsia="cs-CZ"/>
        </w:rPr>
        <w:t xml:space="preserve"> odmítá podepsat „Smlouvu o právu provést stavbu“ a požaduje odkoupení částí pozemků, které budou dotčeny opravou silnice.</w:t>
      </w:r>
    </w:p>
    <w:p w14:paraId="7BA60016" w14:textId="01A816A7" w:rsidR="00D11896" w:rsidRPr="003372E5" w:rsidRDefault="00D11896" w:rsidP="00D11896">
      <w:pPr>
        <w:widowControl w:val="0"/>
        <w:spacing w:after="120" w:line="240" w:lineRule="auto"/>
        <w:jc w:val="both"/>
        <w:rPr>
          <w:rFonts w:ascii="Arial" w:eastAsia="Times New Roman" w:hAnsi="Arial" w:cs="Arial"/>
          <w:snapToGrid w:val="0"/>
          <w:sz w:val="24"/>
          <w:szCs w:val="24"/>
          <w:lang w:eastAsia="cs-CZ"/>
        </w:rPr>
      </w:pPr>
      <w:r w:rsidRPr="003372E5">
        <w:rPr>
          <w:rFonts w:ascii="Arial" w:eastAsia="Times New Roman" w:hAnsi="Arial" w:cs="Arial"/>
          <w:snapToGrid w:val="0"/>
          <w:sz w:val="24"/>
          <w:szCs w:val="24"/>
          <w:lang w:eastAsia="cs-CZ"/>
        </w:rPr>
        <w:t xml:space="preserve">V průběhu majetkoprávního řešení záležitosti proběhla jednání mezi zástupci SSOK a panem </w:t>
      </w:r>
      <w:r w:rsidR="001648D7">
        <w:rPr>
          <w:rFonts w:ascii="Arial" w:eastAsia="Times New Roman" w:hAnsi="Arial" w:cs="Arial"/>
          <w:snapToGrid w:val="0"/>
          <w:sz w:val="24"/>
          <w:szCs w:val="24"/>
          <w:lang w:eastAsia="cs-CZ"/>
        </w:rPr>
        <w:t>XXX</w:t>
      </w:r>
      <w:r w:rsidR="001648D7" w:rsidRPr="003372E5">
        <w:rPr>
          <w:rFonts w:ascii="Arial" w:eastAsia="Times New Roman" w:hAnsi="Arial" w:cs="Arial"/>
          <w:snapToGrid w:val="0"/>
          <w:sz w:val="24"/>
          <w:szCs w:val="24"/>
          <w:lang w:eastAsia="cs-CZ"/>
        </w:rPr>
        <w:t xml:space="preserve"> </w:t>
      </w:r>
      <w:r w:rsidRPr="003372E5">
        <w:rPr>
          <w:rFonts w:ascii="Arial" w:eastAsia="Times New Roman" w:hAnsi="Arial" w:cs="Arial"/>
          <w:snapToGrid w:val="0"/>
          <w:sz w:val="24"/>
          <w:szCs w:val="24"/>
          <w:lang w:eastAsia="cs-CZ"/>
        </w:rPr>
        <w:t xml:space="preserve"> s tím, že po jejich vzájemné domluvě bude záležitost řešena odkoupením částí pozemků v k.ú. Staměřice, obec Dolní Újezd do vlastnictví Olomouckého kraje a odprodejem části pozemku v k.ú. Dolní Újezd u Lipníka nad Bečvou do vlastnictví pana </w:t>
      </w:r>
      <w:r w:rsidR="001648D7">
        <w:rPr>
          <w:rFonts w:ascii="Arial" w:eastAsia="Times New Roman" w:hAnsi="Arial" w:cs="Arial"/>
          <w:snapToGrid w:val="0"/>
          <w:sz w:val="24"/>
          <w:szCs w:val="24"/>
          <w:lang w:eastAsia="cs-CZ"/>
        </w:rPr>
        <w:t>XXX.</w:t>
      </w:r>
      <w:r w:rsidR="001648D7" w:rsidRPr="003372E5">
        <w:rPr>
          <w:rFonts w:ascii="Arial" w:eastAsia="Times New Roman" w:hAnsi="Arial" w:cs="Arial"/>
          <w:snapToGrid w:val="0"/>
          <w:sz w:val="24"/>
          <w:szCs w:val="24"/>
          <w:lang w:eastAsia="cs-CZ"/>
        </w:rPr>
        <w:t xml:space="preserve"> </w:t>
      </w:r>
    </w:p>
    <w:p w14:paraId="2A5E5018" w14:textId="1C1BF539" w:rsidR="00D11896" w:rsidRPr="003372E5" w:rsidRDefault="00D11896" w:rsidP="00D11896">
      <w:pPr>
        <w:widowControl w:val="0"/>
        <w:spacing w:after="120" w:line="240" w:lineRule="auto"/>
        <w:jc w:val="both"/>
        <w:rPr>
          <w:rFonts w:ascii="Arial" w:eastAsia="Times New Roman" w:hAnsi="Arial" w:cs="Arial"/>
          <w:snapToGrid w:val="0"/>
          <w:sz w:val="24"/>
          <w:szCs w:val="24"/>
          <w:lang w:eastAsia="cs-CZ"/>
        </w:rPr>
      </w:pPr>
      <w:r w:rsidRPr="003372E5">
        <w:rPr>
          <w:rFonts w:ascii="Arial" w:eastAsia="Times New Roman" w:hAnsi="Arial" w:cs="Arial"/>
          <w:snapToGrid w:val="0"/>
          <w:sz w:val="24"/>
          <w:szCs w:val="24"/>
          <w:lang w:eastAsia="cs-CZ"/>
        </w:rPr>
        <w:t xml:space="preserve">Předmětné části pozemků o celkové výměře 415 m2 v k.ú. Staměřice, obec Dolní Újezd ve vlastnictví pana </w:t>
      </w:r>
      <w:r w:rsidR="00347DF9">
        <w:rPr>
          <w:rFonts w:ascii="Arial" w:eastAsia="Times New Roman" w:hAnsi="Arial" w:cs="Arial"/>
          <w:snapToGrid w:val="0"/>
          <w:sz w:val="24"/>
          <w:szCs w:val="24"/>
          <w:lang w:eastAsia="cs-CZ"/>
        </w:rPr>
        <w:t>XXX</w:t>
      </w:r>
      <w:r w:rsidR="00347DF9" w:rsidRPr="003372E5">
        <w:rPr>
          <w:rFonts w:ascii="Arial" w:eastAsia="Times New Roman" w:hAnsi="Arial" w:cs="Arial"/>
          <w:snapToGrid w:val="0"/>
          <w:sz w:val="24"/>
          <w:szCs w:val="24"/>
          <w:lang w:eastAsia="cs-CZ"/>
        </w:rPr>
        <w:t xml:space="preserve"> </w:t>
      </w:r>
      <w:r w:rsidRPr="003372E5">
        <w:rPr>
          <w:rFonts w:ascii="Arial" w:eastAsia="Times New Roman" w:hAnsi="Arial" w:cs="Arial"/>
          <w:snapToGrid w:val="0"/>
          <w:sz w:val="24"/>
          <w:szCs w:val="24"/>
          <w:lang w:eastAsia="cs-CZ"/>
        </w:rPr>
        <w:t>budou dotčeny výše uvedenou stavbou a jsou zastavěny silnicí II/437.</w:t>
      </w:r>
    </w:p>
    <w:p w14:paraId="7F33652F" w14:textId="77777777" w:rsidR="00D11896" w:rsidRPr="003372E5" w:rsidRDefault="00D11896" w:rsidP="00D11896">
      <w:pPr>
        <w:widowControl w:val="0"/>
        <w:spacing w:after="120" w:line="240" w:lineRule="auto"/>
        <w:jc w:val="both"/>
        <w:rPr>
          <w:rFonts w:ascii="Arial" w:eastAsia="Times New Roman" w:hAnsi="Arial" w:cs="Arial"/>
          <w:snapToGrid w:val="0"/>
          <w:sz w:val="24"/>
          <w:szCs w:val="24"/>
          <w:lang w:eastAsia="cs-CZ"/>
        </w:rPr>
      </w:pPr>
      <w:r w:rsidRPr="003372E5">
        <w:rPr>
          <w:rFonts w:ascii="Arial" w:eastAsia="Times New Roman" w:hAnsi="Arial" w:cs="Arial"/>
          <w:snapToGrid w:val="0"/>
          <w:sz w:val="24"/>
          <w:szCs w:val="24"/>
          <w:lang w:eastAsia="cs-CZ"/>
        </w:rPr>
        <w:t>Na předmětné části pozemku o výměře 8 508 m2 v k.ú. Dolní Újezd u Lipníka nad Bečvou, obec Dolní Újezd ve vlastnictví Olomouckého kraje, v hospodaření Správy silnic Olomouckého kraje, příspěvkové organizace se z části nachází zpevněná plocha, která dříve sloužila jako provizorní skládka příspěvkové organizace a na části se nachází skalní útvar.</w:t>
      </w:r>
    </w:p>
    <w:p w14:paraId="71BDAC50" w14:textId="77777777" w:rsidR="00D11896" w:rsidRPr="003372E5" w:rsidRDefault="00D11896" w:rsidP="00D11896">
      <w:pPr>
        <w:spacing w:after="120" w:line="240" w:lineRule="auto"/>
        <w:jc w:val="both"/>
        <w:rPr>
          <w:rFonts w:ascii="Arial" w:hAnsi="Arial" w:cs="Arial"/>
          <w:b/>
          <w:sz w:val="24"/>
          <w:szCs w:val="24"/>
          <w:lang w:eastAsia="cs-CZ"/>
        </w:rPr>
      </w:pPr>
      <w:r w:rsidRPr="003372E5">
        <w:rPr>
          <w:rFonts w:ascii="Arial" w:hAnsi="Arial" w:cs="Arial"/>
          <w:b/>
          <w:sz w:val="24"/>
          <w:szCs w:val="24"/>
          <w:lang w:eastAsia="cs-CZ"/>
        </w:rPr>
        <w:t>Cena úřední pozemků v k.ú. Staměřice, obec Dolní Újezd dle znaleckého posudku č. 7990-39/2022 vypracovaného soudním znalcem Ing. Petrem Podsedníkem dne 24. 3. 2022 činí 13 760 Kč, tj. 33,156 Kč/m2.</w:t>
      </w:r>
    </w:p>
    <w:p w14:paraId="14887D2A" w14:textId="77777777" w:rsidR="00D11896" w:rsidRPr="003372E5" w:rsidRDefault="00D11896" w:rsidP="00D11896">
      <w:pPr>
        <w:spacing w:after="120" w:line="240" w:lineRule="auto"/>
        <w:jc w:val="both"/>
        <w:rPr>
          <w:rFonts w:ascii="Arial" w:hAnsi="Arial" w:cs="Arial"/>
          <w:b/>
          <w:sz w:val="24"/>
          <w:szCs w:val="24"/>
          <w:lang w:eastAsia="cs-CZ"/>
        </w:rPr>
      </w:pPr>
      <w:r w:rsidRPr="003372E5">
        <w:rPr>
          <w:rFonts w:ascii="Arial" w:hAnsi="Arial" w:cs="Arial"/>
          <w:b/>
          <w:sz w:val="24"/>
          <w:szCs w:val="24"/>
          <w:lang w:eastAsia="cs-CZ"/>
        </w:rPr>
        <w:t>Cena úřední pozemku v k.ú. Dolní Újezd u Lipníka nad Bečvou, obec Dolní Újezd dle téhož znaleckého posudku činí 340 050 Kč, tj. 39,968 Kč/m2.</w:t>
      </w:r>
    </w:p>
    <w:p w14:paraId="533670B9" w14:textId="77777777" w:rsidR="00D11896" w:rsidRPr="003372E5" w:rsidRDefault="00D11896" w:rsidP="00D11896">
      <w:pPr>
        <w:widowControl w:val="0"/>
        <w:spacing w:after="120" w:line="240" w:lineRule="auto"/>
        <w:jc w:val="both"/>
        <w:rPr>
          <w:rFonts w:ascii="Arial" w:eastAsia="Times New Roman" w:hAnsi="Arial" w:cs="Arial"/>
          <w:snapToGrid w:val="0"/>
          <w:sz w:val="24"/>
          <w:szCs w:val="24"/>
          <w:lang w:eastAsia="cs-CZ"/>
        </w:rPr>
      </w:pPr>
      <w:r w:rsidRPr="003372E5">
        <w:rPr>
          <w:rFonts w:ascii="Arial" w:eastAsia="Times New Roman" w:hAnsi="Arial" w:cs="Arial"/>
          <w:sz w:val="24"/>
          <w:szCs w:val="24"/>
        </w:rPr>
        <w:t>Kupní cena bude hrazena z rozpočtu Olomouckého kraje – odbor majetkový</w:t>
      </w:r>
      <w:r w:rsidRPr="003372E5">
        <w:rPr>
          <w:rFonts w:ascii="Arial" w:eastAsia="Times New Roman" w:hAnsi="Arial" w:cs="Arial"/>
          <w:bCs/>
          <w:sz w:val="24"/>
          <w:szCs w:val="24"/>
        </w:rPr>
        <w:t>,</w:t>
      </w:r>
      <w:r w:rsidRPr="003372E5">
        <w:rPr>
          <w:rFonts w:ascii="Arial" w:eastAsia="Times New Roman" w:hAnsi="Arial" w:cs="Arial"/>
          <w:sz w:val="24"/>
          <w:szCs w:val="24"/>
        </w:rPr>
        <w:t xml:space="preserve"> právní</w:t>
      </w:r>
      <w:r w:rsidRPr="003372E5">
        <w:rPr>
          <w:rFonts w:ascii="Arial" w:eastAsia="Times New Roman" w:hAnsi="Arial" w:cs="Arial"/>
          <w:bCs/>
          <w:sz w:val="24"/>
          <w:szCs w:val="24"/>
        </w:rPr>
        <w:t xml:space="preserve"> a správních činností,</w:t>
      </w:r>
      <w:r w:rsidRPr="003372E5">
        <w:rPr>
          <w:rFonts w:ascii="Arial" w:eastAsia="Times New Roman" w:hAnsi="Arial" w:cs="Arial"/>
          <w:b/>
          <w:sz w:val="24"/>
          <w:szCs w:val="24"/>
        </w:rPr>
        <w:t xml:space="preserve"> </w:t>
      </w:r>
      <w:r w:rsidRPr="003372E5">
        <w:rPr>
          <w:rFonts w:ascii="Arial" w:eastAsia="Times New Roman" w:hAnsi="Arial" w:cs="Arial"/>
          <w:sz w:val="24"/>
          <w:szCs w:val="24"/>
        </w:rPr>
        <w:t>ORJ 04.</w:t>
      </w:r>
    </w:p>
    <w:p w14:paraId="6A8F5973" w14:textId="77777777" w:rsidR="00D11896" w:rsidRPr="003372E5" w:rsidRDefault="00D11896" w:rsidP="00D11896">
      <w:pPr>
        <w:spacing w:after="120" w:line="240" w:lineRule="auto"/>
        <w:jc w:val="both"/>
        <w:rPr>
          <w:rFonts w:ascii="Arial" w:hAnsi="Arial" w:cs="Arial"/>
          <w:b/>
          <w:sz w:val="24"/>
          <w:szCs w:val="24"/>
        </w:rPr>
      </w:pPr>
      <w:r w:rsidRPr="003372E5">
        <w:rPr>
          <w:rFonts w:ascii="Arial" w:hAnsi="Arial" w:cs="Arial"/>
          <w:b/>
          <w:sz w:val="24"/>
          <w:szCs w:val="24"/>
        </w:rPr>
        <w:t>Vyjádření odboru dopravy a silničního hospodářství ze dne 16. 4. 2021:</w:t>
      </w:r>
    </w:p>
    <w:p w14:paraId="18676E5E" w14:textId="1E0D829D" w:rsidR="00D11896" w:rsidRPr="003372E5" w:rsidRDefault="00D11896" w:rsidP="00D11896">
      <w:pPr>
        <w:spacing w:after="120" w:line="240" w:lineRule="auto"/>
        <w:jc w:val="both"/>
        <w:rPr>
          <w:rFonts w:ascii="Arial" w:hAnsi="Arial" w:cs="Arial"/>
          <w:sz w:val="24"/>
          <w:szCs w:val="24"/>
        </w:rPr>
      </w:pPr>
      <w:r w:rsidRPr="003372E5">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v k.ú. Staměřice mezi Olomouckým krajem a panem </w:t>
      </w:r>
      <w:r w:rsidR="00347DF9">
        <w:rPr>
          <w:rFonts w:ascii="Arial" w:eastAsia="Times New Roman" w:hAnsi="Arial" w:cs="Arial"/>
          <w:snapToGrid w:val="0"/>
          <w:sz w:val="24"/>
          <w:szCs w:val="24"/>
          <w:lang w:eastAsia="cs-CZ"/>
        </w:rPr>
        <w:t>XXX</w:t>
      </w:r>
      <w:r w:rsidR="00347DF9" w:rsidRPr="003372E5">
        <w:rPr>
          <w:rFonts w:ascii="Arial" w:hAnsi="Arial" w:cs="Arial"/>
          <w:sz w:val="24"/>
          <w:szCs w:val="24"/>
        </w:rPr>
        <w:t xml:space="preserve"> </w:t>
      </w:r>
      <w:r w:rsidRPr="003372E5">
        <w:rPr>
          <w:rFonts w:ascii="Arial" w:hAnsi="Arial" w:cs="Arial"/>
          <w:sz w:val="24"/>
          <w:szCs w:val="24"/>
        </w:rPr>
        <w:t>. Předmětné části pozemků budou dotčeny opravou krajské silnice, pro činnost SSOK jsou potřebné.</w:t>
      </w:r>
    </w:p>
    <w:p w14:paraId="5301BA9A" w14:textId="77777777" w:rsidR="00D11896" w:rsidRPr="003372E5" w:rsidRDefault="00D11896" w:rsidP="00D11896">
      <w:pPr>
        <w:spacing w:after="120" w:line="240" w:lineRule="auto"/>
        <w:jc w:val="both"/>
        <w:rPr>
          <w:rFonts w:ascii="Arial" w:hAnsi="Arial" w:cs="Arial"/>
          <w:b/>
          <w:sz w:val="24"/>
          <w:szCs w:val="24"/>
        </w:rPr>
      </w:pPr>
      <w:r w:rsidRPr="003372E5">
        <w:rPr>
          <w:rFonts w:ascii="Arial" w:hAnsi="Arial" w:cs="Arial"/>
          <w:b/>
          <w:sz w:val="24"/>
          <w:szCs w:val="24"/>
        </w:rPr>
        <w:t>Vyjádření odboru majetkového, právního a správních činností ze dne 26. 5. 2022:</w:t>
      </w:r>
    </w:p>
    <w:p w14:paraId="04609777" w14:textId="5C14558D" w:rsidR="00D11896" w:rsidRPr="003372E5" w:rsidRDefault="00D11896" w:rsidP="00D11896">
      <w:pPr>
        <w:spacing w:after="120" w:line="240" w:lineRule="auto"/>
        <w:jc w:val="both"/>
        <w:rPr>
          <w:rFonts w:ascii="Arial" w:hAnsi="Arial" w:cs="Arial"/>
          <w:sz w:val="24"/>
          <w:szCs w:val="24"/>
        </w:rPr>
      </w:pPr>
      <w:r w:rsidRPr="003372E5">
        <w:rPr>
          <w:rFonts w:ascii="Arial" w:hAnsi="Arial" w:cs="Arial"/>
          <w:sz w:val="24"/>
          <w:szCs w:val="24"/>
        </w:rPr>
        <w:t xml:space="preserve">V souvislosti s řešením majetkoprávní záležitosti jsme obdrželi ze strany pana Vejmoly požadavek na uhrazení kupní ceny za pozemky v k.ú. Dolní Újezd u Lipníka nad Bečvou, obec Dolní Újezd formou splátkového kalendáře. Splátky budou tedy panu </w:t>
      </w:r>
      <w:r w:rsidR="004107D1">
        <w:rPr>
          <w:rFonts w:ascii="Arial" w:eastAsia="Times New Roman" w:hAnsi="Arial" w:cs="Arial"/>
          <w:snapToGrid w:val="0"/>
          <w:sz w:val="24"/>
          <w:szCs w:val="24"/>
          <w:lang w:eastAsia="cs-CZ"/>
        </w:rPr>
        <w:t>XXX</w:t>
      </w:r>
      <w:r w:rsidR="004107D1" w:rsidRPr="003372E5">
        <w:rPr>
          <w:rFonts w:ascii="Arial" w:hAnsi="Arial" w:cs="Arial"/>
          <w:sz w:val="24"/>
          <w:szCs w:val="24"/>
        </w:rPr>
        <w:t xml:space="preserve"> </w:t>
      </w:r>
      <w:r w:rsidRPr="003372E5">
        <w:rPr>
          <w:rFonts w:ascii="Arial" w:hAnsi="Arial" w:cs="Arial"/>
          <w:sz w:val="24"/>
          <w:szCs w:val="24"/>
        </w:rPr>
        <w:t>nastaveny na 17 měsíců (tj. 20 000 Kč x 16 měsíců a 20 050 Kč x 1 měsíc).</w:t>
      </w:r>
    </w:p>
    <w:p w14:paraId="089F6AD4" w14:textId="2B3C3B27" w:rsidR="00D11896" w:rsidRPr="003372E5" w:rsidRDefault="004107D1" w:rsidP="00D11896">
      <w:pPr>
        <w:spacing w:after="120" w:line="240" w:lineRule="auto"/>
        <w:jc w:val="both"/>
        <w:rPr>
          <w:rFonts w:ascii="Arial" w:hAnsi="Arial" w:cs="Arial"/>
          <w:sz w:val="24"/>
          <w:szCs w:val="24"/>
          <w:u w:val="single"/>
        </w:rPr>
      </w:pPr>
      <w:r w:rsidRPr="004107D1">
        <w:rPr>
          <w:rFonts w:ascii="Arial" w:eastAsia="Times New Roman" w:hAnsi="Arial" w:cs="Arial"/>
          <w:snapToGrid w:val="0"/>
          <w:sz w:val="24"/>
          <w:szCs w:val="24"/>
          <w:u w:val="single"/>
          <w:lang w:eastAsia="cs-CZ"/>
        </w:rPr>
        <w:t>XXX</w:t>
      </w:r>
      <w:r w:rsidRPr="003372E5">
        <w:rPr>
          <w:rFonts w:ascii="Arial" w:hAnsi="Arial" w:cs="Arial"/>
          <w:sz w:val="24"/>
          <w:szCs w:val="24"/>
          <w:u w:val="single"/>
        </w:rPr>
        <w:t xml:space="preserve"> </w:t>
      </w:r>
      <w:r w:rsidR="00D11896" w:rsidRPr="003372E5">
        <w:rPr>
          <w:rFonts w:ascii="Arial" w:hAnsi="Arial" w:cs="Arial"/>
          <w:sz w:val="24"/>
          <w:szCs w:val="24"/>
          <w:u w:val="single"/>
        </w:rPr>
        <w:t>na základě svého vyjádření s majetkoprávním vypořádáním a s výše uvedeným splátkovým kalendářem souhlasí.</w:t>
      </w:r>
    </w:p>
    <w:p w14:paraId="66D1FC23" w14:textId="77777777" w:rsidR="00D11896" w:rsidRPr="003372E5" w:rsidRDefault="00D11896" w:rsidP="00D11896">
      <w:pPr>
        <w:widowControl w:val="0"/>
        <w:spacing w:after="120" w:line="240" w:lineRule="auto"/>
        <w:jc w:val="both"/>
        <w:rPr>
          <w:rFonts w:ascii="Arial" w:eastAsia="Times New Roman" w:hAnsi="Arial" w:cs="Arial"/>
          <w:b/>
          <w:bCs/>
          <w:sz w:val="24"/>
          <w:szCs w:val="24"/>
        </w:rPr>
      </w:pPr>
      <w:r w:rsidRPr="003372E5">
        <w:rPr>
          <w:rFonts w:ascii="Arial" w:eastAsia="Times New Roman" w:hAnsi="Arial" w:cs="Arial"/>
          <w:b/>
          <w:bCs/>
          <w:sz w:val="24"/>
          <w:szCs w:val="24"/>
        </w:rPr>
        <w:t>Vyjádření odboru ekonomického ze dne 30. 5. 2022:</w:t>
      </w:r>
    </w:p>
    <w:p w14:paraId="20C2C29A" w14:textId="77777777" w:rsidR="00D11896" w:rsidRPr="003372E5" w:rsidRDefault="00D11896" w:rsidP="00D11896">
      <w:pPr>
        <w:widowControl w:val="0"/>
        <w:spacing w:after="120" w:line="240" w:lineRule="auto"/>
        <w:jc w:val="both"/>
        <w:rPr>
          <w:rFonts w:ascii="Arial" w:hAnsi="Arial" w:cs="Arial"/>
          <w:sz w:val="24"/>
          <w:szCs w:val="24"/>
        </w:rPr>
      </w:pPr>
      <w:r w:rsidRPr="003372E5">
        <w:rPr>
          <w:rFonts w:ascii="Arial" w:hAnsi="Arial" w:cs="Arial"/>
          <w:sz w:val="24"/>
          <w:szCs w:val="24"/>
        </w:rPr>
        <w:t>V daném případě lze aplikovat osvobození od DPH.</w:t>
      </w:r>
    </w:p>
    <w:p w14:paraId="6AB05965" w14:textId="3D48839F" w:rsidR="00D11896" w:rsidRPr="003372E5" w:rsidRDefault="00D11896" w:rsidP="00D11896">
      <w:pPr>
        <w:pStyle w:val="Zkladntext"/>
        <w:rPr>
          <w:rStyle w:val="Zkladnznak"/>
          <w:rFonts w:cs="Arial"/>
          <w:bCs w:val="0"/>
          <w:szCs w:val="24"/>
        </w:rPr>
      </w:pPr>
      <w:r w:rsidRPr="003372E5">
        <w:rPr>
          <w:rFonts w:cs="Arial"/>
          <w:b/>
          <w:bCs w:val="0"/>
          <w:szCs w:val="24"/>
        </w:rPr>
        <w:lastRenderedPageBreak/>
        <w:t xml:space="preserve">Rada Olomouckého kraje svým usnesením schválila záměr Olomouckého kraje </w:t>
      </w:r>
      <w:r w:rsidRPr="003372E5">
        <w:rPr>
          <w:rStyle w:val="Tunznak"/>
          <w:rFonts w:cs="Arial"/>
          <w:bCs w:val="0"/>
          <w:szCs w:val="24"/>
        </w:rPr>
        <w:t>odprodat</w:t>
      </w:r>
      <w:r w:rsidRPr="003372E5">
        <w:rPr>
          <w:rStyle w:val="Tunznak"/>
          <w:rFonts w:cs="Arial"/>
          <w:szCs w:val="24"/>
        </w:rPr>
        <w:t xml:space="preserve"> </w:t>
      </w:r>
      <w:r w:rsidRPr="003372E5">
        <w:rPr>
          <w:rFonts w:cs="Arial"/>
          <w:b/>
          <w:szCs w:val="24"/>
        </w:rPr>
        <w:t xml:space="preserve">část pozemku v k.ú. Dolní Újezd u Lipníka nad Bečvou, obec Dolní Újezd z vlastnictví Olomouckého kraje, z hospodaření Správy silnic Olomouckého kraje, příspěvkové organizace, do vlastnictví pana </w:t>
      </w:r>
      <w:r w:rsidR="007B2B93" w:rsidRPr="007B2B93">
        <w:rPr>
          <w:rFonts w:cs="Arial"/>
          <w:b/>
          <w:bCs w:val="0"/>
          <w:snapToGrid w:val="0"/>
          <w:szCs w:val="24"/>
          <w:lang w:eastAsia="cs-CZ"/>
        </w:rPr>
        <w:t>XXX</w:t>
      </w:r>
      <w:r w:rsidR="007B2B93" w:rsidRPr="003372E5">
        <w:rPr>
          <w:rFonts w:cs="Arial"/>
          <w:b/>
          <w:szCs w:val="24"/>
        </w:rPr>
        <w:t xml:space="preserve"> </w:t>
      </w:r>
      <w:r w:rsidRPr="003372E5">
        <w:rPr>
          <w:rFonts w:cs="Arial"/>
          <w:b/>
          <w:szCs w:val="24"/>
        </w:rPr>
        <w:t>za kupní cenu ve výši 340 050 Kč dle splátkového kalendáře.</w:t>
      </w:r>
      <w:r w:rsidRPr="003372E5">
        <w:rPr>
          <w:rFonts w:cs="Arial"/>
          <w:b/>
          <w:bCs w:val="0"/>
          <w:szCs w:val="24"/>
        </w:rPr>
        <w:t xml:space="preserve"> </w:t>
      </w:r>
      <w:r w:rsidRPr="003372E5">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předmětnou nemovitost nepřihlásil, nebyly vzneseny žádné podněty a připomínky.</w:t>
      </w:r>
    </w:p>
    <w:p w14:paraId="0A627487" w14:textId="540F5B26" w:rsidR="00D11896" w:rsidRPr="003372E5" w:rsidRDefault="0091159B" w:rsidP="00D11896">
      <w:pPr>
        <w:widowControl w:val="0"/>
        <w:spacing w:after="120" w:line="240" w:lineRule="auto"/>
        <w:jc w:val="both"/>
        <w:rPr>
          <w:rFonts w:ascii="Arial" w:hAnsi="Arial" w:cs="Arial"/>
          <w:b/>
          <w:bCs/>
          <w:sz w:val="24"/>
          <w:szCs w:val="24"/>
        </w:rPr>
      </w:pPr>
      <w:r w:rsidRPr="003372E5">
        <w:rPr>
          <w:rStyle w:val="Tunznak"/>
          <w:rFonts w:cs="Arial"/>
          <w:szCs w:val="24"/>
        </w:rPr>
        <w:t xml:space="preserve">Rada Olomouckého kraje </w:t>
      </w:r>
      <w:r w:rsidRPr="003372E5">
        <w:rPr>
          <w:rStyle w:val="Tunznak"/>
          <w:rFonts w:cs="Arial"/>
          <w:b w:val="0"/>
          <w:szCs w:val="24"/>
        </w:rPr>
        <w:t>na základě návrhu K – </w:t>
      </w:r>
      <w:r w:rsidRPr="003372E5">
        <w:rPr>
          <w:rFonts w:ascii="Arial" w:hAnsi="Arial" w:cs="Arial"/>
          <w:sz w:val="24"/>
          <w:szCs w:val="24"/>
        </w:rPr>
        <w:t>MP a</w:t>
      </w:r>
      <w:r w:rsidRPr="003372E5">
        <w:rPr>
          <w:rFonts w:ascii="Arial" w:hAnsi="Arial" w:cs="Arial"/>
          <w:b/>
          <w:sz w:val="24"/>
          <w:szCs w:val="24"/>
        </w:rPr>
        <w:t xml:space="preserve"> </w:t>
      </w:r>
      <w:r w:rsidRPr="003372E5">
        <w:rPr>
          <w:rFonts w:ascii="Arial" w:hAnsi="Arial" w:cs="Arial"/>
          <w:bCs/>
          <w:sz w:val="24"/>
          <w:szCs w:val="24"/>
        </w:rPr>
        <w:t>o</w:t>
      </w:r>
      <w:r w:rsidRPr="003372E5">
        <w:rPr>
          <w:rStyle w:val="Tunznak"/>
          <w:rFonts w:cs="Arial"/>
          <w:b w:val="0"/>
          <w:szCs w:val="24"/>
        </w:rPr>
        <w:t>dboru majetkového, právního a správních činností</w:t>
      </w:r>
      <w:r w:rsidRPr="003372E5">
        <w:rPr>
          <w:rStyle w:val="Tunznak"/>
          <w:rFonts w:cs="Arial"/>
          <w:szCs w:val="24"/>
        </w:rPr>
        <w:t xml:space="preserve"> doporučuje </w:t>
      </w:r>
      <w:r w:rsidR="00D11896" w:rsidRPr="003372E5">
        <w:rPr>
          <w:rStyle w:val="Tunznak"/>
          <w:rFonts w:cs="Arial"/>
          <w:szCs w:val="24"/>
        </w:rPr>
        <w:t xml:space="preserve">Zastupitelstvu Olomouckého kraje schválit odprodej </w:t>
      </w:r>
      <w:r w:rsidR="00D11896" w:rsidRPr="003372E5">
        <w:rPr>
          <w:rFonts w:ascii="Arial" w:hAnsi="Arial" w:cs="Arial"/>
          <w:b/>
          <w:sz w:val="24"/>
          <w:szCs w:val="24"/>
        </w:rPr>
        <w:t>části pozemku parc. č. 2032/5 ost. pl. o výměře 8 508 m2, dle geometrického plánu č.</w:t>
      </w:r>
      <w:r w:rsidR="00563318" w:rsidRPr="003372E5">
        <w:rPr>
          <w:rFonts w:ascii="Arial" w:hAnsi="Arial" w:cs="Arial"/>
          <w:b/>
          <w:sz w:val="24"/>
          <w:szCs w:val="24"/>
        </w:rPr>
        <w:t> </w:t>
      </w:r>
      <w:r w:rsidR="00D11896" w:rsidRPr="003372E5">
        <w:rPr>
          <w:rFonts w:ascii="Arial" w:hAnsi="Arial" w:cs="Arial"/>
          <w:b/>
          <w:sz w:val="24"/>
          <w:szCs w:val="24"/>
        </w:rPr>
        <w:t>572-4/2022 ze dne 24. 2. 2022 pozemek parc. č. 2032/18 o výměře 8 508 m2, v k.ú.</w:t>
      </w:r>
      <w:r w:rsidR="00563318" w:rsidRPr="003372E5">
        <w:rPr>
          <w:rFonts w:ascii="Arial" w:hAnsi="Arial" w:cs="Arial"/>
          <w:b/>
          <w:sz w:val="24"/>
          <w:szCs w:val="24"/>
        </w:rPr>
        <w:t> </w:t>
      </w:r>
      <w:r w:rsidR="00D11896" w:rsidRPr="003372E5">
        <w:rPr>
          <w:rFonts w:ascii="Arial" w:hAnsi="Arial" w:cs="Arial"/>
          <w:b/>
          <w:sz w:val="24"/>
          <w:szCs w:val="24"/>
        </w:rPr>
        <w:t xml:space="preserve">Dolní Újezd u Lipníka nad Bečvou, obec Dolní Újezd z vlastnictví Olomouckého kraje, z hospodaření Správy silnic Olomouckého kraje, příspěvkové organizace, do vlastnictví pana </w:t>
      </w:r>
      <w:r w:rsidR="007B2B93" w:rsidRPr="007B2B93">
        <w:rPr>
          <w:rFonts w:ascii="Arial" w:eastAsia="Times New Roman" w:hAnsi="Arial" w:cs="Arial"/>
          <w:b/>
          <w:bCs/>
          <w:snapToGrid w:val="0"/>
          <w:sz w:val="24"/>
          <w:szCs w:val="24"/>
          <w:lang w:eastAsia="cs-CZ"/>
        </w:rPr>
        <w:t>XXX</w:t>
      </w:r>
      <w:r w:rsidR="007B2B93" w:rsidRPr="003372E5">
        <w:rPr>
          <w:rFonts w:ascii="Arial" w:hAnsi="Arial" w:cs="Arial"/>
          <w:b/>
          <w:sz w:val="24"/>
          <w:szCs w:val="24"/>
        </w:rPr>
        <w:t xml:space="preserve"> </w:t>
      </w:r>
      <w:r w:rsidR="00D11896" w:rsidRPr="003372E5">
        <w:rPr>
          <w:rFonts w:ascii="Arial" w:hAnsi="Arial" w:cs="Arial"/>
          <w:b/>
          <w:bCs/>
          <w:sz w:val="24"/>
          <w:szCs w:val="24"/>
        </w:rPr>
        <w:t>za kupní cenu ve výši 340 050 Kč dle splátkového kalendáře. Nabyvatel uhradí veškeré náklady spojené s převodem vlastnického práva a správní poplatek spojený s návrhem na vklad vlastnického práva do katastru nemovitostí.</w:t>
      </w:r>
    </w:p>
    <w:p w14:paraId="7E1D03AE" w14:textId="6161AA41" w:rsidR="00D11896" w:rsidRPr="003372E5" w:rsidRDefault="0091159B" w:rsidP="00D11896">
      <w:pPr>
        <w:spacing w:after="120" w:line="240" w:lineRule="auto"/>
        <w:jc w:val="both"/>
        <w:rPr>
          <w:rFonts w:ascii="Arial" w:hAnsi="Arial" w:cs="Arial"/>
          <w:b/>
          <w:sz w:val="24"/>
          <w:szCs w:val="24"/>
        </w:rPr>
      </w:pPr>
      <w:r w:rsidRPr="003372E5">
        <w:rPr>
          <w:rStyle w:val="Tunznak"/>
          <w:rFonts w:cs="Arial"/>
          <w:szCs w:val="24"/>
        </w:rPr>
        <w:t xml:space="preserve">Rada Olomouckého kraje </w:t>
      </w:r>
      <w:r w:rsidRPr="003372E5">
        <w:rPr>
          <w:rStyle w:val="Tunznak"/>
          <w:rFonts w:cs="Arial"/>
          <w:b w:val="0"/>
          <w:szCs w:val="24"/>
        </w:rPr>
        <w:t>na základě návrhu K – </w:t>
      </w:r>
      <w:r w:rsidRPr="003372E5">
        <w:rPr>
          <w:rFonts w:ascii="Arial" w:hAnsi="Arial" w:cs="Arial"/>
          <w:sz w:val="24"/>
          <w:szCs w:val="24"/>
        </w:rPr>
        <w:t>MP a</w:t>
      </w:r>
      <w:r w:rsidRPr="003372E5">
        <w:rPr>
          <w:rFonts w:ascii="Arial" w:hAnsi="Arial" w:cs="Arial"/>
          <w:b/>
          <w:sz w:val="24"/>
          <w:szCs w:val="24"/>
        </w:rPr>
        <w:t xml:space="preserve"> </w:t>
      </w:r>
      <w:r w:rsidRPr="003372E5">
        <w:rPr>
          <w:rFonts w:ascii="Arial" w:hAnsi="Arial" w:cs="Arial"/>
          <w:bCs/>
          <w:sz w:val="24"/>
          <w:szCs w:val="24"/>
        </w:rPr>
        <w:t>o</w:t>
      </w:r>
      <w:r w:rsidRPr="003372E5">
        <w:rPr>
          <w:rStyle w:val="Tunznak"/>
          <w:rFonts w:cs="Arial"/>
          <w:b w:val="0"/>
          <w:szCs w:val="24"/>
        </w:rPr>
        <w:t>dboru majetkového, právního a správních činností</w:t>
      </w:r>
      <w:r w:rsidRPr="003372E5">
        <w:rPr>
          <w:rStyle w:val="Tunznak"/>
          <w:rFonts w:cs="Arial"/>
          <w:szCs w:val="24"/>
        </w:rPr>
        <w:t xml:space="preserve"> doporučuje </w:t>
      </w:r>
      <w:r w:rsidR="00D11896" w:rsidRPr="003372E5">
        <w:rPr>
          <w:rStyle w:val="Tunznak"/>
          <w:rFonts w:cs="Arial"/>
          <w:szCs w:val="24"/>
        </w:rPr>
        <w:t xml:space="preserve">Zastupitelstvu Olomouckého kraje schválit </w:t>
      </w:r>
      <w:r w:rsidR="00D11896" w:rsidRPr="003372E5">
        <w:rPr>
          <w:rFonts w:ascii="Arial" w:hAnsi="Arial" w:cs="Arial"/>
          <w:b/>
          <w:sz w:val="24"/>
          <w:szCs w:val="24"/>
        </w:rPr>
        <w:t xml:space="preserve">odkoupení částí pozemků parc. č. 386/2 ost. pl. o výměře 381 m2 a parc. č. 39/15 trvalý travní porost o výměře 34 m2, dle geometrického plánu č. 453-4/2022 ze dne 17. 2. 2022 pozemky parc. č. 386/4 o výměře 381 m2 a parc. č. 39/28 o výměře 34 m2, vše v k.ú. Staměřice, obec Dolní Újezd, z vlastnictví pana </w:t>
      </w:r>
      <w:r w:rsidR="007B2B93" w:rsidRPr="00121287">
        <w:rPr>
          <w:rFonts w:ascii="Arial" w:eastAsia="Times New Roman" w:hAnsi="Arial" w:cs="Arial"/>
          <w:b/>
          <w:bCs/>
          <w:snapToGrid w:val="0"/>
          <w:sz w:val="24"/>
          <w:szCs w:val="24"/>
          <w:lang w:eastAsia="cs-CZ"/>
        </w:rPr>
        <w:t>XXX</w:t>
      </w:r>
      <w:r w:rsidR="007B2B93" w:rsidRPr="003372E5">
        <w:rPr>
          <w:rFonts w:ascii="Arial" w:hAnsi="Arial" w:cs="Arial"/>
          <w:b/>
          <w:sz w:val="24"/>
          <w:szCs w:val="24"/>
        </w:rPr>
        <w:t xml:space="preserve"> </w:t>
      </w:r>
      <w:r w:rsidR="00D11896" w:rsidRPr="003372E5">
        <w:rPr>
          <w:rFonts w:ascii="Arial" w:hAnsi="Arial" w:cs="Arial"/>
          <w:b/>
          <w:sz w:val="24"/>
          <w:szCs w:val="24"/>
        </w:rPr>
        <w:t xml:space="preserve">do vlastnictví Olomouckého kraje, do hospodaření Správy silnic Olomouckého kraje, příspěvkové organizace, </w:t>
      </w:r>
      <w:r w:rsidR="00D11896" w:rsidRPr="003372E5">
        <w:rPr>
          <w:rFonts w:ascii="Arial" w:eastAsia="Times New Roman" w:hAnsi="Arial" w:cs="Arial"/>
          <w:b/>
          <w:sz w:val="24"/>
          <w:szCs w:val="24"/>
        </w:rPr>
        <w:t xml:space="preserve">za kupní cenu ve výši 13 760 Kč. </w:t>
      </w:r>
      <w:r w:rsidR="00D11896" w:rsidRPr="003372E5">
        <w:rPr>
          <w:rFonts w:ascii="Arial" w:hAnsi="Arial" w:cs="Arial"/>
          <w:b/>
          <w:sz w:val="24"/>
          <w:szCs w:val="24"/>
        </w:rPr>
        <w:t xml:space="preserve">Nabyvatel uhradí veškeré náklady spojené s uzavřením kupní smlouvy včetně správního poplatku k návrhu na vklad vlastnického práva do katastru nemovitostí. </w:t>
      </w:r>
    </w:p>
    <w:p w14:paraId="7B954D7F" w14:textId="287CC201" w:rsidR="00D842E0" w:rsidRPr="003372E5" w:rsidRDefault="00D842E0" w:rsidP="00D842E0">
      <w:pPr>
        <w:pStyle w:val="slo1text"/>
        <w:tabs>
          <w:tab w:val="left" w:pos="708"/>
        </w:tabs>
        <w:spacing w:before="120"/>
        <w:rPr>
          <w:rFonts w:cs="Arial"/>
          <w:b/>
          <w:szCs w:val="24"/>
        </w:rPr>
      </w:pPr>
    </w:p>
    <w:p w14:paraId="0A7DDF6F" w14:textId="0D24DFA0" w:rsidR="00B23FAF" w:rsidRPr="003372E5" w:rsidRDefault="00B23FAF" w:rsidP="00B23FAF">
      <w:pPr>
        <w:pStyle w:val="slo1text"/>
        <w:tabs>
          <w:tab w:val="left" w:pos="708"/>
        </w:tabs>
        <w:spacing w:before="120"/>
        <w:rPr>
          <w:rFonts w:cs="Arial"/>
          <w:b/>
          <w:szCs w:val="24"/>
        </w:rPr>
      </w:pPr>
      <w:r w:rsidRPr="003372E5">
        <w:rPr>
          <w:rFonts w:cs="Arial"/>
          <w:b/>
          <w:szCs w:val="24"/>
        </w:rPr>
        <w:t xml:space="preserve">k návrhu usnesení bod </w:t>
      </w:r>
      <w:r w:rsidR="008924A0" w:rsidRPr="003372E5">
        <w:rPr>
          <w:rFonts w:cs="Arial"/>
          <w:b/>
          <w:szCs w:val="24"/>
        </w:rPr>
        <w:t>1</w:t>
      </w:r>
      <w:r w:rsidRPr="003372E5">
        <w:rPr>
          <w:rFonts w:cs="Arial"/>
          <w:b/>
          <w:szCs w:val="24"/>
        </w:rPr>
        <w:t>.</w:t>
      </w:r>
      <w:r w:rsidR="0091159B" w:rsidRPr="003372E5">
        <w:rPr>
          <w:rFonts w:cs="Arial"/>
          <w:b/>
          <w:szCs w:val="24"/>
        </w:rPr>
        <w:t> </w:t>
      </w:r>
      <w:r w:rsidR="008924A0" w:rsidRPr="003372E5">
        <w:rPr>
          <w:rFonts w:cs="Arial"/>
          <w:b/>
          <w:szCs w:val="24"/>
        </w:rPr>
        <w:t>4</w:t>
      </w:r>
      <w:r w:rsidR="0091159B" w:rsidRPr="003372E5">
        <w:rPr>
          <w:rFonts w:cs="Arial"/>
          <w:b/>
          <w:szCs w:val="24"/>
        </w:rPr>
        <w:t>.</w:t>
      </w:r>
      <w:r w:rsidRPr="003372E5">
        <w:rPr>
          <w:rFonts w:cs="Arial"/>
          <w:b/>
          <w:szCs w:val="24"/>
        </w:rPr>
        <w:t xml:space="preserve"> </w:t>
      </w:r>
    </w:p>
    <w:p w14:paraId="19F162B1" w14:textId="77777777" w:rsidR="00B23FAF" w:rsidRPr="003372E5" w:rsidRDefault="00B23FAF" w:rsidP="00B23FA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3372E5">
        <w:rPr>
          <w:rFonts w:ascii="Arial" w:hAnsi="Arial" w:cs="Arial"/>
          <w:b/>
          <w:sz w:val="24"/>
          <w:szCs w:val="24"/>
        </w:rPr>
        <w:t>Majetkoprávní vypořádání pozemků v k.ú. a obci Prostějov a v k.ú. a obci Lipník nad Bečvou mezi Olomouckým krajem a společností Lidl Česká republika, v.o.s.</w:t>
      </w:r>
    </w:p>
    <w:p w14:paraId="5C63F112"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t>Odbor majetkový, právní a správních činností obdržel podnět od Střední školy, Základní školy a Mateřské školy Lipník nad Bečvou, Osecká 301 ve věci převodu pozemku v k.ú. a obci Lipník nad Bečvou z vlastnictví společnosti Lidl Česká republika, v.o.s. do vlastnictví Olomouckého kraje.</w:t>
      </w:r>
    </w:p>
    <w:p w14:paraId="01243867"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t>Dle sdělení ředitelky škola předmětný pozemek potřebuje zejména pro děti mateřské školy na venkovní herní činnosti a k instalaci venkovních herních prvků a dále pro výuku pěstitelských prací v rámci pracovních činností žáků základní a střední školy, případně k instalaci sportovních posilovacích a herních prvků.</w:t>
      </w:r>
    </w:p>
    <w:p w14:paraId="65947A5E"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t>V rámci řešení předmětné majetkoprávní záležitosti proběhla jednání mezi zástupci Olomouckého kraje, Správy silnic Olomouckého kraje, příspěvkové organizace a zástupci společnosti Lidl Česká republika, v.o.s. Společnost projevila zájem o nemovitost v k.ú. a obci Prostějov, která je ve vlastnictví Olomouckého kraje, v hospodaření Správy silnic Olomouckého kraje, příspěvkové organizace. Po vzájemné dohodě bude záležitost řešena směnou části pozemku v k.ú. a obci Lipník nad Bečvou za část pozemku v k.ú. a obci Prostějov.</w:t>
      </w:r>
    </w:p>
    <w:p w14:paraId="0C2755C6"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t>Společnost Lidl Česká republika, v.o.s. nechala vypracovat geometrické plány na oddělení požadovaných částí pozemků a zaslala je Olomouckému kraji.</w:t>
      </w:r>
    </w:p>
    <w:p w14:paraId="5C1241E7"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lastRenderedPageBreak/>
        <w:t>Předmětný pozemek ve vlastnictví Olomouckého kraje, v hospodaření Správy silnic Olomouckého kraje, příspěvkové organizace se nachází v k.ú. a obci Prostějov a na jeho části o výměře 292 m2 se nachází manipulační plocha, která sloužila příspěvkové organizaci k odkládání materiálu.</w:t>
      </w:r>
    </w:p>
    <w:p w14:paraId="437724DE"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t>Předmětný pozemek ve vlastnictví společnosti Lidl Česká republika, v.o.s. se nachází v k.ú. a obci Lipník nad Bečvou a na jeho části o výměře 317 m2 se nachází zatravněná plocha.</w:t>
      </w:r>
    </w:p>
    <w:p w14:paraId="4CCE2C58" w14:textId="77777777" w:rsidR="00B23FAF" w:rsidRPr="003372E5" w:rsidRDefault="00B23FAF" w:rsidP="00B23FAF">
      <w:pPr>
        <w:widowControl w:val="0"/>
        <w:spacing w:after="120" w:line="240" w:lineRule="auto"/>
        <w:jc w:val="both"/>
        <w:rPr>
          <w:rStyle w:val="Tunznak"/>
          <w:rFonts w:cs="Arial"/>
          <w:b w:val="0"/>
          <w:szCs w:val="24"/>
        </w:rPr>
      </w:pPr>
      <w:r w:rsidRPr="003372E5">
        <w:rPr>
          <w:rStyle w:val="Tunznak"/>
          <w:rFonts w:cs="Arial"/>
          <w:b w:val="0"/>
          <w:szCs w:val="24"/>
        </w:rPr>
        <w:t>Předmětná část pozemku v k.ú. a obci Lipník nad Bečvou bude převedena do vlastnictví Olomouckého kraje, do hospodaření Střední školy, Základní školy a Mateřské školy Lipník nad Bečvou, Osecká 301.</w:t>
      </w:r>
    </w:p>
    <w:p w14:paraId="1C8801B0" w14:textId="77777777" w:rsidR="00B23FAF" w:rsidRPr="003372E5" w:rsidRDefault="00B23FAF" w:rsidP="00B23FAF">
      <w:pPr>
        <w:widowControl w:val="0"/>
        <w:spacing w:after="120" w:line="240" w:lineRule="auto"/>
        <w:jc w:val="both"/>
        <w:rPr>
          <w:rStyle w:val="Tunznak"/>
          <w:rFonts w:cs="Arial"/>
          <w:bCs/>
          <w:szCs w:val="24"/>
        </w:rPr>
      </w:pPr>
      <w:r w:rsidRPr="003372E5">
        <w:rPr>
          <w:rStyle w:val="Tunznak"/>
          <w:rFonts w:cs="Arial"/>
          <w:bCs/>
          <w:szCs w:val="24"/>
        </w:rPr>
        <w:t>Cena úřední předmětné části pozemku v k.ú. a obci Prostějov dle znaleckého posudku č. 1128/2022 vypracovaného soudním znalcem Ing. Jiřím Pavelkou dne 12. 7. 2022 činí 485 440 Kč, tj. 1 662,46 Kč/m2, cena obvyklá dle téhož znaleckého posudku činí 951 310 Kč, tj. 3 257,91 Kč/m2.</w:t>
      </w:r>
    </w:p>
    <w:p w14:paraId="28B58EFC" w14:textId="77777777" w:rsidR="00B23FAF" w:rsidRPr="003372E5" w:rsidRDefault="00B23FAF" w:rsidP="00B23FAF">
      <w:pPr>
        <w:widowControl w:val="0"/>
        <w:spacing w:after="120" w:line="240" w:lineRule="auto"/>
        <w:jc w:val="both"/>
        <w:rPr>
          <w:rStyle w:val="Tunznak"/>
          <w:rFonts w:cs="Arial"/>
          <w:bCs/>
          <w:szCs w:val="24"/>
        </w:rPr>
      </w:pPr>
      <w:r w:rsidRPr="003372E5">
        <w:rPr>
          <w:rStyle w:val="Tunznak"/>
          <w:rFonts w:cs="Arial"/>
          <w:bCs/>
          <w:szCs w:val="24"/>
        </w:rPr>
        <w:t>Cena úřední předmětné části pozemku v k.ú. a obci Lipník nad Bečvou dle znaleckého posudku č. 1127/2022 vypracovaného soudním znalcem Ing. Jiřím Pavelkou dne 12. 7. 2022 činí 128 710 Kč, tj. 406,02 Kč/m2, cena obvyklá dle téhož znaleckého posudku činí 530 600 Kč, tj. 1 673,81/m2.</w:t>
      </w:r>
    </w:p>
    <w:p w14:paraId="583B2F6A" w14:textId="77777777" w:rsidR="00B23FAF" w:rsidRPr="003372E5" w:rsidRDefault="00B23FAF" w:rsidP="00B23FAF">
      <w:pPr>
        <w:widowControl w:val="0"/>
        <w:spacing w:after="120" w:line="240" w:lineRule="auto"/>
        <w:jc w:val="both"/>
        <w:rPr>
          <w:rStyle w:val="Tunznak"/>
          <w:rFonts w:cs="Arial"/>
          <w:b w:val="0"/>
          <w:szCs w:val="24"/>
          <w:u w:val="single"/>
        </w:rPr>
      </w:pPr>
      <w:r w:rsidRPr="003372E5">
        <w:rPr>
          <w:rStyle w:val="Tunznak"/>
          <w:rFonts w:cs="Arial"/>
          <w:b w:val="0"/>
          <w:szCs w:val="24"/>
          <w:u w:val="single"/>
        </w:rPr>
        <w:t>Rozdíl cen úředních činí 356 730 Kč, rozdíl cen obvyklých činí 420 710 Kč.</w:t>
      </w:r>
    </w:p>
    <w:p w14:paraId="7196D57D" w14:textId="77777777" w:rsidR="00B23FAF" w:rsidRPr="003372E5" w:rsidRDefault="00B23FAF" w:rsidP="00B23FAF">
      <w:pPr>
        <w:widowControl w:val="0"/>
        <w:spacing w:after="120" w:line="240" w:lineRule="auto"/>
        <w:jc w:val="both"/>
        <w:rPr>
          <w:rStyle w:val="Tunznak"/>
          <w:rFonts w:cs="Arial"/>
          <w:b w:val="0"/>
          <w:szCs w:val="24"/>
          <w:u w:val="single"/>
        </w:rPr>
      </w:pPr>
      <w:r w:rsidRPr="003372E5">
        <w:rPr>
          <w:rStyle w:val="Tunznak"/>
          <w:rFonts w:cs="Arial"/>
          <w:b w:val="0"/>
          <w:szCs w:val="24"/>
          <w:u w:val="single"/>
        </w:rPr>
        <w:t xml:space="preserve">Společnost Lidl Česká republika, v.o.s. uhradí Olomouckému kraji cenový rozdíl směňovaných nemovitostí ve výši 420 710 Kč. </w:t>
      </w:r>
    </w:p>
    <w:p w14:paraId="42891066" w14:textId="77777777" w:rsidR="00B23FAF" w:rsidRPr="003372E5" w:rsidRDefault="00B23FAF" w:rsidP="00B23FAF">
      <w:pPr>
        <w:widowControl w:val="0"/>
        <w:spacing w:after="120" w:line="240" w:lineRule="auto"/>
        <w:jc w:val="both"/>
        <w:rPr>
          <w:rStyle w:val="Tunznak"/>
          <w:rFonts w:cs="Arial"/>
          <w:bCs/>
          <w:szCs w:val="24"/>
        </w:rPr>
      </w:pPr>
      <w:r w:rsidRPr="003372E5">
        <w:rPr>
          <w:rStyle w:val="Tunznak"/>
          <w:rFonts w:cs="Arial"/>
          <w:bCs/>
          <w:szCs w:val="24"/>
        </w:rPr>
        <w:t>Vyjádření odboru školství a mládeže ze dne 11. 5. 2022:</w:t>
      </w:r>
    </w:p>
    <w:p w14:paraId="1F46F9CA" w14:textId="77777777" w:rsidR="00B23FAF" w:rsidRPr="003372E5" w:rsidRDefault="00B23FAF" w:rsidP="00B23FAF">
      <w:pPr>
        <w:widowControl w:val="0"/>
        <w:spacing w:after="120" w:line="240" w:lineRule="auto"/>
        <w:jc w:val="both"/>
        <w:rPr>
          <w:rStyle w:val="Tunznak"/>
          <w:rFonts w:cs="Arial"/>
          <w:b w:val="0"/>
          <w:szCs w:val="24"/>
        </w:rPr>
      </w:pPr>
      <w:r w:rsidRPr="003372E5">
        <w:rPr>
          <w:rStyle w:val="Tunznak"/>
          <w:rFonts w:cs="Arial"/>
          <w:b w:val="0"/>
          <w:szCs w:val="24"/>
        </w:rPr>
        <w:t>Obdrželi jsme Vaši žádost o vyjádření k žádosti společnosti Lidl Česká republika, v.o.s. o majetkoprávní vypořádání pozemků v k.ú. a obci Lipník nad Bečvou a v k.ú. a obci Prostějov mezi Olomouckým krajem a společností Lidl Česká republika, v.o.s.</w:t>
      </w:r>
    </w:p>
    <w:p w14:paraId="00E980F8" w14:textId="77777777" w:rsidR="00B23FAF" w:rsidRPr="003372E5" w:rsidRDefault="00B23FAF" w:rsidP="00B23FAF">
      <w:pPr>
        <w:widowControl w:val="0"/>
        <w:spacing w:after="120" w:line="240" w:lineRule="auto"/>
        <w:jc w:val="both"/>
        <w:rPr>
          <w:rStyle w:val="Tunznak"/>
          <w:rFonts w:cs="Arial"/>
          <w:b w:val="0"/>
          <w:szCs w:val="24"/>
        </w:rPr>
      </w:pPr>
      <w:r w:rsidRPr="003372E5">
        <w:rPr>
          <w:rStyle w:val="Tunznak"/>
          <w:rFonts w:cs="Arial"/>
          <w:b w:val="0"/>
          <w:szCs w:val="24"/>
        </w:rPr>
        <w:t>Předmětná nemovitost v k.ú. a obci Lipník nad Bečvou bude převedena do vlastnictví Olomouckého kraje, do hospodaření Střední školy, Základní školy a Mateřské školy Lipník nad Bečvou, Osecká 301.</w:t>
      </w:r>
    </w:p>
    <w:p w14:paraId="1905619E" w14:textId="77777777" w:rsidR="00B23FAF" w:rsidRPr="003372E5" w:rsidRDefault="00B23FAF" w:rsidP="00B23FAF">
      <w:pPr>
        <w:widowControl w:val="0"/>
        <w:spacing w:after="120" w:line="240" w:lineRule="auto"/>
        <w:jc w:val="both"/>
        <w:rPr>
          <w:rStyle w:val="Tunznak"/>
          <w:rFonts w:cs="Arial"/>
          <w:b w:val="0"/>
          <w:szCs w:val="24"/>
        </w:rPr>
      </w:pPr>
      <w:r w:rsidRPr="003372E5">
        <w:rPr>
          <w:rStyle w:val="Tunznak"/>
          <w:rFonts w:cs="Arial"/>
          <w:b w:val="0"/>
          <w:szCs w:val="24"/>
        </w:rPr>
        <w:t>Škola k uvedené žádosti nemá připomínky a s převedením pozemku souhlasí.</w:t>
      </w:r>
    </w:p>
    <w:p w14:paraId="7E7EB4BA" w14:textId="77777777" w:rsidR="00B23FAF" w:rsidRPr="003372E5" w:rsidRDefault="00B23FAF" w:rsidP="00B23FAF">
      <w:pPr>
        <w:widowControl w:val="0"/>
        <w:spacing w:after="120" w:line="240" w:lineRule="auto"/>
        <w:jc w:val="both"/>
        <w:rPr>
          <w:rStyle w:val="Tunznak"/>
          <w:rFonts w:cs="Arial"/>
          <w:b w:val="0"/>
          <w:szCs w:val="24"/>
        </w:rPr>
      </w:pPr>
      <w:r w:rsidRPr="003372E5">
        <w:rPr>
          <w:rStyle w:val="Tunznak"/>
          <w:rFonts w:cs="Arial"/>
          <w:b w:val="0"/>
          <w:szCs w:val="24"/>
        </w:rPr>
        <w:t>Odbor školství a mládeže nemá námitky z hlediska koncepce školství a oblasti vzdělávání k žádosti společnosti Lidl Česká republika, v.o.s. o majetkoprávní vypořádání pozemků v k.ú. a obci Lipník nad Bečvou a v k.ú. a obci Prostějov mezi Olomouckým krajem a společností Lidl Česká republika, v.o.s.</w:t>
      </w:r>
    </w:p>
    <w:p w14:paraId="5DE8301A" w14:textId="77777777" w:rsidR="00B23FAF" w:rsidRPr="003372E5" w:rsidRDefault="00B23FAF" w:rsidP="00B23FAF">
      <w:pPr>
        <w:widowControl w:val="0"/>
        <w:spacing w:after="120" w:line="240" w:lineRule="auto"/>
        <w:jc w:val="both"/>
        <w:rPr>
          <w:rStyle w:val="Tunznak"/>
          <w:rFonts w:cs="Arial"/>
          <w:bCs/>
          <w:szCs w:val="24"/>
        </w:rPr>
      </w:pPr>
      <w:r w:rsidRPr="003372E5">
        <w:rPr>
          <w:rStyle w:val="Tunznak"/>
          <w:rFonts w:cs="Arial"/>
          <w:bCs/>
          <w:szCs w:val="24"/>
        </w:rPr>
        <w:t>Vyjádření odboru dopravy a silničního hospodářství ze dne 25. 5. 2022:</w:t>
      </w:r>
    </w:p>
    <w:p w14:paraId="2F8A46AA"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Style w:val="Tunznak"/>
          <w:rFonts w:cs="Arial"/>
          <w:b w:val="0"/>
          <w:szCs w:val="24"/>
        </w:rPr>
        <w:t>Odbor dopravy a silničního hospodářství na základě stanoviska Správy silnic Olomouckého kraje, příspěvkové organizace, souhlasí se směnou části pozemku v k.ú. a obci Prostějov z vlastnictví Olomouckého kraje, z hospodaření Správy silnic Olomouckého kraje, příspěvkové organizace, do vlastnictví společnosti Lidl Česká republika, v.o.s. Na pozemku se</w:t>
      </w:r>
      <w:r w:rsidRPr="003372E5">
        <w:rPr>
          <w:rStyle w:val="Tunznak"/>
          <w:rFonts w:cs="Arial"/>
          <w:bCs/>
          <w:szCs w:val="24"/>
        </w:rPr>
        <w:t xml:space="preserve"> </w:t>
      </w:r>
      <w:r w:rsidRPr="003372E5">
        <w:rPr>
          <w:rFonts w:ascii="Arial" w:eastAsia="Times New Roman" w:hAnsi="Arial" w:cs="Arial"/>
          <w:sz w:val="24"/>
          <w:szCs w:val="24"/>
          <w:lang w:eastAsia="cs-CZ"/>
        </w:rPr>
        <w:t>nachází manipulační plocha, která sloužila příspěvkové organizaci k odkládání materiálu. Nyní je část pozemku pro činnost SSOK nepotřebná.</w:t>
      </w:r>
    </w:p>
    <w:p w14:paraId="66C5ACD7" w14:textId="77777777" w:rsidR="00B23FAF" w:rsidRPr="003372E5" w:rsidRDefault="00B23FAF" w:rsidP="00B23FAF">
      <w:pPr>
        <w:widowControl w:val="0"/>
        <w:spacing w:after="120" w:line="240" w:lineRule="auto"/>
        <w:jc w:val="both"/>
        <w:rPr>
          <w:rFonts w:ascii="Arial" w:eastAsia="Times New Roman" w:hAnsi="Arial" w:cs="Arial"/>
          <w:b/>
          <w:sz w:val="24"/>
          <w:szCs w:val="24"/>
          <w:lang w:eastAsia="cs-CZ"/>
        </w:rPr>
      </w:pPr>
      <w:r w:rsidRPr="003372E5">
        <w:rPr>
          <w:rFonts w:ascii="Arial" w:eastAsia="Times New Roman" w:hAnsi="Arial" w:cs="Arial"/>
          <w:b/>
          <w:sz w:val="24"/>
          <w:szCs w:val="24"/>
          <w:lang w:eastAsia="cs-CZ"/>
        </w:rPr>
        <w:t>Vyjádření odboru majetkového, právního a správních činností ze dne 12. 7. 2022:</w:t>
      </w:r>
    </w:p>
    <w:p w14:paraId="4884A014" w14:textId="77777777" w:rsidR="00B23FAF" w:rsidRPr="003372E5" w:rsidRDefault="00B23FAF" w:rsidP="00B23FAF">
      <w:pPr>
        <w:widowControl w:val="0"/>
        <w:spacing w:after="120" w:line="240" w:lineRule="auto"/>
        <w:jc w:val="both"/>
        <w:rPr>
          <w:rFonts w:ascii="Arial" w:eastAsia="Times New Roman" w:hAnsi="Arial" w:cs="Arial"/>
          <w:sz w:val="24"/>
          <w:szCs w:val="24"/>
          <w:lang w:eastAsia="cs-CZ"/>
        </w:rPr>
      </w:pPr>
      <w:r w:rsidRPr="003372E5">
        <w:rPr>
          <w:rFonts w:ascii="Arial" w:eastAsia="Times New Roman" w:hAnsi="Arial" w:cs="Arial"/>
          <w:sz w:val="24"/>
          <w:szCs w:val="24"/>
          <w:lang w:eastAsia="cs-CZ"/>
        </w:rPr>
        <w:t xml:space="preserve">S ohledem na skutečnost, že společnost Lidl Česká republika, v.o.s. nechala na své náklady vypracovat geometrické plány, Olomoucký kraj uhradí náklady spojené se znaleckými posudky. </w:t>
      </w:r>
    </w:p>
    <w:p w14:paraId="7123C5F0" w14:textId="77777777" w:rsidR="00BD7A73" w:rsidRDefault="00BD7A73" w:rsidP="00B23FAF">
      <w:pPr>
        <w:widowControl w:val="0"/>
        <w:spacing w:after="120" w:line="240" w:lineRule="auto"/>
        <w:jc w:val="both"/>
        <w:rPr>
          <w:rFonts w:ascii="Arial" w:eastAsia="Times New Roman" w:hAnsi="Arial" w:cs="Arial"/>
          <w:b/>
          <w:sz w:val="24"/>
          <w:szCs w:val="24"/>
          <w:lang w:eastAsia="cs-CZ"/>
        </w:rPr>
      </w:pPr>
    </w:p>
    <w:p w14:paraId="179DF6A0" w14:textId="77777777" w:rsidR="00BD7A73" w:rsidRDefault="00BD7A73" w:rsidP="00B23FAF">
      <w:pPr>
        <w:widowControl w:val="0"/>
        <w:spacing w:after="120" w:line="240" w:lineRule="auto"/>
        <w:jc w:val="both"/>
        <w:rPr>
          <w:rFonts w:ascii="Arial" w:eastAsia="Times New Roman" w:hAnsi="Arial" w:cs="Arial"/>
          <w:b/>
          <w:sz w:val="24"/>
          <w:szCs w:val="24"/>
          <w:lang w:eastAsia="cs-CZ"/>
        </w:rPr>
      </w:pPr>
    </w:p>
    <w:p w14:paraId="22FDEF4B" w14:textId="6266AA3E" w:rsidR="00B23FAF" w:rsidRPr="003372E5" w:rsidRDefault="00B23FAF" w:rsidP="00B23FAF">
      <w:pPr>
        <w:widowControl w:val="0"/>
        <w:spacing w:after="120" w:line="240" w:lineRule="auto"/>
        <w:jc w:val="both"/>
        <w:rPr>
          <w:rFonts w:ascii="Arial" w:eastAsia="Times New Roman" w:hAnsi="Arial" w:cs="Arial"/>
          <w:b/>
          <w:sz w:val="24"/>
          <w:szCs w:val="24"/>
          <w:lang w:eastAsia="cs-CZ"/>
        </w:rPr>
      </w:pPr>
      <w:r w:rsidRPr="003372E5">
        <w:rPr>
          <w:rFonts w:ascii="Arial" w:eastAsia="Times New Roman" w:hAnsi="Arial" w:cs="Arial"/>
          <w:b/>
          <w:sz w:val="24"/>
          <w:szCs w:val="24"/>
          <w:lang w:eastAsia="cs-CZ"/>
        </w:rPr>
        <w:lastRenderedPageBreak/>
        <w:t>Vyjádření odboru ekonomického ze dne 13. 7. 2022:</w:t>
      </w:r>
    </w:p>
    <w:p w14:paraId="02D1C36D" w14:textId="77777777" w:rsidR="00B23FAF" w:rsidRPr="003372E5" w:rsidRDefault="00B23FAF" w:rsidP="00B23FAF">
      <w:pPr>
        <w:pStyle w:val="Zkladntext"/>
        <w:rPr>
          <w:rStyle w:val="tunznak0"/>
          <w:b w:val="0"/>
          <w:color w:val="000000"/>
          <w:szCs w:val="24"/>
        </w:rPr>
      </w:pPr>
      <w:r w:rsidRPr="003372E5">
        <w:rPr>
          <w:rStyle w:val="tunznak0"/>
          <w:b w:val="0"/>
          <w:color w:val="000000"/>
          <w:szCs w:val="24"/>
        </w:rPr>
        <w:t>V daném případě se bude jednat o prodej, který není předmětem DPH, tzn. při převodu nebude odváděno DPH.</w:t>
      </w:r>
    </w:p>
    <w:p w14:paraId="4442E265" w14:textId="77777777" w:rsidR="00B23FAF" w:rsidRPr="003372E5" w:rsidRDefault="00B23FAF" w:rsidP="00B23FAF">
      <w:pPr>
        <w:pStyle w:val="Zkladntext"/>
        <w:rPr>
          <w:rStyle w:val="Zkladnznak"/>
          <w:rFonts w:cs="Arial"/>
          <w:bCs w:val="0"/>
          <w:szCs w:val="24"/>
        </w:rPr>
      </w:pPr>
      <w:r w:rsidRPr="003372E5">
        <w:rPr>
          <w:rFonts w:cs="Arial"/>
          <w:b/>
          <w:bCs w:val="0"/>
          <w:szCs w:val="24"/>
        </w:rPr>
        <w:t xml:space="preserve">Rada Olomouckého kraje svým usnesením schválila záměr Olomouckého kraje směnit část pozemku </w:t>
      </w:r>
      <w:r w:rsidRPr="003372E5">
        <w:rPr>
          <w:rFonts w:cs="Arial"/>
          <w:b/>
          <w:szCs w:val="24"/>
        </w:rPr>
        <w:t xml:space="preserve">v k.ú. a obci Lipník nad Bečvou ve vlastnictví společnosti Lidl Česká republika, v.o.s., IČO: 26178541, za část pozemku v k.ú. a obci Prostějov ve vlastnictví Olomouckého kraje, v hospodaření Správy silnic Olomouckého kraje, příspěvkové organizace. Společnost Lidl Česká republika, v.o.s., IČO: 26178541, uhradí Olomouckému kraji cenový rozdíl směňovaných nemovitostí ve výši </w:t>
      </w:r>
      <w:r w:rsidRPr="003372E5">
        <w:rPr>
          <w:rStyle w:val="Tunznak"/>
          <w:rFonts w:cs="Arial"/>
          <w:szCs w:val="24"/>
        </w:rPr>
        <w:t xml:space="preserve">420 710 Kč. </w:t>
      </w:r>
      <w:r w:rsidRPr="003372E5">
        <w:rPr>
          <w:rStyle w:val="Zkladnznak"/>
          <w:rFonts w:cs="Arial"/>
          <w:szCs w:val="24"/>
        </w:rPr>
        <w:t>Záměr Olomouckého kraje byl zveřejněn na úřední desce Krajského úřadu Olomouckého kraje a webových stránkách Olomouckého kraje v termínu od 1. 8. 2022 do 1. 9. 2022. V průběhu zveřejnění se žádný zájemce o předmětnou nemovitost nepřihlásil, nebyly vzneseny žádné podněty a připomínky.</w:t>
      </w:r>
    </w:p>
    <w:p w14:paraId="54F42691" w14:textId="36393D8A" w:rsidR="00B23FAF" w:rsidRPr="003372E5" w:rsidRDefault="008924A0" w:rsidP="00B23FAF">
      <w:pPr>
        <w:pStyle w:val="Zkladntext"/>
        <w:rPr>
          <w:rFonts w:cs="Arial"/>
          <w:b/>
          <w:szCs w:val="24"/>
        </w:rPr>
      </w:pPr>
      <w:r w:rsidRPr="003372E5">
        <w:rPr>
          <w:rStyle w:val="Tunznak"/>
          <w:rFonts w:cs="Arial"/>
          <w:szCs w:val="24"/>
        </w:rPr>
        <w:t xml:space="preserve">Rada Olomouckého kraje </w:t>
      </w:r>
      <w:r w:rsidRPr="003372E5">
        <w:rPr>
          <w:rStyle w:val="Tunznak"/>
          <w:rFonts w:cs="Arial"/>
          <w:b w:val="0"/>
          <w:szCs w:val="24"/>
        </w:rPr>
        <w:t>na základě návrhu K – </w:t>
      </w:r>
      <w:r w:rsidRPr="003372E5">
        <w:rPr>
          <w:rFonts w:cs="Arial"/>
          <w:szCs w:val="24"/>
        </w:rPr>
        <w:t>MP a</w:t>
      </w:r>
      <w:r w:rsidRPr="003372E5">
        <w:rPr>
          <w:rFonts w:cs="Arial"/>
          <w:b/>
          <w:szCs w:val="24"/>
        </w:rPr>
        <w:t xml:space="preserve"> </w:t>
      </w:r>
      <w:r w:rsidRPr="003372E5">
        <w:rPr>
          <w:rFonts w:cs="Arial"/>
          <w:bCs w:val="0"/>
          <w:szCs w:val="24"/>
        </w:rPr>
        <w:t>o</w:t>
      </w:r>
      <w:r w:rsidRPr="003372E5">
        <w:rPr>
          <w:rStyle w:val="Tunznak"/>
          <w:rFonts w:cs="Arial"/>
          <w:b w:val="0"/>
          <w:szCs w:val="24"/>
        </w:rPr>
        <w:t>dboru majetkového, právního a správních činností</w:t>
      </w:r>
      <w:r w:rsidRPr="003372E5">
        <w:rPr>
          <w:rStyle w:val="Tunznak"/>
          <w:rFonts w:cs="Arial"/>
          <w:szCs w:val="24"/>
        </w:rPr>
        <w:t xml:space="preserve"> doporučuje Zastupitelstvu Olomouckého kraje schválit </w:t>
      </w:r>
      <w:r w:rsidR="00B23FAF" w:rsidRPr="003372E5">
        <w:rPr>
          <w:rStyle w:val="Tunznak"/>
          <w:rFonts w:cs="Arial"/>
          <w:szCs w:val="24"/>
        </w:rPr>
        <w:t>s</w:t>
      </w:r>
      <w:r w:rsidR="00B23FAF" w:rsidRPr="003372E5">
        <w:rPr>
          <w:rFonts w:cs="Arial"/>
          <w:b/>
          <w:szCs w:val="24"/>
        </w:rPr>
        <w:t>měnu části pozemku parc. č. 4266 ost. pl. o výměře 317 m2, dle geometrického plánu č. 4137-531/2022 ze dne 24. 3. 2022 pozemek parc. č. 4266/2 o výměře 317 m2 v k.ú. a obci</w:t>
      </w:r>
      <w:r w:rsidR="00563318" w:rsidRPr="003372E5">
        <w:rPr>
          <w:rFonts w:cs="Arial"/>
          <w:b/>
          <w:szCs w:val="24"/>
        </w:rPr>
        <w:t> </w:t>
      </w:r>
      <w:r w:rsidR="00B23FAF" w:rsidRPr="003372E5">
        <w:rPr>
          <w:rFonts w:cs="Arial"/>
          <w:b/>
          <w:szCs w:val="24"/>
        </w:rPr>
        <w:t>Lipník nad Bečvou ve vlastnictví společnosti Lidl Česká republika, v.o.s., IČO:</w:t>
      </w:r>
      <w:r w:rsidR="00563318" w:rsidRPr="003372E5">
        <w:rPr>
          <w:rFonts w:cs="Arial"/>
          <w:b/>
          <w:szCs w:val="24"/>
        </w:rPr>
        <w:t> </w:t>
      </w:r>
      <w:r w:rsidR="00B23FAF" w:rsidRPr="003372E5">
        <w:rPr>
          <w:rFonts w:cs="Arial"/>
          <w:b/>
          <w:szCs w:val="24"/>
        </w:rPr>
        <w:t xml:space="preserve">26178541, za část pozemku parc. č. 5938/2 ost. pl. o výměře 292 m2, dle geometrického plánu č. 6981-532/2022 ze dne 15. 3. 2022 pozemek parc. č. 5938/62 o výměře 292 m2 v k.ú. a obci Prostějov ve vlastnictví Olomouckého kraje, v hospodaření Správy silnic Olomouckého kraje, příspěvkové organizace. Společnost Lidl Česká republika, v.o.s., IČO: 26178541, uhradí Olomouckému kraji cenový rozdíl směňovaných nemovitostí ve výši </w:t>
      </w:r>
      <w:r w:rsidR="00B23FAF" w:rsidRPr="003372E5">
        <w:rPr>
          <w:rStyle w:val="Tunznak"/>
          <w:rFonts w:cs="Arial"/>
          <w:szCs w:val="24"/>
        </w:rPr>
        <w:t xml:space="preserve">420 710 Kč. </w:t>
      </w:r>
      <w:r w:rsidR="00B23FAF" w:rsidRPr="003372E5">
        <w:rPr>
          <w:rFonts w:cs="Arial"/>
          <w:b/>
          <w:szCs w:val="24"/>
          <w:lang w:eastAsia="cs-CZ"/>
        </w:rPr>
        <w:t xml:space="preserve">Nabyvatelé uhradí správní poplatek spojený s návrhem na vklad vlastnického práva do katastru nemovitostí rovným dílem. </w:t>
      </w:r>
    </w:p>
    <w:p w14:paraId="35786C68" w14:textId="77777777" w:rsidR="00B23FAF" w:rsidRPr="003372E5" w:rsidRDefault="00B23FAF" w:rsidP="00B23FAF">
      <w:pPr>
        <w:pStyle w:val="slo1text"/>
        <w:tabs>
          <w:tab w:val="left" w:pos="708"/>
        </w:tabs>
        <w:spacing w:before="120"/>
        <w:rPr>
          <w:rFonts w:cs="Arial"/>
          <w:b/>
          <w:szCs w:val="24"/>
        </w:rPr>
      </w:pPr>
    </w:p>
    <w:p w14:paraId="67E3A28D" w14:textId="6E2CA105" w:rsidR="00B23FAF" w:rsidRPr="003372E5" w:rsidRDefault="00B23FAF" w:rsidP="00B23FAF">
      <w:pPr>
        <w:pStyle w:val="slo1text"/>
        <w:tabs>
          <w:tab w:val="left" w:pos="708"/>
        </w:tabs>
        <w:spacing w:before="120"/>
        <w:rPr>
          <w:rFonts w:cs="Arial"/>
          <w:b/>
          <w:szCs w:val="24"/>
        </w:rPr>
      </w:pPr>
      <w:r w:rsidRPr="003372E5">
        <w:rPr>
          <w:rFonts w:cs="Arial"/>
          <w:b/>
          <w:szCs w:val="24"/>
        </w:rPr>
        <w:t xml:space="preserve">k návrhu usnesení bod </w:t>
      </w:r>
      <w:r w:rsidR="008924A0" w:rsidRPr="003372E5">
        <w:rPr>
          <w:rFonts w:cs="Arial"/>
          <w:b/>
          <w:szCs w:val="24"/>
        </w:rPr>
        <w:t>2</w:t>
      </w:r>
      <w:r w:rsidRPr="003372E5">
        <w:rPr>
          <w:rFonts w:cs="Arial"/>
          <w:b/>
          <w:szCs w:val="24"/>
        </w:rPr>
        <w:t>. 1.</w:t>
      </w:r>
    </w:p>
    <w:p w14:paraId="22DFF416" w14:textId="16944236" w:rsidR="00B23FAF" w:rsidRPr="003372E5" w:rsidRDefault="00B23FAF" w:rsidP="00B23FAF">
      <w:pPr>
        <w:pStyle w:val="Default"/>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3372E5">
        <w:rPr>
          <w:rStyle w:val="Tunznak"/>
          <w:rFonts w:cs="Arial"/>
          <w:bCs/>
        </w:rPr>
        <w:t xml:space="preserve">Odprodej </w:t>
      </w:r>
      <w:r w:rsidRPr="003372E5">
        <w:rPr>
          <w:rFonts w:ascii="Arial" w:hAnsi="Arial" w:cs="Arial"/>
          <w:b/>
        </w:rPr>
        <w:t xml:space="preserve">pozemku v k. ú. a obci Náměšť na Hané z vlastnictví Olomouckého kraje, z hospodaření Nových Zámků – poskytovatele sociálních služeb, příspěvkové organizace do vlastnictví paní </w:t>
      </w:r>
      <w:r w:rsidR="00121287" w:rsidRPr="00121287">
        <w:rPr>
          <w:rFonts w:ascii="Arial" w:hAnsi="Arial" w:cs="Arial"/>
          <w:b/>
          <w:bCs/>
          <w:snapToGrid w:val="0"/>
        </w:rPr>
        <w:t>XXX</w:t>
      </w:r>
      <w:r w:rsidRPr="00121287">
        <w:rPr>
          <w:rFonts w:ascii="Arial" w:hAnsi="Arial" w:cs="Arial"/>
          <w:b/>
          <w:bCs/>
        </w:rPr>
        <w:t>.</w:t>
      </w:r>
      <w:r w:rsidRPr="003372E5">
        <w:rPr>
          <w:rFonts w:ascii="Arial" w:hAnsi="Arial" w:cs="Arial"/>
          <w:b/>
        </w:rPr>
        <w:t xml:space="preserve"> </w:t>
      </w:r>
    </w:p>
    <w:p w14:paraId="04A3A2F3" w14:textId="77777777" w:rsidR="00B23FAF" w:rsidRPr="003372E5" w:rsidRDefault="00B23FAF" w:rsidP="00B23FAF">
      <w:pPr>
        <w:pStyle w:val="Zkladntext"/>
        <w:rPr>
          <w:rFonts w:cs="Arial"/>
          <w:szCs w:val="24"/>
          <w:lang w:eastAsia="cs-CZ"/>
        </w:rPr>
      </w:pPr>
      <w:r w:rsidRPr="003372E5">
        <w:rPr>
          <w:rStyle w:val="Tunznak"/>
          <w:rFonts w:cs="Arial"/>
          <w:b w:val="0"/>
          <w:bCs w:val="0"/>
          <w:szCs w:val="24"/>
        </w:rPr>
        <w:t>Předmětný pozemek v hospodaření</w:t>
      </w:r>
      <w:r w:rsidRPr="003372E5">
        <w:rPr>
          <w:rStyle w:val="Tunznak"/>
          <w:rFonts w:cs="Arial"/>
          <w:bCs w:val="0"/>
          <w:szCs w:val="24"/>
        </w:rPr>
        <w:t xml:space="preserve"> </w:t>
      </w:r>
      <w:r w:rsidRPr="003372E5">
        <w:rPr>
          <w:rFonts w:cs="Arial"/>
          <w:szCs w:val="24"/>
          <w:lang w:eastAsia="cs-CZ"/>
        </w:rPr>
        <w:t>Nových Zámků – poskytovatele sociálních služeb, příspěvkové organizace</w:t>
      </w:r>
      <w:r w:rsidRPr="003372E5">
        <w:rPr>
          <w:rFonts w:cs="Arial"/>
          <w:b/>
          <w:szCs w:val="24"/>
          <w:lang w:eastAsia="cs-CZ"/>
        </w:rPr>
        <w:t xml:space="preserve"> </w:t>
      </w:r>
      <w:r w:rsidRPr="003372E5">
        <w:rPr>
          <w:rFonts w:cs="Arial"/>
          <w:szCs w:val="24"/>
          <w:lang w:eastAsia="cs-CZ"/>
        </w:rPr>
        <w:t xml:space="preserve">se nachází v k.ú. a obci Náměšť na Hané. </w:t>
      </w:r>
    </w:p>
    <w:p w14:paraId="14AEE52D" w14:textId="24AC53D1" w:rsidR="00B23FAF" w:rsidRPr="003372E5" w:rsidRDefault="00B23FAF" w:rsidP="00B23FAF">
      <w:pPr>
        <w:pStyle w:val="Tuntext"/>
        <w:rPr>
          <w:rFonts w:cs="Arial"/>
          <w:b w:val="0"/>
          <w:szCs w:val="24"/>
        </w:rPr>
      </w:pPr>
      <w:r w:rsidRPr="003372E5">
        <w:rPr>
          <w:rFonts w:cs="Arial"/>
          <w:b w:val="0"/>
          <w:szCs w:val="24"/>
        </w:rPr>
        <w:t xml:space="preserve">V roce 2018 Olomoucký kraj pro realizaci projektu „Transformace příspěvkové organizace Nové Zámky – poskytovatel sociálních služeb - V. etapa“ odkoupil mj. </w:t>
      </w:r>
      <w:r w:rsidRPr="003372E5">
        <w:rPr>
          <w:rFonts w:cs="Arial"/>
          <w:b w:val="0"/>
          <w:bCs/>
          <w:szCs w:val="24"/>
        </w:rPr>
        <w:t xml:space="preserve">pozemek parc. č. 290/220 orná půda o výměře 1 525 m2 v k.ú. a obci Náměšť na Hané z vlastnictví paní </w:t>
      </w:r>
      <w:r w:rsidR="002E3218" w:rsidRPr="002E3218">
        <w:rPr>
          <w:rFonts w:cs="Arial"/>
          <w:b w:val="0"/>
          <w:bCs/>
          <w:szCs w:val="24"/>
        </w:rPr>
        <w:t>XXX</w:t>
      </w:r>
      <w:r w:rsidR="002E3218" w:rsidRPr="003372E5">
        <w:rPr>
          <w:rFonts w:cs="Arial"/>
          <w:b w:val="0"/>
          <w:bCs/>
          <w:szCs w:val="24"/>
        </w:rPr>
        <w:t xml:space="preserve"> </w:t>
      </w:r>
      <w:r w:rsidRPr="003372E5">
        <w:rPr>
          <w:rFonts w:cs="Arial"/>
          <w:b w:val="0"/>
          <w:bCs/>
          <w:szCs w:val="24"/>
        </w:rPr>
        <w:t>do vlastnictví Olomouckého kraje, do hospodaření Nových Zámků – poskytovatele sociálních služeb, příspěvkové organizace, za kupní cenu ve výši 1 265 750 Kč.</w:t>
      </w:r>
    </w:p>
    <w:p w14:paraId="149A98DC" w14:textId="77777777" w:rsidR="00B23FAF" w:rsidRPr="003372E5" w:rsidRDefault="00B23FAF" w:rsidP="00B23FAF">
      <w:pPr>
        <w:pStyle w:val="Zkladntextodsazendek"/>
        <w:ind w:firstLine="0"/>
        <w:rPr>
          <w:rFonts w:cs="Arial"/>
          <w:szCs w:val="24"/>
        </w:rPr>
      </w:pPr>
      <w:r w:rsidRPr="003372E5">
        <w:rPr>
          <w:rStyle w:val="Zkladnznak"/>
          <w:rFonts w:cs="Arial"/>
          <w:szCs w:val="24"/>
        </w:rPr>
        <w:t xml:space="preserve">Následně městys Náměšť na Hané navrhl Olomouckému kraji, aby realizoval svůj záměr výstavby nového zařízení pro </w:t>
      </w:r>
      <w:r w:rsidRPr="003372E5">
        <w:rPr>
          <w:rFonts w:cs="Arial"/>
          <w:szCs w:val="24"/>
        </w:rPr>
        <w:t xml:space="preserve">transformaci příspěvkové organizace Nové Zámky – poskytovatele sociálních služeb, p. o. na území městyse na jiném, než původně zamýšleném pozemku. Konkrétně se mělo jednat o pozemek parc. č. 372/69 orná půda o výměře 3 981 m2 v k.ú. a obci Náměšť na Hané ve vlastnictví městyse Náměšť na Hané. </w:t>
      </w:r>
    </w:p>
    <w:p w14:paraId="09E6FB87" w14:textId="77777777" w:rsidR="00B23FAF" w:rsidRPr="003372E5" w:rsidRDefault="00B23FAF" w:rsidP="00B23FAF">
      <w:pPr>
        <w:pStyle w:val="Zkladntextodsazendek"/>
        <w:ind w:firstLine="0"/>
        <w:rPr>
          <w:rStyle w:val="Zkladnznak"/>
          <w:rFonts w:cs="Arial"/>
          <w:szCs w:val="24"/>
        </w:rPr>
      </w:pPr>
      <w:r w:rsidRPr="003372E5">
        <w:rPr>
          <w:rFonts w:cs="Arial"/>
          <w:szCs w:val="24"/>
        </w:rPr>
        <w:t xml:space="preserve">Odkoupený pozemek </w:t>
      </w:r>
      <w:r w:rsidRPr="003372E5">
        <w:rPr>
          <w:rFonts w:cs="Arial"/>
          <w:bCs/>
          <w:snapToGrid w:val="0"/>
          <w:szCs w:val="24"/>
        </w:rPr>
        <w:t xml:space="preserve">parc. č. 290/220 orná půda o výměře 1 525 m2 v k.ú. a obci Náměšť na Hané se měl následně stát předmětem směny nemovitostí s městysem </w:t>
      </w:r>
      <w:r w:rsidRPr="003372E5">
        <w:rPr>
          <w:rStyle w:val="Zkladnznak"/>
          <w:rFonts w:cs="Arial"/>
          <w:szCs w:val="24"/>
        </w:rPr>
        <w:t xml:space="preserve">Náměšť na Hané. K realizaci směny nemovitostí však již nedošlo. </w:t>
      </w:r>
    </w:p>
    <w:p w14:paraId="339B5198" w14:textId="77777777" w:rsidR="00BD7A73" w:rsidRDefault="00BD7A73" w:rsidP="00B23FAF">
      <w:pPr>
        <w:pStyle w:val="Zkladntextodsazendek"/>
        <w:ind w:firstLine="0"/>
        <w:rPr>
          <w:rStyle w:val="Zkladnznak"/>
          <w:rFonts w:cs="Arial"/>
          <w:szCs w:val="24"/>
        </w:rPr>
      </w:pPr>
    </w:p>
    <w:p w14:paraId="7D4C2815" w14:textId="0C4AFB67" w:rsidR="00B23FAF" w:rsidRPr="003372E5" w:rsidRDefault="00B23FAF" w:rsidP="00B23FAF">
      <w:pPr>
        <w:pStyle w:val="Zkladntextodsazendek"/>
        <w:ind w:firstLine="0"/>
        <w:rPr>
          <w:rFonts w:cs="Arial"/>
          <w:bCs/>
          <w:snapToGrid w:val="0"/>
          <w:szCs w:val="24"/>
        </w:rPr>
      </w:pPr>
      <w:bookmarkStart w:id="0" w:name="_GoBack"/>
      <w:bookmarkEnd w:id="0"/>
      <w:r w:rsidRPr="003372E5">
        <w:rPr>
          <w:rStyle w:val="Zkladnznak"/>
          <w:rFonts w:cs="Arial"/>
          <w:szCs w:val="24"/>
        </w:rPr>
        <w:lastRenderedPageBreak/>
        <w:t xml:space="preserve">Nyní o odkoupení pozemku </w:t>
      </w:r>
      <w:r w:rsidRPr="003372E5">
        <w:rPr>
          <w:rFonts w:cs="Arial"/>
          <w:bCs/>
          <w:snapToGrid w:val="0"/>
          <w:szCs w:val="24"/>
        </w:rPr>
        <w:t xml:space="preserve">parc. č. 290/220 orná půda o výměře 1 525 m2 v k.ú. a obci Náměšť na Hané z vlastnictví Olomouckého kraje, z hospodaření Nových Zámků – poskytovatele sociálních služeb, příspěvkové organizace, do svého vlastnictví požádala paní </w:t>
      </w:r>
      <w:r w:rsidR="009574D4">
        <w:rPr>
          <w:rFonts w:cs="Arial"/>
          <w:snapToGrid w:val="0"/>
          <w:szCs w:val="24"/>
        </w:rPr>
        <w:t>XXX</w:t>
      </w:r>
      <w:r w:rsidR="009574D4" w:rsidRPr="003372E5">
        <w:rPr>
          <w:rFonts w:cs="Arial"/>
          <w:bCs/>
          <w:snapToGrid w:val="0"/>
          <w:szCs w:val="24"/>
        </w:rPr>
        <w:t xml:space="preserve"> </w:t>
      </w:r>
      <w:r w:rsidR="009574D4">
        <w:rPr>
          <w:rFonts w:cs="Arial"/>
          <w:bCs/>
          <w:snapToGrid w:val="0"/>
          <w:szCs w:val="24"/>
        </w:rPr>
        <w:t xml:space="preserve"> z</w:t>
      </w:r>
      <w:r w:rsidRPr="003372E5">
        <w:rPr>
          <w:rFonts w:cs="Arial"/>
          <w:bCs/>
          <w:snapToGrid w:val="0"/>
          <w:szCs w:val="24"/>
        </w:rPr>
        <w:t>a účelem výstavby rodinného domu.</w:t>
      </w:r>
    </w:p>
    <w:p w14:paraId="6DAA96C0" w14:textId="77777777" w:rsidR="00B23FAF" w:rsidRPr="003372E5" w:rsidRDefault="00B23FAF" w:rsidP="00B23FAF">
      <w:pPr>
        <w:pStyle w:val="Zkladntext"/>
        <w:rPr>
          <w:rFonts w:cs="Arial"/>
          <w:b/>
          <w:szCs w:val="24"/>
          <w:lang w:eastAsia="cs-CZ"/>
        </w:rPr>
      </w:pPr>
      <w:r w:rsidRPr="003372E5">
        <w:rPr>
          <w:rFonts w:cs="Arial"/>
          <w:b/>
          <w:szCs w:val="24"/>
          <w:lang w:eastAsia="cs-CZ"/>
        </w:rPr>
        <w:t>Vyjádření odboru sociálních věcí ze dne 10. 8. 2022:</w:t>
      </w:r>
    </w:p>
    <w:p w14:paraId="44663DF5" w14:textId="77777777" w:rsidR="00B23FAF" w:rsidRPr="003372E5" w:rsidRDefault="00B23FAF" w:rsidP="00B23FAF">
      <w:pPr>
        <w:autoSpaceDE w:val="0"/>
        <w:autoSpaceDN w:val="0"/>
        <w:adjustRightInd w:val="0"/>
        <w:spacing w:after="120" w:line="240" w:lineRule="auto"/>
        <w:jc w:val="both"/>
        <w:rPr>
          <w:rFonts w:ascii="Arial" w:eastAsia="Times New Roman" w:hAnsi="Arial" w:cs="Arial"/>
          <w:color w:val="000000"/>
          <w:sz w:val="24"/>
          <w:szCs w:val="24"/>
          <w:lang w:eastAsia="cs-CZ"/>
        </w:rPr>
      </w:pPr>
      <w:r w:rsidRPr="003372E5">
        <w:rPr>
          <w:rFonts w:ascii="Arial" w:eastAsia="Times New Roman" w:hAnsi="Arial" w:cs="Arial"/>
          <w:color w:val="000000"/>
          <w:sz w:val="24"/>
          <w:szCs w:val="24"/>
          <w:lang w:eastAsia="cs-CZ"/>
        </w:rPr>
        <w:t xml:space="preserve">K Vaší žádosti o vyjádření k případnému prodeji pozemku parc. č. 290/220 orná půda o výměře 1 525 m2 v k.ú. a obci Náměšť na Hané, který byl do vlastnictví Olomouckého kraje pořízen v roce 2018, si dovoluji sdělit následující stanovisko OSV: </w:t>
      </w:r>
    </w:p>
    <w:p w14:paraId="2163C3BC" w14:textId="77777777" w:rsidR="00B23FAF" w:rsidRPr="003372E5" w:rsidRDefault="00B23FAF" w:rsidP="00B23FAF">
      <w:pPr>
        <w:autoSpaceDE w:val="0"/>
        <w:autoSpaceDN w:val="0"/>
        <w:adjustRightInd w:val="0"/>
        <w:spacing w:after="120" w:line="240" w:lineRule="auto"/>
        <w:jc w:val="both"/>
        <w:rPr>
          <w:rFonts w:ascii="Arial" w:eastAsia="Times New Roman" w:hAnsi="Arial" w:cs="Arial"/>
          <w:color w:val="000000"/>
          <w:sz w:val="24"/>
          <w:szCs w:val="24"/>
          <w:lang w:eastAsia="cs-CZ"/>
        </w:rPr>
      </w:pPr>
      <w:r w:rsidRPr="003372E5">
        <w:rPr>
          <w:rFonts w:ascii="Arial" w:eastAsia="Times New Roman" w:hAnsi="Arial" w:cs="Arial"/>
          <w:color w:val="000000"/>
          <w:sz w:val="24"/>
          <w:szCs w:val="24"/>
          <w:lang w:eastAsia="cs-CZ"/>
        </w:rPr>
        <w:t xml:space="preserve">Vzhledem ke skutečnosti, že nadále probíhá transformace (deinstitucionalizace) pobytových sociálních služeb, dochází k vyhledávání vhodných lokalit pro výstavbu nových objektů. Přestože aktuálně nepokračují jednání vedoucí ke směně nemovitostí v obci Náměšť na Hané, nelze vyloučit, že tato jednání nebudou pokračovat, neboť o výstavbu v obci Náměšť na Hané máme stále zájem, protože vyhledávání jiných lokalit je problematické. </w:t>
      </w:r>
    </w:p>
    <w:p w14:paraId="0B58D413" w14:textId="77777777" w:rsidR="00B23FAF" w:rsidRPr="003372E5" w:rsidRDefault="00B23FAF" w:rsidP="00B23FAF">
      <w:pPr>
        <w:autoSpaceDE w:val="0"/>
        <w:autoSpaceDN w:val="0"/>
        <w:adjustRightInd w:val="0"/>
        <w:spacing w:after="120" w:line="240" w:lineRule="auto"/>
        <w:jc w:val="both"/>
        <w:rPr>
          <w:rFonts w:ascii="Arial" w:eastAsia="Times New Roman" w:hAnsi="Arial" w:cs="Arial"/>
          <w:color w:val="000000"/>
          <w:sz w:val="24"/>
          <w:szCs w:val="24"/>
          <w:lang w:eastAsia="cs-CZ"/>
        </w:rPr>
      </w:pPr>
      <w:r w:rsidRPr="003372E5">
        <w:rPr>
          <w:rFonts w:ascii="Arial" w:eastAsia="Times New Roman" w:hAnsi="Arial" w:cs="Arial"/>
          <w:color w:val="000000"/>
          <w:sz w:val="24"/>
          <w:szCs w:val="24"/>
          <w:lang w:eastAsia="cs-CZ"/>
        </w:rPr>
        <w:t xml:space="preserve">Po konzultaci s Mgr. Ivo Slavotínkem, 1. náměstkem hejtmana, sděluji, že prodej pozemku v současné době nepovažuje OSV za vhodný. </w:t>
      </w:r>
    </w:p>
    <w:p w14:paraId="69CC8908" w14:textId="66CAE37D" w:rsidR="00B23FAF" w:rsidRPr="003372E5" w:rsidRDefault="008924A0" w:rsidP="00B23FAF">
      <w:pPr>
        <w:autoSpaceDE w:val="0"/>
        <w:autoSpaceDN w:val="0"/>
        <w:adjustRightInd w:val="0"/>
        <w:spacing w:after="120" w:line="240" w:lineRule="auto"/>
        <w:jc w:val="both"/>
        <w:rPr>
          <w:rFonts w:ascii="Arial" w:eastAsia="Times New Roman" w:hAnsi="Arial" w:cs="Arial"/>
          <w:b/>
          <w:sz w:val="24"/>
          <w:szCs w:val="24"/>
          <w:lang w:eastAsia="cs-CZ"/>
        </w:rPr>
      </w:pPr>
      <w:r w:rsidRPr="003372E5">
        <w:rPr>
          <w:rStyle w:val="Tunznak"/>
          <w:rFonts w:cs="Arial"/>
          <w:szCs w:val="24"/>
        </w:rPr>
        <w:t xml:space="preserve">Rada Olomouckého kraje </w:t>
      </w:r>
      <w:r w:rsidRPr="003372E5">
        <w:rPr>
          <w:rStyle w:val="Tunznak"/>
          <w:rFonts w:cs="Arial"/>
          <w:b w:val="0"/>
          <w:szCs w:val="24"/>
        </w:rPr>
        <w:t>na základě návrhu K – </w:t>
      </w:r>
      <w:r w:rsidRPr="003372E5">
        <w:rPr>
          <w:rFonts w:ascii="Arial" w:hAnsi="Arial" w:cs="Arial"/>
          <w:sz w:val="24"/>
          <w:szCs w:val="24"/>
        </w:rPr>
        <w:t>MP a</w:t>
      </w:r>
      <w:r w:rsidRPr="003372E5">
        <w:rPr>
          <w:rFonts w:ascii="Arial" w:hAnsi="Arial" w:cs="Arial"/>
          <w:b/>
          <w:sz w:val="24"/>
          <w:szCs w:val="24"/>
        </w:rPr>
        <w:t xml:space="preserve"> </w:t>
      </w:r>
      <w:r w:rsidRPr="003372E5">
        <w:rPr>
          <w:rFonts w:ascii="Arial" w:hAnsi="Arial" w:cs="Arial"/>
          <w:bCs/>
          <w:sz w:val="24"/>
          <w:szCs w:val="24"/>
        </w:rPr>
        <w:t>o</w:t>
      </w:r>
      <w:r w:rsidRPr="003372E5">
        <w:rPr>
          <w:rStyle w:val="Tunznak"/>
          <w:rFonts w:cs="Arial"/>
          <w:b w:val="0"/>
          <w:szCs w:val="24"/>
        </w:rPr>
        <w:t>dboru majetkového, právního a správních činností</w:t>
      </w:r>
      <w:r w:rsidRPr="003372E5">
        <w:rPr>
          <w:rStyle w:val="Tunznak"/>
          <w:rFonts w:cs="Arial"/>
          <w:szCs w:val="24"/>
        </w:rPr>
        <w:t xml:space="preserve"> doporučuje Zastupitelstvu Olomouckého kraje </w:t>
      </w:r>
      <w:r w:rsidR="00B23FAF" w:rsidRPr="003372E5">
        <w:rPr>
          <w:rFonts w:ascii="Arial" w:hAnsi="Arial" w:cs="Arial"/>
          <w:b/>
          <w:sz w:val="24"/>
          <w:szCs w:val="24"/>
        </w:rPr>
        <w:t xml:space="preserve">nevyhovět žádosti paní </w:t>
      </w:r>
      <w:r w:rsidR="009574D4" w:rsidRPr="009574D4">
        <w:rPr>
          <w:rFonts w:ascii="Arial" w:eastAsia="Times New Roman" w:hAnsi="Arial" w:cs="Arial"/>
          <w:b/>
          <w:bCs/>
          <w:snapToGrid w:val="0"/>
          <w:sz w:val="24"/>
          <w:szCs w:val="24"/>
          <w:lang w:eastAsia="cs-CZ"/>
        </w:rPr>
        <w:t>XXX</w:t>
      </w:r>
      <w:r w:rsidR="009574D4" w:rsidRPr="009574D4">
        <w:rPr>
          <w:rFonts w:ascii="Arial" w:hAnsi="Arial" w:cs="Arial"/>
          <w:b/>
          <w:bCs/>
          <w:sz w:val="24"/>
          <w:szCs w:val="24"/>
        </w:rPr>
        <w:t xml:space="preserve"> </w:t>
      </w:r>
      <w:r w:rsidR="00B23FAF" w:rsidRPr="003372E5">
        <w:rPr>
          <w:rFonts w:ascii="Arial" w:eastAsia="Times New Roman" w:hAnsi="Arial" w:cs="Arial"/>
          <w:b/>
          <w:color w:val="000000"/>
          <w:sz w:val="24"/>
          <w:szCs w:val="24"/>
          <w:lang w:eastAsia="cs-CZ"/>
        </w:rPr>
        <w:t>o odkoupení pozemku parc. č. 290/220 orná půda o výměře 1</w:t>
      </w:r>
      <w:r w:rsidR="00D86B4E" w:rsidRPr="003372E5">
        <w:rPr>
          <w:rFonts w:ascii="Arial" w:eastAsia="Times New Roman" w:hAnsi="Arial" w:cs="Arial"/>
          <w:b/>
          <w:color w:val="000000"/>
          <w:sz w:val="24"/>
          <w:szCs w:val="24"/>
          <w:lang w:eastAsia="cs-CZ"/>
        </w:rPr>
        <w:t> </w:t>
      </w:r>
      <w:r w:rsidR="00B23FAF" w:rsidRPr="003372E5">
        <w:rPr>
          <w:rFonts w:ascii="Arial" w:eastAsia="Times New Roman" w:hAnsi="Arial" w:cs="Arial"/>
          <w:b/>
          <w:color w:val="000000"/>
          <w:sz w:val="24"/>
          <w:szCs w:val="24"/>
          <w:lang w:eastAsia="cs-CZ"/>
        </w:rPr>
        <w:t>525 m2 v k.ú. a obci Náměšť na Hané, z vlastnictví</w:t>
      </w:r>
      <w:r w:rsidR="00B23FAF" w:rsidRPr="003372E5">
        <w:rPr>
          <w:rFonts w:ascii="Arial" w:eastAsia="Times New Roman" w:hAnsi="Arial" w:cs="Arial"/>
          <w:color w:val="000000"/>
          <w:sz w:val="24"/>
          <w:szCs w:val="24"/>
          <w:lang w:eastAsia="cs-CZ"/>
        </w:rPr>
        <w:t xml:space="preserve"> </w:t>
      </w:r>
      <w:r w:rsidR="00B23FAF" w:rsidRPr="003372E5">
        <w:rPr>
          <w:rStyle w:val="Tunznak"/>
          <w:rFonts w:cs="Arial"/>
          <w:bCs/>
          <w:szCs w:val="24"/>
        </w:rPr>
        <w:t xml:space="preserve">Olomouckého kraje, z hospodaření </w:t>
      </w:r>
      <w:r w:rsidR="00B23FAF" w:rsidRPr="003372E5">
        <w:rPr>
          <w:rFonts w:ascii="Arial" w:eastAsia="Times New Roman" w:hAnsi="Arial" w:cs="Arial"/>
          <w:b/>
          <w:sz w:val="24"/>
          <w:szCs w:val="24"/>
          <w:lang w:eastAsia="cs-CZ"/>
        </w:rPr>
        <w:t>Nových Zámků – poskytovatele sociálních služeb, příspěvkové organizace do jejího vlastnictví z důvodu jeho potřebnosti pro činnost Olomouckého kraje.</w:t>
      </w:r>
    </w:p>
    <w:p w14:paraId="66B1F795" w14:textId="77777777" w:rsidR="00B23FAF" w:rsidRPr="003372E5" w:rsidRDefault="00B23FAF" w:rsidP="00B23FAF">
      <w:pPr>
        <w:autoSpaceDE w:val="0"/>
        <w:autoSpaceDN w:val="0"/>
        <w:adjustRightInd w:val="0"/>
        <w:spacing w:after="120" w:line="240" w:lineRule="auto"/>
        <w:jc w:val="both"/>
        <w:rPr>
          <w:rStyle w:val="Tunznak"/>
          <w:rFonts w:cs="Arial"/>
          <w:b w:val="0"/>
          <w:bCs/>
          <w:szCs w:val="24"/>
        </w:rPr>
      </w:pPr>
    </w:p>
    <w:p w14:paraId="5473FCC0" w14:textId="045331BE" w:rsidR="00B23FAF" w:rsidRPr="003372E5" w:rsidRDefault="00B23FAF" w:rsidP="00B23FAF">
      <w:pPr>
        <w:pStyle w:val="slo1text"/>
        <w:tabs>
          <w:tab w:val="left" w:pos="708"/>
        </w:tabs>
        <w:spacing w:before="120"/>
        <w:rPr>
          <w:rFonts w:cs="Arial"/>
          <w:b/>
          <w:szCs w:val="24"/>
        </w:rPr>
      </w:pPr>
      <w:r w:rsidRPr="003372E5">
        <w:rPr>
          <w:rFonts w:cs="Arial"/>
          <w:b/>
          <w:szCs w:val="24"/>
        </w:rPr>
        <w:t xml:space="preserve">k návrhu usnesení bod </w:t>
      </w:r>
      <w:r w:rsidR="00AD37AB" w:rsidRPr="003372E5">
        <w:rPr>
          <w:rFonts w:cs="Arial"/>
          <w:b/>
          <w:szCs w:val="24"/>
        </w:rPr>
        <w:t>2</w:t>
      </w:r>
      <w:r w:rsidRPr="003372E5">
        <w:rPr>
          <w:rFonts w:cs="Arial"/>
          <w:b/>
          <w:szCs w:val="24"/>
        </w:rPr>
        <w:t>. 2.</w:t>
      </w:r>
    </w:p>
    <w:p w14:paraId="00B421A1" w14:textId="6E6AB1D4" w:rsidR="00B23FAF" w:rsidRPr="003372E5" w:rsidRDefault="00B23FAF" w:rsidP="00B23FAF">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3372E5">
        <w:rPr>
          <w:rStyle w:val="Tunznak"/>
          <w:rFonts w:cs="Arial"/>
          <w:bCs w:val="0"/>
          <w:szCs w:val="24"/>
        </w:rPr>
        <w:t xml:space="preserve">Odprodej části pozemku </w:t>
      </w:r>
      <w:r w:rsidRPr="003372E5">
        <w:rPr>
          <w:rFonts w:cs="Arial"/>
          <w:b/>
          <w:szCs w:val="24"/>
        </w:rPr>
        <w:t xml:space="preserve">v k.ú. a obci Malá Morava z vlastnictví Olomouckého kraje, z hospodaření Správy silnic Olomouckého kraje, příspěvkové organizace do vlastnictví pana </w:t>
      </w:r>
      <w:r w:rsidR="009208BC" w:rsidRPr="009208BC">
        <w:rPr>
          <w:rFonts w:cs="Arial"/>
          <w:b/>
          <w:bCs w:val="0"/>
          <w:snapToGrid w:val="0"/>
          <w:szCs w:val="24"/>
          <w:lang w:eastAsia="cs-CZ"/>
        </w:rPr>
        <w:t>XXX</w:t>
      </w:r>
      <w:r w:rsidRPr="009208BC">
        <w:rPr>
          <w:rFonts w:cs="Arial"/>
          <w:b/>
          <w:bCs w:val="0"/>
          <w:szCs w:val="24"/>
        </w:rPr>
        <w:t>.</w:t>
      </w:r>
    </w:p>
    <w:p w14:paraId="197AC2BB" w14:textId="77777777" w:rsidR="00B23FAF" w:rsidRPr="003372E5" w:rsidRDefault="00B23FAF" w:rsidP="00B23FAF">
      <w:pPr>
        <w:pStyle w:val="Tuntext"/>
        <w:rPr>
          <w:rFonts w:cs="Arial"/>
          <w:szCs w:val="24"/>
        </w:rPr>
      </w:pPr>
      <w:r w:rsidRPr="003372E5">
        <w:rPr>
          <w:rFonts w:cs="Arial"/>
          <w:b w:val="0"/>
          <w:szCs w:val="24"/>
        </w:rPr>
        <w:t xml:space="preserve">Předmětný pozemek </w:t>
      </w:r>
      <w:r w:rsidRPr="003372E5">
        <w:rPr>
          <w:rStyle w:val="Tunznak"/>
          <w:rFonts w:cs="Arial"/>
          <w:szCs w:val="24"/>
        </w:rPr>
        <w:t xml:space="preserve">v hospodaření Správy silnic Olomouckého kraje, příspěvkové organizace se nachází v k.ú. </w:t>
      </w:r>
      <w:r w:rsidRPr="003372E5">
        <w:rPr>
          <w:rStyle w:val="Tunznak"/>
          <w:rFonts w:cs="Arial"/>
          <w:bCs/>
          <w:szCs w:val="24"/>
        </w:rPr>
        <w:t>a obci Malá Morava a jeho část o výměře cca 100 m2 je využívána jako sjezd k napojení na rekreační objekt a související pozemky ve vlastnictví žadatele.</w:t>
      </w:r>
    </w:p>
    <w:p w14:paraId="158D3DFA" w14:textId="32DEDC7D" w:rsidR="00B23FAF" w:rsidRPr="009208BC" w:rsidRDefault="00B23FAF" w:rsidP="00B23FAF">
      <w:pPr>
        <w:pStyle w:val="Tuntext"/>
        <w:rPr>
          <w:rFonts w:cs="Arial"/>
          <w:b w:val="0"/>
          <w:bCs/>
          <w:szCs w:val="24"/>
        </w:rPr>
      </w:pPr>
      <w:r w:rsidRPr="003372E5">
        <w:rPr>
          <w:rFonts w:cs="Arial"/>
          <w:b w:val="0"/>
          <w:szCs w:val="24"/>
        </w:rPr>
        <w:t xml:space="preserve">Žádost o odkoupení části předmětného pozemku podal majitel rekreačního objektu a pozemků pan </w:t>
      </w:r>
      <w:r w:rsidR="009208BC" w:rsidRPr="009208BC">
        <w:rPr>
          <w:rFonts w:cs="Arial"/>
          <w:b w:val="0"/>
          <w:bCs/>
          <w:szCs w:val="24"/>
        </w:rPr>
        <w:t xml:space="preserve">XXX. </w:t>
      </w:r>
    </w:p>
    <w:p w14:paraId="668F6E15" w14:textId="77777777" w:rsidR="00B23FAF" w:rsidRPr="003372E5" w:rsidRDefault="00B23FAF" w:rsidP="00B23FAF">
      <w:pPr>
        <w:widowControl w:val="0"/>
        <w:spacing w:after="120" w:line="240" w:lineRule="auto"/>
        <w:jc w:val="both"/>
        <w:rPr>
          <w:rFonts w:ascii="Arial" w:eastAsia="Times New Roman" w:hAnsi="Arial" w:cs="Arial"/>
          <w:b/>
          <w:bCs/>
          <w:sz w:val="24"/>
          <w:szCs w:val="24"/>
        </w:rPr>
      </w:pPr>
      <w:r w:rsidRPr="003372E5">
        <w:rPr>
          <w:rFonts w:ascii="Arial" w:eastAsia="Times New Roman" w:hAnsi="Arial" w:cs="Arial"/>
          <w:b/>
          <w:sz w:val="24"/>
          <w:szCs w:val="24"/>
        </w:rPr>
        <w:t>Vyjádření odboru dopravy a silničního hospodářství ze dne 8. 8. 2022:</w:t>
      </w:r>
    </w:p>
    <w:p w14:paraId="277EFE0D" w14:textId="7E3536CC" w:rsidR="00B23FAF" w:rsidRPr="003372E5" w:rsidRDefault="00B23FAF" w:rsidP="00B23FAF">
      <w:pPr>
        <w:autoSpaceDE w:val="0"/>
        <w:autoSpaceDN w:val="0"/>
        <w:adjustRightInd w:val="0"/>
        <w:spacing w:after="120" w:line="240" w:lineRule="auto"/>
        <w:jc w:val="both"/>
        <w:rPr>
          <w:rFonts w:ascii="Arial" w:eastAsia="Times New Roman" w:hAnsi="Arial" w:cs="Arial"/>
          <w:color w:val="000000"/>
          <w:sz w:val="24"/>
          <w:szCs w:val="24"/>
          <w:lang w:eastAsia="cs-CZ"/>
        </w:rPr>
      </w:pPr>
      <w:r w:rsidRPr="003372E5">
        <w:rPr>
          <w:rFonts w:ascii="Arial" w:eastAsia="Times New Roman" w:hAnsi="Arial" w:cs="Arial"/>
          <w:color w:val="000000"/>
          <w:sz w:val="24"/>
          <w:szCs w:val="24"/>
          <w:lang w:eastAsia="cs-CZ"/>
        </w:rPr>
        <w:t xml:space="preserve">Dne 26. 7. 2022 jsme obdrželi stanovisko Správy silnic Olomouckého kraje, p. o. (dále jen „SSOK“) ze dne 25. 7. 2022, č. j. SSOK-CE 18428/2022, kterým se SSOK vyjadřuje k žádosti pana </w:t>
      </w:r>
      <w:r w:rsidR="003D5473">
        <w:rPr>
          <w:rFonts w:ascii="Arial" w:eastAsia="Times New Roman" w:hAnsi="Arial" w:cs="Arial"/>
          <w:snapToGrid w:val="0"/>
          <w:sz w:val="24"/>
          <w:szCs w:val="24"/>
          <w:lang w:eastAsia="cs-CZ"/>
        </w:rPr>
        <w:t>XXX</w:t>
      </w:r>
      <w:r w:rsidR="003D5473" w:rsidRPr="003372E5">
        <w:rPr>
          <w:rFonts w:ascii="Arial" w:eastAsia="Times New Roman" w:hAnsi="Arial" w:cs="Arial"/>
          <w:color w:val="000000"/>
          <w:sz w:val="24"/>
          <w:szCs w:val="24"/>
          <w:lang w:eastAsia="cs-CZ"/>
        </w:rPr>
        <w:t xml:space="preserve"> </w:t>
      </w:r>
      <w:r w:rsidRPr="003372E5">
        <w:rPr>
          <w:rFonts w:ascii="Arial" w:eastAsia="Times New Roman" w:hAnsi="Arial" w:cs="Arial"/>
          <w:color w:val="000000"/>
          <w:sz w:val="24"/>
          <w:szCs w:val="24"/>
          <w:lang w:eastAsia="cs-CZ"/>
        </w:rPr>
        <w:t xml:space="preserve">o odkoupení části pozemku k. ú. Malá Morava. </w:t>
      </w:r>
    </w:p>
    <w:p w14:paraId="4DE4EF6B" w14:textId="77777777" w:rsidR="00B23FAF" w:rsidRPr="003372E5" w:rsidRDefault="00B23FAF" w:rsidP="00B23FAF">
      <w:pPr>
        <w:autoSpaceDE w:val="0"/>
        <w:autoSpaceDN w:val="0"/>
        <w:adjustRightInd w:val="0"/>
        <w:spacing w:after="120" w:line="240" w:lineRule="auto"/>
        <w:jc w:val="both"/>
        <w:rPr>
          <w:rFonts w:ascii="Arial" w:eastAsia="Times New Roman" w:hAnsi="Arial" w:cs="Arial"/>
          <w:color w:val="000000"/>
          <w:sz w:val="24"/>
          <w:szCs w:val="24"/>
          <w:lang w:eastAsia="cs-CZ"/>
        </w:rPr>
      </w:pPr>
      <w:r w:rsidRPr="003372E5">
        <w:rPr>
          <w:rFonts w:ascii="Arial" w:eastAsia="Times New Roman" w:hAnsi="Arial" w:cs="Arial"/>
          <w:color w:val="000000"/>
          <w:sz w:val="24"/>
          <w:szCs w:val="24"/>
          <w:lang w:eastAsia="cs-CZ"/>
        </w:rPr>
        <w:t xml:space="preserve">SSOK prodej části pozemku parc. č. 1614/2 v k. ú. Malá Morava v současné době nedoporučuje. Důvodem je probíhající řízení o komplexních pozemkových úpravách v katastrálním území Malá Morava týkající se i předmětné lokality. V rámci komplexních pozemkových úprav dochází k úpravě vlastnických hranic u liniových staveb a dalším změnám (např. změna výměr, hranic pozemků, čísel parcel). Po jejich schválení a zapsání do katastru nemovitostí již požadovanou plochu v tomto rozsahu nemusí Olomoucký kraj vlastnit a odprodaná výměra by nám mohla chybět při stanovení nároků jednotlivých vlastníků. </w:t>
      </w:r>
    </w:p>
    <w:p w14:paraId="62C1CCA3" w14:textId="77777777" w:rsidR="00B23FAF" w:rsidRPr="003372E5" w:rsidRDefault="00B23FAF" w:rsidP="00B23FAF">
      <w:pPr>
        <w:pStyle w:val="Tuntext"/>
        <w:rPr>
          <w:rFonts w:cs="Arial"/>
          <w:b w:val="0"/>
          <w:szCs w:val="24"/>
        </w:rPr>
      </w:pPr>
      <w:r w:rsidRPr="003372E5">
        <w:rPr>
          <w:rFonts w:cs="Arial"/>
          <w:b w:val="0"/>
          <w:snapToGrid/>
          <w:color w:val="000000"/>
          <w:szCs w:val="24"/>
        </w:rPr>
        <w:t>S výše uvedeným stanoviskem SSOK souhlasíme a doporučujeme předmětnou záležitost projednat v Komisi pro majetkoprávní záležitosti Rady Olomouckého kraje.</w:t>
      </w:r>
    </w:p>
    <w:p w14:paraId="3FD47137" w14:textId="575C64A4" w:rsidR="00B23FAF" w:rsidRPr="003372E5" w:rsidRDefault="00AD37AB" w:rsidP="00B23FAF">
      <w:pPr>
        <w:pStyle w:val="Tuntext"/>
        <w:rPr>
          <w:rFonts w:cs="Arial"/>
          <w:szCs w:val="24"/>
        </w:rPr>
      </w:pPr>
      <w:r w:rsidRPr="003372E5">
        <w:rPr>
          <w:rStyle w:val="Tunznak"/>
          <w:rFonts w:cs="Arial"/>
          <w:b/>
          <w:szCs w:val="24"/>
        </w:rPr>
        <w:lastRenderedPageBreak/>
        <w:t>Rada Olomouckého kraje</w:t>
      </w:r>
      <w:r w:rsidRPr="003372E5">
        <w:rPr>
          <w:rStyle w:val="Tunznak"/>
          <w:rFonts w:cs="Arial"/>
          <w:szCs w:val="24"/>
        </w:rPr>
        <w:t xml:space="preserve"> na základě návrhu K – </w:t>
      </w:r>
      <w:r w:rsidRPr="003372E5">
        <w:rPr>
          <w:rFonts w:cs="Arial"/>
          <w:b w:val="0"/>
          <w:bCs/>
          <w:szCs w:val="24"/>
        </w:rPr>
        <w:t>MP a</w:t>
      </w:r>
      <w:r w:rsidRPr="003372E5">
        <w:rPr>
          <w:rFonts w:cs="Arial"/>
          <w:szCs w:val="24"/>
        </w:rPr>
        <w:t xml:space="preserve"> </w:t>
      </w:r>
      <w:r w:rsidRPr="003372E5">
        <w:rPr>
          <w:rFonts w:cs="Arial"/>
          <w:b w:val="0"/>
          <w:bCs/>
          <w:szCs w:val="24"/>
        </w:rPr>
        <w:t>o</w:t>
      </w:r>
      <w:r w:rsidRPr="003372E5">
        <w:rPr>
          <w:rStyle w:val="Tunznak"/>
          <w:rFonts w:cs="Arial"/>
          <w:szCs w:val="24"/>
        </w:rPr>
        <w:t xml:space="preserve">dboru majetkového, právního a správních činností </w:t>
      </w:r>
      <w:r w:rsidRPr="003372E5">
        <w:rPr>
          <w:rStyle w:val="Tunznak"/>
          <w:rFonts w:cs="Arial"/>
          <w:b/>
          <w:szCs w:val="24"/>
        </w:rPr>
        <w:t xml:space="preserve">doporučuje Zastupitelstvu Olomouckého kraje </w:t>
      </w:r>
      <w:r w:rsidR="00B23FAF" w:rsidRPr="003372E5">
        <w:rPr>
          <w:rStyle w:val="Tunznak"/>
          <w:rFonts w:cs="Arial"/>
          <w:b/>
          <w:szCs w:val="24"/>
        </w:rPr>
        <w:t>nevyhovět žádosti pana</w:t>
      </w:r>
      <w:r w:rsidR="00B23FAF" w:rsidRPr="003372E5">
        <w:rPr>
          <w:rStyle w:val="Tunznak"/>
          <w:rFonts w:cs="Arial"/>
          <w:szCs w:val="24"/>
        </w:rPr>
        <w:t xml:space="preserve"> </w:t>
      </w:r>
      <w:r w:rsidR="003D5473">
        <w:rPr>
          <w:rFonts w:cs="Arial"/>
          <w:szCs w:val="24"/>
        </w:rPr>
        <w:t>XXX</w:t>
      </w:r>
      <w:r w:rsidR="003D5473" w:rsidRPr="003372E5">
        <w:rPr>
          <w:rFonts w:cs="Arial"/>
          <w:szCs w:val="24"/>
        </w:rPr>
        <w:t xml:space="preserve"> </w:t>
      </w:r>
      <w:r w:rsidR="00B23FAF" w:rsidRPr="003372E5">
        <w:rPr>
          <w:rFonts w:cs="Arial"/>
          <w:szCs w:val="24"/>
        </w:rPr>
        <w:t>o odkoupení části pozemku parc. č. 1614/2 ost. pl. o výměře cca 100 m2 v k.ú. a obci Malá Morava z vlastnictví Olomouckého kraje, z hospodaření Správy silnic Olomouckého kraje, příspěvkové organizace do jeho vlastnictví z důvodu probíhajících komplexních pozemkových úprav v daném katastrálním území.</w:t>
      </w:r>
    </w:p>
    <w:p w14:paraId="54082950" w14:textId="77777777" w:rsidR="00B23FAF" w:rsidRPr="003372E5" w:rsidRDefault="00B23FAF" w:rsidP="00B23FAF">
      <w:pPr>
        <w:pStyle w:val="Tuntext"/>
        <w:rPr>
          <w:rFonts w:cs="Arial"/>
          <w:szCs w:val="24"/>
        </w:rPr>
      </w:pPr>
      <w:r w:rsidRPr="003372E5">
        <w:rPr>
          <w:rFonts w:cs="Arial"/>
          <w:b w:val="0"/>
          <w:szCs w:val="24"/>
        </w:rPr>
        <w:t xml:space="preserve">O případném odkoupení požadovaného pozemku lze jednat po dokončení komplexních pozemkových úprav v k.ú. Malá Morava. </w:t>
      </w:r>
    </w:p>
    <w:p w14:paraId="5825D633" w14:textId="77777777" w:rsidR="00B23FAF" w:rsidRPr="003372E5" w:rsidRDefault="00B23FAF" w:rsidP="00B23FAF">
      <w:pPr>
        <w:pStyle w:val="slo1text"/>
        <w:tabs>
          <w:tab w:val="left" w:pos="708"/>
        </w:tabs>
        <w:spacing w:before="120"/>
        <w:rPr>
          <w:rFonts w:cs="Arial"/>
          <w:b/>
          <w:szCs w:val="24"/>
        </w:rPr>
      </w:pPr>
    </w:p>
    <w:p w14:paraId="552B606D" w14:textId="0D68FCB8" w:rsidR="00A72D26" w:rsidRPr="003372E5" w:rsidRDefault="00A72D26" w:rsidP="00D842E0">
      <w:pPr>
        <w:pStyle w:val="slo1text"/>
        <w:tabs>
          <w:tab w:val="left" w:pos="708"/>
        </w:tabs>
        <w:spacing w:before="120"/>
        <w:rPr>
          <w:rFonts w:cs="Arial"/>
          <w:b/>
          <w:szCs w:val="24"/>
        </w:rPr>
      </w:pPr>
    </w:p>
    <w:p w14:paraId="0FB3CA15" w14:textId="1E26C10A" w:rsidR="00A72D26" w:rsidRPr="003372E5" w:rsidRDefault="00A72D26" w:rsidP="00D842E0">
      <w:pPr>
        <w:pStyle w:val="slo1text"/>
        <w:tabs>
          <w:tab w:val="left" w:pos="708"/>
        </w:tabs>
        <w:spacing w:before="120"/>
        <w:rPr>
          <w:rFonts w:cs="Arial"/>
          <w:b/>
          <w:szCs w:val="24"/>
        </w:rPr>
      </w:pPr>
    </w:p>
    <w:p w14:paraId="4FC864CA" w14:textId="5C530079" w:rsidR="00A72D26" w:rsidRPr="003372E5" w:rsidRDefault="00A72D26" w:rsidP="00D842E0">
      <w:pPr>
        <w:pStyle w:val="slo1text"/>
        <w:tabs>
          <w:tab w:val="left" w:pos="708"/>
        </w:tabs>
        <w:spacing w:before="120"/>
        <w:rPr>
          <w:rFonts w:cs="Arial"/>
          <w:b/>
          <w:szCs w:val="24"/>
        </w:rPr>
      </w:pPr>
    </w:p>
    <w:p w14:paraId="77460768" w14:textId="5A0EA7B3" w:rsidR="00D3746A" w:rsidRPr="003372E5" w:rsidRDefault="00D3746A" w:rsidP="00D842E0">
      <w:pPr>
        <w:pStyle w:val="slo1text"/>
        <w:tabs>
          <w:tab w:val="left" w:pos="708"/>
        </w:tabs>
        <w:spacing w:before="120"/>
        <w:rPr>
          <w:rFonts w:cs="Arial"/>
          <w:b/>
          <w:szCs w:val="24"/>
        </w:rPr>
      </w:pPr>
    </w:p>
    <w:p w14:paraId="7F445684" w14:textId="539ABF7A" w:rsidR="00D3746A" w:rsidRPr="003372E5" w:rsidRDefault="00D3746A" w:rsidP="00D842E0">
      <w:pPr>
        <w:pStyle w:val="slo1text"/>
        <w:tabs>
          <w:tab w:val="left" w:pos="708"/>
        </w:tabs>
        <w:spacing w:before="120"/>
        <w:rPr>
          <w:rFonts w:cs="Arial"/>
          <w:b/>
          <w:szCs w:val="24"/>
        </w:rPr>
      </w:pPr>
    </w:p>
    <w:p w14:paraId="72B08EE6" w14:textId="1F1F3121" w:rsidR="00D3746A" w:rsidRPr="003372E5" w:rsidRDefault="00D3746A" w:rsidP="00D842E0">
      <w:pPr>
        <w:pStyle w:val="slo1text"/>
        <w:tabs>
          <w:tab w:val="left" w:pos="708"/>
        </w:tabs>
        <w:spacing w:before="120"/>
        <w:rPr>
          <w:rFonts w:cs="Arial"/>
          <w:b/>
          <w:szCs w:val="24"/>
        </w:rPr>
      </w:pPr>
    </w:p>
    <w:p w14:paraId="0AAC7D7B" w14:textId="4DA778F2" w:rsidR="00D3746A" w:rsidRPr="003372E5" w:rsidRDefault="00D3746A" w:rsidP="00D842E0">
      <w:pPr>
        <w:pStyle w:val="slo1text"/>
        <w:tabs>
          <w:tab w:val="left" w:pos="708"/>
        </w:tabs>
        <w:spacing w:before="120"/>
        <w:rPr>
          <w:rFonts w:cs="Arial"/>
          <w:b/>
          <w:szCs w:val="24"/>
        </w:rPr>
      </w:pPr>
    </w:p>
    <w:p w14:paraId="2CD7C0FE" w14:textId="50FC8B9D" w:rsidR="00D3746A" w:rsidRPr="003372E5" w:rsidRDefault="00D3746A" w:rsidP="00D842E0">
      <w:pPr>
        <w:pStyle w:val="slo1text"/>
        <w:tabs>
          <w:tab w:val="left" w:pos="708"/>
        </w:tabs>
        <w:spacing w:before="120"/>
        <w:rPr>
          <w:rFonts w:cs="Arial"/>
          <w:b/>
          <w:szCs w:val="24"/>
        </w:rPr>
      </w:pPr>
    </w:p>
    <w:p w14:paraId="0384E1E7" w14:textId="3EF801A2" w:rsidR="00D3746A" w:rsidRPr="003372E5" w:rsidRDefault="00D3746A" w:rsidP="00D842E0">
      <w:pPr>
        <w:pStyle w:val="slo1text"/>
        <w:tabs>
          <w:tab w:val="left" w:pos="708"/>
        </w:tabs>
        <w:spacing w:before="120"/>
        <w:rPr>
          <w:rFonts w:cs="Arial"/>
          <w:b/>
          <w:szCs w:val="24"/>
        </w:rPr>
      </w:pPr>
    </w:p>
    <w:p w14:paraId="4B6386FB" w14:textId="39C75AC2" w:rsidR="00D3746A" w:rsidRPr="003372E5" w:rsidRDefault="00D3746A" w:rsidP="00D842E0">
      <w:pPr>
        <w:pStyle w:val="slo1text"/>
        <w:tabs>
          <w:tab w:val="left" w:pos="708"/>
        </w:tabs>
        <w:spacing w:before="120"/>
        <w:rPr>
          <w:rFonts w:cs="Arial"/>
          <w:b/>
          <w:szCs w:val="24"/>
        </w:rPr>
      </w:pPr>
    </w:p>
    <w:p w14:paraId="2FF187B0" w14:textId="2C432B31" w:rsidR="00D3746A" w:rsidRPr="003372E5" w:rsidRDefault="00D3746A" w:rsidP="00D842E0">
      <w:pPr>
        <w:pStyle w:val="slo1text"/>
        <w:tabs>
          <w:tab w:val="left" w:pos="708"/>
        </w:tabs>
        <w:spacing w:before="120"/>
        <w:rPr>
          <w:rFonts w:cs="Arial"/>
          <w:b/>
          <w:szCs w:val="24"/>
        </w:rPr>
      </w:pPr>
    </w:p>
    <w:p w14:paraId="27DCC208" w14:textId="4EFDBAD4" w:rsidR="00D3746A" w:rsidRPr="003372E5" w:rsidRDefault="00D3746A" w:rsidP="00D842E0">
      <w:pPr>
        <w:pStyle w:val="slo1text"/>
        <w:tabs>
          <w:tab w:val="left" w:pos="708"/>
        </w:tabs>
        <w:spacing w:before="120"/>
        <w:rPr>
          <w:rFonts w:cs="Arial"/>
          <w:b/>
          <w:szCs w:val="24"/>
        </w:rPr>
      </w:pPr>
    </w:p>
    <w:p w14:paraId="76F54010" w14:textId="0E8D622F" w:rsidR="00D3746A" w:rsidRPr="003372E5" w:rsidRDefault="00D3746A" w:rsidP="00D842E0">
      <w:pPr>
        <w:pStyle w:val="slo1text"/>
        <w:tabs>
          <w:tab w:val="left" w:pos="708"/>
        </w:tabs>
        <w:spacing w:before="120"/>
        <w:rPr>
          <w:rFonts w:cs="Arial"/>
          <w:b/>
          <w:szCs w:val="24"/>
        </w:rPr>
      </w:pPr>
    </w:p>
    <w:p w14:paraId="60FC6390" w14:textId="33BD0ECE" w:rsidR="00D3746A" w:rsidRPr="003372E5" w:rsidRDefault="00D3746A" w:rsidP="00D842E0">
      <w:pPr>
        <w:pStyle w:val="slo1text"/>
        <w:tabs>
          <w:tab w:val="left" w:pos="708"/>
        </w:tabs>
        <w:spacing w:before="120"/>
        <w:rPr>
          <w:rFonts w:cs="Arial"/>
          <w:b/>
          <w:szCs w:val="24"/>
        </w:rPr>
      </w:pPr>
    </w:p>
    <w:p w14:paraId="76EDB905" w14:textId="74FC5938" w:rsidR="00D3746A" w:rsidRPr="003372E5" w:rsidRDefault="00D3746A" w:rsidP="00D842E0">
      <w:pPr>
        <w:pStyle w:val="slo1text"/>
        <w:tabs>
          <w:tab w:val="left" w:pos="708"/>
        </w:tabs>
        <w:spacing w:before="120"/>
        <w:rPr>
          <w:rFonts w:cs="Arial"/>
          <w:b/>
          <w:szCs w:val="24"/>
        </w:rPr>
      </w:pPr>
    </w:p>
    <w:p w14:paraId="0FF7A3F8" w14:textId="5330995A" w:rsidR="00D3746A" w:rsidRPr="003372E5" w:rsidRDefault="00D3746A" w:rsidP="00D842E0">
      <w:pPr>
        <w:pStyle w:val="slo1text"/>
        <w:tabs>
          <w:tab w:val="left" w:pos="708"/>
        </w:tabs>
        <w:spacing w:before="120"/>
        <w:rPr>
          <w:rFonts w:cs="Arial"/>
          <w:b/>
          <w:szCs w:val="24"/>
        </w:rPr>
      </w:pPr>
    </w:p>
    <w:p w14:paraId="0A77F248" w14:textId="5E6B9C76" w:rsidR="00D3746A" w:rsidRPr="003372E5" w:rsidRDefault="00D3746A" w:rsidP="00D842E0">
      <w:pPr>
        <w:pStyle w:val="slo1text"/>
        <w:tabs>
          <w:tab w:val="left" w:pos="708"/>
        </w:tabs>
        <w:spacing w:before="120"/>
        <w:rPr>
          <w:rFonts w:cs="Arial"/>
          <w:b/>
          <w:szCs w:val="24"/>
        </w:rPr>
      </w:pPr>
    </w:p>
    <w:p w14:paraId="615E3A19" w14:textId="63F876ED" w:rsidR="00D3746A" w:rsidRPr="003372E5" w:rsidRDefault="00D3746A" w:rsidP="00D842E0">
      <w:pPr>
        <w:pStyle w:val="slo1text"/>
        <w:tabs>
          <w:tab w:val="left" w:pos="708"/>
        </w:tabs>
        <w:spacing w:before="120"/>
        <w:rPr>
          <w:rFonts w:cs="Arial"/>
          <w:b/>
          <w:szCs w:val="24"/>
        </w:rPr>
      </w:pPr>
    </w:p>
    <w:p w14:paraId="4DF76140" w14:textId="4C4060B4" w:rsidR="00D3746A" w:rsidRPr="003372E5" w:rsidRDefault="00D3746A" w:rsidP="00D842E0">
      <w:pPr>
        <w:pStyle w:val="slo1text"/>
        <w:tabs>
          <w:tab w:val="left" w:pos="708"/>
        </w:tabs>
        <w:spacing w:before="120"/>
        <w:rPr>
          <w:rFonts w:cs="Arial"/>
          <w:b/>
          <w:szCs w:val="24"/>
        </w:rPr>
      </w:pPr>
    </w:p>
    <w:p w14:paraId="5CCAC1FD" w14:textId="30229B31" w:rsidR="00D3746A" w:rsidRPr="003372E5" w:rsidRDefault="00D3746A" w:rsidP="00D842E0">
      <w:pPr>
        <w:pStyle w:val="slo1text"/>
        <w:tabs>
          <w:tab w:val="left" w:pos="708"/>
        </w:tabs>
        <w:spacing w:before="120"/>
        <w:rPr>
          <w:rFonts w:cs="Arial"/>
          <w:b/>
          <w:szCs w:val="24"/>
        </w:rPr>
      </w:pPr>
    </w:p>
    <w:p w14:paraId="3AA87F5E" w14:textId="1A683B5A" w:rsidR="00D3746A" w:rsidRPr="003372E5" w:rsidRDefault="00D3746A" w:rsidP="00D842E0">
      <w:pPr>
        <w:pStyle w:val="slo1text"/>
        <w:tabs>
          <w:tab w:val="left" w:pos="708"/>
        </w:tabs>
        <w:spacing w:before="120"/>
        <w:rPr>
          <w:rFonts w:cs="Arial"/>
          <w:b/>
          <w:szCs w:val="24"/>
        </w:rPr>
      </w:pPr>
    </w:p>
    <w:p w14:paraId="2BB9B14E" w14:textId="2CDD4698" w:rsidR="00D3746A" w:rsidRPr="003372E5" w:rsidRDefault="00D3746A" w:rsidP="00D842E0">
      <w:pPr>
        <w:pStyle w:val="slo1text"/>
        <w:tabs>
          <w:tab w:val="left" w:pos="708"/>
        </w:tabs>
        <w:spacing w:before="120"/>
        <w:rPr>
          <w:rFonts w:cs="Arial"/>
          <w:b/>
          <w:szCs w:val="24"/>
        </w:rPr>
      </w:pPr>
    </w:p>
    <w:p w14:paraId="3FE9F2F6" w14:textId="77777777" w:rsidR="00D3746A" w:rsidRPr="003372E5" w:rsidRDefault="00D3746A" w:rsidP="00D842E0">
      <w:pPr>
        <w:pStyle w:val="slo1text"/>
        <w:tabs>
          <w:tab w:val="left" w:pos="708"/>
        </w:tabs>
        <w:spacing w:before="120"/>
        <w:rPr>
          <w:rFonts w:cs="Arial"/>
          <w:b/>
          <w:szCs w:val="24"/>
        </w:rPr>
      </w:pPr>
    </w:p>
    <w:p w14:paraId="5F70BF95" w14:textId="15C81067" w:rsidR="000F351B" w:rsidRPr="003372E5" w:rsidRDefault="000F351B" w:rsidP="00D842E0">
      <w:pPr>
        <w:pStyle w:val="slo1text"/>
        <w:tabs>
          <w:tab w:val="left" w:pos="708"/>
        </w:tabs>
        <w:spacing w:before="120"/>
        <w:rPr>
          <w:rFonts w:cs="Arial"/>
          <w:b/>
          <w:szCs w:val="24"/>
        </w:rPr>
      </w:pPr>
    </w:p>
    <w:p w14:paraId="5642DCFC" w14:textId="77777777" w:rsidR="00D033A6" w:rsidRPr="003372E5" w:rsidRDefault="00D033A6" w:rsidP="00D033A6">
      <w:pPr>
        <w:spacing w:before="120" w:after="120" w:line="240" w:lineRule="auto"/>
        <w:rPr>
          <w:rFonts w:ascii="Arial" w:hAnsi="Arial" w:cs="Arial"/>
          <w:sz w:val="24"/>
          <w:szCs w:val="24"/>
        </w:rPr>
      </w:pPr>
      <w:r w:rsidRPr="003372E5">
        <w:rPr>
          <w:rFonts w:ascii="Arial" w:hAnsi="Arial" w:cs="Arial"/>
          <w:sz w:val="24"/>
          <w:szCs w:val="24"/>
          <w:u w:val="single"/>
        </w:rPr>
        <w:t>Příloha</w:t>
      </w:r>
      <w:r w:rsidRPr="003372E5">
        <w:rPr>
          <w:rFonts w:ascii="Arial" w:hAnsi="Arial" w:cs="Arial"/>
          <w:sz w:val="24"/>
          <w:szCs w:val="24"/>
        </w:rPr>
        <w:t>:</w:t>
      </w:r>
    </w:p>
    <w:p w14:paraId="5E248ED1" w14:textId="6F6C1D18" w:rsidR="00D033A6" w:rsidRPr="003372E5" w:rsidRDefault="00D033A6" w:rsidP="00D033A6">
      <w:pPr>
        <w:widowControl w:val="0"/>
        <w:spacing w:before="120" w:after="120" w:line="240" w:lineRule="auto"/>
        <w:jc w:val="both"/>
        <w:outlineLvl w:val="0"/>
        <w:rPr>
          <w:rFonts w:ascii="Arial" w:hAnsi="Arial" w:cs="Arial"/>
          <w:b/>
          <w:sz w:val="24"/>
          <w:szCs w:val="24"/>
        </w:rPr>
      </w:pPr>
      <w:r w:rsidRPr="003372E5">
        <w:rPr>
          <w:rFonts w:ascii="Arial" w:eastAsia="Times New Roman" w:hAnsi="Arial" w:cs="Arial"/>
          <w:sz w:val="24"/>
          <w:szCs w:val="24"/>
          <w:lang w:eastAsia="cs-CZ"/>
        </w:rPr>
        <w:t>Zp</w:t>
      </w:r>
      <w:r w:rsidR="00ED6365" w:rsidRPr="003372E5">
        <w:rPr>
          <w:rFonts w:ascii="Arial" w:eastAsia="Times New Roman" w:hAnsi="Arial" w:cs="Arial"/>
          <w:sz w:val="24"/>
          <w:szCs w:val="24"/>
          <w:lang w:eastAsia="cs-CZ"/>
        </w:rPr>
        <w:t>ráva k DZ_příloha č. 01-</w:t>
      </w:r>
      <w:r w:rsidR="000F351B" w:rsidRPr="003372E5">
        <w:rPr>
          <w:rFonts w:ascii="Arial" w:eastAsia="Times New Roman" w:hAnsi="Arial" w:cs="Arial"/>
          <w:sz w:val="24"/>
          <w:szCs w:val="24"/>
          <w:lang w:eastAsia="cs-CZ"/>
        </w:rPr>
        <w:t xml:space="preserve"> </w:t>
      </w:r>
      <w:r w:rsidR="00ED6365" w:rsidRPr="003372E5">
        <w:rPr>
          <w:rFonts w:ascii="Arial" w:eastAsia="Times New Roman" w:hAnsi="Arial" w:cs="Arial"/>
          <w:sz w:val="24"/>
          <w:szCs w:val="24"/>
          <w:lang w:eastAsia="cs-CZ"/>
        </w:rPr>
        <w:t>snímk</w:t>
      </w:r>
      <w:r w:rsidR="009B1BDB" w:rsidRPr="003372E5">
        <w:rPr>
          <w:rFonts w:ascii="Arial" w:eastAsia="Times New Roman" w:hAnsi="Arial" w:cs="Arial"/>
          <w:sz w:val="24"/>
          <w:szCs w:val="24"/>
          <w:lang w:eastAsia="cs-CZ"/>
        </w:rPr>
        <w:t>y</w:t>
      </w:r>
      <w:r w:rsidR="00ED6365" w:rsidRPr="003372E5">
        <w:rPr>
          <w:rFonts w:ascii="Arial" w:eastAsia="Times New Roman" w:hAnsi="Arial" w:cs="Arial"/>
          <w:sz w:val="24"/>
          <w:szCs w:val="24"/>
          <w:lang w:eastAsia="cs-CZ"/>
        </w:rPr>
        <w:t xml:space="preserve"> </w:t>
      </w:r>
      <w:r w:rsidR="003372E5">
        <w:rPr>
          <w:rFonts w:ascii="Arial" w:eastAsia="Times New Roman" w:hAnsi="Arial" w:cs="Arial"/>
          <w:sz w:val="24"/>
          <w:szCs w:val="24"/>
          <w:lang w:eastAsia="cs-CZ"/>
        </w:rPr>
        <w:t>10</w:t>
      </w:r>
      <w:r w:rsidRPr="003372E5">
        <w:rPr>
          <w:rFonts w:ascii="Arial" w:eastAsia="Times New Roman" w:hAnsi="Arial" w:cs="Arial"/>
          <w:sz w:val="24"/>
          <w:szCs w:val="24"/>
          <w:lang w:eastAsia="cs-CZ"/>
        </w:rPr>
        <w:t>.1.</w:t>
      </w:r>
    </w:p>
    <w:p w14:paraId="3B87D339" w14:textId="77777777" w:rsidR="00D033A6" w:rsidRPr="003372E5" w:rsidRDefault="00D033A6" w:rsidP="0000370C">
      <w:pPr>
        <w:pStyle w:val="slo1text"/>
        <w:tabs>
          <w:tab w:val="left" w:pos="708"/>
        </w:tabs>
        <w:spacing w:before="120"/>
        <w:rPr>
          <w:rFonts w:cs="Arial"/>
          <w:b/>
          <w:szCs w:val="24"/>
        </w:rPr>
      </w:pPr>
    </w:p>
    <w:sectPr w:rsidR="00D033A6" w:rsidRPr="003372E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1723" w14:textId="77777777" w:rsidR="007204D1" w:rsidRDefault="007204D1">
      <w:r>
        <w:separator/>
      </w:r>
    </w:p>
  </w:endnote>
  <w:endnote w:type="continuationSeparator" w:id="0">
    <w:p w14:paraId="65965776" w14:textId="77777777" w:rsidR="007204D1" w:rsidRDefault="0072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51E85993" w:rsidR="00EC1F11" w:rsidRPr="003372E5" w:rsidRDefault="00EC1F11" w:rsidP="000C6E5F">
    <w:pPr>
      <w:pStyle w:val="Zpat"/>
      <w:pBdr>
        <w:top w:val="single" w:sz="4" w:space="1" w:color="auto"/>
      </w:pBdr>
      <w:spacing w:after="0"/>
      <w:rPr>
        <w:rFonts w:ascii="Arial" w:hAnsi="Arial" w:cs="Arial"/>
      </w:rPr>
    </w:pPr>
    <w:r w:rsidRPr="003372E5">
      <w:rPr>
        <w:rFonts w:ascii="Arial" w:hAnsi="Arial" w:cs="Arial"/>
      </w:rPr>
      <w:t xml:space="preserve">Zastupitelstvo Olomouckého kraje </w:t>
    </w:r>
    <w:r w:rsidR="00A72D26" w:rsidRPr="003372E5">
      <w:rPr>
        <w:rFonts w:ascii="Arial" w:hAnsi="Arial" w:cs="Arial"/>
      </w:rPr>
      <w:t>2</w:t>
    </w:r>
    <w:r w:rsidR="004F3D33" w:rsidRPr="003372E5">
      <w:rPr>
        <w:rFonts w:ascii="Arial" w:hAnsi="Arial" w:cs="Arial"/>
      </w:rPr>
      <w:t>6</w:t>
    </w:r>
    <w:r w:rsidRPr="003372E5">
      <w:rPr>
        <w:rFonts w:ascii="Arial" w:hAnsi="Arial" w:cs="Arial"/>
      </w:rPr>
      <w:t>.</w:t>
    </w:r>
    <w:r w:rsidR="00FA64C9" w:rsidRPr="003372E5">
      <w:rPr>
        <w:rFonts w:ascii="Arial" w:hAnsi="Arial" w:cs="Arial"/>
      </w:rPr>
      <w:t xml:space="preserve"> </w:t>
    </w:r>
    <w:r w:rsidR="004F3D33" w:rsidRPr="003372E5">
      <w:rPr>
        <w:rFonts w:ascii="Arial" w:hAnsi="Arial" w:cs="Arial"/>
      </w:rPr>
      <w:t>9</w:t>
    </w:r>
    <w:r w:rsidRPr="003372E5">
      <w:rPr>
        <w:rFonts w:ascii="Arial" w:hAnsi="Arial" w:cs="Arial"/>
      </w:rPr>
      <w:t>. 20</w:t>
    </w:r>
    <w:r w:rsidR="0017614F" w:rsidRPr="003372E5">
      <w:rPr>
        <w:rFonts w:ascii="Arial" w:hAnsi="Arial" w:cs="Arial"/>
      </w:rPr>
      <w:t>2</w:t>
    </w:r>
    <w:r w:rsidR="00CE1E06" w:rsidRPr="003372E5">
      <w:rPr>
        <w:rFonts w:ascii="Arial" w:hAnsi="Arial" w:cs="Arial"/>
      </w:rPr>
      <w:t>2</w:t>
    </w:r>
    <w:r w:rsidRPr="003372E5">
      <w:rPr>
        <w:rFonts w:ascii="Arial" w:hAnsi="Arial" w:cs="Arial"/>
      </w:rPr>
      <w:tab/>
    </w:r>
    <w:r w:rsidRPr="003372E5">
      <w:rPr>
        <w:rFonts w:ascii="Arial" w:hAnsi="Arial" w:cs="Arial"/>
      </w:rPr>
      <w:tab/>
      <w:t xml:space="preserve">Strana  </w:t>
    </w:r>
    <w:r w:rsidRPr="003372E5">
      <w:rPr>
        <w:rStyle w:val="slostrnky"/>
        <w:rFonts w:cs="Arial"/>
      </w:rPr>
      <w:fldChar w:fldCharType="begin"/>
    </w:r>
    <w:r w:rsidRPr="003372E5">
      <w:rPr>
        <w:rStyle w:val="slostrnky"/>
        <w:rFonts w:cs="Arial"/>
      </w:rPr>
      <w:instrText xml:space="preserve"> PAGE </w:instrText>
    </w:r>
    <w:r w:rsidRPr="003372E5">
      <w:rPr>
        <w:rStyle w:val="slostrnky"/>
        <w:rFonts w:cs="Arial"/>
      </w:rPr>
      <w:fldChar w:fldCharType="separate"/>
    </w:r>
    <w:r w:rsidR="00BD7A73">
      <w:rPr>
        <w:rStyle w:val="slostrnky"/>
        <w:rFonts w:cs="Arial"/>
        <w:noProof/>
      </w:rPr>
      <w:t>7</w:t>
    </w:r>
    <w:r w:rsidRPr="003372E5">
      <w:rPr>
        <w:rStyle w:val="slostrnky"/>
        <w:rFonts w:cs="Arial"/>
      </w:rPr>
      <w:fldChar w:fldCharType="end"/>
    </w:r>
    <w:r w:rsidRPr="003372E5">
      <w:rPr>
        <w:rStyle w:val="slostrnky"/>
        <w:rFonts w:cs="Arial"/>
      </w:rPr>
      <w:t xml:space="preserve"> </w:t>
    </w:r>
    <w:r w:rsidRPr="003372E5">
      <w:rPr>
        <w:rFonts w:ascii="Arial" w:hAnsi="Arial" w:cs="Arial"/>
      </w:rPr>
      <w:t xml:space="preserve">(celkem </w:t>
    </w:r>
    <w:r w:rsidRPr="003372E5">
      <w:rPr>
        <w:rStyle w:val="slostrnky"/>
        <w:rFonts w:cs="Arial"/>
      </w:rPr>
      <w:fldChar w:fldCharType="begin"/>
    </w:r>
    <w:r w:rsidRPr="003372E5">
      <w:rPr>
        <w:rStyle w:val="slostrnky"/>
        <w:rFonts w:cs="Arial"/>
      </w:rPr>
      <w:instrText xml:space="preserve"> NUMPAGES </w:instrText>
    </w:r>
    <w:r w:rsidRPr="003372E5">
      <w:rPr>
        <w:rStyle w:val="slostrnky"/>
        <w:rFonts w:cs="Arial"/>
      </w:rPr>
      <w:fldChar w:fldCharType="separate"/>
    </w:r>
    <w:r w:rsidR="00BD7A73">
      <w:rPr>
        <w:rStyle w:val="slostrnky"/>
        <w:rFonts w:cs="Arial"/>
        <w:noProof/>
      </w:rPr>
      <w:t>7</w:t>
    </w:r>
    <w:r w:rsidRPr="003372E5">
      <w:rPr>
        <w:rStyle w:val="slostrnky"/>
        <w:rFonts w:cs="Arial"/>
      </w:rPr>
      <w:fldChar w:fldCharType="end"/>
    </w:r>
    <w:r w:rsidRPr="003372E5">
      <w:rPr>
        <w:rFonts w:ascii="Arial" w:hAnsi="Arial" w:cs="Arial"/>
      </w:rPr>
      <w:t>)</w:t>
    </w:r>
  </w:p>
  <w:p w14:paraId="7A5AD2A8" w14:textId="2302AD25" w:rsidR="00EC1F11" w:rsidRPr="003372E5" w:rsidRDefault="00A553BE" w:rsidP="000C6E5F">
    <w:pPr>
      <w:pStyle w:val="Zpat"/>
      <w:pBdr>
        <w:top w:val="single" w:sz="4" w:space="1" w:color="auto"/>
      </w:pBdr>
      <w:tabs>
        <w:tab w:val="left" w:pos="3420"/>
      </w:tabs>
      <w:spacing w:after="0"/>
      <w:rPr>
        <w:rFonts w:ascii="Arial" w:hAnsi="Arial" w:cs="Arial"/>
      </w:rPr>
    </w:pPr>
    <w:r w:rsidRPr="003372E5">
      <w:rPr>
        <w:rFonts w:ascii="Arial" w:hAnsi="Arial" w:cs="Arial"/>
      </w:rPr>
      <w:t>10</w:t>
    </w:r>
    <w:r w:rsidR="00EC1F11" w:rsidRPr="003372E5">
      <w:rPr>
        <w:rFonts w:ascii="Arial" w:hAnsi="Arial" w:cs="Arial"/>
      </w:rPr>
      <w:t>.</w:t>
    </w:r>
    <w:r w:rsidR="003915BB" w:rsidRPr="003372E5">
      <w:rPr>
        <w:rFonts w:ascii="Arial" w:hAnsi="Arial" w:cs="Arial"/>
      </w:rPr>
      <w:t>1</w:t>
    </w:r>
    <w:r w:rsidR="00EC1F11" w:rsidRPr="003372E5">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5F10E" w14:textId="77777777" w:rsidR="007204D1" w:rsidRDefault="007204D1">
      <w:r>
        <w:separator/>
      </w:r>
    </w:p>
  </w:footnote>
  <w:footnote w:type="continuationSeparator" w:id="0">
    <w:p w14:paraId="444157AA" w14:textId="77777777" w:rsidR="007204D1" w:rsidRDefault="00720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E32045"/>
    <w:multiLevelType w:val="hybridMultilevel"/>
    <w:tmpl w:val="A02A00B0"/>
    <w:lvl w:ilvl="0" w:tplc="668099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67FE0"/>
    <w:multiLevelType w:val="hybridMultilevel"/>
    <w:tmpl w:val="E258FDEC"/>
    <w:lvl w:ilvl="0" w:tplc="D9C4E43A">
      <w:start w:val="1"/>
      <w:numFmt w:val="decimal"/>
      <w:lvlText w:val="%1."/>
      <w:lvlJc w:val="left"/>
      <w:pPr>
        <w:ind w:left="360" w:hanging="360"/>
      </w:pPr>
      <w:rPr>
        <w:rFonts w:cs="Arial" w:hint="default"/>
        <w:b w:val="0"/>
        <w:bCs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7"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5"/>
  </w:num>
  <w:num w:numId="4">
    <w:abstractNumId w:val="32"/>
  </w:num>
  <w:num w:numId="5">
    <w:abstractNumId w:val="21"/>
  </w:num>
  <w:num w:numId="6">
    <w:abstractNumId w:val="38"/>
  </w:num>
  <w:num w:numId="7">
    <w:abstractNumId w:val="48"/>
  </w:num>
  <w:num w:numId="8">
    <w:abstractNumId w:val="5"/>
  </w:num>
  <w:num w:numId="9">
    <w:abstractNumId w:val="26"/>
  </w:num>
  <w:num w:numId="10">
    <w:abstractNumId w:val="7"/>
  </w:num>
  <w:num w:numId="11">
    <w:abstractNumId w:val="41"/>
  </w:num>
  <w:num w:numId="12">
    <w:abstractNumId w:val="40"/>
  </w:num>
  <w:num w:numId="13">
    <w:abstractNumId w:val="45"/>
  </w:num>
  <w:num w:numId="14">
    <w:abstractNumId w:val="39"/>
  </w:num>
  <w:num w:numId="15">
    <w:abstractNumId w:val="43"/>
  </w:num>
  <w:num w:numId="16">
    <w:abstractNumId w:val="15"/>
  </w:num>
  <w:num w:numId="17">
    <w:abstractNumId w:val="27"/>
  </w:num>
  <w:num w:numId="18">
    <w:abstractNumId w:val="24"/>
  </w:num>
  <w:num w:numId="19">
    <w:abstractNumId w:val="9"/>
  </w:num>
  <w:num w:numId="20">
    <w:abstractNumId w:val="37"/>
  </w:num>
  <w:num w:numId="21">
    <w:abstractNumId w:val="1"/>
  </w:num>
  <w:num w:numId="22">
    <w:abstractNumId w:val="12"/>
  </w:num>
  <w:num w:numId="23">
    <w:abstractNumId w:val="28"/>
  </w:num>
  <w:num w:numId="24">
    <w:abstractNumId w:val="22"/>
  </w:num>
  <w:num w:numId="25">
    <w:abstractNumId w:val="31"/>
  </w:num>
  <w:num w:numId="26">
    <w:abstractNumId w:val="30"/>
  </w:num>
  <w:num w:numId="27">
    <w:abstractNumId w:val="35"/>
  </w:num>
  <w:num w:numId="28">
    <w:abstractNumId w:val="50"/>
  </w:num>
  <w:num w:numId="29">
    <w:abstractNumId w:val="16"/>
  </w:num>
  <w:num w:numId="30">
    <w:abstractNumId w:val="44"/>
  </w:num>
  <w:num w:numId="31">
    <w:abstractNumId w:val="29"/>
  </w:num>
  <w:num w:numId="32">
    <w:abstractNumId w:val="33"/>
  </w:num>
  <w:num w:numId="33">
    <w:abstractNumId w:val="42"/>
  </w:num>
  <w:num w:numId="34">
    <w:abstractNumId w:val="20"/>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6"/>
  </w:num>
  <w:num w:numId="42">
    <w:abstractNumId w:val="34"/>
  </w:num>
  <w:num w:numId="43">
    <w:abstractNumId w:val="3"/>
  </w:num>
  <w:num w:numId="44">
    <w:abstractNumId w:val="19"/>
  </w:num>
  <w:num w:numId="45">
    <w:abstractNumId w:val="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14"/>
  </w:num>
  <w:num w:numId="49">
    <w:abstractNumId w:val="49"/>
  </w:num>
  <w:num w:numId="50">
    <w:abstractNumId w:val="36"/>
  </w:num>
  <w:num w:numId="51">
    <w:abstractNumId w:val="18"/>
  </w:num>
  <w:num w:numId="52">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088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287"/>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2928"/>
    <w:rsid w:val="0014546D"/>
    <w:rsid w:val="00145793"/>
    <w:rsid w:val="00145955"/>
    <w:rsid w:val="001467BC"/>
    <w:rsid w:val="001474FE"/>
    <w:rsid w:val="00147F8A"/>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8D7"/>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218"/>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47DF9"/>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5473"/>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7D1"/>
    <w:rsid w:val="00410F48"/>
    <w:rsid w:val="00411888"/>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A9E"/>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8"/>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4D1"/>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679C1"/>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2B93"/>
    <w:rsid w:val="007B3A0E"/>
    <w:rsid w:val="007B59B1"/>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2AAA"/>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08BC"/>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574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A73"/>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4C1"/>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A7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BD7A7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D7A7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9EFB07CF-FDA8-4580-B4C4-4A9323C61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BC0EA-34F6-4A0C-9186-C2941169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2939</Words>
  <Characters>17342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2022-09-06T08:02:00Z</cp:lastPrinted>
  <dcterms:created xsi:type="dcterms:W3CDTF">2022-09-08T10:14:00Z</dcterms:created>
  <dcterms:modified xsi:type="dcterms:W3CDTF">2022-09-08T10:14:00Z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