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610F5E">
        <w:rPr>
          <w:lang w:val="en-US"/>
        </w:rPr>
        <w:t>58</w:t>
      </w:r>
      <w:r w:rsidR="00010DF0">
        <w:t xml:space="preserve">. </w:t>
      </w:r>
      <w:r w:rsidR="00610F5E">
        <w:t>schůze Rady</w:t>
      </w:r>
      <w:r w:rsidR="00010DF0">
        <w:t xml:space="preserve"> Olomouckého kraje</w:t>
      </w:r>
      <w:r w:rsidR="001A7C3A">
        <w:t xml:space="preserve"> </w:t>
      </w:r>
      <w:r w:rsidR="00610F5E">
        <w:t>konané</w:t>
      </w:r>
      <w:r>
        <w:t xml:space="preserve"> dne </w:t>
      </w:r>
      <w:r w:rsidR="00610F5E">
        <w:t>18. 7. 2022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610F5E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610F5E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UR/58/1/2022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610F5E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58. schůze Rady Olomouckého kraje</w:t>
            </w:r>
          </w:p>
        </w:tc>
      </w:tr>
      <w:tr w:rsidR="00D77E16" w:rsidRPr="00010DF0" w:rsidTr="00610F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610F5E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610F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610F5E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610F5E" w:rsidRDefault="00610F5E" w:rsidP="00610F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10F5E">
              <w:rPr>
                <w:rFonts w:cs="Arial"/>
                <w:szCs w:val="24"/>
              </w:rPr>
              <w:t>předložený program 58. schůze Rady Olomouckého kraje konané dne 18. 7. 2022 dle přílohy č. 1 usnesení</w:t>
            </w:r>
          </w:p>
        </w:tc>
      </w:tr>
      <w:tr w:rsidR="00D77E16" w:rsidRPr="00010DF0" w:rsidTr="00610F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610F5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610F5E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610F5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610F5E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0F5E" w:rsidRPr="00010DF0" w:rsidTr="00D77989">
        <w:tc>
          <w:tcPr>
            <w:tcW w:w="961" w:type="pct"/>
            <w:gridSpan w:val="2"/>
            <w:tcBorders>
              <w:bottom w:val="nil"/>
            </w:tcBorders>
          </w:tcPr>
          <w:p w:rsidR="00610F5E" w:rsidRPr="007175CF" w:rsidRDefault="00D77989" w:rsidP="00885EF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UR/58/2/2022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610F5E" w:rsidRPr="007175CF" w:rsidRDefault="00D77989" w:rsidP="00885EF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2022 – rozpočtové změny</w:t>
            </w:r>
          </w:p>
        </w:tc>
      </w:tr>
      <w:tr w:rsidR="00610F5E" w:rsidRPr="00010DF0" w:rsidTr="00D779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0F5E" w:rsidRPr="007175CF" w:rsidRDefault="00D77989" w:rsidP="00885EF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10F5E" w:rsidRPr="00010DF0" w:rsidTr="00D779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0F5E" w:rsidRPr="00010DF0" w:rsidRDefault="00D77989" w:rsidP="00885EF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0F5E" w:rsidRPr="00D77989" w:rsidRDefault="00D77989" w:rsidP="00D779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77989">
              <w:rPr>
                <w:rFonts w:cs="Arial"/>
                <w:szCs w:val="24"/>
              </w:rPr>
              <w:t>rozpočtovou změnu v příloze č. 1 usnesení</w:t>
            </w:r>
          </w:p>
        </w:tc>
      </w:tr>
      <w:tr w:rsidR="00D77989" w:rsidRPr="00010DF0" w:rsidTr="00D779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989" w:rsidRPr="00010DF0" w:rsidRDefault="00D77989" w:rsidP="00885EF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989" w:rsidRPr="00D77989" w:rsidRDefault="00D77989" w:rsidP="00D779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77989">
              <w:rPr>
                <w:rFonts w:cs="Arial"/>
                <w:szCs w:val="24"/>
              </w:rPr>
              <w:t>předložit rozpočtovou změnu dle bodu 1 usnesení na zasedání Zastupitelstva Olomouckého kraje na vědomí</w:t>
            </w:r>
          </w:p>
        </w:tc>
      </w:tr>
      <w:tr w:rsidR="00D77989" w:rsidRPr="00010DF0" w:rsidTr="00D779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989" w:rsidRDefault="00D77989" w:rsidP="00D77989">
            <w:r>
              <w:t>Odpovídá: Ing. Josef Suchánek, hejtman Olomouckého kraje</w:t>
            </w:r>
          </w:p>
          <w:p w:rsidR="00D77989" w:rsidRDefault="00D77989" w:rsidP="00D77989">
            <w:r>
              <w:t>Realizuje: Mgr. Olga Fidrová, MBA, vedoucí odboru ekonomického</w:t>
            </w:r>
          </w:p>
          <w:p w:rsidR="00D77989" w:rsidRPr="00D77989" w:rsidRDefault="00D77989" w:rsidP="00D77989">
            <w:r>
              <w:t>Termín: ZOK 26. 9. 2022</w:t>
            </w:r>
          </w:p>
        </w:tc>
      </w:tr>
      <w:tr w:rsidR="00D77989" w:rsidRPr="00010DF0" w:rsidTr="00D779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989" w:rsidRPr="00010DF0" w:rsidRDefault="00D77989" w:rsidP="00885EF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989" w:rsidRPr="00D77989" w:rsidRDefault="00D77989" w:rsidP="00D779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77989">
              <w:rPr>
                <w:rFonts w:cs="Arial"/>
                <w:szCs w:val="24"/>
              </w:rPr>
              <w:t>vzít na vědomí rozpočtovou změnu dle bodu 1 usnesení</w:t>
            </w:r>
          </w:p>
        </w:tc>
      </w:tr>
      <w:tr w:rsidR="00610F5E" w:rsidRPr="00010DF0" w:rsidTr="00D7798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0F5E" w:rsidRPr="00010DF0" w:rsidRDefault="00610F5E" w:rsidP="00885EFC">
            <w:pPr>
              <w:pStyle w:val="nadpis2"/>
              <w:rPr>
                <w:sz w:val="24"/>
                <w:szCs w:val="24"/>
              </w:rPr>
            </w:pPr>
          </w:p>
        </w:tc>
      </w:tr>
      <w:tr w:rsidR="00610F5E" w:rsidRPr="00010DF0" w:rsidTr="00D7798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0F5E" w:rsidRPr="00010DF0" w:rsidRDefault="00610F5E" w:rsidP="00885EF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0F5E" w:rsidRPr="00010DF0" w:rsidRDefault="00D77989" w:rsidP="00885EF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610F5E" w:rsidRPr="00010DF0" w:rsidTr="00D7798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0F5E" w:rsidRPr="00010DF0" w:rsidRDefault="00610F5E" w:rsidP="00885EF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0F5E" w:rsidRPr="00010DF0" w:rsidRDefault="00D77989" w:rsidP="00885EF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</w:tbl>
    <w:p w:rsidR="00610F5E" w:rsidRPr="005F15E9" w:rsidRDefault="00610F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610F5E">
        <w:rPr>
          <w:b w:val="0"/>
          <w:bCs/>
        </w:rPr>
        <w:t>18. 7. 2022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472079" w:rsidRDefault="0047207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47207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472079" w:rsidRDefault="0047207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47207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5E6980" w:rsidRDefault="005E6980" w:rsidP="00936585">
      <w:pPr>
        <w:pStyle w:val="nzvy"/>
      </w:pPr>
    </w:p>
    <w:p w:rsidR="00E15EC1" w:rsidRDefault="00E15EC1" w:rsidP="00936585">
      <w:pPr>
        <w:pStyle w:val="nzvy"/>
      </w:pPr>
    </w:p>
    <w:p w:rsidR="00E15EC1" w:rsidRDefault="00E15EC1" w:rsidP="00936585">
      <w:pPr>
        <w:pStyle w:val="nzvy"/>
      </w:pPr>
    </w:p>
    <w:p w:rsidR="00E15EC1" w:rsidRDefault="00E15EC1" w:rsidP="00936585">
      <w:pPr>
        <w:pStyle w:val="nzvy"/>
      </w:pPr>
      <w:bookmarkStart w:id="0" w:name="_GoBack"/>
      <w:bookmarkEnd w:id="0"/>
    </w:p>
    <w:p w:rsidR="00E15EC1" w:rsidRDefault="00E15EC1" w:rsidP="00936585">
      <w:pPr>
        <w:pStyle w:val="nzvy"/>
      </w:pPr>
    </w:p>
    <w:sectPr w:rsidR="00E15EC1" w:rsidSect="00BF2101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36" w:rsidRDefault="00BB2B36">
      <w:r>
        <w:separator/>
      </w:r>
    </w:p>
  </w:endnote>
  <w:endnote w:type="continuationSeparator" w:id="0">
    <w:p w:rsidR="00BB2B36" w:rsidRDefault="00BB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01" w:rsidRDefault="00BF2101" w:rsidP="00BF2101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26. 9. 2022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0B5B71">
      <w:rPr>
        <w:rFonts w:cs="Arial"/>
        <w:i/>
        <w:noProof/>
        <w:sz w:val="20"/>
      </w:rPr>
      <w:t>6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0B5B71">
      <w:rPr>
        <w:rFonts w:cs="Arial"/>
        <w:i/>
        <w:sz w:val="20"/>
      </w:rPr>
      <w:t>135</w:t>
    </w:r>
    <w:r>
      <w:rPr>
        <w:rFonts w:cs="Arial"/>
        <w:i/>
        <w:sz w:val="20"/>
      </w:rPr>
      <w:t>)</w:t>
    </w:r>
  </w:p>
  <w:p w:rsidR="00BF2101" w:rsidRDefault="00BF2101" w:rsidP="00BF2101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BF2101" w:rsidRDefault="00BF2101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58. schůze Rady Olomouckého kraje konané dne 18. 7.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7912812BA4D34DCDB04E182BBAB77067"/>
      </w:placeholder>
      <w:temporary/>
      <w:showingPlcHdr/>
      <w15:appearance w15:val="hidden"/>
    </w:sdtPr>
    <w:sdtEndPr/>
    <w:sdtContent>
      <w:p w:rsidR="00BF2101" w:rsidRDefault="00BF2101">
        <w:pPr>
          <w:pStyle w:val="Zpat"/>
        </w:pPr>
        <w:r>
          <w:t>[Sem zadejte text.]</w:t>
        </w:r>
      </w:p>
    </w:sdtContent>
  </w:sdt>
  <w:p w:rsidR="00E15EC1" w:rsidRDefault="00E15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36" w:rsidRDefault="00BB2B36">
      <w:r>
        <w:separator/>
      </w:r>
    </w:p>
  </w:footnote>
  <w:footnote w:type="continuationSeparator" w:id="0">
    <w:p w:rsidR="00BB2B36" w:rsidRDefault="00BB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36"/>
    <w:rsid w:val="000024CE"/>
    <w:rsid w:val="00010DF0"/>
    <w:rsid w:val="00031295"/>
    <w:rsid w:val="00066E26"/>
    <w:rsid w:val="000A2E89"/>
    <w:rsid w:val="000B4B19"/>
    <w:rsid w:val="000B515C"/>
    <w:rsid w:val="000B5B71"/>
    <w:rsid w:val="000C1B01"/>
    <w:rsid w:val="000D6BEF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F7FB3"/>
    <w:rsid w:val="00217B9D"/>
    <w:rsid w:val="002E3E4D"/>
    <w:rsid w:val="002F5356"/>
    <w:rsid w:val="002F6885"/>
    <w:rsid w:val="00304659"/>
    <w:rsid w:val="0031523C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72079"/>
    <w:rsid w:val="00495156"/>
    <w:rsid w:val="004A0FF5"/>
    <w:rsid w:val="004D4678"/>
    <w:rsid w:val="004F2A2C"/>
    <w:rsid w:val="004F3544"/>
    <w:rsid w:val="00505089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0F5E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A14086"/>
    <w:rsid w:val="00A81EBD"/>
    <w:rsid w:val="00AA7D87"/>
    <w:rsid w:val="00B119D3"/>
    <w:rsid w:val="00BA01BD"/>
    <w:rsid w:val="00BA0246"/>
    <w:rsid w:val="00BA02DC"/>
    <w:rsid w:val="00BB2B36"/>
    <w:rsid w:val="00BD5D47"/>
    <w:rsid w:val="00BD63E1"/>
    <w:rsid w:val="00BF06CF"/>
    <w:rsid w:val="00BF2101"/>
    <w:rsid w:val="00C032D8"/>
    <w:rsid w:val="00C209A4"/>
    <w:rsid w:val="00C274F7"/>
    <w:rsid w:val="00C43A9E"/>
    <w:rsid w:val="00C71360"/>
    <w:rsid w:val="00CB1E89"/>
    <w:rsid w:val="00CC6C1A"/>
    <w:rsid w:val="00CE5B10"/>
    <w:rsid w:val="00CF6767"/>
    <w:rsid w:val="00D34DFB"/>
    <w:rsid w:val="00D75579"/>
    <w:rsid w:val="00D77989"/>
    <w:rsid w:val="00D77E16"/>
    <w:rsid w:val="00D9181C"/>
    <w:rsid w:val="00DA01AB"/>
    <w:rsid w:val="00DA1E99"/>
    <w:rsid w:val="00DB38B4"/>
    <w:rsid w:val="00E04547"/>
    <w:rsid w:val="00E0641A"/>
    <w:rsid w:val="00E15EC1"/>
    <w:rsid w:val="00E27968"/>
    <w:rsid w:val="00E64619"/>
    <w:rsid w:val="00E66F8A"/>
    <w:rsid w:val="00E81431"/>
    <w:rsid w:val="00EA3E38"/>
    <w:rsid w:val="00EC2B2D"/>
    <w:rsid w:val="00EC50A3"/>
    <w:rsid w:val="00EF43EE"/>
    <w:rsid w:val="00EF587E"/>
    <w:rsid w:val="00F14FB3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E12DA1"/>
  <w15:chartTrackingRefBased/>
  <w15:docId w15:val="{A473F423-1F52-44DF-A97C-B995E9E3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15EC1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F210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12812BA4D34DCDB04E182BBAB77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4E36BD-895D-44CA-BD9A-D115E308B3C6}"/>
      </w:docPartPr>
      <w:docPartBody>
        <w:p w:rsidR="00CB4F9D" w:rsidRDefault="00396E59" w:rsidP="00396E59">
          <w:pPr>
            <w:pStyle w:val="7912812BA4D34DCDB04E182BBAB77067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59"/>
    <w:rsid w:val="00396E59"/>
    <w:rsid w:val="00C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912812BA4D34DCDB04E182BBAB77067">
    <w:name w:val="7912812BA4D34DCDB04E182BBAB77067"/>
    <w:rsid w:val="00396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B5B37-0F91-4C3B-A13A-AB013E94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1</Pages>
  <Words>152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2000-05-23T11:15:00Z</cp:lastPrinted>
  <dcterms:created xsi:type="dcterms:W3CDTF">2022-07-18T09:46:00Z</dcterms:created>
  <dcterms:modified xsi:type="dcterms:W3CDTF">2022-09-07T07:00:00Z</dcterms:modified>
</cp:coreProperties>
</file>