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BB" w:rsidRPr="0073552A" w:rsidRDefault="00F821BB" w:rsidP="000E0371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F821BB" w:rsidRPr="0073552A" w:rsidRDefault="00F821BB" w:rsidP="000E0371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V souladu s § 58 odst. 4) zákona č. 129/2000 Sb., o krajích (krajské zřízení) Rada Olomouckého kraje předkládá zastupitelstvu zprávu o své činnosti, kterou tvoří usnesení ze schůzí rady.</w:t>
      </w:r>
    </w:p>
    <w:p w:rsidR="00F821BB" w:rsidRPr="0073552A" w:rsidRDefault="00F821BB" w:rsidP="000E0371">
      <w:pPr>
        <w:tabs>
          <w:tab w:val="left" w:pos="6521"/>
        </w:tabs>
        <w:jc w:val="both"/>
        <w:rPr>
          <w:rFonts w:ascii="Arial" w:hAnsi="Arial" w:cs="Arial"/>
        </w:rPr>
      </w:pPr>
    </w:p>
    <w:p w:rsidR="00F821BB" w:rsidRPr="0073552A" w:rsidRDefault="00F821BB" w:rsidP="000E0371">
      <w:pPr>
        <w:jc w:val="both"/>
        <w:rPr>
          <w:rFonts w:ascii="Arial" w:hAnsi="Arial" w:cs="Arial"/>
        </w:rPr>
      </w:pPr>
    </w:p>
    <w:p w:rsidR="00F821BB" w:rsidRPr="0073552A" w:rsidRDefault="00F821BB" w:rsidP="000E0371">
      <w:pPr>
        <w:jc w:val="both"/>
        <w:rPr>
          <w:rFonts w:ascii="Arial" w:hAnsi="Arial" w:cs="Arial"/>
        </w:rPr>
      </w:pPr>
    </w:p>
    <w:p w:rsidR="00F821BB" w:rsidRPr="0073552A" w:rsidRDefault="00F821BB" w:rsidP="000E0371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73552A">
        <w:rPr>
          <w:rFonts w:ascii="Arial" w:hAnsi="Arial" w:cs="Arial"/>
          <w:noProof/>
          <w:u w:val="single"/>
        </w:rPr>
        <w:t>Přílohy:</w:t>
      </w:r>
    </w:p>
    <w:p w:rsidR="00F821BB" w:rsidRPr="0073552A" w:rsidRDefault="00F821BB" w:rsidP="000E0371">
      <w:pPr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bCs/>
        </w:rPr>
      </w:pPr>
    </w:p>
    <w:p w:rsidR="00F821BB" w:rsidRPr="0073552A" w:rsidRDefault="00F821BB" w:rsidP="000E0371">
      <w:pPr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Příloha č. 1</w:t>
      </w:r>
    </w:p>
    <w:p w:rsidR="00F821BB" w:rsidRPr="0073552A" w:rsidRDefault="00F821BB" w:rsidP="000E0371">
      <w:pPr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Usnesení z 6</w:t>
      </w:r>
      <w:r w:rsidR="004A6858" w:rsidRPr="0073552A">
        <w:rPr>
          <w:rFonts w:ascii="Arial" w:hAnsi="Arial" w:cs="Arial"/>
        </w:rPr>
        <w:t>6</w:t>
      </w:r>
      <w:r w:rsidRPr="0073552A">
        <w:rPr>
          <w:rFonts w:ascii="Arial" w:hAnsi="Arial" w:cs="Arial"/>
        </w:rPr>
        <w:t xml:space="preserve">. schůze Rady Olomouckého kraje ze dne </w:t>
      </w:r>
      <w:r w:rsidR="004A6858" w:rsidRPr="0073552A">
        <w:rPr>
          <w:rFonts w:ascii="Arial" w:hAnsi="Arial" w:cs="Arial"/>
        </w:rPr>
        <w:t>24. 4</w:t>
      </w:r>
      <w:r w:rsidRPr="0073552A">
        <w:rPr>
          <w:rFonts w:ascii="Arial" w:hAnsi="Arial" w:cs="Arial"/>
        </w:rPr>
        <w:t>. 2015</w:t>
      </w:r>
    </w:p>
    <w:p w:rsidR="00F821BB" w:rsidRPr="0073552A" w:rsidRDefault="00F821BB" w:rsidP="000E0371">
      <w:pPr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(strana</w:t>
      </w:r>
      <w:r w:rsidR="003A6B85">
        <w:rPr>
          <w:rFonts w:ascii="Arial" w:hAnsi="Arial" w:cs="Arial"/>
        </w:rPr>
        <w:t xml:space="preserve"> 2 </w:t>
      </w:r>
      <w:r w:rsidR="00F37060">
        <w:rPr>
          <w:rFonts w:ascii="Arial" w:hAnsi="Arial" w:cs="Arial"/>
        </w:rPr>
        <w:t>– 6</w:t>
      </w:r>
      <w:r w:rsidRPr="0073552A">
        <w:rPr>
          <w:rFonts w:ascii="Arial" w:hAnsi="Arial" w:cs="Arial"/>
        </w:rPr>
        <w:t>)</w:t>
      </w:r>
    </w:p>
    <w:p w:rsidR="00F821BB" w:rsidRPr="0073552A" w:rsidRDefault="00F821BB" w:rsidP="000E0371">
      <w:pPr>
        <w:jc w:val="both"/>
        <w:rPr>
          <w:rFonts w:ascii="Arial" w:hAnsi="Arial" w:cs="Arial"/>
        </w:rPr>
      </w:pPr>
    </w:p>
    <w:p w:rsidR="00F821BB" w:rsidRPr="0073552A" w:rsidRDefault="00F821BB" w:rsidP="000E0371">
      <w:pPr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Příloha č. 2</w:t>
      </w:r>
    </w:p>
    <w:p w:rsidR="00F821BB" w:rsidRPr="0073552A" w:rsidRDefault="00F821BB" w:rsidP="000E0371">
      <w:pPr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Usnesení z 6</w:t>
      </w:r>
      <w:r w:rsidR="004A6858" w:rsidRPr="0073552A">
        <w:rPr>
          <w:rFonts w:ascii="Arial" w:hAnsi="Arial" w:cs="Arial"/>
        </w:rPr>
        <w:t>7</w:t>
      </w:r>
      <w:r w:rsidRPr="0073552A">
        <w:rPr>
          <w:rFonts w:ascii="Arial" w:hAnsi="Arial" w:cs="Arial"/>
        </w:rPr>
        <w:t xml:space="preserve">. schůze Rady Olomouckého kraje ze dne </w:t>
      </w:r>
      <w:r w:rsidR="004A6858" w:rsidRPr="0073552A">
        <w:rPr>
          <w:rFonts w:ascii="Arial" w:hAnsi="Arial" w:cs="Arial"/>
        </w:rPr>
        <w:t>7. 5</w:t>
      </w:r>
      <w:r w:rsidRPr="0073552A">
        <w:rPr>
          <w:rFonts w:ascii="Arial" w:hAnsi="Arial" w:cs="Arial"/>
        </w:rPr>
        <w:t>. 2015</w:t>
      </w:r>
    </w:p>
    <w:p w:rsidR="00F821BB" w:rsidRPr="0073552A" w:rsidRDefault="00F821BB" w:rsidP="000E0371">
      <w:pPr>
        <w:tabs>
          <w:tab w:val="left" w:pos="1725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(strana</w:t>
      </w:r>
      <w:r w:rsidR="00F37060">
        <w:rPr>
          <w:rFonts w:ascii="Arial" w:hAnsi="Arial" w:cs="Arial"/>
        </w:rPr>
        <w:t xml:space="preserve"> 7 – 43</w:t>
      </w:r>
      <w:r w:rsidRPr="0073552A">
        <w:rPr>
          <w:rFonts w:ascii="Arial" w:hAnsi="Arial" w:cs="Arial"/>
        </w:rPr>
        <w:t>)</w:t>
      </w:r>
      <w:r w:rsidRPr="0073552A">
        <w:rPr>
          <w:rFonts w:ascii="Arial" w:hAnsi="Arial" w:cs="Arial"/>
        </w:rPr>
        <w:tab/>
      </w:r>
    </w:p>
    <w:p w:rsidR="00F821BB" w:rsidRPr="0073552A" w:rsidRDefault="00F821BB" w:rsidP="000E0371">
      <w:pPr>
        <w:tabs>
          <w:tab w:val="left" w:pos="1725"/>
        </w:tabs>
        <w:jc w:val="both"/>
        <w:rPr>
          <w:rFonts w:ascii="Arial" w:hAnsi="Arial" w:cs="Arial"/>
        </w:rPr>
      </w:pPr>
    </w:p>
    <w:p w:rsidR="00F821BB" w:rsidRPr="0073552A" w:rsidRDefault="00F821BB" w:rsidP="000E0371">
      <w:pPr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Příloha č. 3</w:t>
      </w:r>
    </w:p>
    <w:p w:rsidR="00F821BB" w:rsidRPr="0073552A" w:rsidRDefault="00F821BB" w:rsidP="000E0371">
      <w:pPr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Usnesení z 6</w:t>
      </w:r>
      <w:r w:rsidR="004A6858" w:rsidRPr="0073552A">
        <w:rPr>
          <w:rFonts w:ascii="Arial" w:hAnsi="Arial" w:cs="Arial"/>
        </w:rPr>
        <w:t>8</w:t>
      </w:r>
      <w:r w:rsidRPr="0073552A">
        <w:rPr>
          <w:rFonts w:ascii="Arial" w:hAnsi="Arial" w:cs="Arial"/>
        </w:rPr>
        <w:t xml:space="preserve">. schůze Rady Olomouckého kraje ze dne </w:t>
      </w:r>
      <w:r w:rsidR="004A6858" w:rsidRPr="0073552A">
        <w:rPr>
          <w:rFonts w:ascii="Arial" w:hAnsi="Arial" w:cs="Arial"/>
        </w:rPr>
        <w:t>21. 5</w:t>
      </w:r>
      <w:r w:rsidRPr="0073552A">
        <w:rPr>
          <w:rFonts w:ascii="Arial" w:hAnsi="Arial" w:cs="Arial"/>
        </w:rPr>
        <w:t xml:space="preserve">. 2015 </w:t>
      </w:r>
    </w:p>
    <w:p w:rsidR="00F821BB" w:rsidRPr="0073552A" w:rsidRDefault="00F821BB" w:rsidP="000E0371">
      <w:pPr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(strana</w:t>
      </w:r>
      <w:r w:rsidR="00F37060">
        <w:rPr>
          <w:rFonts w:ascii="Arial" w:hAnsi="Arial" w:cs="Arial"/>
        </w:rPr>
        <w:t xml:space="preserve"> 44 – 63</w:t>
      </w:r>
      <w:r w:rsidRPr="0073552A">
        <w:rPr>
          <w:rFonts w:ascii="Arial" w:hAnsi="Arial" w:cs="Arial"/>
        </w:rPr>
        <w:t>)</w:t>
      </w:r>
    </w:p>
    <w:p w:rsidR="00F821BB" w:rsidRPr="0073552A" w:rsidRDefault="00F821BB" w:rsidP="000E0371">
      <w:pPr>
        <w:tabs>
          <w:tab w:val="left" w:pos="1725"/>
        </w:tabs>
        <w:jc w:val="both"/>
        <w:rPr>
          <w:rFonts w:ascii="Arial" w:hAnsi="Arial" w:cs="Arial"/>
        </w:rPr>
      </w:pPr>
    </w:p>
    <w:p w:rsidR="00F821BB" w:rsidRPr="0073552A" w:rsidRDefault="00F821BB" w:rsidP="000E0371">
      <w:pPr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Příloha č. 4</w:t>
      </w:r>
    </w:p>
    <w:p w:rsidR="00F821BB" w:rsidRPr="0073552A" w:rsidRDefault="00F821BB" w:rsidP="000E0371">
      <w:pPr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Usnesení z 6</w:t>
      </w:r>
      <w:r w:rsidR="004A6858" w:rsidRPr="0073552A">
        <w:rPr>
          <w:rFonts w:ascii="Arial" w:hAnsi="Arial" w:cs="Arial"/>
        </w:rPr>
        <w:t>9</w:t>
      </w:r>
      <w:r w:rsidRPr="0073552A">
        <w:rPr>
          <w:rFonts w:ascii="Arial" w:hAnsi="Arial" w:cs="Arial"/>
        </w:rPr>
        <w:t xml:space="preserve">. schůze Rady Olomouckého kraje ze dne </w:t>
      </w:r>
      <w:r w:rsidR="004A6858" w:rsidRPr="0073552A">
        <w:rPr>
          <w:rFonts w:ascii="Arial" w:hAnsi="Arial" w:cs="Arial"/>
        </w:rPr>
        <w:t>4. 6</w:t>
      </w:r>
      <w:r w:rsidRPr="0073552A">
        <w:rPr>
          <w:rFonts w:ascii="Arial" w:hAnsi="Arial" w:cs="Arial"/>
        </w:rPr>
        <w:t xml:space="preserve">. 2015 </w:t>
      </w:r>
      <w:r w:rsidR="003A6B85">
        <w:rPr>
          <w:rFonts w:ascii="Arial" w:hAnsi="Arial" w:cs="Arial"/>
        </w:rPr>
        <w:t>– materiál bude předložen na stůl</w:t>
      </w:r>
    </w:p>
    <w:p w:rsidR="00F821BB" w:rsidRPr="0073552A" w:rsidRDefault="00F821BB" w:rsidP="000E0371">
      <w:pPr>
        <w:tabs>
          <w:tab w:val="left" w:pos="3525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ab/>
      </w:r>
    </w:p>
    <w:p w:rsidR="00F821BB" w:rsidRPr="0073552A" w:rsidRDefault="00F821BB" w:rsidP="000E0371">
      <w:pPr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Příloha č. 5</w:t>
      </w:r>
    </w:p>
    <w:p w:rsidR="00F821BB" w:rsidRPr="0073552A" w:rsidRDefault="00F821BB" w:rsidP="000E0371">
      <w:pPr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Usnesení z</w:t>
      </w:r>
      <w:r w:rsidR="00F37060">
        <w:rPr>
          <w:rFonts w:ascii="Arial" w:hAnsi="Arial" w:cs="Arial"/>
        </w:rPr>
        <w:t>e</w:t>
      </w:r>
      <w:r w:rsidRPr="0073552A">
        <w:rPr>
          <w:rFonts w:ascii="Arial" w:hAnsi="Arial" w:cs="Arial"/>
        </w:rPr>
        <w:t xml:space="preserve"> </w:t>
      </w:r>
      <w:r w:rsidR="004A6858" w:rsidRPr="0073552A">
        <w:rPr>
          <w:rFonts w:ascii="Arial" w:hAnsi="Arial" w:cs="Arial"/>
        </w:rPr>
        <w:t>70</w:t>
      </w:r>
      <w:r w:rsidRPr="0073552A">
        <w:rPr>
          <w:rFonts w:ascii="Arial" w:hAnsi="Arial" w:cs="Arial"/>
        </w:rPr>
        <w:t xml:space="preserve">. schůze Rady Olomouckého kraje ze dne </w:t>
      </w:r>
      <w:r w:rsidR="004A6858" w:rsidRPr="0073552A">
        <w:rPr>
          <w:rFonts w:ascii="Arial" w:hAnsi="Arial" w:cs="Arial"/>
        </w:rPr>
        <w:t>18. 6</w:t>
      </w:r>
      <w:r w:rsidRPr="0073552A">
        <w:rPr>
          <w:rFonts w:ascii="Arial" w:hAnsi="Arial" w:cs="Arial"/>
        </w:rPr>
        <w:t xml:space="preserve">. 2015 </w:t>
      </w:r>
      <w:r w:rsidR="008233A6">
        <w:rPr>
          <w:rFonts w:ascii="Arial" w:hAnsi="Arial" w:cs="Arial"/>
        </w:rPr>
        <w:t>–</w:t>
      </w:r>
      <w:r w:rsidRPr="0073552A">
        <w:rPr>
          <w:rFonts w:ascii="Arial" w:hAnsi="Arial" w:cs="Arial"/>
        </w:rPr>
        <w:t xml:space="preserve"> </w:t>
      </w:r>
      <w:r w:rsidR="000E0371">
        <w:rPr>
          <w:rFonts w:ascii="Arial" w:hAnsi="Arial" w:cs="Arial"/>
        </w:rPr>
        <w:t xml:space="preserve">materiál </w:t>
      </w:r>
      <w:r w:rsidRPr="0073552A">
        <w:rPr>
          <w:rFonts w:ascii="Arial" w:hAnsi="Arial" w:cs="Arial"/>
        </w:rPr>
        <w:t>bude předložen na stůl</w:t>
      </w:r>
    </w:p>
    <w:p w:rsidR="00F821BB" w:rsidRPr="0073552A" w:rsidRDefault="00F821BB" w:rsidP="000E0371">
      <w:pPr>
        <w:tabs>
          <w:tab w:val="left" w:pos="1725"/>
        </w:tabs>
        <w:jc w:val="both"/>
        <w:rPr>
          <w:rFonts w:ascii="Arial" w:hAnsi="Arial" w:cs="Arial"/>
        </w:rPr>
      </w:pPr>
    </w:p>
    <w:p w:rsidR="008470CB" w:rsidRPr="0073552A" w:rsidRDefault="008470CB">
      <w:pPr>
        <w:spacing w:after="200" w:line="276" w:lineRule="auto"/>
        <w:rPr>
          <w:rFonts w:ascii="Arial" w:hAnsi="Arial" w:cs="Arial"/>
          <w:b/>
        </w:rPr>
      </w:pPr>
      <w:r w:rsidRPr="0073552A">
        <w:rPr>
          <w:rFonts w:ascii="Arial" w:hAnsi="Arial" w:cs="Arial"/>
        </w:rPr>
        <w:br w:type="page"/>
      </w:r>
    </w:p>
    <w:p w:rsidR="008470CB" w:rsidRPr="0073552A" w:rsidRDefault="008470CB" w:rsidP="006C1A29">
      <w:pPr>
        <w:pStyle w:val="Zastupitelstvonadpisusnesen"/>
        <w:spacing w:after="360"/>
        <w:rPr>
          <w:rFonts w:cs="Arial"/>
          <w:szCs w:val="24"/>
        </w:rPr>
        <w:sectPr w:rsidR="008470CB" w:rsidRPr="0073552A" w:rsidSect="00314ED9">
          <w:footerReference w:type="default" r:id="rId9"/>
          <w:type w:val="continuous"/>
          <w:pgSz w:w="11906" w:h="16838" w:code="9"/>
          <w:pgMar w:top="1276" w:right="1418" w:bottom="1418" w:left="1418" w:header="709" w:footer="709" w:gutter="0"/>
          <w:cols w:space="708"/>
        </w:sectPr>
      </w:pPr>
      <w:bookmarkStart w:id="0" w:name="_GoBack"/>
      <w:bookmarkEnd w:id="0"/>
    </w:p>
    <w:p w:rsidR="00946038" w:rsidRPr="00946038" w:rsidRDefault="00946038" w:rsidP="00946038">
      <w:pPr>
        <w:widowControl w:val="0"/>
        <w:spacing w:before="120" w:after="360"/>
        <w:jc w:val="center"/>
        <w:rPr>
          <w:rFonts w:ascii="Arial" w:hAnsi="Arial" w:cs="Arial"/>
          <w:b/>
        </w:rPr>
      </w:pPr>
      <w:r w:rsidRPr="00946038">
        <w:rPr>
          <w:rFonts w:ascii="Arial" w:hAnsi="Arial" w:cs="Arial"/>
          <w:b/>
        </w:rPr>
        <w:lastRenderedPageBreak/>
        <w:t xml:space="preserve">USNESENÍ z </w:t>
      </w:r>
      <w:r w:rsidRPr="00946038">
        <w:rPr>
          <w:rFonts w:ascii="Arial" w:hAnsi="Arial" w:cs="Arial"/>
          <w:b/>
          <w:lang w:val="en-US"/>
        </w:rPr>
        <w:t>66</w:t>
      </w:r>
      <w:r w:rsidRPr="00946038">
        <w:rPr>
          <w:rFonts w:ascii="Arial" w:hAnsi="Arial" w:cs="Arial"/>
          <w:b/>
        </w:rPr>
        <w:t>. schůze Rady Olomouckého kraje konané dne 24. 4. 2015</w:t>
      </w:r>
    </w:p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UR/66/1/2015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Program 66. schůze Rady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program 66. schůze Rady Olomouckého kraje konané dne 24. 4.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UR/66/2/2015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Veřejnoprávní smlouva o poskytnutí dotace mezi Olomouckým krajem a Fotbalovou asociací České republiky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s poskytnutím dotace Fotbalové asociaci České republiky, IČ: 00406741, se sídlem Diskařská 2431/4, 160 17, Praha 6 ve výši 5 000 000 Kč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s uzavřením veřejnoprávní smlouvy o poskytnutí dotace s příjemcem dle bodu 2 usnesení a dle důvodové zprávy a upravené Přílohy č. 2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zajistit finanční krytí dotace dle bodu 2 usnesení za předpokladu schválení poskytnutí dotace Zastupitelstvem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ekonomického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</w:rPr>
              <w:t>T: ihned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materiál ve věci poskytnutí dotace dle bodu 2 a 3 usnesení ke schválení Zastupitelstvu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Mgr. Radovan Rašťák, náměstek hejtmana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</w:rPr>
              <w:t>T: ZOK 24. 4.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schválit poskytnutí dotace Fotbalové asociaci České republiky, IČ: 00406741, se sídlem Diskařská 2431/4, 160 17, Praha 6 dle bodu 2 usnesení a schválit uzavření veřejnoprávní smlouvy o poskytnutí dotace mezi Olomouckým krajem a Fotbalovou asociací České republiky IČ: 00406741, se sídlem Diskařská 2431/4, 160 17, Praha 6 dle bodu 3 usnesení a uložit Ing. Jiřímu Rozbořilovi, hejtmanovi, podepsat smlouvu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Mgr. Radovan Rašťák,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UR/66/3/2015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Navýšení dotace – Městská kulturní zařízení Jeseník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s navýšením dotace Městským kulturním zařízením Jeseník, příspěvkové organizaci, o 50 000 Kč na částečnou úhradu nákladů na mezinárodní Schubertovu soutěž pro klavírní dua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s uzavřením Dodatku č. 1 k veřejnoprávní smlouvě o poskytnutí dotace mezi Olomouckým krajem a Městskými kulturními zařízeními Jeseník, příspěvkovou organizací, se sídlem 28. října 880, 790 01 Jeseník, IČ: 00852112, ve znění dle Přílohy č. 1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Mgr. Radovan Rašťák,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ZOK 24. 4.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schválit navýšení dotace Městským kulturním zařízením Jeseník, příspěvkové organizaci, o 50 000 Kč na částečnou úhradu nákladů na mezinárodní Schubertovu soutěž pro klavírní dua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schválit uzavření Dodatku č. 1 k veřejnoprávní smlouvě o poskytnutí dotace mezi Olomouckým krajem a Městskými kulturními zařízeními Jeseník, příspěvkovou organizací, se sídlem 28. října 880, 790 01 Jeseník 1, IČ: 00852112, ve znění dle Přílohy č. 1 důvodové zprávy a uložit Ing. Jiřímu Rozbořilovi, hejtmanovi Olomouckého kraje, podepsat dodatek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Mgr. Radovan Rašťák,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UR/66/4/2015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Navýšení dotace – městys Hustopeče nad Bečvou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s navýšením dotace městysu Hustopeče nad Bečvou o 200 000 Kč na opravu dvorní fasády části I. N.P. jihovýchodního křídla a zpřístupnění II. N.P. jihozápadní části, schodiště – zámku Hustopeče nad Bečvou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s uzavřením Dodatku č. 1 k veřejnoprávní smlouvě o poskytnutí dotace mezi Olomouckým krajem a městysem Hustopeče nad Bečvou, se sídlem Nám. Míru 21, 753 66 Hustopeče nad Bečvou, IČ: 00301329, ve znění dle Přílohy č. 1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Mgr. Radovan Rašťák,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ZOK 24. 4.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schválit navýšení dotace městysu Hustopeče nad Bečvou o 200 000 Kč na opravu dvorní fasády části I.N.P. jihovýchodního křídla a zpřístupnění II.N.P. jihozápadní části, schodiště – zámku Hustopeče nad Bečvou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schválit uzavření Dodatku č. 1 k veřejnoprávní smlouvě o poskytnutí dotace mezi Olomouckým krajem a městysem Hustopeče nad Bečvou, se sídlem Nám. Míru 21, 753 66 Hustopeče nad Bečvou, IČ: 00301329, ve znění dle Přílohy č. 1 důvodové zprávy a uložit Mgr. Radovanu </w:t>
            </w:r>
            <w:proofErr w:type="spellStart"/>
            <w:r w:rsidRPr="00946038">
              <w:rPr>
                <w:rFonts w:ascii="Arial" w:hAnsi="Arial" w:cs="Arial"/>
              </w:rPr>
              <w:t>Rašťákovi</w:t>
            </w:r>
            <w:proofErr w:type="spellEnd"/>
            <w:r w:rsidRPr="00946038">
              <w:rPr>
                <w:rFonts w:ascii="Arial" w:hAnsi="Arial" w:cs="Arial"/>
              </w:rPr>
              <w:t>, náměstkovi hejtmana, podepsat dodatek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Mgr. Radovan Rašťák,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UR/66/5/2015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Dodatky zřizovacích listin školských příspěvkových organizací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se zněním dodatků ke zřizovacím listinám školských příspěvkových organizací zřizovaných Olomouckým krajem dle příloh č. 1 – 10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dodatky ke zřizovacím listinám dle bodu 2 usnesení ke schválení Zastupitelstvu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Zdeněk Švec, náměstek hejtmana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</w:rPr>
              <w:t>T: ZOK 24. 4.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schválit dodatky ke zřizovacím listinám školských příspěvkových organizací zřizovaných Olomouckým krajem dle příloh č. 1 – 10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vyzvat Střední školu zemědělskou a zahradnickou, Olomouc, U Hradiska 4, k vrácení předmětu výpůjčky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O: Ing. Michal Symerský, 2. náměstek hejtmana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</w:rPr>
              <w:t>T: 7. 5.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Zdeněk Švec,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UR/66/6/2015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Rozdělení Aktualizace č. 2 Zásad územního rozvoje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s rozdělením Aktualizace č. 2 Zásad územního rozvoje Olomouckého kraje na dvě části: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a) Aktualizace č. 2a Zásad územního rozvoje Olomouckého kraje, jejímž obsahem bude řešení všech částí Zprávy o uplatňování Zásad územního rozvoje Olomouckého kraje v uplynulém období (07/2011 – 05/2014), které nebudou předmětem aktualizace č. 2b Zásad územního rozvoje Olomouckého kraje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b) Aktualizace č. 2b Zásad územního rozvoje Olomouckého kraje, jejímž obsahem bude řešení částí Zprávy o uplatňování Zásad územního rozvoje Olomouckého kraje v uplynulém období (07/2011 – 05/2014) týkajících se lokality letiště Přerov a plochy pro nadmístní podnikatelské aktivity v území navazujícím na letiště Přerov včetně všech vazeb dle specifikace v části 2.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Zastupitelstvu Olomouckého kraje návrh na rozdělení Aktualizace č. 2 Zásad územního rozvoje Olomouckého kraje na dvě části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O: Bc. Pavel Šoltys, </w:t>
            </w:r>
            <w:proofErr w:type="spellStart"/>
            <w:r w:rsidRPr="00946038">
              <w:rPr>
                <w:rFonts w:ascii="Arial" w:hAnsi="Arial" w:cs="Arial"/>
              </w:rPr>
              <w:t>DiS</w:t>
            </w:r>
            <w:proofErr w:type="spellEnd"/>
            <w:r w:rsidRPr="00946038">
              <w:rPr>
                <w:rFonts w:ascii="Arial" w:hAnsi="Arial" w:cs="Arial"/>
              </w:rPr>
              <w:t>.,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ZOK 24. 4.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schválit rozdělení Aktualizace č. 2 Zásad územního rozvoje Olomouckého kraje na dvě části dle bodu 2 usnesení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Bc. Pavel Šoltys, </w:t>
            </w:r>
            <w:proofErr w:type="spellStart"/>
            <w:r w:rsidRPr="00946038">
              <w:rPr>
                <w:rFonts w:ascii="Arial" w:hAnsi="Arial" w:cs="Arial"/>
              </w:rPr>
              <w:t>DiS</w:t>
            </w:r>
            <w:proofErr w:type="spellEnd"/>
            <w:r w:rsidRPr="00946038">
              <w:rPr>
                <w:rFonts w:ascii="Arial" w:hAnsi="Arial" w:cs="Arial"/>
              </w:rPr>
              <w:t>.,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6.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UR/66/7/2015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Rozpočet Olomouckého kraje 2015 – rozpočtové změny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rozpočtové změny v Příloze č. 1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zprávu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Jiří Rozbořil, hejtman Olomouckého kraje, vedoucí odboru ekonomického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vzít na vědomí rozpočtové změny v Příloze č. 1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7.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946038" w:rsidRPr="00946038" w:rsidTr="0073552A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 xml:space="preserve"> </w:t>
            </w:r>
          </w:p>
        </w:tc>
      </w:tr>
    </w:tbl>
    <w:p w:rsidR="00946038" w:rsidRPr="00946038" w:rsidRDefault="00946038" w:rsidP="00946038">
      <w:pPr>
        <w:widowControl w:val="0"/>
        <w:spacing w:after="120"/>
        <w:jc w:val="both"/>
        <w:rPr>
          <w:rFonts w:ascii="Arial" w:hAnsi="Arial" w:cs="Arial"/>
          <w:bCs/>
          <w:noProof/>
          <w:lang w:val="x-none" w:eastAsia="en-US"/>
        </w:rPr>
      </w:pPr>
      <w:r w:rsidRPr="00946038">
        <w:rPr>
          <w:rFonts w:ascii="Arial" w:hAnsi="Arial" w:cs="Arial"/>
          <w:bCs/>
          <w:noProof/>
          <w:lang w:val="x-none" w:eastAsia="en-US"/>
        </w:rPr>
        <w:t>V Olomouci dne 24. 4. 2015</w:t>
      </w:r>
    </w:p>
    <w:p w:rsidR="00946038" w:rsidRPr="00946038" w:rsidRDefault="00946038" w:rsidP="00946038">
      <w:pPr>
        <w:ind w:left="180" w:hanging="180"/>
        <w:rPr>
          <w:rFonts w:ascii="Arial" w:hAnsi="Arial" w:cs="Arial"/>
          <w:bCs/>
        </w:rPr>
      </w:pPr>
    </w:p>
    <w:p w:rsidR="00946038" w:rsidRPr="00946038" w:rsidRDefault="00946038" w:rsidP="00946038">
      <w:pPr>
        <w:ind w:left="180" w:hanging="180"/>
        <w:rPr>
          <w:rFonts w:ascii="Arial" w:hAnsi="Arial" w:cs="Arial"/>
          <w:bCs/>
        </w:rPr>
      </w:pPr>
    </w:p>
    <w:p w:rsidR="00946038" w:rsidRPr="00946038" w:rsidRDefault="00946038" w:rsidP="00946038">
      <w:pPr>
        <w:ind w:left="180" w:hanging="180"/>
        <w:rPr>
          <w:rFonts w:ascii="Arial" w:hAnsi="Arial" w:cs="Arial"/>
          <w:bCs/>
        </w:rPr>
      </w:pPr>
    </w:p>
    <w:p w:rsidR="00946038" w:rsidRPr="00946038" w:rsidRDefault="00946038" w:rsidP="00946038">
      <w:pPr>
        <w:ind w:left="180" w:hanging="180"/>
        <w:rPr>
          <w:rFonts w:ascii="Arial" w:hAnsi="Arial" w:cs="Arial"/>
          <w:bCs/>
        </w:rPr>
      </w:pPr>
    </w:p>
    <w:p w:rsidR="00946038" w:rsidRPr="00946038" w:rsidRDefault="00946038" w:rsidP="00946038">
      <w:pPr>
        <w:ind w:left="180" w:hanging="180"/>
        <w:rPr>
          <w:rFonts w:ascii="Arial" w:hAnsi="Arial" w:cs="Arial"/>
          <w:bCs/>
        </w:rPr>
      </w:pPr>
    </w:p>
    <w:p w:rsidR="00946038" w:rsidRPr="00946038" w:rsidRDefault="00946038" w:rsidP="00946038">
      <w:pPr>
        <w:ind w:left="180" w:hanging="180"/>
        <w:rPr>
          <w:rFonts w:ascii="Arial" w:hAnsi="Arial"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946038" w:rsidRPr="00946038" w:rsidTr="0073552A">
        <w:trPr>
          <w:trHeight w:hRule="exact" w:val="1373"/>
        </w:trPr>
        <w:tc>
          <w:tcPr>
            <w:tcW w:w="3794" w:type="dxa"/>
          </w:tcPr>
          <w:p w:rsidR="00946038" w:rsidRPr="00946038" w:rsidRDefault="00946038" w:rsidP="00946038">
            <w:pPr>
              <w:tabs>
                <w:tab w:val="left" w:pos="1980"/>
              </w:tabs>
              <w:jc w:val="center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</w:t>
            </w:r>
          </w:p>
          <w:p w:rsidR="00946038" w:rsidRPr="00946038" w:rsidRDefault="00946038" w:rsidP="00946038">
            <w:pPr>
              <w:tabs>
                <w:tab w:val="left" w:pos="1980"/>
              </w:tabs>
              <w:jc w:val="center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hejtman Olomouckého kraje</w:t>
            </w:r>
          </w:p>
        </w:tc>
        <w:tc>
          <w:tcPr>
            <w:tcW w:w="1984" w:type="dxa"/>
          </w:tcPr>
          <w:p w:rsidR="00946038" w:rsidRPr="00946038" w:rsidRDefault="00946038" w:rsidP="009460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dxa"/>
          </w:tcPr>
          <w:p w:rsidR="00946038" w:rsidRPr="00946038" w:rsidRDefault="00946038" w:rsidP="00946038">
            <w:pPr>
              <w:jc w:val="center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Michal Symerský</w:t>
            </w:r>
          </w:p>
          <w:p w:rsidR="00946038" w:rsidRPr="00946038" w:rsidRDefault="00946038" w:rsidP="00946038">
            <w:pPr>
              <w:jc w:val="center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 náměstek hejtmana</w:t>
            </w:r>
          </w:p>
        </w:tc>
      </w:tr>
    </w:tbl>
    <w:p w:rsidR="00946038" w:rsidRPr="00946038" w:rsidRDefault="00946038" w:rsidP="00946038">
      <w:pPr>
        <w:rPr>
          <w:rFonts w:ascii="Arial" w:hAnsi="Arial" w:cs="Arial"/>
          <w:vanish/>
        </w:rPr>
      </w:pPr>
    </w:p>
    <w:p w:rsidR="00946038" w:rsidRPr="00946038" w:rsidRDefault="00946038" w:rsidP="00946038">
      <w:pPr>
        <w:rPr>
          <w:rFonts w:ascii="Arial" w:hAnsi="Arial" w:cs="Arial"/>
          <w:b/>
        </w:rPr>
      </w:pPr>
    </w:p>
    <w:p w:rsidR="00946038" w:rsidRPr="00946038" w:rsidRDefault="00946038" w:rsidP="00946038">
      <w:pPr>
        <w:rPr>
          <w:rFonts w:ascii="Arial" w:hAnsi="Arial" w:cs="Arial"/>
          <w:b/>
        </w:rPr>
      </w:pPr>
    </w:p>
    <w:p w:rsidR="00946038" w:rsidRPr="00946038" w:rsidRDefault="00946038" w:rsidP="00946038">
      <w:pPr>
        <w:rPr>
          <w:rFonts w:ascii="Arial" w:hAnsi="Arial" w:cs="Arial"/>
          <w:b/>
        </w:rPr>
      </w:pPr>
    </w:p>
    <w:p w:rsidR="00946038" w:rsidRPr="00946038" w:rsidRDefault="00946038" w:rsidP="00946038">
      <w:pPr>
        <w:rPr>
          <w:rFonts w:ascii="Arial" w:hAnsi="Arial" w:cs="Arial"/>
          <w:b/>
        </w:rPr>
      </w:pPr>
    </w:p>
    <w:p w:rsidR="00946038" w:rsidRPr="00946038" w:rsidRDefault="00946038" w:rsidP="00946038">
      <w:pPr>
        <w:rPr>
          <w:rFonts w:ascii="Arial" w:hAnsi="Arial" w:cs="Arial"/>
          <w:b/>
        </w:rPr>
      </w:pPr>
    </w:p>
    <w:p w:rsidR="00946038" w:rsidRPr="00946038" w:rsidRDefault="00946038" w:rsidP="00946038">
      <w:pPr>
        <w:rPr>
          <w:rFonts w:ascii="Arial" w:hAnsi="Arial" w:cs="Arial"/>
          <w:b/>
        </w:rPr>
      </w:pPr>
    </w:p>
    <w:p w:rsidR="00946038" w:rsidRPr="00946038" w:rsidRDefault="00946038" w:rsidP="00946038">
      <w:pPr>
        <w:rPr>
          <w:rFonts w:ascii="Arial" w:hAnsi="Arial" w:cs="Arial"/>
          <w:b/>
        </w:rPr>
      </w:pPr>
    </w:p>
    <w:p w:rsidR="00946038" w:rsidRPr="00946038" w:rsidRDefault="00946038" w:rsidP="00946038">
      <w:pPr>
        <w:rPr>
          <w:rFonts w:ascii="Arial" w:hAnsi="Arial" w:cs="Arial"/>
          <w:b/>
        </w:rPr>
      </w:pPr>
    </w:p>
    <w:p w:rsidR="0073552A" w:rsidRDefault="0073552A">
      <w:pPr>
        <w:spacing w:after="200" w:line="276" w:lineRule="auto"/>
        <w:rPr>
          <w:rFonts w:ascii="Arial" w:hAnsi="Arial" w:cs="Arial"/>
          <w:color w:val="000000"/>
        </w:rPr>
      </w:pPr>
    </w:p>
    <w:p w:rsidR="0073552A" w:rsidRDefault="0073552A">
      <w:pPr>
        <w:spacing w:after="200" w:line="276" w:lineRule="auto"/>
        <w:rPr>
          <w:rFonts w:ascii="Arial" w:hAnsi="Arial" w:cs="Arial"/>
          <w:color w:val="000000"/>
        </w:rPr>
      </w:pPr>
    </w:p>
    <w:p w:rsidR="0073552A" w:rsidRDefault="0073552A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73552A" w:rsidRDefault="0073552A">
      <w:pPr>
        <w:spacing w:after="200" w:line="276" w:lineRule="auto"/>
        <w:rPr>
          <w:rFonts w:ascii="Arial" w:hAnsi="Arial" w:cs="Arial"/>
          <w:color w:val="000000"/>
        </w:rPr>
        <w:sectPr w:rsidR="0073552A" w:rsidSect="0073552A">
          <w:footerReference w:type="even" r:id="rId10"/>
          <w:footerReference w:type="default" r:id="rId11"/>
          <w:headerReference w:type="first" r:id="rId12"/>
          <w:pgSz w:w="11906" w:h="16838" w:code="9"/>
          <w:pgMar w:top="1276" w:right="1418" w:bottom="1418" w:left="1418" w:header="709" w:footer="709" w:gutter="0"/>
          <w:cols w:space="708"/>
        </w:sectPr>
      </w:pPr>
    </w:p>
    <w:p w:rsidR="00946038" w:rsidRPr="0073552A" w:rsidRDefault="00946038">
      <w:pPr>
        <w:spacing w:after="200" w:line="276" w:lineRule="auto"/>
        <w:rPr>
          <w:rFonts w:ascii="Arial" w:hAnsi="Arial" w:cs="Arial"/>
          <w:color w:val="000000"/>
        </w:rPr>
      </w:pPr>
    </w:p>
    <w:p w:rsidR="00946038" w:rsidRPr="00946038" w:rsidRDefault="00946038" w:rsidP="00946038">
      <w:pPr>
        <w:widowControl w:val="0"/>
        <w:spacing w:before="120" w:after="360"/>
        <w:jc w:val="center"/>
        <w:rPr>
          <w:rFonts w:ascii="Arial" w:hAnsi="Arial" w:cs="Arial"/>
          <w:b/>
        </w:rPr>
      </w:pPr>
      <w:r w:rsidRPr="00946038">
        <w:rPr>
          <w:rFonts w:ascii="Arial" w:hAnsi="Arial" w:cs="Arial"/>
          <w:b/>
        </w:rPr>
        <w:t xml:space="preserve">USNESENÍ z </w:t>
      </w:r>
      <w:r w:rsidRPr="00946038">
        <w:rPr>
          <w:rFonts w:ascii="Arial" w:hAnsi="Arial" w:cs="Arial"/>
          <w:b/>
          <w:lang w:val="en-US"/>
        </w:rPr>
        <w:t>67</w:t>
      </w:r>
      <w:r w:rsidRPr="00946038">
        <w:rPr>
          <w:rFonts w:ascii="Arial" w:hAnsi="Arial" w:cs="Arial"/>
          <w:b/>
        </w:rPr>
        <w:t>. schůze Rady Olomouckého kraje konané dne 7. 5. 2015</w:t>
      </w:r>
    </w:p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Program 67. schůze Rady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upravený program 67. schůze Rady Olomouckého kraje konané dne 7. 5.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Kontrola plnění usnesení Rady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upravenou zprávu o kontrole plnění usnesení Rady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prodlužuje</w:t>
            </w:r>
            <w:r w:rsidRPr="00946038">
              <w:rPr>
                <w:rFonts w:ascii="Arial" w:hAnsi="Arial" w:cs="Arial"/>
              </w:rPr>
              <w:t xml:space="preserve"> termíny plnění svých usnesení dle upravené důvodové zprávy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Zápisy z jednání komisí Rady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zápisy z jednání komisí Rady Olomouckého kraje: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a) Zápis z 14. jednání Komise pro dopravu Rady Olomouckého kraje konaného dne 9. 3. 2015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b) Zápis z 14. jednání Komise pro rodinu a sociální záležitosti Rady Olomouckého kraje konaného dne 14. 4. 2015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c) Zápis z 12. jednání Komise pro mládež a sport Rady Olomouckého kraje konaného dne 15. 4.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předsedové komisí rady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1.3.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lastRenderedPageBreak/>
              <w:t>UR/67/4/2015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Rozpracování usnesení Zastupitelstva Olomouckého kraje ze dne 24. 4.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k usnesením č. UZ/15/20/2015, UZ/15/21/2015, UZ/15/22/2015, UZ/15/23/2015, UZ/15/24/2014 a UZ/15/25/2015 – Majetkoprávní záležitosti: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zajistit zpracování návrhů smluv o převodu nemovitostí, návrhů smluv o zřízení věcných břemen a dohod dle usnesení Zastupitelstva Olomouckého kraje č. UZ/15/20/2015 body 3. 1. – 3. 3., 3. 5. a 3. 7., č. UZ/15/21/2015</w:t>
            </w:r>
            <w:r w:rsidRPr="00946038">
              <w:rPr>
                <w:rFonts w:ascii="Arial" w:hAnsi="Arial" w:cs="Arial"/>
              </w:rPr>
              <w:br/>
              <w:t>body 3. 2. – 3. 9., č. UZ/15/22/2015 body 3. 1. – 3. 3, 3. 5. – 3. 7., 4. 1. – 4. 4., č. UZ/15/23/2015 body 3. 1. – 3. 9., č. UZ/15/24/2015 body 3. 1., 3. 2., č. UZ/15/25/2015 body 2. 1., 2. 2., 2. 4., 2. 6. – 2. 8.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O: vedoucí odboru majetkového a právního 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17. 9.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k usnesením č. UZ/15/20/2015, č. UZ/15/21/2015, č. UZ/15/22/2015, č. UZ/15/23/2015 a č. UZ/15/25/2015 – Majetkoprávní záležitosti: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zajistit zpracování návrhu smluv o budoucích smlouvách, dohod a dodatků dle usnesení Zastupitelstva Olomouckého kraje č. UZ/15/20/2015 body 3. 4. a 3. 6., č. UZ/15/21/2015 bod 3. 1., č. UZ/15/22/2015 body 3. 4., 4. 5., č. UZ/15/23/2015 bod 3. 10., č. UZ/15/25/2015 body 2. 3. a 2. 5.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O: vedoucí odboru majetkového a právního 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17. 9.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 podepsat</w:t>
            </w:r>
            <w:r w:rsidRPr="00946038">
              <w:rPr>
                <w:rFonts w:ascii="Arial" w:hAnsi="Arial" w:cs="Arial"/>
              </w:rPr>
              <w:t xml:space="preserve"> smlouvy a dohody dle usnesení Zastupitelstva Olomouckého kraje č. UZ/15/20/2015 body 3. 1. – 3. 3., 3. 5. a 3. 7., č. UZ/15/21/2015 body 3. 2. – 3. 9., č. UZ/15/22/2015 body 3. 1. – 3. 3, 3. 5. – 3. 7., 4. 1. – 4. 4., č. UZ/15/23/2015 body 3. 1. – 3. 9., č. UZ/15/24/2015 body 3. 1., 3. 2., č. UZ/15/25/2015 body 2. 1., 2. 2., 2. 4., 2. 6. – 2. 8.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Michal Symerský, 2. náměstek hejtmana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 podepsat</w:t>
            </w:r>
            <w:r w:rsidRPr="00946038">
              <w:rPr>
                <w:rFonts w:ascii="Arial" w:hAnsi="Arial" w:cs="Arial"/>
              </w:rPr>
              <w:t xml:space="preserve"> smlouvy o budoucích smlouvách a dohody dle usnesení Zastupitelstva Olomouckého kraje č. UZ/15/20/2015 body 3. 4. a 3. 6., č. UZ/15/21/2015 bod 3. 1., č. UZ/15/22/2015 body 3. 4., 4. 5., č. UZ/15/23/2015 bod 3. 10., č. UZ/15/25/2015 body 2. 3. a 2. 5.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O: vedoucí odboru majetkového a právního 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k usnesení č. UZ/15/15/2015 – Bankovní produkt pro Olomoucký kraj: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informovat Radu Olomouckého kraje a následně Zastupitelstvo Olomouckého kraje o případných výpovědích vkladových účtů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Jiří Rozbořil, hejtman Olomouckého kraje, vedoucí odboru ekonomického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průběžně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1.4.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Dohoda o spolupráci mezi Olomouckým krajem a agenturou CzechTourism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Dohodu o spolupráci mezi Olomouckým krajem a Českou centrálou cestovního ruchu – </w:t>
            </w:r>
            <w:proofErr w:type="spellStart"/>
            <w:r w:rsidRPr="00946038">
              <w:rPr>
                <w:rFonts w:ascii="Arial" w:hAnsi="Arial" w:cs="Arial"/>
              </w:rPr>
              <w:t>CzechTourism</w:t>
            </w:r>
            <w:proofErr w:type="spellEnd"/>
            <w:r w:rsidRPr="00946038">
              <w:rPr>
                <w:rFonts w:ascii="Arial" w:hAnsi="Arial" w:cs="Arial"/>
              </w:rPr>
              <w:t>, IČ: 49277600, Vinohradská 46, 120 41 Praha 2, dle Přílohy č. 1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 podepsat</w:t>
            </w:r>
            <w:r w:rsidRPr="00946038">
              <w:rPr>
                <w:rFonts w:ascii="Arial" w:hAnsi="Arial" w:cs="Arial"/>
              </w:rPr>
              <w:t xml:space="preserve"> Dohodu o spolupráci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1.5.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Zahraniční pracovní cesta delegace Olomouckého kraje do provincie Yunnan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zahraniční pracovní cestu Bc. Pavla Šoltyse, </w:t>
            </w:r>
            <w:proofErr w:type="spellStart"/>
            <w:r w:rsidRPr="00946038">
              <w:rPr>
                <w:rFonts w:ascii="Arial" w:hAnsi="Arial" w:cs="Arial"/>
              </w:rPr>
              <w:t>DiS</w:t>
            </w:r>
            <w:proofErr w:type="spellEnd"/>
            <w:r w:rsidRPr="00946038">
              <w:rPr>
                <w:rFonts w:ascii="Arial" w:hAnsi="Arial" w:cs="Arial"/>
              </w:rPr>
              <w:t xml:space="preserve">., náměstka hejtmana, do provincie </w:t>
            </w:r>
            <w:proofErr w:type="spellStart"/>
            <w:r w:rsidRPr="00946038">
              <w:rPr>
                <w:rFonts w:ascii="Arial" w:hAnsi="Arial" w:cs="Arial"/>
              </w:rPr>
              <w:t>Yunnan</w:t>
            </w:r>
            <w:proofErr w:type="spellEnd"/>
            <w:r w:rsidRPr="00946038">
              <w:rPr>
                <w:rFonts w:ascii="Arial" w:hAnsi="Arial" w:cs="Arial"/>
              </w:rPr>
              <w:t xml:space="preserve"> (Čína) ve dnech 10. – 16. 6. 2015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zabezpečit zahraniční pracovní cestu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tajemníka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18. 6.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Ing. Jiří Rozbořil, hejtman Olomouckého kraje, Bc. Pavel Šoltys, </w:t>
            </w:r>
            <w:proofErr w:type="spellStart"/>
            <w:r w:rsidRPr="00946038">
              <w:rPr>
                <w:rFonts w:ascii="Arial" w:hAnsi="Arial" w:cs="Arial"/>
              </w:rPr>
              <w:t>DiS</w:t>
            </w:r>
            <w:proofErr w:type="spellEnd"/>
            <w:r w:rsidRPr="00946038">
              <w:rPr>
                <w:rFonts w:ascii="Arial" w:hAnsi="Arial" w:cs="Arial"/>
              </w:rPr>
              <w:t>.,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1.6.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Rozpočet Olomouckého kraje 2015 – rozpočtové změny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rozpočtové změny v upravené Příloze č. 1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zprávu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O: Ing. Jiří Rozbořil, hejtman Olomouckého kraje, vedoucí odboru ekonomického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vzít na vědomí rozpočtové změny v Příloze č. 1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Rozpočet Olomouckého kraje 2015 – čerpání revolvingového úvěru na předfinancování investičních akcí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žádost č. 1 o čerpání revolvingového úvěru s Českou spořitelnou, a.s., dle Přílohy č. 1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 podepsat</w:t>
            </w:r>
            <w:r w:rsidRPr="00946038">
              <w:rPr>
                <w:rFonts w:ascii="Arial" w:hAnsi="Arial" w:cs="Arial"/>
              </w:rPr>
              <w:t xml:space="preserve"> žádost č. 1 o čerpání revolvingového úvěru s Českou spořitelnou, a.s.,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Jiří Rozbořil, hejtman Olomouckého kraje, vedoucí odboru ekonomického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vzít na vědomí čerpání revolvingového úvěru s Českou spořitelnou, a.s., na předfinancování investičních akcí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Spolufinancování akcí ze Státního fondu dopravní infrastruktury v roce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se spolufinancováním akcí Olomouckého kraje na silnicích II. a III. tříd realizovaných z dotace SFDI pro rok 2015 ve výši 50 mil. Kč dle 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zahrnout do návrhu na rozdělení přebytku hospodaření Olomouckého kraje za rok 2014 finanční prostředky ve výši 50 mil Kč na spolufinancování akcí realizovaných z dotace SFDI pro rok 2015 dle 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O: vedoucí odboru ekonomického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4. 6.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UR/67/10/2015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Dodatek č. 2 Smlouvy o dílo na realizaci akce „III/37354 Holubice – Hrochov“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rozhoduje</w:t>
            </w:r>
            <w:r w:rsidRPr="00946038">
              <w:rPr>
                <w:rFonts w:ascii="Arial" w:hAnsi="Arial" w:cs="Arial"/>
              </w:rPr>
              <w:t xml:space="preserve"> o výběru dodavatele víceprací na zakázku „III/37354 Holubice – </w:t>
            </w:r>
            <w:proofErr w:type="spellStart"/>
            <w:r w:rsidRPr="00946038">
              <w:rPr>
                <w:rFonts w:ascii="Arial" w:hAnsi="Arial" w:cs="Arial"/>
              </w:rPr>
              <w:t>Hrochov</w:t>
            </w:r>
            <w:proofErr w:type="spellEnd"/>
            <w:r w:rsidRPr="00946038">
              <w:rPr>
                <w:rFonts w:ascii="Arial" w:hAnsi="Arial" w:cs="Arial"/>
              </w:rPr>
              <w:t>“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uzavření Dodatku č. 2 ke Smlouvě o dílo ze dne 18. 7. 2014 na realizaci akce „III/37354 Holubice – </w:t>
            </w:r>
            <w:proofErr w:type="spellStart"/>
            <w:r w:rsidRPr="00946038">
              <w:rPr>
                <w:rFonts w:ascii="Arial" w:hAnsi="Arial" w:cs="Arial"/>
              </w:rPr>
              <w:t>Hrochov</w:t>
            </w:r>
            <w:proofErr w:type="spellEnd"/>
            <w:r w:rsidRPr="00946038">
              <w:rPr>
                <w:rFonts w:ascii="Arial" w:hAnsi="Arial" w:cs="Arial"/>
              </w:rPr>
              <w:t>“ mezi Olomouckým krajem a společností SWIETELSKY stavební s.r.o., odštěpný závod Dopravní stavby MORAVA, se sídlem Jahodová ulice 60, 620 00 Brno, IČ: 48035599, dle 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 podepsat</w:t>
            </w:r>
            <w:r w:rsidRPr="00946038">
              <w:rPr>
                <w:rFonts w:ascii="Arial" w:hAnsi="Arial" w:cs="Arial"/>
              </w:rPr>
              <w:t xml:space="preserve"> Dodatek č. 2 ke Smlouvě o dílo ze dne 18. 7. 2014 dle bodu 3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UR/67/11/2015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Darovací smlouva na projektovou dokumentaci pro akci „II/444 Šternberk – průtah“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upravenou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uzavření darovací smlouvy na projektovou dokumentaci pro akci „II/444 Šternberk – průtah“ mezi Olomouckým krajem a Městem Šternberk, 78501 Šternberk, Horní náměstí 78/16, IČ: 00299529, dle upravené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 podepsat</w:t>
            </w:r>
            <w:r w:rsidRPr="00946038">
              <w:rPr>
                <w:rFonts w:ascii="Arial" w:hAnsi="Arial" w:cs="Arial"/>
              </w:rPr>
              <w:t xml:space="preserve"> darovací smlouvu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3.3.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lastRenderedPageBreak/>
              <w:t>UR/67/12/2015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 xml:space="preserve">Vyhodnocení výběrových řízení na realizace veřejných zakázek 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rozhoduje</w:t>
            </w:r>
            <w:r w:rsidRPr="00946038">
              <w:rPr>
                <w:rFonts w:ascii="Arial" w:hAnsi="Arial" w:cs="Arial"/>
              </w:rPr>
              <w:t xml:space="preserve"> o výběru vhodné nabídky veřejné zakázky „Výroba a vysílání televizního pořadu „Krásně v kraji“ na regionální stanici“, podané zájemcem TV MORAVA, s.r.o., se sídlem ul. 8. května 497/37, 772 00 Olomouc, IČ: 25826841, nabídková cena 390 266,28 Kč bez DPH,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uzavření smlouvy na realizaci veřejné zakázky „Výroba a vysílání televizního pořadu „Krásně v kraji“ na regionální stanici“ mezi Olomouckým krajem a zájemcem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vyloučení z účasti ve veřejné zakázce „II/439 Ústí – průtah – hranice okr. Vsetín“, uchazeče ALPINE </w:t>
            </w:r>
            <w:proofErr w:type="spellStart"/>
            <w:r w:rsidRPr="00946038">
              <w:rPr>
                <w:rFonts w:ascii="Arial" w:hAnsi="Arial" w:cs="Arial"/>
              </w:rPr>
              <w:t>Bau</w:t>
            </w:r>
            <w:proofErr w:type="spellEnd"/>
            <w:r w:rsidRPr="00946038">
              <w:rPr>
                <w:rFonts w:ascii="Arial" w:hAnsi="Arial" w:cs="Arial"/>
              </w:rPr>
              <w:t xml:space="preserve"> CZ a.s., se sídlem Jiráskova 613/13, Valašské Meziříčí – Krásno nad Bečvou, PSČ 757 01, IČ: 02604795 – při posuzování nabídek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pro veřejnou zakázku „II/439 Ústí – průtah – hranice okr. Vsetín“ výsledné pořadí uchazečů: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 STRABAG a.s., se sídlem Praha 5, Na Bělidle 198/21, PSČ 15000, IČ: 60838744, nabídková cena 47 216 908,00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2. </w:t>
            </w:r>
            <w:proofErr w:type="spellStart"/>
            <w:r w:rsidRPr="00946038">
              <w:rPr>
                <w:rFonts w:ascii="Arial" w:hAnsi="Arial" w:cs="Arial"/>
              </w:rPr>
              <w:t>Eurovia</w:t>
            </w:r>
            <w:proofErr w:type="spellEnd"/>
            <w:r w:rsidRPr="00946038">
              <w:rPr>
                <w:rFonts w:ascii="Arial" w:hAnsi="Arial" w:cs="Arial"/>
              </w:rPr>
              <w:t xml:space="preserve"> CS, a.s., se sídlem Národní 138/10, Nové Město, 110 00 Praha 1, odštěpný závod Zlín, U Dřevnice 330, Zlín, Louky, 763 02, IČ: 45274924, nabídková cena 48 056 713,00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3. </w:t>
            </w:r>
            <w:proofErr w:type="spellStart"/>
            <w:r w:rsidRPr="00946038">
              <w:rPr>
                <w:rFonts w:ascii="Arial" w:hAnsi="Arial" w:cs="Arial"/>
              </w:rPr>
              <w:t>Porr</w:t>
            </w:r>
            <w:proofErr w:type="spellEnd"/>
            <w:r w:rsidRPr="00946038">
              <w:rPr>
                <w:rFonts w:ascii="Arial" w:hAnsi="Arial" w:cs="Arial"/>
              </w:rPr>
              <w:t xml:space="preserve"> a.s., se sídlem Dubečská 3238/36, Strašnice, 100 00 Praha 10, odštěpný závod – Morava, Skály 870, 763 62 Tlumačov, IČ: 43005560, nabídková cena 49 451 094,00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 Společná nabídka 2 dodavatelů „Společnost Ústí – průtah“: IMOS Brno, a.s., se sídlem Olomoucká 704/174, Černovice, 627 00 Brno, IČ: 25322257 a </w:t>
            </w:r>
            <w:proofErr w:type="spellStart"/>
            <w:r w:rsidRPr="00946038">
              <w:rPr>
                <w:rFonts w:ascii="Arial" w:hAnsi="Arial" w:cs="Arial"/>
              </w:rPr>
              <w:t>The</w:t>
            </w:r>
            <w:proofErr w:type="spellEnd"/>
            <w:r w:rsidRPr="00946038">
              <w:rPr>
                <w:rFonts w:ascii="Arial" w:hAnsi="Arial" w:cs="Arial"/>
              </w:rPr>
              <w:t> Ba Asfalt s. r. o., se sídlem Sokolská třída 1615/50, Moravská Ostrava, Ostrava, PSČ 702 00, IČ: 29463904, nabídková cena 48 485 542,00 Kč bez DPH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rozhoduje</w:t>
            </w:r>
            <w:r w:rsidRPr="00946038">
              <w:rPr>
                <w:rFonts w:ascii="Arial" w:hAnsi="Arial" w:cs="Arial"/>
              </w:rPr>
              <w:t xml:space="preserve"> o výběru nejvhodnější nabídky veřejné zakázky „II/439 Ústí – průtah – hranice okr. Vsetín“, podané uchazečem STRABAG a.s., se sídlem Praha 5, Na Bělidle 198/21, PSČ 15000, IČ: 60838744,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uzavření smlouvy na realizaci veřejné zakázky „II/439 Ústí – průtah – hranice okr. Vsetín“, mezi Olomouckým krajem a uchazečem dle bodu 6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pro veřejnou zakázku „III/44029 </w:t>
            </w:r>
            <w:proofErr w:type="spellStart"/>
            <w:r w:rsidRPr="00946038">
              <w:rPr>
                <w:rFonts w:ascii="Arial" w:hAnsi="Arial" w:cs="Arial"/>
              </w:rPr>
              <w:t>Drahotuše</w:t>
            </w:r>
            <w:proofErr w:type="spellEnd"/>
            <w:r w:rsidRPr="00946038">
              <w:rPr>
                <w:rFonts w:ascii="Arial" w:hAnsi="Arial" w:cs="Arial"/>
              </w:rPr>
              <w:t xml:space="preserve"> – průtah“ výsledné pořadí uchazečů: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1. ALPINE </w:t>
            </w:r>
            <w:proofErr w:type="spellStart"/>
            <w:r w:rsidRPr="00946038">
              <w:rPr>
                <w:rFonts w:ascii="Arial" w:hAnsi="Arial" w:cs="Arial"/>
              </w:rPr>
              <w:t>Bau</w:t>
            </w:r>
            <w:proofErr w:type="spellEnd"/>
            <w:r w:rsidRPr="00946038">
              <w:rPr>
                <w:rFonts w:ascii="Arial" w:hAnsi="Arial" w:cs="Arial"/>
              </w:rPr>
              <w:t xml:space="preserve"> CZ a.s., se sídlem Jiráskova 613/13, Valašské Meziříčí – Krásno nad Bečvou, PSČ 757 01, IČ: 02604795, nabídková </w:t>
            </w:r>
            <w:r w:rsidRPr="00946038">
              <w:rPr>
                <w:rFonts w:ascii="Arial" w:hAnsi="Arial" w:cs="Arial"/>
              </w:rPr>
              <w:lastRenderedPageBreak/>
              <w:t>cena 43 601 973,00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2. </w:t>
            </w:r>
            <w:proofErr w:type="spellStart"/>
            <w:r w:rsidRPr="00946038">
              <w:rPr>
                <w:rFonts w:ascii="Arial" w:hAnsi="Arial" w:cs="Arial"/>
              </w:rPr>
              <w:t>Porr</w:t>
            </w:r>
            <w:proofErr w:type="spellEnd"/>
            <w:r w:rsidRPr="00946038">
              <w:rPr>
                <w:rFonts w:ascii="Arial" w:hAnsi="Arial" w:cs="Arial"/>
              </w:rPr>
              <w:t xml:space="preserve"> a.s., se sídlem Dubečská 3238/36, Praha 10 – Strašnice, PSČ 100 00, odštěpný závod – Morava, Skály 870, 763 62 Tlumačov, IČ: 43005560, nabídková cena 45 850 342,00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 KARETA s.r.o., se sídlem Krnovská 51, Bruntál, PSČ 792 01, IČ: 62360213, nabídková cena 46 752 926,17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 Inženýrské stavby Brno, spol. s r.o., se sídlem Brno – Medlánky, Hudcova 588/70b, PSČ 62100, IČ: 41601645, nabídková cena 47 208 610,04 Kč bez DPH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rozhoduje</w:t>
            </w:r>
            <w:r w:rsidRPr="00946038">
              <w:rPr>
                <w:rFonts w:ascii="Arial" w:hAnsi="Arial" w:cs="Arial"/>
              </w:rPr>
              <w:t xml:space="preserve"> o výběru nejvhodnější nabídky veřejné zakázky „III/44029 </w:t>
            </w:r>
            <w:proofErr w:type="spellStart"/>
            <w:r w:rsidRPr="00946038">
              <w:rPr>
                <w:rFonts w:ascii="Arial" w:hAnsi="Arial" w:cs="Arial"/>
              </w:rPr>
              <w:t>Drahotuše</w:t>
            </w:r>
            <w:proofErr w:type="spellEnd"/>
            <w:r w:rsidRPr="00946038">
              <w:rPr>
                <w:rFonts w:ascii="Arial" w:hAnsi="Arial" w:cs="Arial"/>
              </w:rPr>
              <w:t xml:space="preserve"> – průtah“, podané uchazečem ALPINE </w:t>
            </w:r>
            <w:proofErr w:type="spellStart"/>
            <w:r w:rsidRPr="00946038">
              <w:rPr>
                <w:rFonts w:ascii="Arial" w:hAnsi="Arial" w:cs="Arial"/>
              </w:rPr>
              <w:t>Bau</w:t>
            </w:r>
            <w:proofErr w:type="spellEnd"/>
            <w:r w:rsidRPr="00946038">
              <w:rPr>
                <w:rFonts w:ascii="Arial" w:hAnsi="Arial" w:cs="Arial"/>
              </w:rPr>
              <w:t xml:space="preserve"> CZ a.s., se sídlem Jiráskova 613/13, Valašské Meziříčí – Krásno nad Bečvou, PSČ 757 01, IČ: 02604795,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uzavření smlouvy na realizaci veřejné zakázky „III/44029 </w:t>
            </w:r>
            <w:proofErr w:type="spellStart"/>
            <w:r w:rsidRPr="00946038">
              <w:rPr>
                <w:rFonts w:ascii="Arial" w:hAnsi="Arial" w:cs="Arial"/>
              </w:rPr>
              <w:t>Drahotuše</w:t>
            </w:r>
            <w:proofErr w:type="spellEnd"/>
            <w:r w:rsidRPr="00946038">
              <w:rPr>
                <w:rFonts w:ascii="Arial" w:hAnsi="Arial" w:cs="Arial"/>
              </w:rPr>
              <w:t xml:space="preserve"> – průtah“, mezi Olomouckým krajem a uchazečem dle bodu 9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 podepsat</w:t>
            </w:r>
            <w:r w:rsidRPr="00946038">
              <w:rPr>
                <w:rFonts w:ascii="Arial" w:hAnsi="Arial" w:cs="Arial"/>
              </w:rPr>
              <w:t xml:space="preserve"> po marném uplynutí lhůty k podání námitek k průběhu zadávacího řízení smlouvy dle bodu 3, 7 a 10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vyloučení z účasti veřejné zakázky „Silnice II/373 Chudobín – směr Slavětín“ uchazeče SILNICE GROUP a. s., se sídlem Na Florenci 2116/15, Praha 1 – Nové Město, IČ: 62242105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pro veřejnou zakázku „Silnice II/373 Chudobín – směr Slavětín“ výsledné pořadí uchazečů: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  <w:r w:rsidRPr="00946038">
              <w:rPr>
                <w:rFonts w:ascii="Arial" w:hAnsi="Arial" w:cs="Arial"/>
              </w:rPr>
              <w:tab/>
              <w:t>EUROVIA CS, a. s., se sídlem Národní 138/10, Nové Město, 110 00 Praha 1, odštěpný závod Zlín, U Dřevnice 330, Zlín, Louky, 763 02, IČ: 45274924, nabídková cena 25 132 814,00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 STRABAG a. s., se sídlem Praha 5, Na Bělidle 198/21, PSČ 15000, IČ: 60838744, nabídková cena 25 333 837,98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 KARETA s.r.o., se sídlem Krnovská 51, Bruntál, PSČ 792 01, IČ: 62360213, nabídková cena 26 644 124,42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4. </w:t>
            </w:r>
            <w:proofErr w:type="spellStart"/>
            <w:r w:rsidRPr="00946038">
              <w:rPr>
                <w:rFonts w:ascii="Arial" w:hAnsi="Arial" w:cs="Arial"/>
              </w:rPr>
              <w:t>Porr</w:t>
            </w:r>
            <w:proofErr w:type="spellEnd"/>
            <w:r w:rsidRPr="00946038">
              <w:rPr>
                <w:rFonts w:ascii="Arial" w:hAnsi="Arial" w:cs="Arial"/>
              </w:rPr>
              <w:t xml:space="preserve"> a. s. se sídlem Dubečská 3238/36, Praha 10 – Strašnice, PSČ 100 00, odštěpný závod – Morava, Skály 870, 763 62 Tlumačov, IČ: 43005560, nabídková cena 26 704 343,00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 Společná nabídka 2 dodavatelů: FIRESTA-Fišer, rekonstrukce, stavby a.s., se sídlem Brno, Mlýnská 68, okres Brno-město, PSČ 60200, IČ: 25317628 a Vodohospodářské stavby, společnost s ručením omezeným, se sídlem Sokolská třída 1615/50, Moravská Ostrava, Ostrava, PSČ 702 00, IČ: 29463904, nabídková cena 26 993 731,23 Kč bez DPH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vyloučení z účasti veřejné zakázky „III/37354, III/36618 Horní Štěpánov“ uchazeče: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a) GEOSAN GROUP a.s., se sídlem Kolín III, U Nemocnice 430, PSČ 28002, IČ: 25671464, z důvodu nesplnění technických kvalifikačních předpokladů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b) Chládek a Tintěra, Pardubice a.s., se sídlem Pardubice-Zelené Předměstí, K Vápence 2677, PSČ 53002, IČ: 25253361, z důvodu nesplnění technických kvalifikačních předpokladů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c) IDS </w:t>
            </w:r>
            <w:r w:rsidRPr="0073552A">
              <w:rPr>
                <w:rFonts w:ascii="Arial" w:hAnsi="Arial" w:cs="Arial"/>
                <w:bCs/>
              </w:rPr>
              <w:t>-</w:t>
            </w:r>
            <w:r w:rsidRPr="00946038">
              <w:rPr>
                <w:rFonts w:ascii="Arial" w:hAnsi="Arial" w:cs="Arial"/>
              </w:rPr>
              <w:t xml:space="preserve"> Inženýrské a dopravní stavby Olomouc a.s., se sídlem Albertova 21, Olomouc, PSČ 779 00, IČ: 25869523, z důvodu nesplnění technických kvalifikačních předpokladů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d) </w:t>
            </w:r>
            <w:proofErr w:type="spellStart"/>
            <w:r w:rsidRPr="00946038">
              <w:rPr>
                <w:rFonts w:ascii="Arial" w:hAnsi="Arial" w:cs="Arial"/>
              </w:rPr>
              <w:t>Doprastav</w:t>
            </w:r>
            <w:proofErr w:type="spellEnd"/>
            <w:r w:rsidRPr="00946038">
              <w:rPr>
                <w:rFonts w:ascii="Arial" w:hAnsi="Arial" w:cs="Arial"/>
              </w:rPr>
              <w:t xml:space="preserve">, a.s., se sídlem </w:t>
            </w:r>
            <w:proofErr w:type="spellStart"/>
            <w:r w:rsidRPr="00946038">
              <w:rPr>
                <w:rFonts w:ascii="Arial" w:hAnsi="Arial" w:cs="Arial"/>
              </w:rPr>
              <w:t>Drieňová</w:t>
            </w:r>
            <w:proofErr w:type="spellEnd"/>
            <w:r w:rsidRPr="00946038">
              <w:rPr>
                <w:rFonts w:ascii="Arial" w:hAnsi="Arial" w:cs="Arial"/>
              </w:rPr>
              <w:t xml:space="preserve"> 27, 826 56 Bratislava, SK, IČ: 31333320; </w:t>
            </w:r>
            <w:proofErr w:type="spellStart"/>
            <w:r w:rsidRPr="00946038">
              <w:rPr>
                <w:rFonts w:ascii="Arial" w:hAnsi="Arial" w:cs="Arial"/>
              </w:rPr>
              <w:t>Doprastav</w:t>
            </w:r>
            <w:proofErr w:type="spellEnd"/>
            <w:r w:rsidRPr="00946038">
              <w:rPr>
                <w:rFonts w:ascii="Arial" w:hAnsi="Arial" w:cs="Arial"/>
              </w:rPr>
              <w:t>, a.s., organizační složka Praha, se sídlem K Zahradnictví 13, 182 00 Praha 8, IČ: 49281429, z důvodu nesplnění technických kvalifikačních předpokladů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zájemce pro další účast v užším řízení na výběr dodavatele pro investiční akci „III/37354, III/36618 Horní Štěpánov“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vyloučení z účasti veřejné zakázky „III/0462 Brodek u Prostějova – průtah“ uchazeče: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a) OHL ŽS, a.s., se sídlem Burešova 938/17, Veveří, 602 00 Brno, IČ: 46342796, z důvodu nesplnění technických kvalifikačních předpokladů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b) FIRESTA-Fišer, rekonstrukce, stavby a.s., se sídlem Brno, Mlýnská 68, okres Brno-město, PSČ 60200, IČ: 25317628, z důvodu nesplnění technických kvalifikačních předpokladů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zájemce pro další účast v užším řízení na výběr dodavatele pro investiční akci „III/0462 Brodek u Prostějova – průtah“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revokuje</w:t>
            </w:r>
            <w:r w:rsidRPr="00946038">
              <w:rPr>
                <w:rFonts w:ascii="Arial" w:hAnsi="Arial" w:cs="Arial"/>
              </w:rPr>
              <w:t xml:space="preserve"> usnesení č. UR/64/21/2015 ze dne 2. 4. 2015, bod 6, 7, 12, 13 a 14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vyloučení z účasti veřejné zakázky „III/44317 Velká Bystřice – okružní křižovatka“ uchazeče: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a) M - SILNICE a.s., se sídlem Pardubice, Husova 1697, IČ: 42196868, z důvodu nesplnění technických kvalifikačních předpokladů,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b) FIRESTA</w:t>
            </w:r>
            <w:r w:rsidRPr="0073552A">
              <w:rPr>
                <w:rFonts w:ascii="Arial" w:hAnsi="Arial" w:cs="Arial"/>
                <w:bCs/>
              </w:rPr>
              <w:t>-</w:t>
            </w:r>
            <w:r w:rsidRPr="00946038">
              <w:rPr>
                <w:rFonts w:ascii="Arial" w:hAnsi="Arial" w:cs="Arial"/>
              </w:rPr>
              <w:t>Fišer, rekonstrukce, stavby a.s., se sídlem Brno, Mlýnská 68, okres Brno-město, PSČ 60200, IČ: 25317628, z důvodu nesplnění technických kvalifikačních předpokladů,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c) SILNICE MORAVA s.r.o., se sídlem Revoluční 904/30, Pod Bezručovým vrchem, 794 01 Krnov, IČ: 25357352, z důvodu nesplnění technických kvalifikačních předpokladů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zájemce pro další účast v užším řízení na výběr dodavatele pro investiční akci „III/44317 Velká Bystřice – okružní křižovatka“ dle důvodové </w:t>
            </w:r>
            <w:r w:rsidRPr="00946038">
              <w:rPr>
                <w:rFonts w:ascii="Arial" w:hAnsi="Arial" w:cs="Arial"/>
              </w:rPr>
              <w:lastRenderedPageBreak/>
              <w:t>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vyloučení z účasti veřejné zakázky „III/44621 Pňovice – průtah, silnice III. třídy“ uchazeče: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a) FIRESTA-Fišer, rekonstrukce, stavby a.s., se sídlem Brno, Mlýnská 68, okres Brno-město, PSČ 60200, IČ: 25317628, z důvodu nesplnění technických kvalifikačních předpokladů,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b) </w:t>
            </w:r>
            <w:proofErr w:type="spellStart"/>
            <w:r w:rsidRPr="00946038">
              <w:rPr>
                <w:rFonts w:ascii="Arial" w:hAnsi="Arial" w:cs="Arial"/>
              </w:rPr>
              <w:t>Mitrenga</w:t>
            </w:r>
            <w:proofErr w:type="spellEnd"/>
            <w:r w:rsidRPr="00946038">
              <w:rPr>
                <w:rFonts w:ascii="Arial" w:hAnsi="Arial" w:cs="Arial"/>
              </w:rPr>
              <w:t>-stavby, spol. s r.o., se sídlem Brno-Královo Pole, Křižíkova 1566/19, PSČ 61200, IČ: 26944022, z důvodu nesplnění technických kvalifikačních předpokladů,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zájemce pro další účast v užším řízení na výběr dodavatele pro investiční akci „III/44621 Pňovice – průtah, silnice III. třídy“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vyloučení z účasti veřejné zakázky „III/4465 Horka nad Moravou-</w:t>
            </w:r>
            <w:proofErr w:type="spellStart"/>
            <w:r w:rsidRPr="00946038">
              <w:rPr>
                <w:rFonts w:ascii="Arial" w:hAnsi="Arial" w:cs="Arial"/>
              </w:rPr>
              <w:t>Křelov</w:t>
            </w:r>
            <w:proofErr w:type="spellEnd"/>
            <w:r w:rsidRPr="00946038">
              <w:rPr>
                <w:rFonts w:ascii="Arial" w:hAnsi="Arial" w:cs="Arial"/>
              </w:rPr>
              <w:t>“ uchazeče: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a) ALPINE </w:t>
            </w:r>
            <w:proofErr w:type="spellStart"/>
            <w:r w:rsidRPr="00946038">
              <w:rPr>
                <w:rFonts w:ascii="Arial" w:hAnsi="Arial" w:cs="Arial"/>
              </w:rPr>
              <w:t>Bau</w:t>
            </w:r>
            <w:proofErr w:type="spellEnd"/>
            <w:r w:rsidRPr="00946038">
              <w:rPr>
                <w:rFonts w:ascii="Arial" w:hAnsi="Arial" w:cs="Arial"/>
              </w:rPr>
              <w:t xml:space="preserve"> CZ a.s., se sídlem Jiráskova 613/13, Valašské Meziříčí – Krásno nad Bečvou, PSČ 757 01, IČ: 02604795, z důvodu nesplnění technických kvalifikačních předpokladů,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b) FIRESTA-Fišer, rekonstrukce, stavby a.s., se sídlem Brno, Mlýnská 68, okres Brno-město, PSČ 60200, IČ: 25317628, z důvodu nesplnění technických kvalifikačních předpokladů,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zájemce pro další účast v užším řízení na výběr dodavatele pro investiční akci „III/4465 Horka nad Moravou-</w:t>
            </w:r>
            <w:proofErr w:type="spellStart"/>
            <w:r w:rsidRPr="00946038">
              <w:rPr>
                <w:rFonts w:ascii="Arial" w:hAnsi="Arial" w:cs="Arial"/>
              </w:rPr>
              <w:t>Křelov</w:t>
            </w:r>
            <w:proofErr w:type="spellEnd"/>
            <w:r w:rsidRPr="00946038">
              <w:rPr>
                <w:rFonts w:ascii="Arial" w:hAnsi="Arial" w:cs="Arial"/>
              </w:rPr>
              <w:t>“ dle 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vyloučení z účasti veřejné zakázky „III/44928 Olšany u Prostějova – Studenec“ uchazeče FIRESTA-Fišer, rekonstrukce, stavby a.s., se sídlem Brno, Mlýnská 68, okres Brno-město, PSČ 60200, IČ: 25317628, z důvodu nesplnění technických kvalifikačních předpokladů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zájemce pro další účast v užším řízení na výběr dodavatele pro investiční akci „III/44928 Olšany u Prostějova-Studenec“ dle důvodové zprávy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3.4.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UR/67/13/2015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Výběrová řízení na zajištění realizací veřejných zakázek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zadávací podmínky veřejných zakázek: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a) „III/36916 Šumperk – okružní křižovatka, ul. </w:t>
            </w:r>
            <w:proofErr w:type="spellStart"/>
            <w:r w:rsidRPr="00946038">
              <w:rPr>
                <w:rFonts w:ascii="Arial" w:hAnsi="Arial" w:cs="Arial"/>
              </w:rPr>
              <w:t>Temenická</w:t>
            </w:r>
            <w:proofErr w:type="spellEnd"/>
            <w:r w:rsidRPr="00946038">
              <w:rPr>
                <w:rFonts w:ascii="Arial" w:hAnsi="Arial" w:cs="Arial"/>
              </w:rPr>
              <w:t>“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b) „Komplexní řešení nákupního systému“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c) „Dodavatel výpočetní techniky pro příspěvkové organizace Olomouckého kraje“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jmenuje</w:t>
            </w:r>
            <w:r w:rsidRPr="00946038">
              <w:rPr>
                <w:rFonts w:ascii="Arial" w:hAnsi="Arial" w:cs="Arial"/>
              </w:rPr>
              <w:t xml:space="preserve"> personální složení komise pro otevírání obálek, zvláštní komise pro posouzení kvalifikace a hodnotící komisi pro zakázku dle bodu 2 písm. a) až c)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zadávací podmínky veřejných zakázek: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a) „Komplexní program modernizace geriatrického oddělení OLÚ Moravský Beroun“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b) „II/635 Mohelnice-Litovel (</w:t>
            </w:r>
            <w:proofErr w:type="spellStart"/>
            <w:r w:rsidRPr="00946038">
              <w:rPr>
                <w:rFonts w:ascii="Arial" w:hAnsi="Arial" w:cs="Arial"/>
              </w:rPr>
              <w:t>kř</w:t>
            </w:r>
            <w:proofErr w:type="spellEnd"/>
            <w:r w:rsidRPr="00946038">
              <w:rPr>
                <w:rFonts w:ascii="Arial" w:hAnsi="Arial" w:cs="Arial"/>
              </w:rPr>
              <w:t>. Červená Lhota)“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zástupce Olomouckého kraje jako členy a náhradníky do komisí veřejných zakázek dle bodu 4 písm. a) a b)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informovat ředitele Odborného léčebného ústavu Paseka o schválení zástupců Olomouckého kraje dle bodu 5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veřejných zakázek a investic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4.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informovat ředitele Správy silnic Olomouckého kraje, p. o., o schválení zástupců Olomouckého kraje dle bodu 5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veřejných zakázek a investic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4.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zahájit zadávací řízení na zakázky dle bodu 2 písm. a) až c) a bodu 4 a) a b)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veřejných zakázek a investic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4.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pověřuje</w:t>
            </w:r>
            <w:r w:rsidRPr="00946038">
              <w:rPr>
                <w:rFonts w:ascii="Arial" w:hAnsi="Arial" w:cs="Arial"/>
              </w:rPr>
              <w:t xml:space="preserve"> Ing. Miroslava Kubína k podpisu veškeré korespondence týkající se veřejných zakázek dle bodu 2 písm. a) až c) a bodu 4 a) a b) usnesení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3.5.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UR/67/14/2015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 xml:space="preserve">Průběžná informace o přípravě soutěží na autobusové dopravce v Olomouckém kraji 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Radě Olomouckého kraje materiál zabývající se problematikou administrátora veřejných soutěží na autobusové dopravce </w:t>
            </w:r>
            <w:r w:rsidRPr="00946038">
              <w:rPr>
                <w:rFonts w:ascii="Arial" w:hAnsi="Arial" w:cs="Arial"/>
              </w:rPr>
              <w:lastRenderedPageBreak/>
              <w:t>v Olomouckém kraji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O: ředitel p. o. Koordinátor Integrovaného dopravního systému Olomouckého kraje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21. 5.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Radě Olomouckého kraje harmonogram přípravy veřejných soutěží na autobusové dopravce v Olomouckém kraji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ředitel p. o. Koordinátor Integrovaného dopravního systému Olomouckého kraje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22. 10.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PhDr. Alois Mačák, MBA, 1.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UR/67/15/2015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 xml:space="preserve">Výroční zpráva Koordinátora Integrovaného dopravního systému Olomouckého kraje, příspěvkové organizace, za rok 2014 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PhDr. Alois Mačák, MBA, 1.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UR/67/16/2015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Majetkoprávní záležitosti – záměry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část materiálu, týkající se bodu 3,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Michal Symerský, 2.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schválit uzavření Dodatku č. 1 ke kupní smlouvě a smlouvě o zřízení věcného břemene č. 2013/00559/OMP/OSM, jehož obsahem bude odprodej spoluvlastnického podílu na společných částech domu a pozemku o velikosti 23/4145 k nebytové jednotce č. 368/101 v budově bytový dům č.p. 368, Přerov I – Město, na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4719,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 obci Přerov z vlastnictví Olomouckého kraje, z hospodaření Střední školy zemědělské, Přerov, </w:t>
            </w:r>
            <w:proofErr w:type="spellStart"/>
            <w:r w:rsidRPr="00946038">
              <w:rPr>
                <w:rFonts w:ascii="Arial" w:hAnsi="Arial" w:cs="Arial"/>
              </w:rPr>
              <w:t>Osmek</w:t>
            </w:r>
            <w:proofErr w:type="spellEnd"/>
            <w:r w:rsidRPr="00946038">
              <w:rPr>
                <w:rFonts w:ascii="Arial" w:hAnsi="Arial" w:cs="Arial"/>
              </w:rPr>
              <w:t> 47, do vlastnictví paní Miroslavy Hanáčkové za kupní cenu ve výši 10 000 Kč a za doplatek úhrady věcného břemene ve výši 324 Kč. Nabyvatel uhradí náklady spojené se zpracováním dodatků ke znaleckým posudkům a správní poplatek spojený s návrhem na vklad vlastnického práva do katastru nemovitostí.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záměr Olomouckého kraje: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4.1.</w:t>
            </w:r>
            <w:r w:rsidRPr="00946038">
              <w:rPr>
                <w:rFonts w:ascii="Arial" w:hAnsi="Arial" w:cs="Arial"/>
              </w:rPr>
              <w:tab/>
              <w:t xml:space="preserve">odprodat nebytovou jednotku č. 368/102 jiný nebytový prostor, vymezenou v budově č.p. 368, Přerov I – Město, byt. dům, která je součástí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4719 </w:t>
            </w:r>
            <w:proofErr w:type="spellStart"/>
            <w:r w:rsidRPr="00946038">
              <w:rPr>
                <w:rFonts w:ascii="Arial" w:hAnsi="Arial" w:cs="Arial"/>
              </w:rPr>
              <w:t>zast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329 m2, včetně podílu na společných částech domu a pozemku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 obci Přerov z vlastnictví Olomouckého kraje, z hospodaření Střední školy zemědělské, Přerov, </w:t>
            </w:r>
            <w:proofErr w:type="spellStart"/>
            <w:r w:rsidRPr="00946038">
              <w:rPr>
                <w:rFonts w:ascii="Arial" w:hAnsi="Arial" w:cs="Arial"/>
              </w:rPr>
              <w:t>Osmek</w:t>
            </w:r>
            <w:proofErr w:type="spellEnd"/>
            <w:r w:rsidRPr="00946038">
              <w:rPr>
                <w:rFonts w:ascii="Arial" w:hAnsi="Arial" w:cs="Arial"/>
              </w:rPr>
              <w:t xml:space="preserve"> 47, za minimální kupní cenu ve výši 235 000 Kč, když jednotlivé nabídky budou přijímány v uzavřených obálkách. Kupní smlouva bude uzavřena současně se smlouvou o zřízení věcného břemene na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4717/13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Přerov, spočívajícího v právu chůze a jízdy přes tento pozemek, a to v rozsahu dle geometrického plánu č. 5302–40461/2010 ze dne 24. 1. 2011 na vyznačení věcného břemene, ve prospěch budoucího vlastníka nebytové jednotky č. 368/102, a to za jednorázovou úhradu ve výši 7 084 Kč, navýšenou o příslušnou platnou sazbu DPH. Nabyvatel uhradí kupní cenu a správní poplatek k návrhu na vklad vlastnického práva do katastru nemovitostí před uzavřením kupní smlouvy.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4.2.</w:t>
            </w:r>
            <w:r w:rsidRPr="00946038">
              <w:rPr>
                <w:rFonts w:ascii="Arial" w:hAnsi="Arial" w:cs="Arial"/>
              </w:rPr>
              <w:tab/>
              <w:t xml:space="preserve">bezúplatně převést části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844/2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273 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845/2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352 m2, dle geometrického plánu č. 558–40325/2012 ze dne 23. 11. 2012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844/2 díl „j“ o výměře 33 m2, který je sloučený do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76/2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celkové výměře 245 m2,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844/2 díl „i“ o výměře 240 m2,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845/2 díl „b“ o výměře 72 m2 a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845/2 díl „c“ o výměře 35 m2, které jsou sloučeny do 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837/1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celkové výměře 4 138 m2,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845/2 díl „a“ o výměře 229 m2, který je sloučený do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838/3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celkové výměře 994 m2 a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845/2 díl „d“ o výměře 16 m2, který je sloučený do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845/4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celkové výměře 550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Olšany u Prostějova, vše z vlastnictví Olomouckého kraje, z hospodaření Správy silnic Olomouckého kraje, příspěvkové organizace, do vlastnictví obce Olšany u Prostějova, IČ: 00288560. Nabyvatel uhradí správní poplatek k návrhu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4.3.</w:t>
            </w:r>
            <w:r w:rsidRPr="00946038">
              <w:rPr>
                <w:rFonts w:ascii="Arial" w:hAnsi="Arial" w:cs="Arial"/>
              </w:rPr>
              <w:tab/>
              <w:t xml:space="preserve">odprodat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4100/1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349 m2, dle geometrického plánu č. 1518–176/2014 ze dne 23. 1. 2015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4100/4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349 m2,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 obci Nový Malín z vlastnictví Olomouckého kraje, z hospodaření Správy silnic Olomouckého kraje, příspěvkové organizace, za minimální kupní cenu ve výši 158 000 Kč, když jednotlivé nabídky budou přijímány v uzavřených obálkách. Nabyvatel uhradí veškeré náklady spojené s převodem vlastnického práva a správní poplatek spojený s návrhem na vklad vlastnického práva do katastru nemovitostí.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4.4.</w:t>
            </w:r>
            <w:r w:rsidRPr="00946038">
              <w:rPr>
                <w:rFonts w:ascii="Arial" w:hAnsi="Arial" w:cs="Arial"/>
              </w:rPr>
              <w:tab/>
              <w:t xml:space="preserve">bezúplatně převést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4100/1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83 m2, dle geometrického plánu č. 1518–176/2014 ze dne 23. 1. 2015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4100/5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83 m2,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 obci Nový Malín z vlastnictví Olomouckého kraje, z hospodaření Správy silnic Olomouckého kraje, příspěvkové organizace, do vlastnictví obce Nový Malín, IČ: 00303089. Nabyvatel uhradí veškeré náklady spojené s převodem vlastnického práva a správní poplatek spojený s návrhem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4.5.</w:t>
            </w:r>
            <w:r w:rsidRPr="00946038">
              <w:rPr>
                <w:rFonts w:ascii="Arial" w:hAnsi="Arial" w:cs="Arial"/>
              </w:rPr>
              <w:tab/>
              <w:t xml:space="preserve">bezúplatně převést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 č. 1151/2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r w:rsidRPr="00946038">
              <w:rPr>
                <w:rFonts w:ascii="Arial" w:hAnsi="Arial" w:cs="Arial"/>
              </w:rPr>
              <w:lastRenderedPageBreak/>
              <w:t xml:space="preserve">o výměře 2470 m2, dle geometrického plánu č. 803–484/2014 ze dne 15. 1. 2015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1151/41 o výměře 261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1151/42 o výměře 179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1151/43 o výměře 1041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1151/44 o výměře 989 m2, dále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1151/2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 380 m2, dle geometrického plánu č. 803–484/2014 ze dne 15. 1. 2015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1151/2 díl „r“ o výměře 138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1151/2 díl „i“ o výměře 4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1151/2 díl „l“ o výměře 92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1151/2 díl „n“ o výměře 92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>. č. 1151/2 díl „p“ o výměře 24 m2 a 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1151/2 díl „k“ o výměře 30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 obci Senice na Hané z vlastnictví Olomouckého kraje, z hospodaření Správy silnic Olomouckého kraje, příspěvkové organizace, do vlastnictví obce Senice na Hané, IČ: 00299421. Nabyvatel uhradí správní poplatek k návrhu na vklad vlastnického práva do katastru nemovitostí rovným dílem.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4.6.</w:t>
            </w:r>
            <w:r w:rsidRPr="00946038">
              <w:rPr>
                <w:rFonts w:ascii="Arial" w:hAnsi="Arial" w:cs="Arial"/>
              </w:rPr>
              <w:tab/>
              <w:t xml:space="preserve">bezúplatně převést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1930/1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263 m2 a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1931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223 m2, dle geometrického plánu č. 1004–164/2013 ze dne 15. 10. 2013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1930/3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263 m2 a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1931/2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223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 obci Postřelmov, vše z vlastnictví Olomouckého kraje, z hospodaření Správy silnic Olomouckého kraje, příspěvkové organizace, do vlastnictví obce Postřelmov, IČ: 00303232. Nabyvatel uhradí veškeré náklady spojené s převodem vlastnického práva a správní poplatek k návrhu na vklad vlastnického práva do katastru nemovitostí.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4.7.</w:t>
            </w:r>
            <w:r w:rsidRPr="00946038">
              <w:rPr>
                <w:rFonts w:ascii="Arial" w:hAnsi="Arial" w:cs="Arial"/>
              </w:rPr>
              <w:tab/>
              <w:t xml:space="preserve">bezúplatně převést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2371/119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47 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Velká Bystřice z vlastnictví Olomouckého kraje, z hospodaření Správy silnic Olomouckého kraje, příspěvkové organizace, do vlastnictví ČR – Ředitelství silnic a dálnic ČR, IČ: 65993390. Nabyvatel uhradí veškeré náklady spojené s převodem vlastnického práva a správní poplatek spojený s návrhem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4.8.</w:t>
            </w:r>
            <w:r w:rsidRPr="00946038">
              <w:rPr>
                <w:rFonts w:ascii="Arial" w:hAnsi="Arial" w:cs="Arial"/>
              </w:rPr>
              <w:tab/>
              <w:t xml:space="preserve">bezúplatně převést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2977/165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13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2977/197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44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2977/198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17 m2 a části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2977/5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cca 550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2977/33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cca 10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2977/41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cca 150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2977/75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cca 50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2977/168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cca 130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2977/189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cca 50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 obci Mohelnice z vlastnictví Olomouckého kraje, z hospodaření Správy silnic Olomouckého kraje, příspěvkové organizace, do vlastnictví města Mohelnice, IČ: 00303038. Nejprve bude uzavřena smlouva o budoucí darovací smlouvě. Řádná darovací smlouva bude uzavřena nejpozději do jednoho roku ode dne vydání kolaudačního souhlasu se stavbou „Mohelnice, Družstevní, smíšená stezka“. Nabyvatel uhradí veškeré náklady spojené s převodem vlastnického práva a správní poplatek spojený s návrhem na vklad vlastnického práva do katastru nemovitostí.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4.9.</w:t>
            </w:r>
            <w:r w:rsidRPr="00946038">
              <w:rPr>
                <w:rFonts w:ascii="Arial" w:hAnsi="Arial" w:cs="Arial"/>
              </w:rPr>
              <w:tab/>
              <w:t xml:space="preserve">bezúplatně převést části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50/1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96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821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>. o výměře 451 m2, dle geometrického plánu</w:t>
            </w:r>
            <w:r w:rsidRPr="00946038">
              <w:rPr>
                <w:rFonts w:ascii="Arial" w:hAnsi="Arial" w:cs="Arial"/>
              </w:rPr>
              <w:br/>
              <w:t xml:space="preserve">č. 590–111/2014 ze dne 25. 2. 2015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50/5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55 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50/6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35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50/7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 6 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821/2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319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821/3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132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Doloplazy u Olomouce, obec Doloplazy </w:t>
            </w:r>
            <w:r w:rsidRPr="00946038">
              <w:rPr>
                <w:rFonts w:ascii="Arial" w:hAnsi="Arial" w:cs="Arial"/>
              </w:rPr>
              <w:lastRenderedPageBreak/>
              <w:t>z vlastnictví Olomouckého kraje, z hospodaření Správy silnic Olomouckého kraje, příspěvkové organizace, do vlastnictví obce Doloplazy, IČ: 00534927. Nabyvatel uhradí správní poplatek k návrhu na vklad vlastnického práva do 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4.10.</w:t>
            </w:r>
            <w:r w:rsidRPr="00946038">
              <w:rPr>
                <w:rFonts w:ascii="Arial" w:hAnsi="Arial" w:cs="Arial"/>
              </w:rPr>
              <w:tab/>
              <w:t xml:space="preserve">bezúplatně převést části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2779/1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388 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2780/1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150 m2, dle geometrického plánu č. 922–772/2014 ze dne 16. 1. 2015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2779/7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388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2780/3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150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Kostelec na Hané z vlastnictví Olomouckého kraje, z hospodaření Správy silnic Olomouckého kraje, příspěvkové organizace, do vlastnictví města Kostelec na Hané, IČ: 00288373. Nabyvatel uhradí veškeré náklady spojené s převodem vlastnického práva a správní poplatek spojený s návrhem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4.11.</w:t>
            </w:r>
            <w:r w:rsidRPr="00946038">
              <w:rPr>
                <w:rFonts w:ascii="Arial" w:hAnsi="Arial" w:cs="Arial"/>
              </w:rPr>
              <w:tab/>
              <w:t xml:space="preserve">bezúplatně převést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2334/6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480 m2, dle geometrického plánu č. 4373–1557/2014, ze dne 27. 11. 2014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2334/90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256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2334/91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224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Hranice z vlastnictví z vlastnictví Olomouckého kraje, z hospodaření Správy silnic Olomouckého kraje, příspěvkové organizace, do vlastnictví města Hranice, IČ: 00301311. Nabyvatel uhradí veškeré náklady spojené s převodem vlastnického práva a správní poplatek spojený s návrhem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4.12.</w:t>
            </w:r>
            <w:r w:rsidRPr="00946038">
              <w:rPr>
                <w:rFonts w:ascii="Arial" w:hAnsi="Arial" w:cs="Arial"/>
              </w:rPr>
              <w:tab/>
              <w:t xml:space="preserve">bezúplatně převést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653/1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91 m2, dle geometrického plánu č. 1156–95/2014 ze dne 10. 10. 2014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 č. 653/3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91 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Zlaté Hory v Jeseníkách, obec Zlaté Hory z vlastnictví Olomouckého kraje, z hospodaření Správy silnic Olomouckého kraje, příspěvkové organizace, do vlastnictví města Zlaté Hory, IČ: 00296481. Nabyvatel uhradí veškeré náklady spojené s převodem vlastnického práva a správní poplatek spojený s návrhem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4.13.</w:t>
            </w:r>
            <w:r w:rsidRPr="00946038">
              <w:rPr>
                <w:rFonts w:ascii="Arial" w:hAnsi="Arial" w:cs="Arial"/>
              </w:rPr>
              <w:tab/>
              <w:t xml:space="preserve">bezúplatně převést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5462/11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63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5462/12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21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5462/13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15 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Zábřeh na Moravě, obec Zábřeh z vlastnictví Olomouckého kraje, z hospodaření Správy silnic Olomouckého kraje, příspěvkové organizace, do vlastnictví města Zábřehu, IČ: 00303640. Nabyvatel uhradí veškeré náklady spojené s převodem vlastnického práva a správní poplatek spojený s návrhem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4.14.</w:t>
            </w:r>
            <w:r w:rsidRPr="00946038">
              <w:rPr>
                <w:rFonts w:ascii="Arial" w:hAnsi="Arial" w:cs="Arial"/>
              </w:rPr>
              <w:tab/>
              <w:t xml:space="preserve">bezúplatně převést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574/1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93 m2, dle geometrického plánu č. 241–3/2014 ze dne 9. 12. 2014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574/8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93 m2,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Skalička u Hranic, obec Skalička z vlastnictví Olomouckého kraje, z hospodaření Správy silnic Olomouckého kraje, příspěvkové organizace, do vlastnictví obce Skalička, IČ: 00301949. Nabyvatel uhradí veškeré náklady spojené s převodem vlastnického práva a správní poplatek spojený s návrhem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4.15.</w:t>
            </w:r>
            <w:r w:rsidRPr="00946038">
              <w:rPr>
                <w:rFonts w:ascii="Arial" w:hAnsi="Arial" w:cs="Arial"/>
              </w:rPr>
              <w:tab/>
              <w:t xml:space="preserve">bezúplatně převést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1882/2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7 m2 </w:t>
            </w:r>
            <w:r w:rsidRPr="00946038">
              <w:rPr>
                <w:rFonts w:ascii="Arial" w:hAnsi="Arial" w:cs="Arial"/>
              </w:rPr>
              <w:lastRenderedPageBreak/>
              <w:t>v 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Sušice u Přerova, obec Sušice z vlastnictví Olomouckého kraje, z hospodaření Správy silnic Olomouckého kraje, příspěvkové organizace, do vlastnictví obce Sušice, IČ: 00636606. Nabyvatel uhradí veškeré náklady spojené s převodem vlastnického práva a správní poplatek spojený s návrhem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4.16.</w:t>
            </w:r>
            <w:r w:rsidRPr="00946038">
              <w:rPr>
                <w:rFonts w:ascii="Arial" w:hAnsi="Arial" w:cs="Arial"/>
              </w:rPr>
              <w:tab/>
              <w:t xml:space="preserve">bezúplatně převést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5457/65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24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1969/2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20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5457/12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17 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5457/66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23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Zábřeh na Moravě, obec Zábřeh z vlastnictví Olomouckého kraje, z hospodaření Správy silnic Olomouckého kraje, příspěvkové organizace, do vlastnictví města Zábřeh, IČ: 00303640. Nabyvatel uhradí veškeré náklady spojené s převodem vlastnického práva a správní poplatek spojený s návrhem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4.17.</w:t>
            </w:r>
            <w:r w:rsidRPr="00946038">
              <w:rPr>
                <w:rFonts w:ascii="Arial" w:hAnsi="Arial" w:cs="Arial"/>
              </w:rPr>
              <w:tab/>
              <w:t xml:space="preserve">bezúplatně převést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353/1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3 490 m2, dle geometrického plánu č. 157–104/2014 ze dne 17. 12. 2014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353/34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1 203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353/36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969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353/37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1 244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353/41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74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Tři Dvory u Litovle, obec Litovel z vlastnictví Olomouckého kraje, z hospodaření Správy silnic Olomouckého kraje, příspěvkové organizace, do vlastnictví města Litovel, IČ: 00299138. Nabyvatel uhradí správní poplatek k návrhu na vklad vlastnického práva do katastru nemovitostí.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zajistit zveřejnění záměru Olomouckého kraje dle bodů 4. 1 – 4. 17 návrhu na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O: vedoucí odboru majetkového a právního 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18.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informovat žadatele (nabyvatele) o přijatém záměru Olomouckého kraje dle bodů 4. 1 – 4. 17 návrhu na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O: vedoucí odboru majetkového a právního 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18. 6.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Michal Symerský, 2.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UR/67/17/2015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Majetkoprávní záležitosti – věcná břemena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materiál týkající se bodů 3.1 až 3.6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Michal Symerský, 2.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</w:t>
            </w:r>
            <w:r w:rsidRPr="00946038">
              <w:rPr>
                <w:rFonts w:ascii="Arial" w:hAnsi="Arial" w:cs="Arial"/>
              </w:rPr>
              <w:lastRenderedPageBreak/>
              <w:t xml:space="preserve">schválit: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3.1.</w:t>
            </w:r>
            <w:r w:rsidRPr="00946038">
              <w:rPr>
                <w:rFonts w:ascii="Arial" w:hAnsi="Arial" w:cs="Arial"/>
              </w:rPr>
              <w:tab/>
              <w:t xml:space="preserve">uzavření smlouvy o zřízení věcného břemene – služebnosti na (v) částech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185,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188,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190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>. č. 193/1, vše v katastrálním území a obci Moravský Beroun, spočívajícího v právu umístění, zřízení a provozování zemního kabelu NN na (v) předmětných pozemcích a v právu vstupovat a vjíždět na předmětné pozemky v souvislosti s opravami, údržbou, změnami nebo odstraňováním tohoto zařízení ve smyslu zákona č. 458/2000 Sb., v platném znění, v rozsahu dle geometrického plánu</w:t>
            </w:r>
            <w:r w:rsidRPr="00946038">
              <w:rPr>
                <w:rFonts w:ascii="Arial" w:hAnsi="Arial" w:cs="Arial"/>
              </w:rPr>
              <w:br/>
              <w:t>č. 1297–343/2014 ze dne 15. 1. 2015, mezi Olomouckým krajem jako povinným z věcného břemene a společností ČEZ Distribuce, a.s., IČ: 24729035, jako oprávněným z věcného břemene, za jednorázovou úhradu ve výši 4 410 Kč, navýšenou o příslušnou platnou sazbu DPH. Věcné břemeno bude zřízeno na dobu neurčitou. Oprávněný z věcného břemene uhradí veškeré náklady spojené se zřízením věcného břemene a správní poplatek k návrhu na vklad práv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3.2.</w:t>
            </w:r>
            <w:r w:rsidRPr="00946038">
              <w:rPr>
                <w:rFonts w:ascii="Arial" w:hAnsi="Arial" w:cs="Arial"/>
              </w:rPr>
              <w:tab/>
              <w:t xml:space="preserve">uzavření smlouvy o zřízení věcného břemene – služebnosti na části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852/4 lesní pozemek,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852/5 lesní pozemek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852/7 lesní pozemek,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Paršovice, spočívajícího v právu zřízení, umístění a provozování stavby veřejné cyklostezky a v právu vstupovat a vjíždět na předmětné pozemky v souvislosti s opravami a údržbou stavby veřejné cyklostezky, vše v rozsahu vymezeném v geometrickém plánu</w:t>
            </w:r>
            <w:r w:rsidRPr="00946038">
              <w:rPr>
                <w:rFonts w:ascii="Arial" w:hAnsi="Arial" w:cs="Arial"/>
              </w:rPr>
              <w:br/>
              <w:t>č. 290–19/2013 ze dne 5. 3. 2013, mezi městem Hranice, IČ: 00301311, jako oprávněným z věcného břemene a Olomouckým krajem jako povinným z věcného břemene. Věcné břemeno bude zřízeno bezúplatně a na dobu neurčitou. Oprávněný z věcného břemene uhradí veškeré náklady spojené se zřízením věcného břemene a správní poplatek k návrhu na vklad práv do 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3.3.</w:t>
            </w:r>
            <w:r w:rsidRPr="00946038">
              <w:rPr>
                <w:rFonts w:ascii="Arial" w:hAnsi="Arial" w:cs="Arial"/>
              </w:rPr>
              <w:tab/>
              <w:t xml:space="preserve">uzavření smlouvy o zřízení věcného břemene – služebnosti k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590 vodní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v k. </w:t>
            </w:r>
            <w:proofErr w:type="spellStart"/>
            <w:r w:rsidRPr="00946038">
              <w:rPr>
                <w:rFonts w:ascii="Arial" w:hAnsi="Arial" w:cs="Arial"/>
              </w:rPr>
              <w:t>ú.</w:t>
            </w:r>
            <w:proofErr w:type="spellEnd"/>
            <w:r w:rsidRPr="00946038">
              <w:rPr>
                <w:rFonts w:ascii="Arial" w:hAnsi="Arial" w:cs="Arial"/>
              </w:rPr>
              <w:t xml:space="preserve"> a obci Žerotín spočívající v právu zřízení, umístění, provozování, údržby a oprav mostní konstrukce ev. č. 446-007A zrealizované v rámci stavby „II/446 Pňovice – průtah, I. etapa“ na předmětném pozemku a v právu volného přístupu na předmětný pozemek za účelem údržby a oprav této stavby v rozsahu vymezeném geometrickým plánem</w:t>
            </w:r>
            <w:r w:rsidRPr="00946038">
              <w:rPr>
                <w:rFonts w:ascii="Arial" w:hAnsi="Arial" w:cs="Arial"/>
              </w:rPr>
              <w:br/>
              <w:t xml:space="preserve">č. 175–206/2014 ze dne 2. 7. 2014 mezi Lesy České republiky, </w:t>
            </w:r>
            <w:proofErr w:type="spellStart"/>
            <w:r w:rsidRPr="00946038">
              <w:rPr>
                <w:rFonts w:ascii="Arial" w:hAnsi="Arial" w:cs="Arial"/>
              </w:rPr>
              <w:t>s.p</w:t>
            </w:r>
            <w:proofErr w:type="spellEnd"/>
            <w:r w:rsidRPr="00946038">
              <w:rPr>
                <w:rFonts w:ascii="Arial" w:hAnsi="Arial" w:cs="Arial"/>
              </w:rPr>
              <w:t xml:space="preserve">., IČ: 42196451 jako povinným z věcného břemene a Olomouckým krajem jako oprávněným z věcného břemene. Věcné břemeno – služebnost bude zřízena na dobu neurčitou za jednorázovou úhradu ve výši 8 550 Kč, navýšenou o příslušnou platnou sazbu DPH, a za podmínky Lesů České republiky, </w:t>
            </w:r>
            <w:proofErr w:type="spellStart"/>
            <w:r w:rsidRPr="00946038">
              <w:rPr>
                <w:rFonts w:ascii="Arial" w:hAnsi="Arial" w:cs="Arial"/>
              </w:rPr>
              <w:t>s.p</w:t>
            </w:r>
            <w:proofErr w:type="spellEnd"/>
            <w:r w:rsidRPr="00946038">
              <w:rPr>
                <w:rFonts w:ascii="Arial" w:hAnsi="Arial" w:cs="Arial"/>
              </w:rPr>
              <w:t xml:space="preserve">. Olomoucký kraj uhradí veškeré náklady spojené s uzavřením smlouvy o zřízení věcného břemene – služebnosti a správní poplatek k návrhu na vklad práv do katastru nemovitostí.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3.4.</w:t>
            </w:r>
            <w:r w:rsidRPr="00946038">
              <w:rPr>
                <w:rFonts w:ascii="Arial" w:hAnsi="Arial" w:cs="Arial"/>
              </w:rPr>
              <w:tab/>
              <w:t xml:space="preserve">uzavření smlouvy o zřízení věcného břemene – služebnosti k částem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978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945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., oba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 obci Brodek u Prostějova, spočívajícího v právu užívání části předmětného pozemku za účelem zřízení (uložení), provozu, údržby a oprav podzemního vedení veřejné komunikační sítě v rozsahu dle geometrického plánu č. 505–728/2012 ze dne 3. 9. 2012, mezi Olomouckým krajem jako povinným z věcného břemene a stavebníkem a společností O2 Czech Republic a.s., IČ: 60193336, </w:t>
            </w:r>
            <w:r w:rsidRPr="00946038">
              <w:rPr>
                <w:rFonts w:ascii="Arial" w:hAnsi="Arial" w:cs="Arial"/>
              </w:rPr>
              <w:lastRenderedPageBreak/>
              <w:t>jako oprávněným z věcného břemene, za jednorázovou úhradu ve výši 100 Kč navýšenou o příslušnou platnou sazbu DPH, a za podmínek dle důvodové zprávy. Věcné břemeno bude zřízeno na dobu neurčitou. Olomoucký kraj uhradí veškeré náklady spojené s uzavřením smlouvy o zřízení věcného břemene včetně správního poplatku k návrhu na vklad práv odpovídajících věcnému břemenu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3.5.</w:t>
            </w:r>
            <w:r w:rsidRPr="00946038">
              <w:rPr>
                <w:rFonts w:ascii="Arial" w:hAnsi="Arial" w:cs="Arial"/>
              </w:rPr>
              <w:tab/>
              <w:t xml:space="preserve">uzavření smlouvy o zřízení věcného břemene – služebnosti k částem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978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945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., oba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Brodek u Prostějova, spočívajícího v právu užívání částí pozemků za účelem zřízení (uložení), provozu, údržby, oprav a odstranění přeložky vodovodu v rozsahu dle geometrického plánu č. 502–717/2012 ze dne 22. 8. 2012 mezi Vodovody a kanalizacemi Prostějov, a. s., IČ: 49451723, jako oprávněným a Olomouckým krajem jako povinným. Věcné břemeno bude zřízeno bezúplatně a na dobu neurčitou. Olomoucký kraj uhradí veškeré náklady spojené s uzavřením smlouvy o zřízení věcného břemene včetně správního poplatku k návrhu na vklad práv odpovídajících věcnému břemenu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3.6.</w:t>
            </w:r>
            <w:r w:rsidRPr="00946038">
              <w:rPr>
                <w:rFonts w:ascii="Arial" w:hAnsi="Arial" w:cs="Arial"/>
              </w:rPr>
              <w:tab/>
              <w:t xml:space="preserve">uzavření smlouvy o zřízení věcného břemene – služebnosti k částem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159/1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1121/30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1126/7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1126/11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1127/5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1193/1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>. a 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1193/2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., vše v k. </w:t>
            </w:r>
            <w:proofErr w:type="spellStart"/>
            <w:r w:rsidRPr="00946038">
              <w:rPr>
                <w:rFonts w:ascii="Arial" w:hAnsi="Arial" w:cs="Arial"/>
              </w:rPr>
              <w:t>ú.</w:t>
            </w:r>
            <w:proofErr w:type="spellEnd"/>
            <w:r w:rsidRPr="00946038">
              <w:rPr>
                <w:rFonts w:ascii="Arial" w:hAnsi="Arial" w:cs="Arial"/>
              </w:rPr>
              <w:t xml:space="preserve"> a obci Pňovice, spočívající v právu užívání částí pozemků za účelem zřízení (uložení), provozu, údržby a oprav podzemního vedení veřejné komunikační sítě v rozsahu vymezeném v geometrickém plánu č. 747–285/2014 ze dne 29. 1. 2015, mezi Olomouckým krajem jako povinným z věcného břemene a společností O2 Czech Republic a.s., IČ: 60193336, jako oprávněným z věcného břemene. Služebnost zahrnuje i právo provádět na podzemním komunikačním vedení úpravy za účelem jeho modernizace nebo zlepšení jeho výkonnosti. Věcné břemeno – služebnost bude zřízena na dobu neurčitou za jednorázovou úhradu ve výši 100 Kč, navýšenou o příslušnou platnou sazbu DPH. Olomoucký kraj jako stavebník vynucené překládky komunikačního zařízení uhradí O2 Czech Republic a.s., částku ve výši 100 Kč, navýšenou o příslušnou sazbu DPH. Vzhledem ke skutečnosti, že pohledávky jsou vzájemné, dojde k jejich započtení. Olomoucký kraj uhradí veškeré náklady spojené s uzavřením smlouvy o zřízení věcného břemene – služebnosti a správní poplatek k návrhu na vklad práv do katastru nemovitostí.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4.1.</w:t>
            </w:r>
            <w:r w:rsidRPr="00946038">
              <w:rPr>
                <w:rFonts w:ascii="Arial" w:hAnsi="Arial" w:cs="Arial"/>
              </w:rPr>
              <w:tab/>
              <w:t xml:space="preserve">uzavření smlouvy o zřízení věcného břemene – služebnosti k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958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 obci Brodek u Prostějova, spočívajícího v právu užívání části předmětného pozemku za účelem zřízení (uložení), provozu, údržby a oprav podzemního vedení veřejné komunikační sítě v rozsahu dle geometrického plánu č. 505–728/2012 ze dne 3. 9. 2012, mezi JUDr. Richardem </w:t>
            </w:r>
            <w:proofErr w:type="spellStart"/>
            <w:r w:rsidRPr="00946038">
              <w:rPr>
                <w:rFonts w:ascii="Arial" w:hAnsi="Arial" w:cs="Arial"/>
              </w:rPr>
              <w:t>Belcredim</w:t>
            </w:r>
            <w:proofErr w:type="spellEnd"/>
            <w:r w:rsidRPr="00946038">
              <w:rPr>
                <w:rFonts w:ascii="Arial" w:hAnsi="Arial" w:cs="Arial"/>
              </w:rPr>
              <w:t xml:space="preserve"> jako povinným z věcného břemene, společností O2 Czech Republic a.s., IČ: 60193336, jako oprávněným z věcného břemene a Olomouckým krajem jako stavebníkem, za jednorázovou úhradu ve výši 1 580 Kč navýšenou o příslušnou platnou sazbu DPH. Věcné břemeno bude zřízeno na dobu neurčitou. Olomoucký kraj uhradí jednorázovou </w:t>
            </w:r>
            <w:r w:rsidRPr="00946038">
              <w:rPr>
                <w:rFonts w:ascii="Arial" w:hAnsi="Arial" w:cs="Arial"/>
              </w:rPr>
              <w:lastRenderedPageBreak/>
              <w:t>úhradu za zřízení věcného břemene a veškeré náklady spojené s uzavřením smlouvy o zřízení věcného břemene včetně správního poplatku k návrhu na vklad práv odpovídajících věcnému břemenu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4.2.</w:t>
            </w:r>
            <w:r w:rsidRPr="00946038">
              <w:rPr>
                <w:rFonts w:ascii="Arial" w:hAnsi="Arial" w:cs="Arial"/>
              </w:rPr>
              <w:tab/>
              <w:t xml:space="preserve">uzavření smlouvy o zřízení věcného břemene – služebnosti k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929/6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Brodek u Prostějova, spočívajícího v právu užívání části předmětného pozemku za účelem zřízení (uložení), provozu, údržby a oprav podzemního vedení veřejné komunikační sítě v rozsahu dle geometrického plánu č. 505–728/2012 ze dne 3. 9. 2012, mezi společností ZEVAS s.r.o., jako povinným z věcného břemene, společností O2 Czech Republic a.s., IČ: 60193336, jako oprávněným z věcného břemene a Olomouckým krajem jako stavebníkem, za jednorázovou úhradu ve výši 740 Kč navýšenou o příslušnou platnou sazbu DPH. Věcné břemeno bude zřízeno na dobu neurčitou. Olomoucký kraj uhradí jednorázovou úhradu za zřízení věcného břemene a veškeré náklady spojené s uzavřením smlouvy o zřízení věcného břemene včetně správního poplatku k návrhu na vklad práv odpovídajících věcnému břemenu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4.3.</w:t>
            </w:r>
            <w:r w:rsidRPr="00946038">
              <w:rPr>
                <w:rFonts w:ascii="Arial" w:hAnsi="Arial" w:cs="Arial"/>
              </w:rPr>
              <w:tab/>
              <w:t xml:space="preserve">uzavření smlouvy o zřízení věcného břemene – služebnosti k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929/6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Brodek u Prostějova, spočívajícího v právu užívání části pozemku za účelem zřízení (uložení), provozu, údržby, oprav a odstranění přeložky vodovodu v rozsahu dle geometrického plánu č. 502–717/2012 ze dne 22. 8. 2012, mezi společností ZEVAS s.r.o., jako povinným z věcného břemene, Vodovody a kanalizacemi Prostějov, a. s., IČ: 49451723, jako oprávněným z věcného břemene a Olomouckým krajem jako stavebníkem, za jednorázovou úhradu ve výši 900 Kč navýšenou o příslušnou platnou sazbu DPH. Věcné břemeno bude zřízeno na dobu neurčitou. Olomoucký kraj uhradí jednorázovou úhradu za zřízení věcného břemene a veškeré náklady spojené s uzavřením smlouvy o zřízení věcného břemene včetně správního poplatku k návrhu na vklad práv odpovídajících věcnému břemenu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4.4.</w:t>
            </w:r>
            <w:r w:rsidRPr="00946038">
              <w:rPr>
                <w:rFonts w:ascii="Arial" w:hAnsi="Arial" w:cs="Arial"/>
              </w:rPr>
              <w:tab/>
              <w:t xml:space="preserve">uzavření smlouvy o zřízení věcného břemene – služebnosti k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958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 obci Brodek u Prostějova, spočívajícího v právu užívání části pozemku za účelem zřízení (uložení), provozu, údržby, oprav a odstranění přeložky vodovodu v rozsahu dle geometrického plánu č. 502–717/2012 ze dne 22. 8. 2012, mezi JUDr. Richardem </w:t>
            </w:r>
            <w:proofErr w:type="spellStart"/>
            <w:r w:rsidRPr="00946038">
              <w:rPr>
                <w:rFonts w:ascii="Arial" w:hAnsi="Arial" w:cs="Arial"/>
              </w:rPr>
              <w:t>Belcredim</w:t>
            </w:r>
            <w:proofErr w:type="spellEnd"/>
            <w:r w:rsidRPr="00946038">
              <w:rPr>
                <w:rFonts w:ascii="Arial" w:hAnsi="Arial" w:cs="Arial"/>
              </w:rPr>
              <w:t xml:space="preserve"> jako povinným z věcného břemene, Vodovody a kanalizacemi Prostějov, a. s., IČ: 49451723, jako oprávněným z věcného břemene a Olomouckým krajem jako stavebníkem, za jednorázovou úhradu ve výši 1 940 Kč navýšenou o příslušnou platnou sazbu DPH. Věcné břemeno bude zřízeno na dobu neurčitou. Olomoucký kraj uhradí jednorázovou úhradu za zřízení věcného břemene a veškeré náklady spojené s uzavřením smlouvy o zřízení věcného břemene včetně správního poplatku k návrhu na vklad práv odpovídajících věcnému břemenu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4.5.</w:t>
            </w:r>
            <w:r w:rsidRPr="00946038">
              <w:rPr>
                <w:rFonts w:ascii="Arial" w:hAnsi="Arial" w:cs="Arial"/>
              </w:rPr>
              <w:tab/>
              <w:t xml:space="preserve">uzavření smlouvy o zřízení věcného břemene – služebnosti k částem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st. 78 zastavěná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a nádvoří,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159/5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159/6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1127/2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., vše v k. </w:t>
            </w:r>
            <w:proofErr w:type="spellStart"/>
            <w:r w:rsidRPr="00946038">
              <w:rPr>
                <w:rFonts w:ascii="Arial" w:hAnsi="Arial" w:cs="Arial"/>
              </w:rPr>
              <w:t>ú.</w:t>
            </w:r>
            <w:proofErr w:type="spellEnd"/>
            <w:r w:rsidRPr="00946038">
              <w:rPr>
                <w:rFonts w:ascii="Arial" w:hAnsi="Arial" w:cs="Arial"/>
              </w:rPr>
              <w:t xml:space="preserve"> a obci Pňovice, spočívající v právu užívání částí pozemků za účelem zřízení (uložení), provozu, údržby a oprav podzemního vedení veřejné komunikační sítě v rozsahu vymezeném geometrickým plánem č. 747–285/2014 ze dne 29. 1. 2015 mezi společností </w:t>
            </w:r>
            <w:r w:rsidRPr="00946038">
              <w:rPr>
                <w:rFonts w:ascii="Arial" w:hAnsi="Arial" w:cs="Arial"/>
              </w:rPr>
              <w:lastRenderedPageBreak/>
              <w:t>O2 Czech Republic a.s., IČ: 60193336, jako oprávněným z věcného břemene, obcí Pňovice, IČ: 00635731, jako povinným z věcného břemene a Olomouckým krajem jako stavebníkem. Služebnost zahrnuje též právo provádět na podzemním vedení veřejné komunikační sítě úpravy za účelem jeho modernizace nebo zlepšení jeho výkonnosti. Věcné břemeno – služebnost bude zřízena na dobu neurčitou za jednorázovou úhradu ve výši 1 386 Kč, navýšenou o příslušnou platnou sazbu DPH. Olomoucký kraj uhradí veškeré náklady spojené s uzavřením smlouvy o zřízení věcného břemene – služebnosti, zejména jednorázovou úhradu za zřízení věcného břemene a správní poplatek k návrhu na vklad práv do katastru nemovitostí.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Michal Symerský, 2.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UR/67/18/2015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Majetkoprávní záležitosti – odkoupení nemovitého majetku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materiál týkající se bodů 3.1 až 3.5 a 4.1 až 4.8 na 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Michal Symerský, 2.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revokovat: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3.1.</w:t>
            </w:r>
            <w:r w:rsidRPr="00946038">
              <w:rPr>
                <w:rFonts w:ascii="Arial" w:hAnsi="Arial" w:cs="Arial"/>
              </w:rPr>
              <w:tab/>
              <w:t xml:space="preserve">usnesení Zastupitelstva Olomouckého kraje č. UZ/5/19/2013, bod 3.4., ze dne 28. 6. 2013, ve věci odkoupení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22/1 zahrada o výměře 6 m2, dle geometrického plánu č. 181–2506/2009 ze dne 10. 5. 2010,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22/3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6 m2,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Hvozd u Konice, obec Hvozd, z podílového spoluvlastnictví paní Zdeňky Zbořilové (id. 1/2) a pana Stanislava Popelky (id. 1/2) do vlastnictví Olomouckého kraje, do hospodaření Správy silnic Olomouckého kraje, příspěvkové organizace, za kupní cenu v celkové výši 300 Kč, a to z důvodu nezájmu vlastníků o odprodej spoluvlastnických podílů části předmětného pozemku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3.2.</w:t>
            </w:r>
            <w:r w:rsidRPr="00946038">
              <w:rPr>
                <w:rFonts w:ascii="Arial" w:hAnsi="Arial" w:cs="Arial"/>
              </w:rPr>
              <w:tab/>
              <w:t xml:space="preserve">usnesení Zastupitelstva Olomouckého kraje č. UZ/5/19/2013, bod 3.5., ze dne 28. 6. 2013, ve věci odkoupení částí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389/26 orná půda o celkové výměře 644 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Hvozd u Konice, obec Hvozd z vlastnictví pana Stanislava Popelky do vlastnictví Olomouckého kraje, do hospodaření Správy silnic Olomouckého kraje, příspěvkové organizace, za kupní cenu ve výši 32 200 Kč, a to z důvodu nezájmu vlastníka uzavřít kupní smlouvu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3.3.</w:t>
            </w:r>
            <w:r w:rsidRPr="00946038">
              <w:rPr>
                <w:rFonts w:ascii="Arial" w:hAnsi="Arial" w:cs="Arial"/>
              </w:rPr>
              <w:tab/>
              <w:t xml:space="preserve">část usnesení Zastupitelstva Olomouckého kraje č. UZ/6/24/2009, bod 3. 12., ze dne 29. 6. 2009 ve věci odkoupení spoluvlastnického podílu (id. 1/2) k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935/54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plocha o výměře 8 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 obci Luká z vlastnictví pana Karla </w:t>
            </w:r>
            <w:proofErr w:type="spellStart"/>
            <w:r w:rsidRPr="00946038">
              <w:rPr>
                <w:rFonts w:ascii="Arial" w:hAnsi="Arial" w:cs="Arial"/>
              </w:rPr>
              <w:t>Cholinského</w:t>
            </w:r>
            <w:proofErr w:type="spellEnd"/>
            <w:r w:rsidRPr="00946038">
              <w:rPr>
                <w:rFonts w:ascii="Arial" w:hAnsi="Arial" w:cs="Arial"/>
              </w:rPr>
              <w:t xml:space="preserve"> do vlastnictví Olomouckého kraje, do hospodaření Správy silnic Olomouckého kraje, příspěvková organizace, za kupní cenu ve výši 160 Kč, a to z důvodu změny vlastníka předmětného </w:t>
            </w:r>
            <w:r w:rsidRPr="00946038">
              <w:rPr>
                <w:rFonts w:ascii="Arial" w:hAnsi="Arial" w:cs="Arial"/>
              </w:rPr>
              <w:lastRenderedPageBreak/>
              <w:t>pozemku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3.4.</w:t>
            </w:r>
            <w:r w:rsidRPr="00946038">
              <w:rPr>
                <w:rFonts w:ascii="Arial" w:hAnsi="Arial" w:cs="Arial"/>
              </w:rPr>
              <w:tab/>
              <w:t xml:space="preserve">usnesení Zastupitelstva Olomouckého kraje č. UZ/14/22/2015, bod 3.1., ze dne 20. 2. 2015 ve věci odkoupení pozemku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Dub nad Moravou z vlastnictví pana Aloise Coufalíka do vlastnictví Olomouckého kraje, do hospodaření Správy silnic Olomouckého kraje, příspěvkové organizace, z důvodu změny vlastníka pozemku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3.5.</w:t>
            </w:r>
            <w:r w:rsidRPr="00946038">
              <w:rPr>
                <w:rFonts w:ascii="Arial" w:hAnsi="Arial" w:cs="Arial"/>
              </w:rPr>
              <w:tab/>
              <w:t xml:space="preserve">část usnesení Zastupitelstva Olomouckého kraje č. UZ/8/24/2013, bod 3.2., ze dne 19. 12. 2013 ve věci odkoupení pozemků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Tovačov z vlastnictví paní Marie Valáškové do vlastnictví Olomouckého kraje, do hospodaření Správy silnic Olomouckého kraje, příspěvkové organizace, z důvodu změny vlastníka pozemků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schválit: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4.1.</w:t>
            </w:r>
            <w:r w:rsidRPr="00946038">
              <w:rPr>
                <w:rFonts w:ascii="Arial" w:hAnsi="Arial" w:cs="Arial"/>
              </w:rPr>
              <w:tab/>
              <w:t xml:space="preserve">odkoupení spoluvlastnického podílu (1/2) k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935/54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8 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Luká z vlastnictví společnosti ÚSOVSKO a.s., do vlastnictví Olomouckého kraje, do hospodaření Správy silnic Olomouckého kraje, příspěvkové organizace, za kupní cenu ve výši 695 Kč. Nabyvatel uhradí veškeré náklady spojené s uzavřením kupní smlouvy včetně správního poplatku k návrhu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4.2.</w:t>
            </w:r>
            <w:r w:rsidRPr="00946038">
              <w:rPr>
                <w:rFonts w:ascii="Arial" w:hAnsi="Arial" w:cs="Arial"/>
              </w:rPr>
              <w:tab/>
              <w:t xml:space="preserve">odkoupení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1358/13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19 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 obci Dub nad Moravou z vlastnictví Zemědělského družstva Dub nad Moravou, IČ: 00147338, do vlastnictví Olomouckého kraje, do hospodaření Správy silnic Olomouckého kraje, příspěvkové organizace, za kupní cenu ve výši 1 900 Kč. Olomoucký kraj uhradí veškeré náklady spojené s převodem vlastnického práva a správní poplatek k návrhu na vklad vlastnického práva do 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4.3.</w:t>
            </w:r>
            <w:r w:rsidRPr="00946038">
              <w:rPr>
                <w:rFonts w:ascii="Arial" w:hAnsi="Arial" w:cs="Arial"/>
              </w:rPr>
              <w:tab/>
              <w:t xml:space="preserve">odkoupení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362/181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11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362/182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12 m2, oba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Tovačov z vlastnictví paní Radmily Valáškové do vlastnictví Olomouckého kraje, do hospodaření Správy silnic Olomouckého kraje, příspěvkové organizace, za kupní cenu ve výši 2 300 Kč. Olomoucký kraj uhradí veškeré náklady spojené s převodem vlastnického práva a správní poplatek k návrhu na vklad vlastnického práva do 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4.4.</w:t>
            </w:r>
            <w:r w:rsidRPr="00946038">
              <w:rPr>
                <w:rFonts w:ascii="Arial" w:hAnsi="Arial" w:cs="Arial"/>
              </w:rPr>
              <w:tab/>
              <w:t xml:space="preserve">odkoupení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732/36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6 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Pňovice z vlastnictví pana Oldřicha Spurného do vlastnictví Olomouckého kraje, do hospodaření Správy silnic Olomouckého kraje, příspěvkové organizace, za kupní cenu ve výši 600 Kč. Olomoucký kraj uhradí veškeré náklady spojené s převodem vlastnického práva a správní poplatek k návrhu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4.5.</w:t>
            </w:r>
            <w:r w:rsidRPr="00946038">
              <w:rPr>
                <w:rFonts w:ascii="Arial" w:hAnsi="Arial" w:cs="Arial"/>
              </w:rPr>
              <w:tab/>
              <w:t xml:space="preserve">odkoupení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734/3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56 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 obci Pňovice ze společného jmění manželů Vratislava a Anny </w:t>
            </w:r>
            <w:proofErr w:type="spellStart"/>
            <w:r w:rsidRPr="00946038">
              <w:rPr>
                <w:rFonts w:ascii="Arial" w:hAnsi="Arial" w:cs="Arial"/>
              </w:rPr>
              <w:t>Čunderlových</w:t>
            </w:r>
            <w:proofErr w:type="spellEnd"/>
            <w:r w:rsidRPr="00946038">
              <w:rPr>
                <w:rFonts w:ascii="Arial" w:hAnsi="Arial" w:cs="Arial"/>
              </w:rPr>
              <w:t xml:space="preserve"> do vlastnictví Olomouckého kraje, do hospodaření Správy silnic Olomouckého kraje, příspěvkové organizace, za kupní cenu ve výši 5 600 Kč. Olomoucký kraj uhradí veškeré náklady spojené s převodem vlastnického práva a správní poplatek k návrhu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4.6.</w:t>
            </w:r>
            <w:r w:rsidRPr="00946038">
              <w:rPr>
                <w:rFonts w:ascii="Arial" w:hAnsi="Arial" w:cs="Arial"/>
              </w:rPr>
              <w:tab/>
              <w:t xml:space="preserve">odkoupení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1126/6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135 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 obci Pňovice z vlastnictví pana Miroslava </w:t>
            </w:r>
            <w:proofErr w:type="spellStart"/>
            <w:r w:rsidRPr="00946038">
              <w:rPr>
                <w:rFonts w:ascii="Arial" w:hAnsi="Arial" w:cs="Arial"/>
              </w:rPr>
              <w:t>Toegela</w:t>
            </w:r>
            <w:proofErr w:type="spellEnd"/>
            <w:r w:rsidRPr="00946038">
              <w:rPr>
                <w:rFonts w:ascii="Arial" w:hAnsi="Arial" w:cs="Arial"/>
              </w:rPr>
              <w:t xml:space="preserve"> do vlastnictví Olomouckého kraje, do hospodaření Správy silnic Olomouckého kraje, příspěvkové organizace, za kupní cenu ve výši 13 500 Kč. Olomoucký kraj uhradí veškeré náklady spojené s převodem vlastnického práva a správní poplatek k návrhu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4.7.</w:t>
            </w:r>
            <w:r w:rsidRPr="00946038">
              <w:rPr>
                <w:rFonts w:ascii="Arial" w:hAnsi="Arial" w:cs="Arial"/>
              </w:rPr>
              <w:tab/>
              <w:t xml:space="preserve">odkoupení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1197/5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24 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Pňovice z vlastnictví Rolnického družstva Pňovice do vlastnictví Olomouckého kraje, do hospodaření Správy silnic Olomouckého kraje, příspěvkové organizace, za kupní cenu ve výši 2 400 Kč. Olomoucký kraj uhradí veškeré náklady spojené s převodem vlastnického práva a správní poplatek k návrhu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4.8.</w:t>
            </w:r>
            <w:r w:rsidRPr="00946038">
              <w:rPr>
                <w:rFonts w:ascii="Arial" w:hAnsi="Arial" w:cs="Arial"/>
              </w:rPr>
              <w:tab/>
              <w:t xml:space="preserve">odkoupení částí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49 zahrada o výměře 77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990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20 m2, dle geometrického plánu č. 299–25a/2014 ze dne 7. 2. 2014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49/2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77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990/2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20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Ludéřov</w:t>
            </w:r>
            <w:proofErr w:type="spellEnd"/>
            <w:r w:rsidRPr="00946038">
              <w:rPr>
                <w:rFonts w:ascii="Arial" w:hAnsi="Arial" w:cs="Arial"/>
              </w:rPr>
              <w:t xml:space="preserve">, obec Drahanovice z vlastnictví paní Evy </w:t>
            </w:r>
            <w:proofErr w:type="spellStart"/>
            <w:r w:rsidRPr="00946038">
              <w:rPr>
                <w:rFonts w:ascii="Arial" w:hAnsi="Arial" w:cs="Arial"/>
              </w:rPr>
              <w:t>Šléglové</w:t>
            </w:r>
            <w:proofErr w:type="spellEnd"/>
            <w:r w:rsidRPr="00946038">
              <w:rPr>
                <w:rFonts w:ascii="Arial" w:hAnsi="Arial" w:cs="Arial"/>
              </w:rPr>
              <w:t xml:space="preserve"> do vlastnictví Olomouckého kraje, do hospodaření Správy silnic Olomouckého kraje, příspěvkové organizace, za kupní cenu ve výši 36 640 Kč. Nabyvatel uhradí veškeré náklady spojené s převodem vlastnického práva včetně správního poplatku k návrhu na vklad vlastnického práva do katastru nemovitostí.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uzavření dohody o finančním vyrovnání za užívání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438 ovocný sad o výměře 69 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Čechy mezi Olomouckým krajem jako uživatelem a paní Zdenkou </w:t>
            </w:r>
            <w:proofErr w:type="spellStart"/>
            <w:r w:rsidRPr="00946038">
              <w:rPr>
                <w:rFonts w:ascii="Arial" w:hAnsi="Arial" w:cs="Arial"/>
              </w:rPr>
              <w:t>Ciortanovou</w:t>
            </w:r>
            <w:proofErr w:type="spellEnd"/>
            <w:r w:rsidRPr="00946038">
              <w:rPr>
                <w:rFonts w:ascii="Arial" w:hAnsi="Arial" w:cs="Arial"/>
              </w:rPr>
              <w:t xml:space="preserve"> jako vlastníkem pozemku ve výši 4 140 Kč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Michal Symerský, 2.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5.3.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UR/67/19/2015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Majetkoprávní záležitosti – bezúplatné převody nemovitého majetku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Michal Symerský, 2.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revokovat usnesení Zastupitelstva Olomouckého kraje č. UZ/12/29/2014, bod 2. 1., ze dne 19. 9. 2014 ve věci uzavření smlouvy o budoucí darovací smlouvě na budoucí bezúplatný převod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1099/3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>. v 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Dzbel mezi Olomouckým krajem jako budoucím dárcem a obcí Dzbel, IČ: 47922575, jako budoucím obdarovaným, a to z důvodu uzavření řádné darovací smlouvy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schválit: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4.1.</w:t>
            </w:r>
            <w:r w:rsidRPr="00946038">
              <w:rPr>
                <w:rFonts w:ascii="Arial" w:hAnsi="Arial" w:cs="Arial"/>
              </w:rPr>
              <w:tab/>
              <w:t xml:space="preserve">bezúplatný převod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1099/3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10 m2, dle geometrického plánu č. 190–519/2015 ze dne 28. 1. 2015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1030/46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10 m2,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 obci Dzbel z vlastnictví Olomouckého kraje, z hospodaření Správy silnic Olomouckého kraje, příspěvkové organizace, do vlastnictví obce Dzbel, IČ: 47922575. Nabyvatel uhradí veškeré náklady spojené s převodem vlastnického práva a správní poplatek k návrhu na vklad vlastnického práva do katastru nemovitostí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4.2.</w:t>
            </w:r>
            <w:r w:rsidRPr="00946038">
              <w:rPr>
                <w:rFonts w:ascii="Arial" w:hAnsi="Arial" w:cs="Arial"/>
              </w:rPr>
              <w:tab/>
              <w:t xml:space="preserve">bezúplatný převod pozemní komunikace, nyní silnice III/4485 Laškov – příjezdná do místní části Dvorek v úseku od km staničení 0,590 km od čp. 1, u točny BUS po km staničení 0,782 konec silnice (uzlový bod 2421A110) v délce cca 0,192 km, se všemi součástmi a příslušenstvím, a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1161/1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>. o výměře 1 600 m2, dle geometrického plánu</w:t>
            </w:r>
            <w:r w:rsidRPr="00946038">
              <w:rPr>
                <w:rFonts w:ascii="Arial" w:hAnsi="Arial" w:cs="Arial"/>
              </w:rPr>
              <w:br/>
              <w:t xml:space="preserve">č. 225–3110/2013 ze dne 15. 7. 2013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1161/4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 1 600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Laškov z vlastnictví Olomouckého kraje, z hospodaření Správy silnic Olomouckého kraje, příspěvkové organizace, do vlastnictví obce Laškov, IČ: 00288411. Nabyvatel uhradí veškeré náklady spojené s převodem vlastnického práva a správní poplatek k návrhu na vklad vlastnického práva do katastru nemovitostí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4.3.</w:t>
            </w:r>
            <w:r w:rsidRPr="00946038">
              <w:rPr>
                <w:rFonts w:ascii="Arial" w:hAnsi="Arial" w:cs="Arial"/>
              </w:rPr>
              <w:tab/>
              <w:t xml:space="preserve">bezúplatný převod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452/1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celkové výměře 550 m2, dle geometrického plánu č. 2401–106/2014 ze dne 29. 9. 2014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452/5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218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452/6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332 m2,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Mohelnice z vlastnictví Olomouckého kraje, z hospodaření Obchodní akademie, Mohelnice, Olomoucká 82, do vlastnictví města Mohelnice, IČ: 00303038. Nabyvatel uhradí veškeré náklady spojené s převodem vlastnického práva a správní poplatek spojený s návrhem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4.4.</w:t>
            </w:r>
            <w:r w:rsidRPr="00946038">
              <w:rPr>
                <w:rFonts w:ascii="Arial" w:hAnsi="Arial" w:cs="Arial"/>
              </w:rPr>
              <w:tab/>
              <w:t xml:space="preserve">bezúplatný převod částí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582/2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64 m2, dle geometrického plánu č. 441–55/2010 ze dne 30. 9. 2010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582/2 díl „a“ o výměře 27 m2, který je sloučen do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578/1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celkové výměře 10 647 m2, a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582/2 díl „c“ o výměře 37 m2, který je sloučen do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607/1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celkové výměře 1 086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Skrbeň z vlastnictví Olomouckého kraje, z hospodaření Správy silnic Olomouckého kraje, příspěvkové organizace, do vlastnictví obce Skrbeň, IČ: 00635693. Nabyvatel uhradí veškeré náklady spojené s převodem vlastnického práva a správní poplatek spojený s návrhem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4.5.</w:t>
            </w:r>
            <w:r w:rsidRPr="00946038">
              <w:rPr>
                <w:rFonts w:ascii="Arial" w:hAnsi="Arial" w:cs="Arial"/>
              </w:rPr>
              <w:tab/>
              <w:t xml:space="preserve">bezúplatný převod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50/1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 m2 a 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1489/1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256 m2, dle geometrického plánu č. 589–110/2014 ze dne 26. 11. 2014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50/1 díl „a“ o výměře 2 m2 a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1489/1 díl „b“ o výměře 256 m2, které jsou sloučeny do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1489/3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celkové výměře 258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Doloplazy u Olomouce, obec Doloplazy z vlastnictví Olomouckého </w:t>
            </w:r>
            <w:r w:rsidRPr="00946038">
              <w:rPr>
                <w:rFonts w:ascii="Arial" w:hAnsi="Arial" w:cs="Arial"/>
              </w:rPr>
              <w:lastRenderedPageBreak/>
              <w:t>kraje, z hospodaření Správy silnic Olomouckého kraje, příspěvkové organizace, do vlastnictví obce Doloplazy, IČ: 00534927. Nabyvatel uhradí veškeré náklady spojené s převodem vlastnického práva a správní poplatek spojený s návrhem na vklad vlastnického práva do katastru nemovitostí.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Michal Symerský, 2.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5.4.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UR/67/20/2015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Majetkoprávní záležitosti – bezúplatná nabytí nemovitého majetku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Michal Symerský, 2.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revokovat: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3.1.</w:t>
            </w:r>
            <w:r w:rsidRPr="00946038">
              <w:rPr>
                <w:rFonts w:ascii="Arial" w:hAnsi="Arial" w:cs="Arial"/>
              </w:rPr>
              <w:tab/>
              <w:t xml:space="preserve">část usnesení Zastupitelstva Olomouckého kraje č. UZ/2/22/2012 ze dne 21. 12. 2012, ve věci bezúplatného nabytí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st. 150 </w:t>
            </w:r>
            <w:proofErr w:type="spellStart"/>
            <w:r w:rsidRPr="00946038">
              <w:rPr>
                <w:rFonts w:ascii="Arial" w:hAnsi="Arial" w:cs="Arial"/>
              </w:rPr>
              <w:t>zast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274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 232/1 zahrada o výměře 64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232/2 zahrada o výměře 167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Hrabenov</w:t>
            </w:r>
            <w:proofErr w:type="spellEnd"/>
            <w:r w:rsidRPr="00946038">
              <w:rPr>
                <w:rFonts w:ascii="Arial" w:hAnsi="Arial" w:cs="Arial"/>
              </w:rPr>
              <w:t>, obec Ruda nad Moravou, vše z vlastnictví pana Jiřího Pavlů do vlastnictví Olomouckého kraje, do hospodaření Správy silnic Olomouckého kraje, příspěvkové organizace, z důvodu nesouhlasu vlastníka darovat předmětné pozemky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3.2.</w:t>
            </w:r>
            <w:r w:rsidRPr="00946038">
              <w:rPr>
                <w:rFonts w:ascii="Arial" w:hAnsi="Arial" w:cs="Arial"/>
              </w:rPr>
              <w:tab/>
              <w:t xml:space="preserve">část usnesení Zastupitelstva Olomouckého kraje č. UZ/21/19/2008, bod 3. 1., ze dne 22. 2. 2008 ve věci bezúplatného nabytí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884/1 o výměře 3 673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884/5 o výměře 3 678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ZE 830 o výměře 2 413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Újezdec u Přerova z vlastnictví ČR – Úřadu pro zastupování státu ve věcech majetkových do vlastnictví Olomouckého kraje, a to z důvodu změny výměr a číslování pozemků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3.3.</w:t>
            </w:r>
            <w:r w:rsidRPr="00946038">
              <w:rPr>
                <w:rFonts w:ascii="Arial" w:hAnsi="Arial" w:cs="Arial"/>
              </w:rPr>
              <w:tab/>
              <w:t xml:space="preserve">usnesení Zastupitelstva Olomouckého kraje č. UZ/8/29/2013, bod 2., ze dne 19. 12. 2013 ve věci bezúplatného nabytí částí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5460/10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7 210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5501/6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143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191/4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5457/22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5460/14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>. o výměře 76 m2, dle geometrického plánu</w:t>
            </w:r>
            <w:r w:rsidRPr="00946038">
              <w:rPr>
                <w:rFonts w:ascii="Arial" w:hAnsi="Arial" w:cs="Arial"/>
              </w:rPr>
              <w:br/>
              <w:t xml:space="preserve">č. 5058–856/2012 ze dne 25. 6. 2013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5460/10 díl „s“ o výměře 7 210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5501/6 díly „t + u“ o celkové výměře 143 m2, které jsou sloučeny do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5460/10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7 353 m2, a 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191/5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5457/46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 1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5460/15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76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Zábřeh na Moravě, obec Zábřeh, z vlastnictví města Zábřeh, IČ: 00303640, do vlastnictví Olomouckého kraje, do hospodaření Správy silnic Olomouckého kraje, příspěvkové organizace, a to z důvodu změny rozsahu předmětu </w:t>
            </w:r>
            <w:r w:rsidRPr="00946038">
              <w:rPr>
                <w:rFonts w:ascii="Arial" w:hAnsi="Arial" w:cs="Arial"/>
              </w:rPr>
              <w:lastRenderedPageBreak/>
              <w:t>převodu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3.4.</w:t>
            </w:r>
            <w:r w:rsidRPr="00946038">
              <w:rPr>
                <w:rFonts w:ascii="Arial" w:hAnsi="Arial" w:cs="Arial"/>
              </w:rPr>
              <w:tab/>
              <w:t xml:space="preserve">usnesení Zastupitelstva Olomouckého kraje č. UZ/25/26/2012, bod 2. 2., ze dne 29. 6. 2012 ve věci bezúplatného nabytí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168/109 trvalý travní porost o výměře 61 m2, dle geometrického plánu č. 449–156/2011 ze dne 21. 9. 2011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168/116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61 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Leština u </w:t>
            </w:r>
            <w:proofErr w:type="spellStart"/>
            <w:r w:rsidRPr="00946038">
              <w:rPr>
                <w:rFonts w:ascii="Arial" w:hAnsi="Arial" w:cs="Arial"/>
              </w:rPr>
              <w:t>Zábřeha</w:t>
            </w:r>
            <w:proofErr w:type="spellEnd"/>
            <w:r w:rsidRPr="00946038">
              <w:rPr>
                <w:rFonts w:ascii="Arial" w:hAnsi="Arial" w:cs="Arial"/>
              </w:rPr>
              <w:t xml:space="preserve">, obec Leština,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1030/1 trvalý travní porost o výměře 508 m2, části pozemku ve zjednodušené evidenci – parcely původ Pozemkový katastr (PK)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1202 o výměře 67 m2 a části pozemku ve zjednodušené evidenci – parcely původ Pozemkový katastr (PK)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1208/2 o výměře 25 m2, dle geometrického plánu č. 449–194/2011 ze dne 21. 9. 2011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1030/1 díl „b“ o výměře 508 m2 a část pozemku ve zjednodušené evidenci – parcely původ Pozemkový katastr (PK)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1202 díl „a“ o výměře 67 m2, které jsou sloučeny do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1030/5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celkové výměře 575 m2, a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1208/3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25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Leština u </w:t>
            </w:r>
            <w:proofErr w:type="spellStart"/>
            <w:r w:rsidRPr="00946038">
              <w:rPr>
                <w:rFonts w:ascii="Arial" w:hAnsi="Arial" w:cs="Arial"/>
              </w:rPr>
              <w:t>Zábřeha</w:t>
            </w:r>
            <w:proofErr w:type="spellEnd"/>
            <w:r w:rsidRPr="00946038">
              <w:rPr>
                <w:rFonts w:ascii="Arial" w:hAnsi="Arial" w:cs="Arial"/>
              </w:rPr>
              <w:t>, obec Leština, vše z vlastnictví obce Leština, IČ: 00302881, do vlastnictví Olomouckého kraje, do hospodaření Správy silnic Olomouckého kraje, příspěvkové organizace z důvodu uskutečnění obnovy katastrálního operátu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schválit: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4.1.</w:t>
            </w:r>
            <w:r w:rsidRPr="00946038">
              <w:rPr>
                <w:rFonts w:ascii="Arial" w:hAnsi="Arial" w:cs="Arial"/>
              </w:rPr>
              <w:tab/>
              <w:t xml:space="preserve">bezúplatné nabytí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884/1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3 676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884/5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3 691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1039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2 843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Újezdec u Přerova, obec Přerov z vlastnictví ČR – Úřadu pro zastupování státu ve věcech majetkových, IČ: 69797111, do vlastnictví Olomouckého kraje, do hospodaření Správy silnic Olomouckého kraje, příspěvkové organizace, za podmínek stanovených Úřadem pro zastupování státu ve věcech majetkových. Nabyvatel uhradí veškeré náklady spojené s převodem vlastnického práva a správní poplatek k návrhu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4.2.</w:t>
            </w:r>
            <w:r w:rsidRPr="00946038">
              <w:rPr>
                <w:rFonts w:ascii="Arial" w:hAnsi="Arial" w:cs="Arial"/>
              </w:rPr>
              <w:tab/>
              <w:t xml:space="preserve">bezúplatné nabytí částí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5460/10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7 311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5460/15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57 m2, dle geometrického plánu č. 5273–233/2014 ze dne 21. 11. 2014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5460/10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7 311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5460/15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>.</w:t>
            </w:r>
            <w:r w:rsidRPr="00946038">
              <w:rPr>
                <w:rFonts w:ascii="Arial" w:hAnsi="Arial" w:cs="Arial"/>
              </w:rPr>
              <w:br/>
              <w:t xml:space="preserve">o výměře 57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Zábřeh na Moravě, obec Zábřeh z vlastnictví města Zábřeh, IČ: 00303640, do vlastnictví Olomouckého kraje, do hospodaření Správy silnic Olomouckého kraje, příspěvkové organizace. Nabyvatel uhradí správní poplatek k návrhu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4.3.</w:t>
            </w:r>
            <w:r w:rsidRPr="00946038">
              <w:rPr>
                <w:rFonts w:ascii="Arial" w:hAnsi="Arial" w:cs="Arial"/>
              </w:rPr>
              <w:tab/>
              <w:t xml:space="preserve">bezúplatné nabytí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168/116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61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1030/6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586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1208/9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>.</w:t>
            </w:r>
            <w:r w:rsidRPr="00946038">
              <w:rPr>
                <w:rFonts w:ascii="Arial" w:hAnsi="Arial" w:cs="Arial"/>
              </w:rPr>
              <w:br/>
              <w:t xml:space="preserve">o výměře 33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Leština u </w:t>
            </w:r>
            <w:proofErr w:type="spellStart"/>
            <w:r w:rsidRPr="00946038">
              <w:rPr>
                <w:rFonts w:ascii="Arial" w:hAnsi="Arial" w:cs="Arial"/>
              </w:rPr>
              <w:t>Zábřeha</w:t>
            </w:r>
            <w:proofErr w:type="spellEnd"/>
            <w:r w:rsidRPr="00946038">
              <w:rPr>
                <w:rFonts w:ascii="Arial" w:hAnsi="Arial" w:cs="Arial"/>
              </w:rPr>
              <w:t xml:space="preserve">, obec Leština a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5467/24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3 334 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Zábřeh na Moravě, obec Zábřeh, vše z vlastnictví obce Leština, IČ: 00302881, do vlastnictví Olomouckého kraje, do hospodaření Správy silnic Olomouckého kraje, příspěvkové organizace. Nabyvatel uhradí veškeré náklady spojené s převodem vlastnického práva a správní poplatek k návrhu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4.4.</w:t>
            </w:r>
            <w:r w:rsidRPr="00946038">
              <w:rPr>
                <w:rFonts w:ascii="Arial" w:hAnsi="Arial" w:cs="Arial"/>
              </w:rPr>
              <w:tab/>
              <w:t xml:space="preserve">bezúplatné nabytí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1438/7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>. o výměře 3 023 m2 a 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1438/9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3 107 m2, oba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Bělotín z vlastnictví ČR – Úřadu pro zastupování státu ve věcech majetkových, IČ: 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k návrhu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4.5.</w:t>
            </w:r>
            <w:r w:rsidRPr="00946038">
              <w:rPr>
                <w:rFonts w:ascii="Arial" w:hAnsi="Arial" w:cs="Arial"/>
              </w:rPr>
              <w:tab/>
              <w:t xml:space="preserve">uzavření smlouvy o budoucí darovací smlouvě na budoucí bezúplatné nabytí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614/27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cca 73 m2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Nová Ulice, obec Olomouc mezi statutárním městem Olomouc, IČ: 00299308, jako budoucím dárcem a Olomouckým krajem jako budoucím obdarovaným a společností JTH Holding a.s., IČ: 28747887, jako budoucím investorem. Řádná darovací smlouva bude uzavřena nejpozději do 1 roku ode dne vydání kolaudačního souhlasu, kterým bude stavba „Obchodní centrum Olomouc-</w:t>
            </w:r>
            <w:proofErr w:type="spellStart"/>
            <w:r w:rsidRPr="00946038">
              <w:rPr>
                <w:rFonts w:ascii="Arial" w:hAnsi="Arial" w:cs="Arial"/>
              </w:rPr>
              <w:t>Šibeník</w:t>
            </w:r>
            <w:proofErr w:type="spellEnd"/>
            <w:r w:rsidRPr="00946038">
              <w:rPr>
                <w:rFonts w:ascii="Arial" w:hAnsi="Arial" w:cs="Arial"/>
              </w:rPr>
              <w:t xml:space="preserve">“ kolaudována. Investor uhradí náklady spojené se zpracováním geometrického plánu na rozdělení předmětného pozemku a správní poplatek spojený s návrhem na vklad vlastnického práva do katastru nemovitostí.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4.6.</w:t>
            </w:r>
            <w:r w:rsidRPr="00946038">
              <w:rPr>
                <w:rFonts w:ascii="Arial" w:hAnsi="Arial" w:cs="Arial"/>
              </w:rPr>
              <w:tab/>
              <w:t xml:space="preserve">bezúplatné nabytí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257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18 m2, dle geometrického plánu č. 0221–40332/2012 ze dne 19. 12. 2012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257/2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18 m2,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Hradčany na Moravě, obec Hradčany z vlastnictví obce Hradčany, IČ: 00636282, do vlastnictví Olomouckého kraje, do hospodaření Správy silnic Olomouckého kraje, příspěvkové organizace. Nabyvatel uhradí veškeré náklady spojené s převodem vlastnického práva a správní poplatek k návrhu na vklad vlastnického práva do katastru nemovitostí.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Michal Symerský, 2.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5.5.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UR/67/21/2015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Majetkoprávní záležitosti – vzájemné bezúplatné převody nemovitého majetku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Michal Symerský, 2.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revokovat své usnesení č. UZ/13/23/2014, bod 2. 1., ze dne 12. 12. 2014 ve věci vzájemných bezúplatných převodů částí pozemků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Úsov-město a 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Úsov-Židovská obec mezi Olomouckým krajem a městem Úsov, a to z důvodu změny rozsahu předmětu převodu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</w:t>
            </w:r>
            <w:r w:rsidRPr="00946038">
              <w:rPr>
                <w:rFonts w:ascii="Arial" w:hAnsi="Arial" w:cs="Arial"/>
              </w:rPr>
              <w:lastRenderedPageBreak/>
              <w:t>schválit: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4.1.</w:t>
            </w:r>
            <w:r w:rsidRPr="00946038">
              <w:rPr>
                <w:rFonts w:ascii="Arial" w:hAnsi="Arial" w:cs="Arial"/>
              </w:rPr>
              <w:tab/>
              <w:t xml:space="preserve">bezúplatný převod částí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1285/2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>.</w:t>
            </w:r>
            <w:r w:rsidRPr="00946038">
              <w:rPr>
                <w:rFonts w:ascii="Arial" w:hAnsi="Arial" w:cs="Arial"/>
              </w:rPr>
              <w:br/>
              <w:t>o výměře 1 573 m2, dle geometrického plánu č. 506–148/2013</w:t>
            </w:r>
            <w:r w:rsidRPr="00946038">
              <w:rPr>
                <w:rFonts w:ascii="Arial" w:hAnsi="Arial" w:cs="Arial"/>
              </w:rPr>
              <w:br/>
              <w:t xml:space="preserve">ze dne 17. 12. 2013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1285/4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206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1285/5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485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1285/6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375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1285/7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289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1285/8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>.</w:t>
            </w:r>
            <w:r w:rsidRPr="00946038">
              <w:rPr>
                <w:rFonts w:ascii="Arial" w:hAnsi="Arial" w:cs="Arial"/>
              </w:rPr>
              <w:br/>
              <w:t xml:space="preserve">o výměře 218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Úsov-město, obec Úsov a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14/8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3 066 m2, dle geometrického plánu č. 19–149/2013 ze dne 17. 12. 2013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14/8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2 678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14/20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388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Úsov-Židovská obec, obec Úsov z vlastnictví Olomouckého kraje, z hospodaření Správy silnic Olomouckého kraje, příspěvkové organizace, do vlastnictví města Úsov, IČ: 00303500, za podmínky, že současně bude realizováno bezúplatné nabytí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1272/2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222 m2, částí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1274/11 travní porost o výměře 224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1260/10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19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1335/7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31 m2, dle geometrického plánu č. 506–148/2013 ze dne 17. 12. 2013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1274/11 travní porost o výměře 224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1260/26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19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1335/86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>.</w:t>
            </w:r>
            <w:r w:rsidRPr="00946038">
              <w:rPr>
                <w:rFonts w:ascii="Arial" w:hAnsi="Arial" w:cs="Arial"/>
              </w:rPr>
              <w:br/>
              <w:t xml:space="preserve">o výměře 31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Úsov-město, obec Úsov a částí pozemků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st. 1/1 </w:t>
            </w:r>
            <w:proofErr w:type="spellStart"/>
            <w:r w:rsidRPr="00946038">
              <w:rPr>
                <w:rFonts w:ascii="Arial" w:hAnsi="Arial" w:cs="Arial"/>
              </w:rPr>
              <w:t>zast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a nádvoří o výměře 33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st. 1/2 </w:t>
            </w:r>
            <w:proofErr w:type="spellStart"/>
            <w:r w:rsidRPr="00946038">
              <w:rPr>
                <w:rFonts w:ascii="Arial" w:hAnsi="Arial" w:cs="Arial"/>
              </w:rPr>
              <w:t>zast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a nádvoří o výměře 28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st. 1/3 </w:t>
            </w:r>
            <w:proofErr w:type="spellStart"/>
            <w:r w:rsidRPr="00946038">
              <w:rPr>
                <w:rFonts w:ascii="Arial" w:hAnsi="Arial" w:cs="Arial"/>
              </w:rPr>
              <w:t>zast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a nádvoří o výměře 24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5 zahrada o výměře 5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st. 12/1 </w:t>
            </w:r>
            <w:proofErr w:type="spellStart"/>
            <w:r w:rsidRPr="00946038">
              <w:rPr>
                <w:rFonts w:ascii="Arial" w:hAnsi="Arial" w:cs="Arial"/>
              </w:rPr>
              <w:t>zast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a nádvoří o výměře 39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st. 12/2 </w:t>
            </w:r>
            <w:proofErr w:type="spellStart"/>
            <w:r w:rsidRPr="00946038">
              <w:rPr>
                <w:rFonts w:ascii="Arial" w:hAnsi="Arial" w:cs="Arial"/>
              </w:rPr>
              <w:t>zast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a nádvoří o výměře 14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st. 12/3 </w:t>
            </w:r>
            <w:proofErr w:type="spellStart"/>
            <w:r w:rsidRPr="00946038">
              <w:rPr>
                <w:rFonts w:ascii="Arial" w:hAnsi="Arial" w:cs="Arial"/>
              </w:rPr>
              <w:t>zast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a nádvoří o výměře 18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20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34 m2, dle geometrického plánu č. 19–149/2013 ze dne 17. 12. 2013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21/2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33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21/3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28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21/4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24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21/8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5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21/5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39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21/6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14 m2,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21/7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18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21/9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>. o výměře 34 m2, vše v 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Úsov-Židovská obec, obec Úsov z vlastnictví města Úsov, IČ: 00303500, do vlastnictví Olomouckého kraje, do hospodaření Správy silnic Olomouckého kraje, příspěvkové organizace. Nabyvatelé uhradí správní poplatek k návrhu na 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4.2.</w:t>
            </w:r>
            <w:r w:rsidRPr="00946038">
              <w:rPr>
                <w:rFonts w:ascii="Arial" w:hAnsi="Arial" w:cs="Arial"/>
              </w:rPr>
              <w:tab/>
              <w:t xml:space="preserve">bezúplatný převod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1333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99 m2, dle geometrického plánu č. 908–587/2013 ze dne 22. 11. 2013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1333 díl „d“ o výměře 99 m2, který je sloučen do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1184/17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celkové výměře 242 m2,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Horní Temenice, obec Šumperk z vlastnictví Olomouckého kraje, z hospodaření Správy silnic Olomouckého kraje, příspěvkové organizace, do vlastnictví města Šumperk, IČ: 00303461, za podmínky, že současně bude realizováno bezúplatné nabytí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1184/11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11 m2 a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1184/4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71 m2 (před digitalizací vedený jako parcela ve zjednodušené evidenci – GP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1184), dle geometrického plánu č. 908–587/2013 ze dne 22. 11. 2013 část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1184/11 díl „j“ o výměře 11 m2 a část pozemku – parcely ve zjednodušené evidenci – GP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1184 díl „a“ o výměře 71 m2, které jsou sloučeny do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1333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celkové výměře 50 479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Horní Temenice, obec Šumperk z vlastnictví města Šumperk, IČ: 00303461, do vlastnictví </w:t>
            </w:r>
            <w:r w:rsidRPr="00946038">
              <w:rPr>
                <w:rFonts w:ascii="Arial" w:hAnsi="Arial" w:cs="Arial"/>
              </w:rPr>
              <w:lastRenderedPageBreak/>
              <w:t xml:space="preserve">Olomouckého kraje, do hospodaření Správy silnic Olomouckého kraje, příspěvkové organizace. Nabyvatelé uhradí správní poplatek k návrhu na vklad vlastnického práva do katastru nemovitostí rovným dílem.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4.3.</w:t>
            </w:r>
            <w:r w:rsidRPr="00946038">
              <w:rPr>
                <w:rFonts w:ascii="Arial" w:hAnsi="Arial" w:cs="Arial"/>
              </w:rPr>
              <w:tab/>
              <w:t xml:space="preserve">bezúplatný převod částí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1212/2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 výměře 2 988 m2, dle geometrického plánu č. 875–15/2014 ze dne 17. 9. 2014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1212/3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1 493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1212/4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1 495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 obci Konice z vlastnictví Olomouckého kraje, z hospodaření Správy silnic Olomouckého kraje, příspěvkové organizace, do vlastnictví města Konice, IČ: 00288365, za podmínky, že současně bude realizováno bezúplatné nabytí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35 m2 a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38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>. o výměře 1 561 m2, dle geometrického plánu č. 876–15/2014</w:t>
            </w:r>
            <w:r w:rsidRPr="00946038">
              <w:rPr>
                <w:rFonts w:ascii="Arial" w:hAnsi="Arial" w:cs="Arial"/>
              </w:rPr>
              <w:br/>
              <w:t xml:space="preserve">ze dne 25. 8. 2014 pozemky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21/2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35 m2 a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38/1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o výměře 1 561 m2,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 obci Konice z vlastnictví města Konice, IČ: 00288365, do vlastnictví Olomouckého kraje, do hospodaření Správy silnic Olomouckého kraje, příspěvkové organizace. Olomoucký kraj uhradí městu Konice náklady na vyhotovení geometrického plánu</w:t>
            </w:r>
            <w:r w:rsidRPr="00946038">
              <w:rPr>
                <w:rFonts w:ascii="Arial" w:hAnsi="Arial" w:cs="Arial"/>
              </w:rPr>
              <w:br/>
              <w:t>č. 876–15/2014 ze dne 25. 8. 2014 ve výši 10 350 Kč. Nabyvatelé uhradí správní poplatek k návrhu na vklad vlastnického práva do katastru nemovitostí. S darovacími smlouvami bude současně uzavřena smlouva o zřízení věcného břemene, spočívajícího v právu uložení a provozování kanalizace a v právu vstupovat a vjíždět na předmětné pozemky v souvislosti s opravami a provozováním a odstraňováním tohoto zařízení.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schválit uzavření smlouvy o zřízení věcného břemene k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38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., dle geometrického plánu č. 876–15/2014 ze dne 25. 8. 2014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38/1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 a k části pozemku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 1212/2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., dle geometrického plánu č. 875–15/2014 ze dne 17. 9. 2014 pozemek </w:t>
            </w:r>
            <w:proofErr w:type="spellStart"/>
            <w:r w:rsidRPr="00946038">
              <w:rPr>
                <w:rFonts w:ascii="Arial" w:hAnsi="Arial" w:cs="Arial"/>
              </w:rPr>
              <w:t>parc</w:t>
            </w:r>
            <w:proofErr w:type="spellEnd"/>
            <w:r w:rsidRPr="00946038">
              <w:rPr>
                <w:rFonts w:ascii="Arial" w:hAnsi="Arial" w:cs="Arial"/>
              </w:rPr>
              <w:t xml:space="preserve">. č. 1212/2 </w:t>
            </w:r>
            <w:proofErr w:type="spellStart"/>
            <w:r w:rsidRPr="00946038">
              <w:rPr>
                <w:rFonts w:ascii="Arial" w:hAnsi="Arial" w:cs="Arial"/>
              </w:rPr>
              <w:t>ost</w:t>
            </w:r>
            <w:proofErr w:type="spellEnd"/>
            <w:r w:rsidRPr="00946038">
              <w:rPr>
                <w:rFonts w:ascii="Arial" w:hAnsi="Arial" w:cs="Arial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</w:rPr>
              <w:t>pl</w:t>
            </w:r>
            <w:proofErr w:type="spellEnd"/>
            <w:r w:rsidRPr="00946038">
              <w:rPr>
                <w:rFonts w:ascii="Arial" w:hAnsi="Arial" w:cs="Arial"/>
              </w:rPr>
              <w:t xml:space="preserve">., vše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 xml:space="preserve">. a obci Konice, spočívajícího v právu umístění a provozování rozvodů kanalizace a v právu vstupovat a vjíždět na předmětné části pozemků v souvislosti s opravami, údržbou, změnami nebo odstraňováním tohoto zařízení, mezi Olomouckým krajem jako povinným z věcného břemene a městem Konice, IČ: 00288365, jako oprávněným z věcného břemene, a to v rozsahu dle geometrických plánů č. 876–15/2014, ze dne 8. 8. 2014 a č. 875–15/2014 ze dne 24. 5. 2014. Věcné břemeno bude zřízeno bezúplatně a na dobu neurčitou. Se smlouvou o zřízení věcného břemene budou současně uzavřeny darovací smlouvy mezi Olomouckým krajem a městem Konice na vzájemné bezúplatné převody nemovitostí v </w:t>
            </w:r>
            <w:proofErr w:type="spellStart"/>
            <w:r w:rsidRPr="00946038">
              <w:rPr>
                <w:rFonts w:ascii="Arial" w:hAnsi="Arial" w:cs="Arial"/>
              </w:rPr>
              <w:t>k.ú</w:t>
            </w:r>
            <w:proofErr w:type="spellEnd"/>
            <w:r w:rsidRPr="00946038">
              <w:rPr>
                <w:rFonts w:ascii="Arial" w:hAnsi="Arial" w:cs="Arial"/>
              </w:rPr>
              <w:t>. a obci Konice.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Michal Symerský, 2.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5.6.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UR/67/22/2015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Majetkoprávní záležitosti – vyřazení movitého majetku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část materiálu, týkající se bodu 4 návrhu na usnesení, na 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Ing. Michal Symerský, 2.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3.1.</w:t>
            </w:r>
            <w:r w:rsidRPr="00946038">
              <w:rPr>
                <w:rFonts w:ascii="Arial" w:hAnsi="Arial" w:cs="Arial"/>
              </w:rPr>
              <w:tab/>
              <w:t xml:space="preserve">vyřazení movitého majetku Olomouckého kraje – sanitního vozidla VW </w:t>
            </w:r>
            <w:proofErr w:type="spellStart"/>
            <w:r w:rsidRPr="00946038">
              <w:rPr>
                <w:rFonts w:ascii="Arial" w:hAnsi="Arial" w:cs="Arial"/>
              </w:rPr>
              <w:t>Transporter</w:t>
            </w:r>
            <w:proofErr w:type="spellEnd"/>
            <w:r w:rsidRPr="00946038">
              <w:rPr>
                <w:rFonts w:ascii="Arial" w:hAnsi="Arial" w:cs="Arial"/>
              </w:rPr>
              <w:t xml:space="preserve"> T5, SPZ 2M8 3804, inventární číslo 300616, z hospodaření Zdravotnické záchranné služby Olomouckého kraje, příspěvkové organizace, formou převodu hospodaření VW </w:t>
            </w:r>
            <w:proofErr w:type="spellStart"/>
            <w:r w:rsidRPr="00946038">
              <w:rPr>
                <w:rFonts w:ascii="Arial" w:hAnsi="Arial" w:cs="Arial"/>
              </w:rPr>
              <w:t>Transporter</w:t>
            </w:r>
            <w:proofErr w:type="spellEnd"/>
            <w:r w:rsidRPr="00946038">
              <w:rPr>
                <w:rFonts w:ascii="Arial" w:hAnsi="Arial" w:cs="Arial"/>
              </w:rPr>
              <w:t xml:space="preserve"> T5, SPZ 2M8 3804, inventární číslo 300616 na Odborné učiliště a Praktickou školu, Lipová-lázně 458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3.2.</w:t>
            </w:r>
            <w:r w:rsidRPr="00946038">
              <w:rPr>
                <w:rFonts w:ascii="Arial" w:hAnsi="Arial" w:cs="Arial"/>
              </w:rPr>
              <w:tab/>
              <w:t xml:space="preserve">vyřazení movitého majetku Olomouckého kraje – sanitního vozidla VW </w:t>
            </w:r>
            <w:proofErr w:type="spellStart"/>
            <w:r w:rsidRPr="00946038">
              <w:rPr>
                <w:rFonts w:ascii="Arial" w:hAnsi="Arial" w:cs="Arial"/>
              </w:rPr>
              <w:t>Transporter</w:t>
            </w:r>
            <w:proofErr w:type="spellEnd"/>
            <w:r w:rsidRPr="00946038">
              <w:rPr>
                <w:rFonts w:ascii="Arial" w:hAnsi="Arial" w:cs="Arial"/>
              </w:rPr>
              <w:t xml:space="preserve"> T5, SPZ 3M8 1850, inventární číslo 300680, z hospodaření Zdravotnické záchranné služby Olomouckého kraje, příspěvkové organizaci, formou bezúplatného převodu do vlastnictví Oblastního spolku ČČK Olomouc, IČ: 00426474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3.3.</w:t>
            </w:r>
            <w:r w:rsidRPr="00946038">
              <w:rPr>
                <w:rFonts w:ascii="Arial" w:hAnsi="Arial" w:cs="Arial"/>
              </w:rPr>
              <w:tab/>
              <w:t xml:space="preserve">vyřazení movitého majetku Olomouckého kraje – </w:t>
            </w:r>
            <w:proofErr w:type="spellStart"/>
            <w:r w:rsidRPr="00946038">
              <w:rPr>
                <w:rFonts w:ascii="Arial" w:hAnsi="Arial" w:cs="Arial"/>
              </w:rPr>
              <w:t>žehliče</w:t>
            </w:r>
            <w:proofErr w:type="spellEnd"/>
            <w:r w:rsidRPr="00946038">
              <w:rPr>
                <w:rFonts w:ascii="Arial" w:hAnsi="Arial" w:cs="Arial"/>
              </w:rPr>
              <w:t xml:space="preserve"> válcového DI 1400, inventární číslo 4-539-239, z hospodaření Domova Alfreda </w:t>
            </w:r>
            <w:proofErr w:type="spellStart"/>
            <w:r w:rsidRPr="00946038">
              <w:rPr>
                <w:rFonts w:ascii="Arial" w:hAnsi="Arial" w:cs="Arial"/>
              </w:rPr>
              <w:t>Skeneho</w:t>
            </w:r>
            <w:proofErr w:type="spellEnd"/>
            <w:r w:rsidRPr="00946038">
              <w:rPr>
                <w:rFonts w:ascii="Arial" w:hAnsi="Arial" w:cs="Arial"/>
              </w:rPr>
              <w:t xml:space="preserve"> Pavlovice u Přerova, příspěvkové organizace, formou fyzické likvidace odborným subjektem, který zabezpečí ekologickou likvidaci. Příspěvková organizace si zajistí na vlastní náklady odborný subjekt k provedení fyzické likvidace.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schválit bezúplatný převod movitého majetku – sanitního vozidla VW </w:t>
            </w:r>
            <w:proofErr w:type="spellStart"/>
            <w:r w:rsidRPr="00946038">
              <w:rPr>
                <w:rFonts w:ascii="Arial" w:hAnsi="Arial" w:cs="Arial"/>
              </w:rPr>
              <w:t>Transporter</w:t>
            </w:r>
            <w:proofErr w:type="spellEnd"/>
            <w:r w:rsidRPr="00946038">
              <w:rPr>
                <w:rFonts w:ascii="Arial" w:hAnsi="Arial" w:cs="Arial"/>
              </w:rPr>
              <w:t xml:space="preserve"> T5, SPZ 3M8 1850, inventární číslo 300680, z vlastnictví Olomouckého kraje, z hospodaření Zdravotnické záchranné služby Olomouckého kraje, příspěvkové organizaci, do vlastnictví Oblastního spolku ČČK Olomouc, IČ: 00426474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Michal Symerský, 2.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5.7.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UR/67/23/2015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Pravidla pro poskytování podpory začínajícím chovatelům včel na území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Pravidla pro poskytování dotací z Programu na podporu začínajících včelařů na území Olomouckého kraje pro rok 2015 dle přílohy č. 1 a č. 2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návrh vzorové smlouvy o poskytnutí účelové finanční dotace z Programu na podporu začínajících včelařů na území Olomouckého kraje </w:t>
            </w:r>
            <w:r w:rsidRPr="00946038">
              <w:rPr>
                <w:rFonts w:ascii="Arial" w:hAnsi="Arial" w:cs="Arial"/>
              </w:rPr>
              <w:lastRenderedPageBreak/>
              <w:t>pro rok 2015 dle Přílohy č. 3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zveřejnit Pravidla pro poskytování dotací z Programu na podporu začínajících včelařů na území Olomouckého kraje pro rok 2015 dle bodu 2 a 3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životního prostředí a zemědělství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ihned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Michal Symerský, 2.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6.1.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UR/67/24/2015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 xml:space="preserve">Energeticky úsporná opatření metodou EPC 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navržený postup realizace energeticky úsporných opatření na objektech v majetku Olomouckého kraje způsobem dle varianty č. 1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zpracování technické části zadávací dokumentace Krajskou energetickou agenturou Olomouckého kraje dle varianty č. 1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revokuje</w:t>
            </w:r>
            <w:r w:rsidRPr="00946038">
              <w:rPr>
                <w:rFonts w:ascii="Arial" w:hAnsi="Arial" w:cs="Arial"/>
              </w:rPr>
              <w:t xml:space="preserve"> své usnesení č. UR/50/30/2014 ze dne 16. 10. 2014 v bodu 4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Bc. Pavel Šoltys, </w:t>
            </w:r>
            <w:proofErr w:type="spellStart"/>
            <w:r w:rsidRPr="00946038">
              <w:rPr>
                <w:rFonts w:ascii="Arial" w:hAnsi="Arial" w:cs="Arial"/>
              </w:rPr>
              <w:t>DiS</w:t>
            </w:r>
            <w:proofErr w:type="spellEnd"/>
            <w:r w:rsidRPr="00946038">
              <w:rPr>
                <w:rFonts w:ascii="Arial" w:hAnsi="Arial" w:cs="Arial"/>
              </w:rPr>
              <w:t>.,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7.1.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UR/67/25/2015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Změna Rozhodnutí o poskytnutí dotace na projekt "Zajištění služby výměny dat mezi ZZ Olomouckého kraje a IZS"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podmínky Rozhodnutí o poskytnuté dotaci ze dne 8. 4. 2015 dle Přílohy č. 1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 podepsat</w:t>
            </w:r>
            <w:r w:rsidRPr="00946038">
              <w:rPr>
                <w:rFonts w:ascii="Arial" w:hAnsi="Arial" w:cs="Arial"/>
              </w:rPr>
              <w:t xml:space="preserve"> podmínky Rozhodnutí o poskytnutí dotace dle 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MUDr. Michael Fischer, náměstek hejtmana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Ing. Jiří Rozbořil, hejtman Olomouckého kraje; Bc. Pavel Šoltys, </w:t>
            </w:r>
            <w:proofErr w:type="spellStart"/>
            <w:r w:rsidRPr="00946038">
              <w:rPr>
                <w:rFonts w:ascii="Arial" w:hAnsi="Arial" w:cs="Arial"/>
              </w:rPr>
              <w:t>DiS</w:t>
            </w:r>
            <w:proofErr w:type="spellEnd"/>
            <w:r w:rsidRPr="00946038">
              <w:rPr>
                <w:rFonts w:ascii="Arial" w:hAnsi="Arial" w:cs="Arial"/>
              </w:rPr>
              <w:t>.,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7.2.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lastRenderedPageBreak/>
              <w:t>UR/67/26/2015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Financování příspěvkových organizací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s pořízením hmotného inventovaného majetku do vlastnictví Olomouckého kraje do hospodaření Odborového léčebného ústavu Paseka, příspěvková organizace,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informovat příspěvkovou organizaci o udělení souhlasu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podpory řízení příspěvkových organizací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21. 5.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8.1.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UR/67/27/2015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Personální záležitosti školství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výsledek komplexního hodnocení ředitelů školských příspěvkových organizací dle důvodové zprávy a Přílohy č. 1 a Přílohy č. 2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písemné vzdání se pracovního místa ředitelky Domu dětí a mládeže Litovel Mgr. Jany </w:t>
            </w:r>
            <w:proofErr w:type="spellStart"/>
            <w:r w:rsidRPr="00946038">
              <w:rPr>
                <w:rFonts w:ascii="Arial" w:hAnsi="Arial" w:cs="Arial"/>
              </w:rPr>
              <w:t>Čekelové</w:t>
            </w:r>
            <w:proofErr w:type="spellEnd"/>
            <w:r w:rsidRPr="00946038">
              <w:rPr>
                <w:rFonts w:ascii="Arial" w:hAnsi="Arial" w:cs="Arial"/>
              </w:rPr>
              <w:t xml:space="preserve"> ke dni 31. 8. 2015, ředitele Střední školy zemědělské, Přerov, </w:t>
            </w:r>
            <w:proofErr w:type="spellStart"/>
            <w:r w:rsidRPr="00946038">
              <w:rPr>
                <w:rFonts w:ascii="Arial" w:hAnsi="Arial" w:cs="Arial"/>
              </w:rPr>
              <w:t>Osmek</w:t>
            </w:r>
            <w:proofErr w:type="spellEnd"/>
            <w:r w:rsidRPr="00946038">
              <w:rPr>
                <w:rFonts w:ascii="Arial" w:hAnsi="Arial" w:cs="Arial"/>
              </w:rPr>
              <w:t xml:space="preserve"> 47 Ing. Pavla Horkého ke dni 30. 6. 2016, ředitelky Střední odborné školy a Středního odborného učiliště strojírenského a stavebního, Jeseník, Dukelská 1240 Mgr. Soni Fišerové ke dni 30. 6. 2016, ředitele Střední školy zemědělské a zahradnické, Olomouc, U Hradiska 4 Ing. Jaroslava Sauera ke dni 30. 6. 2016, ředitelky Základní umělecké školy, Uničov, Litovelská 190 Mgr. Tamary </w:t>
            </w:r>
            <w:proofErr w:type="spellStart"/>
            <w:r w:rsidRPr="00946038">
              <w:rPr>
                <w:rFonts w:ascii="Arial" w:hAnsi="Arial" w:cs="Arial"/>
              </w:rPr>
              <w:t>Frömlové</w:t>
            </w:r>
            <w:proofErr w:type="spellEnd"/>
            <w:r w:rsidRPr="00946038">
              <w:rPr>
                <w:rFonts w:ascii="Arial" w:hAnsi="Arial" w:cs="Arial"/>
              </w:rPr>
              <w:t xml:space="preserve"> ke dni 31. 7. 2016, ředitelky Středního odborného učiliště obchodního Prostějov, nám. Edmunda </w:t>
            </w:r>
            <w:proofErr w:type="spellStart"/>
            <w:r w:rsidRPr="00946038">
              <w:rPr>
                <w:rFonts w:ascii="Arial" w:hAnsi="Arial" w:cs="Arial"/>
              </w:rPr>
              <w:t>Husserla</w:t>
            </w:r>
            <w:proofErr w:type="spellEnd"/>
            <w:r w:rsidRPr="00946038">
              <w:rPr>
                <w:rFonts w:ascii="Arial" w:hAnsi="Arial" w:cs="Arial"/>
              </w:rPr>
              <w:t xml:space="preserve"> 1 Mgr. Milady Dosedělové ke dni 30. 6. 2017, ředitele Vyšší odborné školy a Střední průmyslové školy elektrotechnické, Olomouc, Božetěchova 3 PaedDr. Jiřího Michala ke dni 30. 6. 2017 a ředitele Střední školy, Základní školy a Mateřské školy Prostějov, Komenského 10 Radima Janáčka ke dni 30. 6. 2017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informovat ředitele školských příspěvkových organizací o výsledku komplexního hodnocení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školství, mládeže a tělovýchovy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21. 5.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Zdeněk Švec,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9.1.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UR/67/28/2015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Změny ve struktuře oborů a počtu tříd ve školách zřizovaných Olomouckým krajem ve školním roce 2015/16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nepovoluje</w:t>
            </w:r>
            <w:r w:rsidRPr="00946038">
              <w:rPr>
                <w:rFonts w:ascii="Arial" w:hAnsi="Arial" w:cs="Arial"/>
              </w:rPr>
              <w:t xml:space="preserve"> změny ve struktuře oborů a počtu tříd ve školách zřizovaných Olomouckým krajem ve školním roce 2015/16 dle stanoviska Výboru pro výchovu, vzdělávání a zaměstnanost Zastupitelstva Olomouckého kraje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informovat o přijatém usnesení ředitele škol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školství, mládeže a tělovýchovy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ihned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Zdeněk Švec,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9.2.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UR/67/29/2015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Konkurzní řízení na pracovní místo ředitele školské příspěvkové organizace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vyřazuje</w:t>
            </w:r>
            <w:r w:rsidRPr="00946038">
              <w:rPr>
                <w:rFonts w:ascii="Arial" w:hAnsi="Arial" w:cs="Arial"/>
              </w:rPr>
              <w:t xml:space="preserve"> uchazeče o pracovní místo ředitele Základní umělecké školy Litovel, Jungmannova 740, z konkurzního řízení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informovat uchazeče o pracovní místo ředitele Základní umělecké školy Litovel, Jungmannova 740,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školství, mládeže a tělovýchovy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ihned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Zdeněk Švec,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9.3.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UR/67/30/2015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Regionální sektorová dohoda pro Olomoucký kraj v oblasti elektrotechniky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text Regionální sektorové dohody pro Olomoucký kraj v oblasti elektrotechniky dle důvodové zprávy a Přílohy č. 1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 podepsat</w:t>
            </w:r>
            <w:r w:rsidRPr="00946038">
              <w:rPr>
                <w:rFonts w:ascii="Arial" w:hAnsi="Arial" w:cs="Arial"/>
              </w:rPr>
              <w:t xml:space="preserve"> strategickou část Regionální sektorové dohody </w:t>
            </w:r>
            <w:r w:rsidRPr="00946038">
              <w:rPr>
                <w:rFonts w:ascii="Arial" w:hAnsi="Arial" w:cs="Arial"/>
              </w:rPr>
              <w:lastRenderedPageBreak/>
              <w:t>pro Olomoucký kraj v oblasti elektrotechniky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O: Ing. Jiří Rozbořil, hejtman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zmocňuje</w:t>
            </w:r>
            <w:r w:rsidRPr="00946038">
              <w:rPr>
                <w:rFonts w:ascii="Arial" w:hAnsi="Arial" w:cs="Arial"/>
              </w:rPr>
              <w:t xml:space="preserve"> náměstka hejtmana Olomouckého kraje Ing. Zdeňka Švece k podpisu realizační části Regionální sektorové dohody pro Olomoucký kraj v oblasti elektrotechniky dle bodu 2 usnesení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Zdeněk Švec,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9.4.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UR/67/31/2015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Změna příjemce dotace při zajištění a financování regionálních funkcí knihoven v Olomouckém kraji v roce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se změnou příjemce dotace pro plnění regionální funkce knihoven, jímž se namísto Městské knihovny Hranice, příspěvkové organizace, stala Městská kulturní zařízení Hranice, příspěvková organizace, Masarykovo náměstí 71, Hranice I-Město, 753 01 Hranice, IČ: 71294686,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předložit materiál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Mgr. Radovan Rašťák,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</w:rPr>
              <w:t xml:space="preserve"> schválit změnu příjemce dotace pro plnění regionální funkce knihoven, jímž se namísto Městské knihovny Hranice, příspěvkové organizace, stala Městská kulturní zařízení Hranice, příspěvková organizace, Masarykovo náměstí 71, Hranice I-Město, 753 01 Hranice, IČ: 71294686, dle důvodové zprávy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Mgr. Radovan Rašťák,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10.3.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UR/67/32/2015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Poskytnutí příspěvku z rezervy pro příspěvkové organizace v oblasti kultury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poskytnutí příspěvku Archeologickému centru Olomouc, příspěvkové organizaci, z rezervy na záchranné archeologické výzkumy v roce 2015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informovat ředitele příspěvkové organizace o přijatém usnesení v souladu s důvodovou zprávou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O: vedoucí odboru kultury a památkové péče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21. 5.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Mgr. Radovan Rašťák,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10.4.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UR/67/33/2015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Jmenování komisí pro Dotační program Olomouckého kraje pro oblast zdravotnictví pro rok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jmenuje</w:t>
            </w:r>
            <w:r w:rsidRPr="00946038">
              <w:rPr>
                <w:rFonts w:ascii="Arial" w:hAnsi="Arial" w:cs="Arial"/>
              </w:rPr>
              <w:t xml:space="preserve"> komisi pro otvírání obálek a hodnotící komisi pro posouzení žádostí o dotace v Dotačním programu Olomouckého kraje pro oblast zdravotnictví pro rok 2015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 podepsat</w:t>
            </w:r>
            <w:r w:rsidRPr="00946038">
              <w:rPr>
                <w:rFonts w:ascii="Arial" w:hAnsi="Arial" w:cs="Arial"/>
              </w:rPr>
              <w:t xml:space="preserve"> písemné vyhotovení jmenovacích listin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MUDr. Michael Fischer, náměstek hejtmana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MUDr. Michael Fischer,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11.1.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UR/67/34/2015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Personální záležitosti v oblasti zdravotnictví – Zdravotnická záchranná služba Olomouckého kraje, příspěvková organizace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vzdání se místa ředitele Zdravotnické záchranné služby Olomouckého kraje, příspěvkové organizace, MUDr. Ivo Mareše, MBA, dnem 31. 7.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připravit vyhlášení výběrového řízení na místo ředitele Zdravotnické záchranné služby Olomouckého kraje, příspěvkové organizace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zdravotnictví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21. 5.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MUDr. Michael Fischer,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11.2.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lastRenderedPageBreak/>
              <w:t>UR/67/35/2015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 xml:space="preserve">Schůze Rady Olomouckého kraje ve věci rozhodování za Olomoucký kraj jako jediného akcionáře Nemocnice Olomouckého kraje, a. s. – účetní závěrka a výroční zpráva za rok 2014 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účetní závěrku a výroční zprávu za rok 2014 Nemocnice Olomouckého kraje, a.s., se sídlem Jeremenkova 1191/40a, Olomouc, Hodolany, PSČ 779 00, IČ: 26873346, za účetní období od 1. 1. 2014 do 31. 12. 2014, uvedenou v Příloze č. 1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s návrhem představenstva Nemocnice Olomouckého kraje, a.s., na rozdělení výsledku hospodaření za účetní období od 1. 1. 2014 do 31. 12. 2014, dle návrhu na str. 34 výroční zprávy v Příloze č. 1 důvodové zprávy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MUDr. Michael Fischer,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12.1.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UR/67/36/2015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 xml:space="preserve">Schůze Rady Olomouckého kraje ve věci rozhodování za Olomoucký kraj jako jediného akcionáře Nemocnice Olomouckého kraje, a.s., – stanovy Nemocnice Olomouckého kraje, a.s. 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usnesení Zastupitelstva Olomouckého kraje UZ/15/36/2015 o schválení změny stanov Nemocnice Olomouckého kraje, a.s., se sídlem Olomouc, Hodolany, Jeremenkova 1191/40a, PSČ 779 00, IČ: 26873346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za Olomoucký kraj jako jediného akcionáře Nemocnice Olomouckého kraje, a.s., změnu stanov Nemocnice Olomouckého kraje, a.s., ve znění uvedeném v Příloze č. 1 této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zmocňuje</w:t>
            </w:r>
            <w:r w:rsidRPr="00946038">
              <w:rPr>
                <w:rFonts w:ascii="Arial" w:hAnsi="Arial" w:cs="Arial"/>
              </w:rPr>
              <w:t xml:space="preserve"> Ing. Jiřího Rozbořila, hejtmana Olomouckého kraje, aby učinil formou notářského zápisu rozhodnutí o změně stanov, v souladu s bodem 3 usnesení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MUDr. Michael Fischer,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12.2.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lastRenderedPageBreak/>
              <w:t>UR/67/37/2015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Souhrnná monitorovací zpráva o naplňování Střednědobého plánu rozvoje sociálních služeb v Olomouckém kraji pro roky 2011–2014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Souhrnnou monitorovací zprávu o naplňování Střednědobého plánu rozvoje sociálních služeb v Olomouckém kraji pro roky 2011–2014 dle 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informovat o usnesení Rady Olomouckého kraje členy pracovních skupin v souladu s bodem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sociálních věcí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21. 5.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Mgr. Yvona Kubjátová, náměstkyně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13.1.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UR/67/38/2015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Provozní záležitosti příspěvkových organizací v sociální oblasti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nesouhlasí</w:t>
            </w:r>
            <w:r w:rsidRPr="00946038">
              <w:rPr>
                <w:rFonts w:ascii="Arial" w:hAnsi="Arial" w:cs="Arial"/>
              </w:rPr>
              <w:t xml:space="preserve"> se zřízením sociální služby domov se zvláštním režimem s kapacitou 10 lůžek v příspěvkové organizaci Olomouckého kraje Domov Na zámečku Rokytnice, p. o., a současným snížením kapacity ve službě domov pro osoby se zdravotním postižením o stejný počet lůžek k 1. 1. 2016,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a) se zřízením sociální služby chráněné bydlení s kapacitou 3 uživatelů k 1. 9. 2015 v příspěvkové organizaci Olomouckého kraje Centrum sociálních služeb Prostějov, </w:t>
            </w:r>
            <w:proofErr w:type="spellStart"/>
            <w:r w:rsidRPr="00946038">
              <w:rPr>
                <w:rFonts w:ascii="Arial" w:hAnsi="Arial" w:cs="Arial"/>
              </w:rPr>
              <w:t>p.o</w:t>
            </w:r>
            <w:proofErr w:type="spellEnd"/>
            <w:r w:rsidRPr="00946038">
              <w:rPr>
                <w:rFonts w:ascii="Arial" w:hAnsi="Arial" w:cs="Arial"/>
              </w:rPr>
              <w:t>., dle důvodové zprávy,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b) se zřízením sociální služby odlehčovací služba s kapacitou 6 lůžek k 1. 9. 2015, v příspěvkové organizaci Olomouckého kraje Centrum sociálních služeb Prostějov, </w:t>
            </w:r>
            <w:proofErr w:type="spellStart"/>
            <w:r w:rsidRPr="00946038">
              <w:rPr>
                <w:rFonts w:ascii="Arial" w:hAnsi="Arial" w:cs="Arial"/>
              </w:rPr>
              <w:t>p.o</w:t>
            </w:r>
            <w:proofErr w:type="spellEnd"/>
            <w:r w:rsidRPr="00946038">
              <w:rPr>
                <w:rFonts w:ascii="Arial" w:hAnsi="Arial" w:cs="Arial"/>
              </w:rPr>
              <w:t>., dle důvodové zprávy,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c) se zvýšením kapacity sociální služby denní stacionář na celkovou kapacitu 36 uživatelů k 1. 9. 2015 v příspěvkové organizaci Olomouckého kraje Centrum sociálních služeb Prostějov, </w:t>
            </w:r>
            <w:proofErr w:type="spellStart"/>
            <w:r w:rsidRPr="00946038">
              <w:rPr>
                <w:rFonts w:ascii="Arial" w:hAnsi="Arial" w:cs="Arial"/>
              </w:rPr>
              <w:t>p.o</w:t>
            </w:r>
            <w:proofErr w:type="spellEnd"/>
            <w:r w:rsidRPr="00946038">
              <w:rPr>
                <w:rFonts w:ascii="Arial" w:hAnsi="Arial" w:cs="Arial"/>
              </w:rPr>
              <w:t>., dle důvodové zprávy,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d) se zvýšením kapacity sociální služby domov se zvláštním režimem na celkovou kapacitu 105 lůžek k 1. 9. 2015 v příspěvkové organizaci Olomouckého kraje Centrum sociálních služeb Prostějov, </w:t>
            </w:r>
            <w:proofErr w:type="spellStart"/>
            <w:r w:rsidRPr="00946038">
              <w:rPr>
                <w:rFonts w:ascii="Arial" w:hAnsi="Arial" w:cs="Arial"/>
              </w:rPr>
              <w:t>p.o</w:t>
            </w:r>
            <w:proofErr w:type="spellEnd"/>
            <w:r w:rsidRPr="00946038">
              <w:rPr>
                <w:rFonts w:ascii="Arial" w:hAnsi="Arial" w:cs="Arial"/>
              </w:rPr>
              <w:t>.,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 xml:space="preserve">a) se zvýšením kapacity sociální služby domov pro seniory k 1. 7. 2015 na celkovou kapacitu 238 míst v příspěvkové organizaci Olomouckého kraje Domov seniorů Pohoda Chválkovice, </w:t>
            </w:r>
            <w:proofErr w:type="spellStart"/>
            <w:r w:rsidRPr="00946038">
              <w:rPr>
                <w:rFonts w:ascii="Arial" w:hAnsi="Arial" w:cs="Arial"/>
              </w:rPr>
              <w:t>p.o</w:t>
            </w:r>
            <w:proofErr w:type="spellEnd"/>
            <w:r w:rsidRPr="00946038">
              <w:rPr>
                <w:rFonts w:ascii="Arial" w:hAnsi="Arial" w:cs="Arial"/>
              </w:rPr>
              <w:t>., dle důvodové zprávy,</w:t>
            </w:r>
            <w:r w:rsidRPr="00946038">
              <w:rPr>
                <w:rFonts w:ascii="Arial" w:hAnsi="Arial" w:cs="Arial"/>
              </w:rPr>
              <w:tab/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b) se zvýšením kapacity sociální služby domov pro seniory k 1. 11. 2015 na celkovou kapacitu 290 míst v příspěvkové organizaci Olomouckého kraje Domov seniorů Pohoda Chválkovice, </w:t>
            </w:r>
            <w:proofErr w:type="spellStart"/>
            <w:r w:rsidRPr="00946038">
              <w:rPr>
                <w:rFonts w:ascii="Arial" w:hAnsi="Arial" w:cs="Arial"/>
              </w:rPr>
              <w:t>p.o</w:t>
            </w:r>
            <w:proofErr w:type="spellEnd"/>
            <w:r w:rsidRPr="00946038">
              <w:rPr>
                <w:rFonts w:ascii="Arial" w:hAnsi="Arial" w:cs="Arial"/>
              </w:rPr>
              <w:t>., dle důvodové zprávy,</w:t>
            </w:r>
            <w:r w:rsidRPr="00946038">
              <w:rPr>
                <w:rFonts w:ascii="Arial" w:hAnsi="Arial" w:cs="Arial"/>
              </w:rPr>
              <w:tab/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c) se změnou místa poskytování sociální služby chráněné bydlení k 1. 7. 2015 v příspěvkové organizaci Olomouckého kraje Domov seniorů Pohoda Chválkovice, </w:t>
            </w:r>
            <w:proofErr w:type="spellStart"/>
            <w:r w:rsidRPr="00946038">
              <w:rPr>
                <w:rFonts w:ascii="Arial" w:hAnsi="Arial" w:cs="Arial"/>
              </w:rPr>
              <w:t>p.o</w:t>
            </w:r>
            <w:proofErr w:type="spellEnd"/>
            <w:r w:rsidRPr="00946038">
              <w:rPr>
                <w:rFonts w:ascii="Arial" w:hAnsi="Arial" w:cs="Arial"/>
              </w:rPr>
              <w:t>., z adresy Švabinského 3, Olomouc, 772 00, na adresu Švabinského 1a, Olomouc, 772 00,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s ukončením poskytování sociální služby telefonická krizová pomoc v příspěvkové organizaci Olomouckého kraje Středisko sociální prevence, </w:t>
            </w:r>
            <w:proofErr w:type="spellStart"/>
            <w:r w:rsidRPr="00946038">
              <w:rPr>
                <w:rFonts w:ascii="Arial" w:hAnsi="Arial" w:cs="Arial"/>
              </w:rPr>
              <w:t>p.o</w:t>
            </w:r>
            <w:proofErr w:type="spellEnd"/>
            <w:r w:rsidRPr="00946038">
              <w:rPr>
                <w:rFonts w:ascii="Arial" w:hAnsi="Arial" w:cs="Arial"/>
              </w:rPr>
              <w:t>., k 31.12.2015, dle důvodové zprávy,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záměr zajištění sociální služby telefonické krizová pomoc na území Olomouckého kraje od roku 2016, dle důvodové zprávy,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informovat ředitele příspěvkových organizací Olomouckého kraje Domov Na zámečku Rokytnice, </w:t>
            </w:r>
            <w:proofErr w:type="spellStart"/>
            <w:r w:rsidRPr="00946038">
              <w:rPr>
                <w:rFonts w:ascii="Arial" w:hAnsi="Arial" w:cs="Arial"/>
              </w:rPr>
              <w:t>p.o</w:t>
            </w:r>
            <w:proofErr w:type="spellEnd"/>
            <w:r w:rsidRPr="00946038">
              <w:rPr>
                <w:rFonts w:ascii="Arial" w:hAnsi="Arial" w:cs="Arial"/>
              </w:rPr>
              <w:t xml:space="preserve">., Centrum sociálních služeb Prostějov, </w:t>
            </w:r>
            <w:proofErr w:type="spellStart"/>
            <w:r w:rsidRPr="00946038">
              <w:rPr>
                <w:rFonts w:ascii="Arial" w:hAnsi="Arial" w:cs="Arial"/>
              </w:rPr>
              <w:t>p.o</w:t>
            </w:r>
            <w:proofErr w:type="spellEnd"/>
            <w:r w:rsidRPr="00946038">
              <w:rPr>
                <w:rFonts w:ascii="Arial" w:hAnsi="Arial" w:cs="Arial"/>
              </w:rPr>
              <w:t xml:space="preserve">., Domov seniorů Pohoda Chválkovice, </w:t>
            </w:r>
            <w:proofErr w:type="spellStart"/>
            <w:r w:rsidRPr="00946038">
              <w:rPr>
                <w:rFonts w:ascii="Arial" w:hAnsi="Arial" w:cs="Arial"/>
              </w:rPr>
              <w:t>p.o</w:t>
            </w:r>
            <w:proofErr w:type="spellEnd"/>
            <w:r w:rsidRPr="00946038">
              <w:rPr>
                <w:rFonts w:ascii="Arial" w:hAnsi="Arial" w:cs="Arial"/>
              </w:rPr>
              <w:t>., a Středisko sociální prevence Olomouc o přijatých usneseních v bodě 2–5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sociálních věcí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4.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ředitelům příspěvkových organizací Olomouckého kraje Centrum sociálních služeb Prostějov, </w:t>
            </w:r>
            <w:proofErr w:type="spellStart"/>
            <w:r w:rsidRPr="00946038">
              <w:rPr>
                <w:rFonts w:ascii="Arial" w:hAnsi="Arial" w:cs="Arial"/>
              </w:rPr>
              <w:t>p.o</w:t>
            </w:r>
            <w:proofErr w:type="spellEnd"/>
            <w:r w:rsidRPr="00946038">
              <w:rPr>
                <w:rFonts w:ascii="Arial" w:hAnsi="Arial" w:cs="Arial"/>
              </w:rPr>
              <w:t xml:space="preserve">., Domov seniorů Pohoda Chválkovice, </w:t>
            </w:r>
            <w:proofErr w:type="spellStart"/>
            <w:r w:rsidRPr="00946038">
              <w:rPr>
                <w:rFonts w:ascii="Arial" w:hAnsi="Arial" w:cs="Arial"/>
              </w:rPr>
              <w:t>p.o</w:t>
            </w:r>
            <w:proofErr w:type="spellEnd"/>
            <w:r w:rsidRPr="00946038">
              <w:rPr>
                <w:rFonts w:ascii="Arial" w:hAnsi="Arial" w:cs="Arial"/>
              </w:rPr>
              <w:t>., a Středisko sociální prevence Olomouc zajistit naplnění usnesení v bodě 3–5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ředitelé příslušných příspěvkových organizací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8. 10.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Mgr. Yvona Kubjátová, náměstkyně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13.2.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UR/67/39/2015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Vyhodnocení kontrol hospodaření příspěvkových organizací Olomouckého kraje z oblasti školství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důvodovou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schvaluje</w:t>
            </w:r>
            <w:r w:rsidRPr="00946038">
              <w:rPr>
                <w:rFonts w:ascii="Arial" w:hAnsi="Arial" w:cs="Arial"/>
              </w:rPr>
              <w:t xml:space="preserve"> návrh opatření dle důvodové zprávy u příspěvkových organizací: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a) Střední zdravotnická škola a Vyšší odborná škola zdravotnická E. </w:t>
            </w:r>
            <w:proofErr w:type="spellStart"/>
            <w:r w:rsidRPr="00946038">
              <w:rPr>
                <w:rFonts w:ascii="Arial" w:hAnsi="Arial" w:cs="Arial"/>
              </w:rPr>
              <w:t>Pöttinga</w:t>
            </w:r>
            <w:proofErr w:type="spellEnd"/>
            <w:r w:rsidRPr="00946038">
              <w:rPr>
                <w:rFonts w:ascii="Arial" w:hAnsi="Arial" w:cs="Arial"/>
              </w:rPr>
              <w:t xml:space="preserve"> a Jazyková škola s právem státní jazykové zkoušky Olomouc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 xml:space="preserve">b) Střední škola a Střední odborné učiliště strojírenské a stavební, Jeseník, Dukelská 1240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c) Střední průmyslová škola strojnická, Olomouc, tř. 17. listopadu 49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neprodleně informovat ředitele příspěvkových organizací uvedených v bodu 2 usnesení o přijatých opatřeních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školství, mládeže a tělovýchovy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21. 5.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Zdeněk Švec, náměstek hejtmana; Ing. Luděk Niče, zástupce ředitele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14.1.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UR/67/40/2015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</w:rPr>
            </w:pPr>
            <w:r w:rsidRPr="00946038">
              <w:rPr>
                <w:rFonts w:ascii="Arial" w:hAnsi="Arial" w:cs="Arial"/>
                <w:b/>
                <w:noProof/>
              </w:rPr>
              <w:t>Různé – Vymáhání náhrady škody při realizaci projektu "Rozvoj služeb e-Governmentu v Olomouckém kraji"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spacing w:val="70"/>
              </w:rPr>
            </w:pPr>
            <w:r w:rsidRPr="00946038">
              <w:rPr>
                <w:rFonts w:ascii="Arial" w:hAnsi="Arial" w:cs="Arial"/>
                <w:b/>
                <w:spacing w:val="70"/>
              </w:rPr>
              <w:t xml:space="preserve">bere na vědomí </w:t>
            </w:r>
            <w:r w:rsidRPr="00946038">
              <w:rPr>
                <w:rFonts w:ascii="Arial" w:hAnsi="Arial" w:cs="Arial"/>
              </w:rPr>
              <w:t>upravenou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bCs/>
                <w:spacing w:val="70"/>
              </w:rPr>
              <w:t>bere na vědomí</w:t>
            </w:r>
            <w:r w:rsidRPr="00946038">
              <w:rPr>
                <w:rFonts w:ascii="Arial" w:hAnsi="Arial" w:cs="Arial"/>
              </w:rPr>
              <w:t xml:space="preserve"> stanovisko Advokátní kanceláře Ritter-Šťastný ze dne 27. 6. 2014 ve věci možné odpovědnosti za škodu způsobenou překročením limitu pro uznatelné výdaje, které je uvedeno v Příloze č. 1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bCs/>
                <w:spacing w:val="70"/>
              </w:rPr>
              <w:t>souhlasí</w:t>
            </w:r>
            <w:r w:rsidRPr="00946038">
              <w:rPr>
                <w:rFonts w:ascii="Arial" w:hAnsi="Arial" w:cs="Arial"/>
              </w:rPr>
              <w:t xml:space="preserve"> s podáním návrhu Olomouckého kraje jako žalobce na zahájení soudního řízení o vymáhání náhrady škody způsobené Olomouckému kraji mandatářem v rámci plnění povinností dle mandátní smlouvy uzavřené dne 27. 5. 2011, jejímž předmětem bylo zastupování Olomouckého kraje jako mandanta a organizační zajištění celého průběhu zadávacího řízení na projekt „Rozvoj služeb e-</w:t>
            </w:r>
            <w:proofErr w:type="spellStart"/>
            <w:r w:rsidRPr="00946038">
              <w:rPr>
                <w:rFonts w:ascii="Arial" w:hAnsi="Arial" w:cs="Arial"/>
              </w:rPr>
              <w:t>Governmentu</w:t>
            </w:r>
            <w:proofErr w:type="spellEnd"/>
            <w:r w:rsidRPr="00946038">
              <w:rPr>
                <w:rFonts w:ascii="Arial" w:hAnsi="Arial" w:cs="Arial"/>
              </w:rPr>
              <w:t xml:space="preserve"> v Olomouckém kraji“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  <w:b/>
                <w:bCs/>
                <w:spacing w:val="70"/>
              </w:rPr>
              <w:t>ukládá</w:t>
            </w:r>
            <w:r w:rsidRPr="00946038">
              <w:rPr>
                <w:rFonts w:ascii="Arial" w:hAnsi="Arial" w:cs="Arial"/>
              </w:rPr>
              <w:t xml:space="preserve"> zajistit finanční prostředky na úhradu soudního poplatku za zahájení soudního řízení dle bodu 3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O: vedoucí odboru ekonomického</w:t>
            </w:r>
          </w:p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T: 4. 6.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Luděk Niče, zástupce ředitele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15.1.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946038" w:rsidRPr="00946038" w:rsidTr="0073552A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lang w:eastAsia="en-US"/>
              </w:rPr>
              <w:t xml:space="preserve"> </w:t>
            </w:r>
          </w:p>
        </w:tc>
      </w:tr>
    </w:tbl>
    <w:p w:rsidR="00946038" w:rsidRPr="00946038" w:rsidRDefault="00946038" w:rsidP="00946038">
      <w:pPr>
        <w:widowControl w:val="0"/>
        <w:spacing w:after="120"/>
        <w:jc w:val="both"/>
        <w:rPr>
          <w:rFonts w:ascii="Arial" w:hAnsi="Arial" w:cs="Arial"/>
          <w:bCs/>
          <w:noProof/>
          <w:lang w:val="x-none" w:eastAsia="en-US"/>
        </w:rPr>
      </w:pPr>
      <w:r w:rsidRPr="00946038">
        <w:rPr>
          <w:rFonts w:ascii="Arial" w:hAnsi="Arial" w:cs="Arial"/>
          <w:bCs/>
          <w:noProof/>
          <w:lang w:val="x-none" w:eastAsia="en-US"/>
        </w:rPr>
        <w:t>V Olomouci dne 7. 5. 2015</w:t>
      </w:r>
    </w:p>
    <w:p w:rsidR="00946038" w:rsidRPr="00946038" w:rsidRDefault="00946038" w:rsidP="00946038">
      <w:pPr>
        <w:ind w:left="180" w:hanging="180"/>
        <w:rPr>
          <w:rFonts w:ascii="Arial" w:hAnsi="Arial" w:cs="Arial"/>
          <w:bCs/>
        </w:rPr>
      </w:pPr>
    </w:p>
    <w:p w:rsidR="00946038" w:rsidRPr="00946038" w:rsidRDefault="00946038" w:rsidP="00946038">
      <w:pPr>
        <w:ind w:left="180" w:hanging="180"/>
        <w:rPr>
          <w:rFonts w:ascii="Arial" w:hAnsi="Arial" w:cs="Arial"/>
          <w:bCs/>
        </w:rPr>
      </w:pPr>
    </w:p>
    <w:p w:rsidR="00946038" w:rsidRPr="00946038" w:rsidRDefault="00946038" w:rsidP="0005575F">
      <w:pPr>
        <w:rPr>
          <w:rFonts w:ascii="Arial" w:hAnsi="Arial"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946038" w:rsidRPr="00946038" w:rsidTr="00946038">
        <w:trPr>
          <w:trHeight w:hRule="exact" w:val="1373"/>
        </w:trPr>
        <w:tc>
          <w:tcPr>
            <w:tcW w:w="3745" w:type="dxa"/>
          </w:tcPr>
          <w:p w:rsidR="00946038" w:rsidRPr="00946038" w:rsidRDefault="00946038" w:rsidP="00946038">
            <w:pPr>
              <w:tabs>
                <w:tab w:val="left" w:pos="1980"/>
              </w:tabs>
              <w:jc w:val="center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Ing. Jiří Rozbořil</w:t>
            </w:r>
          </w:p>
          <w:p w:rsidR="00946038" w:rsidRPr="00946038" w:rsidRDefault="00946038" w:rsidP="00946038">
            <w:pPr>
              <w:tabs>
                <w:tab w:val="left" w:pos="1980"/>
              </w:tabs>
              <w:jc w:val="center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hejtman Olomouckého kraje</w:t>
            </w:r>
          </w:p>
        </w:tc>
        <w:tc>
          <w:tcPr>
            <w:tcW w:w="1942" w:type="dxa"/>
          </w:tcPr>
          <w:p w:rsidR="00946038" w:rsidRPr="00946038" w:rsidRDefault="00946038" w:rsidP="009460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3" w:type="dxa"/>
          </w:tcPr>
          <w:p w:rsidR="00946038" w:rsidRPr="00946038" w:rsidRDefault="00946038" w:rsidP="00946038">
            <w:pPr>
              <w:jc w:val="center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PhDr. Alois Mačák, MBA</w:t>
            </w:r>
          </w:p>
          <w:p w:rsidR="00946038" w:rsidRPr="00946038" w:rsidRDefault="00946038" w:rsidP="00946038">
            <w:pPr>
              <w:jc w:val="center"/>
              <w:rPr>
                <w:rFonts w:ascii="Arial" w:hAnsi="Arial" w:cs="Arial"/>
              </w:rPr>
            </w:pPr>
            <w:r w:rsidRPr="00946038">
              <w:rPr>
                <w:rFonts w:ascii="Arial" w:hAnsi="Arial" w:cs="Arial"/>
              </w:rPr>
              <w:t>1. náměstek hejtmana</w:t>
            </w:r>
          </w:p>
        </w:tc>
      </w:tr>
    </w:tbl>
    <w:p w:rsidR="00CF4E14" w:rsidRDefault="00CF4E14" w:rsidP="00946038">
      <w:pPr>
        <w:widowControl w:val="0"/>
        <w:spacing w:before="120" w:after="360"/>
        <w:jc w:val="center"/>
        <w:rPr>
          <w:rFonts w:ascii="Arial" w:hAnsi="Arial" w:cs="Arial"/>
          <w:b/>
          <w:color w:val="000000"/>
        </w:rPr>
        <w:sectPr w:rsidR="00CF4E14" w:rsidSect="0073552A">
          <w:footerReference w:type="default" r:id="rId13"/>
          <w:type w:val="continuous"/>
          <w:pgSz w:w="11906" w:h="16838" w:code="9"/>
          <w:pgMar w:top="1276" w:right="1418" w:bottom="1418" w:left="1418" w:header="709" w:footer="709" w:gutter="0"/>
          <w:cols w:space="708"/>
        </w:sectPr>
      </w:pPr>
    </w:p>
    <w:p w:rsidR="00946038" w:rsidRPr="00946038" w:rsidRDefault="00946038" w:rsidP="00946038">
      <w:pPr>
        <w:widowControl w:val="0"/>
        <w:spacing w:before="120" w:after="360"/>
        <w:jc w:val="center"/>
        <w:rPr>
          <w:rFonts w:ascii="Arial" w:hAnsi="Arial" w:cs="Arial"/>
          <w:b/>
          <w:color w:val="000000"/>
        </w:rPr>
      </w:pPr>
      <w:r w:rsidRPr="00946038">
        <w:rPr>
          <w:rFonts w:ascii="Arial" w:hAnsi="Arial" w:cs="Arial"/>
          <w:b/>
          <w:color w:val="000000"/>
        </w:rPr>
        <w:lastRenderedPageBreak/>
        <w:t xml:space="preserve">USNESENÍ z </w:t>
      </w:r>
      <w:r w:rsidRPr="00946038">
        <w:rPr>
          <w:rFonts w:ascii="Arial" w:hAnsi="Arial" w:cs="Arial"/>
          <w:b/>
          <w:color w:val="000000"/>
          <w:lang w:val="en-US"/>
        </w:rPr>
        <w:t>68</w:t>
      </w:r>
      <w:r w:rsidRPr="00946038">
        <w:rPr>
          <w:rFonts w:ascii="Arial" w:hAnsi="Arial" w:cs="Arial"/>
          <w:b/>
          <w:color w:val="000000"/>
        </w:rPr>
        <w:t>. schůze Rady Olomouckého kraje konané dne 21. 5. 2015</w:t>
      </w:r>
    </w:p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Program 68. schůze Rady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program 68. schůze Rady Olomouckého kraje konané dne 21. 5.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Kontrola plnění usnesení Rady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zprávu o kontrole plnění usnesení Rady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prodlužuje</w:t>
            </w:r>
            <w:r w:rsidRPr="00946038">
              <w:rPr>
                <w:rFonts w:ascii="Arial" w:hAnsi="Arial" w:cs="Arial"/>
                <w:color w:val="000000"/>
              </w:rPr>
              <w:t xml:space="preserve"> termíny plnění svých usnesení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vypouští ze sledování</w:t>
            </w:r>
            <w:r w:rsidRPr="00946038">
              <w:rPr>
                <w:rFonts w:ascii="Arial" w:hAnsi="Arial" w:cs="Arial"/>
                <w:color w:val="000000"/>
              </w:rPr>
              <w:t xml:space="preserve"> své usnesení č. UR/57/3/2015, bod 5, ze dne 15. 1. 2015, dle důvodové zprávy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Zápisy z jednání komisí Rady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zápis z 12. jednání Komise pro informatiku Rady Olomouckého kraje konaného dne 25. 3.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předsedové komisí rady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1.3.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Smlouva o poskytnutí dotace z rozpočtu Olomouckého kraje (Klub českých turistů – oblast Olomoucký kraj)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souhlasí</w:t>
            </w:r>
            <w:r w:rsidRPr="00946038">
              <w:rPr>
                <w:rFonts w:ascii="Arial" w:hAnsi="Arial" w:cs="Arial"/>
                <w:color w:val="000000"/>
              </w:rPr>
              <w:t xml:space="preserve"> s poskytnutím dotace z rozpočtu Olomouckého kraje ve výši 400 000 Kč KČT – oblast Olomoucký kraj, Dolní nám. 27/38, 779 00 </w:t>
            </w:r>
            <w:r w:rsidRPr="00946038">
              <w:rPr>
                <w:rFonts w:ascii="Arial" w:hAnsi="Arial" w:cs="Arial"/>
                <w:color w:val="000000"/>
              </w:rPr>
              <w:lastRenderedPageBreak/>
              <w:t>Olomouc, IČ: 71193103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souhlasí</w:t>
            </w:r>
            <w:r w:rsidRPr="00946038">
              <w:rPr>
                <w:rFonts w:ascii="Arial" w:hAnsi="Arial" w:cs="Arial"/>
                <w:color w:val="000000"/>
              </w:rPr>
              <w:t xml:space="preserve"> s uzavřením veřejnoprávní smlouvy o poskytnutí dotace s příjemcem dle bodu 2 usnesení, ve znění veřejnoprávní smlouvy uvedené v Příloze č. 1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předložit materiál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Ing. Jiří Rozbořil, hejtman Olomouckého kraje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  <w:color w:val="000000"/>
              </w:rPr>
              <w:t xml:space="preserve"> schválit poskytnutí dotace z rozpočtu Olomouckého kraje ve výši 400 000 Kč KČT – oblast Olomoucký kraj, Dolní nám. 27/38, 779 00 Olomouc, IČ: 71193103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  <w:color w:val="000000"/>
              </w:rPr>
              <w:t xml:space="preserve"> schválit uzavření veřejnoprávní smlouvy o poskytnutí dotace s příjemcem dle bodu 5 usnesení, ve znění veřejnoprávní smlouvy uvedené v Příloze č. 1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  <w:color w:val="000000"/>
              </w:rPr>
              <w:t xml:space="preserve"> uložit Ing. Jiřímu Rozbořilovi, hejtmanovi Olomouckého kraje, podepsat smlouvu dle bodu 6 usnesení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1.4.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Výpověď smlouvy o zajištění provozu a podpoře serveru internetového rezervačního systému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výpověď smlouvy se společností WINTERNET s.r.o., tř. 17. listopadu 1126/43, 772 00 Olomouc, IČ: 64617092, o zajištění provozu a podpoře serveru internetového rezervačního systému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 podepsat</w:t>
            </w:r>
            <w:r w:rsidRPr="00946038">
              <w:rPr>
                <w:rFonts w:ascii="Arial" w:hAnsi="Arial" w:cs="Arial"/>
                <w:color w:val="000000"/>
              </w:rPr>
              <w:t xml:space="preserve"> výpověď smlouvy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Ing. Jiří Rozbořil, hejtman Olomouckého kraje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1.5.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Rozpočet Olomouckého kraje 2015 – rozpočtové změny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rozpočtové změny v Příloze č. 1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předložit zprávu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Ing. Jiří Rozbořil, hejtman Olomouckého kraje, vedoucí odboru ekonomického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  <w:color w:val="000000"/>
              </w:rPr>
              <w:t xml:space="preserve"> vzít na vědomí rozpočtové změny v Příloze č. 1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Rozpočet Olomouckého kraje 2015 – plnění rozpočtu k 30. 4. 2015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plnění rozpočtu Olomouckého kraje k 30. 4.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předložit materiál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Ing. Jiří Rozbořil, hejtman Olomouckého kraje, vedoucí odboru ekonomického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  <w:color w:val="000000"/>
              </w:rPr>
              <w:t xml:space="preserve"> vzít na vědomí plnění rozpočtu Olomouckého kraje k 30. 4.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Rozpočet Olomouckého kraje 2015 – závazné ukazatele příspěvkových organizací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změnu závazného ukazatele příspěvkové organizace dle důvodové zprávy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2.3.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Bankovní produkt pro Olomoucký kraj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2.6.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UR/68/10/2015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Schvalování účetních závěrek příspěvkových organizací za rok 2014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účetní závěrky příspěvkových organizací, sestavené k 31. 12. 2014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informovat příspěvkové organizace o schválení účetní závěrky sestavené k 31. 12. 2014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vedoucí odboru dopravy a silničního hospodářství, vedoucí odboru kultury a památkové péče, vedoucí odboru sociálních věcí, vedoucí odboru školství, mládeže a tělovýchovy, vedoucí odboru zdravotnictví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18. 6.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2.7.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UR/68/11/2015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Dodatek č. 2 Smlouvy o dílo na realizaci akce „II/433 a III/36711 Výšovice - průtah“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rozhoduje</w:t>
            </w:r>
            <w:r w:rsidRPr="00946038">
              <w:rPr>
                <w:rFonts w:ascii="Arial" w:hAnsi="Arial" w:cs="Arial"/>
                <w:color w:val="000000"/>
              </w:rPr>
              <w:t xml:space="preserve"> o výběru dodavatele víceprací na zakázku „II/433 a III/36711 Výšovice - průtah“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uzavření Dodatku č. 2 ke Smlouvě o dílo ze dne 7. 7. 2014 na realizaci akce „II/433 a III/36711 Výšovice - průtah“ mezi Olomouckým krajem a společností OHL ŽS, a.s., se sídlem Burešova 938/17, Veveří, 602 00 Brno, IČ: 46342796,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 podepsat</w:t>
            </w:r>
            <w:r w:rsidRPr="00946038">
              <w:rPr>
                <w:rFonts w:ascii="Arial" w:hAnsi="Arial" w:cs="Arial"/>
                <w:color w:val="000000"/>
              </w:rPr>
              <w:t xml:space="preserve"> Dodatek č. 2 ke Smlouvě o dílo ze dne 7. 7. 2014 dle bodu 3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Ing. Jiří Rozbořil, hejtman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pověřuje</w:t>
            </w:r>
            <w:r w:rsidRPr="00946038">
              <w:rPr>
                <w:rFonts w:ascii="Arial" w:hAnsi="Arial" w:cs="Arial"/>
                <w:color w:val="000000"/>
              </w:rPr>
              <w:t xml:space="preserve"> Ing. Miroslava Kubína k podpisu veškeré korespondence týkající se zakázky „II/433 a III/36711 Výšovice - průtah“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UR/68/12/2015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Smlouva o poskytnutí dotace z Regionálního operačního programu Střední Morava k projektu „III/43415 Radslavice - Grymov“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uzavření Smlouvy o poskytnutí dotace z Regionálního operačního programu Střední Morava na projekt „III/43415 Radslavice - Grymov“, mezi Olomouckým krajem a Regionální radou regionu soudržnosti Střední Morava se sídlem Jeremenkova 1211/40b, 779 00 Olomouc, IČ: 75084911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 podepsat</w:t>
            </w:r>
            <w:r w:rsidRPr="00946038">
              <w:rPr>
                <w:rFonts w:ascii="Arial" w:hAnsi="Arial" w:cs="Arial"/>
                <w:color w:val="000000"/>
              </w:rPr>
              <w:t xml:space="preserve"> smlouvu o poskytnutí dotace na individuální projekt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PhDr. Alois Mačák, MBA, 1. náměstek hejtmana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UR/68/13/2015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Smlouva o poskytnutí dotace na akci „SMN a.s. - o.z. Nemocnice Prostějov - Parkoviště v areálu nemocnice“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uzavření smlouvy o poskytnutí dotace na akci „SMN a.s. -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o.z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 Nemocnice Prostějov - Parkoviště v areálu nemocnice“ mezi Olomouckým krajem a statutárním městem Prostějov, nám T. G. Masaryka 130/14, 796 01 Prostějov, IČ: 00288659,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 podepsat</w:t>
            </w:r>
            <w:r w:rsidRPr="00946038">
              <w:rPr>
                <w:rFonts w:ascii="Arial" w:hAnsi="Arial" w:cs="Arial"/>
                <w:color w:val="000000"/>
              </w:rPr>
              <w:t xml:space="preserve"> smlouvu o poskytnutí dotace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Ing. Jiří Rozbořil, hejtman Olomouckého kraje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3.3.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UR/68/14/2015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Smlouva o poskytnutí dotace na akci „Střední škola železniční, technická a služeb, Šumperk - Výměna oken a úprava fasády“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uzavření smlouvy o poskytnutí dotace na akci „Střední škola železniční, technická a služeb, Šumperk - Výměna oken a úprava fasády“ mezi </w:t>
            </w:r>
            <w:r w:rsidRPr="00946038">
              <w:rPr>
                <w:rFonts w:ascii="Arial" w:hAnsi="Arial" w:cs="Arial"/>
                <w:color w:val="000000"/>
              </w:rPr>
              <w:lastRenderedPageBreak/>
              <w:t>Olomouckým krajem a městem Šumperk, 78701 Šumperk, nám. Míru 364/1, IČ: 00303461,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 podepsat</w:t>
            </w:r>
            <w:r w:rsidRPr="00946038">
              <w:rPr>
                <w:rFonts w:ascii="Arial" w:hAnsi="Arial" w:cs="Arial"/>
                <w:color w:val="000000"/>
              </w:rPr>
              <w:t xml:space="preserve"> smlouvu o poskytnutí dotace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Ing. Jiří Rozbořil, hejtman Olomouckého kraje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3.4.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UR/68/15/2015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 xml:space="preserve">Vyhodnocení výběrových řízení na realizace veřejných zakázek 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pro veřejnou zakázku „III/4537 Bernartice - Buková“ výsledné pořadí uchazečů: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 IMOS Brno, a.s., se sídlem Olomoucká 704/174, Černovice, 627 00 Brno, IČ: 25322257, nabídková cena 20 577 610,15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 STRABAG a. s., odštěpný závod Ostrava, se sídlem Polanecká 827, 721 08 Ostrava-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Svinov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, IČ: 60838744, nabídková cena 22 900 288,37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 IDS – Inženýrské a dopravní stavby Olomouc a.s., se sídlem Albertova 229/21, Olomouc, PSČ: 772 00, IČ: 25869523, nabídková cena 22 581 266,94 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 Společná nabídka více dodavatelů KARETA s.r.o., se sídlem Krnovská 51, Bruntál, PSČ 792 01, IČ: 62360213 a MADOS MT s. r. o., se sídlem Lupenice 51, 517 41 Kostelec nad Orlicí, IČ: 25297899, nabídková cena 22 835 866,63 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5. SWIETELSKY stavební s.r.o., se sídlem České Budějovice – České Budějovice 3, Pražská tř. 495/58, PSČ 37004, odštěpný závod Dopravní stavby MORAVA, Jahodová ulice 60, 620 00 Brno, IČ: 48035599, nabídková cena 22 844 037,00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6. D.I.S., spol. s r.o., se sídlem Křižíkova 3009/72a, Brno, PSČ 612 00, IČ: 46975616, nabídková cena 24 899 921,00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7. SDS EXMOST spol. s r. o., se sídlem Údolní 413/66, 602 00 Brno, IČ: 49454501, nabídková cena 26 255 815,59 Kč bez DPH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rozhoduje</w:t>
            </w:r>
            <w:r w:rsidRPr="00946038">
              <w:rPr>
                <w:rFonts w:ascii="Arial" w:hAnsi="Arial" w:cs="Arial"/>
                <w:color w:val="000000"/>
              </w:rPr>
              <w:t xml:space="preserve"> o výběru nejvhodnější nabídky veřejné zakázky „III/4537 Bernartice - Buková“ podané uchazečem IMOS Brno, a. s., se sídlem Olomoucká 704/174, Černovice, Brno, PSČ 627 00, IČ: 25322257, dle 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uzavření smlouvy na realizaci veřejné zakázky „III/4537 Bernartice - Buková“, mezi Olomouckým krajem a uchazečem dle bodu 3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pro veřejnou zakázku „Silnice II/644 hr. okresu – Mohelnice, ve staničení 11,034 – 20,396“ výsledné pořadí uchazečů: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 STRABAG a. s., odštěpný závod Ostrava, se sídlem Ostrava-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Svinov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, Polanecká 827, PSČ 721 08, IČ: 60838744, nabídková</w:t>
            </w:r>
            <w:r w:rsidRPr="00946038">
              <w:rPr>
                <w:rFonts w:ascii="Arial" w:hAnsi="Arial" w:cs="Arial"/>
                <w:color w:val="000000"/>
              </w:rPr>
              <w:br/>
              <w:t>cena 27 862 321,15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 KARETA s.r.o., se sídlem Krnovská 51, Bruntál, PSČ 792 01, IČ: 62360213, nabídková cena 32 221 432,78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 M-SILNICE a. s., se sídlem Husova 1697, Pardubice, PSČ 530 03, IČ: 42196868, nabídková cena 29 402 603, 41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 EUROVIA CS, a.s., se sídlem Národní 138/10, Nové Město, 110 00 Praha 1, odštěpný závod Zlín, U Dřevnice 330, Zlín, Louky, 763 02, IČ: 45274924, nabídková cena 31 924 505,00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 xml:space="preserve">5.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Porr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 a.s., se sídlem Dubečská 3238/36, Praha 10 – Strašnice, PSČ 100 00, odštěpný závod – Morava, Skály 870, 763 62 Tlumačov, IČ: 43005560, nabídková cena 34 932 300,00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6. SWIETELSKY stavební s. r. o., se sídlem České Budějovice – České Budějovice 3, Pražská tř. 495/58, PSČ 37004, závod Dopravní stavby MORAVA, Jahodová ulice 60, 620 00 Brno, IČ: 48035599, nabídková cena 38 413 930,00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7. SILNICE GROUP a.s., se sídlem Na Florenci 2116/15, Praha 1 – Nové Město, PSČ 110 00, IČ: 62242105, nabídková</w:t>
            </w:r>
            <w:r w:rsidRPr="00946038">
              <w:rPr>
                <w:rFonts w:ascii="Arial" w:hAnsi="Arial" w:cs="Arial"/>
                <w:color w:val="000000"/>
              </w:rPr>
              <w:br/>
              <w:t xml:space="preserve">cena 39 840 218,58 Kč bez DPH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8. Skanska a.s., se sídlem Praha 4 – Chodov, Líbalova 1/2348, PSČ 14900, IČ: 26271303, nabídková cena 40 927 824,00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9. Metrostav a. s., se sídlem Koželužská 2450/4, Praha 8, PSČ 180 00, IČ: 00014915, nabídková cena 43 527 324,74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10. IDS – Inženýrské a dopravní stavby Olomouc a.s., se sídlem Albertova 229/21, Olomouc, PSČ: 772 00, IČ: 25869523, nabídková cena 45 159 621,42 Kč bez DPH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pro veřejnou zakázku „II/370 Dolní Libina –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Mirotínek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“ výsledné pořadí uchazečů: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 xml:space="preserve">1. KARETA s.r.o., se sídlem Krnovská 51, Bruntál, PSČ 792 01, IČ: 62360213 nabídková cena 14 799 131,93 Kč bez DPH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 STRABAG a. s., odštěpný závod Ostrava, se sídlem Polanecká 827, 721 08 Ostrava-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Svinov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, IČ: 60838744, nabídková cena 18 845 722,54 Kč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 SWIETELSKY stavební s.r.o., odštěpný závod Dopravní stavby Morava, se sídlem Šlechtitelů 1, 779 00 Olomouc, IČ: 48035599, nabídková cena 19 471 138,00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 xml:space="preserve">4. Společná žádost více dodavatelů D.I.S., spol. s r.o., se sídlem Křižíkova 3009/72a, 612 00 Brno, IČ: 46975616 a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SaM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 silnice a mosty a.s., se sídlem Máchova 1129, 470 01 Česká Lípa, IČ: 25018094, nabídková cena 23 309 654,00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 xml:space="preserve">5. ALPINE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Bau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 CZ a.s., se sídlem Jiráskova 613/13, Valašské Meziříčí – Krásno nad Bečvou, PSČ 757 01, IČ: 02604795, nabídková cena 23 729 156,11 Kč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6. Skanska a.s., závod Morava, se sídlem Pavelkova 6/1133, 77211 Olomouc, IČ: 26271303, nabídková cena</w:t>
            </w:r>
            <w:r w:rsidRPr="00946038">
              <w:rPr>
                <w:rFonts w:ascii="Arial" w:hAnsi="Arial" w:cs="Arial"/>
                <w:color w:val="000000"/>
              </w:rPr>
              <w:tab/>
              <w:t>25 002 532,91 Kč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vyloučení z účasti ve veřejné zakázce „II/150 Rokytnice – Předmostí“ uchazečů: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a) SILNICE GROUP a.s., se sídlem Na Florenci 2116/15, 110 00 Praha 1 – Nové Město, IČ: 62242105, při posuzování nabídek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b) Inženýrské stavby Brno, spol. s r.o., se sídlem Brno-Medlánky, Hudcova 588/70b, PSČ 62100, IČ: 41601645, při posuzování nabídek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pro veřejnou zakázku „II/150 Rokytnice – Předmostí“ výsledné pořadí uchazečů: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 xml:space="preserve">1. ALPINE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Bau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 CZ a.s., se sídlem Jiráskova 613/13, Valašské Meziříčí – Krásno nad Bečvou, PSČ 757 01, IČ: 02604795, nabídková cena 16 202 041,00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 SWIETELSKY stavební s.r.o., odštěpný závod Dopravní stavby MORAVA, se sídlem Šlechtitelů 1, 779 00 Olomouc, IČ: 48035599, nabídková cena 16 590 430,00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 EUROVIA CS, a.s., závod Zlín se sídlem Louky 330, Zlín, PSČ 45274924, IČ: 45274924, nabídková cena 16 540 076,00 Kč bez DPH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 xml:space="preserve">4.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Porr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 a. s., odštěpný závod – Morava, se sídlem Skály 870, 763 62 Tlumačov, IČ: 43005560, nabídková cena 17 235 473,00 Kč bez DPH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 podepsat</w:t>
            </w:r>
            <w:r w:rsidRPr="00946038">
              <w:rPr>
                <w:rFonts w:ascii="Arial" w:hAnsi="Arial" w:cs="Arial"/>
                <w:color w:val="000000"/>
              </w:rPr>
              <w:t xml:space="preserve"> po marném uplynutí lhůty k podání námitek k průběhu zadávacího řízení smlouvu dle bodu 4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Ing. Jiří Rozbořil, hejtman Olomouckého kraje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3.5.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UR/68/16/2015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Výběrová řízení na zajištění realizací veřejných zakázek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uveřejnění předběžného oznámení a odůvodnění účelnosti veřejné zakázky „SMN a.s. -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o.z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 Nemocnice Přerov - Magnetická rezonance“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zadávací podmínky veřejných zakázek: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a) „Automobil pro silniční kontroly“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 xml:space="preserve">b) „SMN a.s. -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o.z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 Nemocnice Prostějov - Parkoviště v areálu nemocnice“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jmenuje</w:t>
            </w:r>
            <w:r w:rsidRPr="00946038">
              <w:rPr>
                <w:rFonts w:ascii="Arial" w:hAnsi="Arial" w:cs="Arial"/>
                <w:color w:val="000000"/>
              </w:rPr>
              <w:t xml:space="preserve"> personální složení komisí pro otevírání obálek, zvláštních komisí pro posouzení kvalifikace a hodnotících komisí pro zakázky dle bodu 3 písm. a) a b)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zahájit zadávací řízení na zakázky dle bodu 3 písm. a) a b)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vedoucí odboru veřejných zakázek a investic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18.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pověřuje</w:t>
            </w:r>
            <w:r w:rsidRPr="00946038">
              <w:rPr>
                <w:rFonts w:ascii="Arial" w:hAnsi="Arial" w:cs="Arial"/>
                <w:color w:val="000000"/>
              </w:rPr>
              <w:t xml:space="preserve"> Ing. Miroslava Kubína k podpisu veškeré korespondence týkající se uveřejnění předběžného oznámení veřejné zakázky dle bodu 2 usnesení a týkající se veřejných zakázek dle bodu 3 písm. a) a b) usnesení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3.6.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UR/68/17/2015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Výběrová řízení na zajištění realizací veřejných zakázek – DODATEK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zadávací podmínky veřejné zakázky „Gymnázium Hranice – Výměna oken a nátěr fasády“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jmenuje</w:t>
            </w:r>
            <w:r w:rsidRPr="00946038">
              <w:rPr>
                <w:rFonts w:ascii="Arial" w:hAnsi="Arial" w:cs="Arial"/>
                <w:color w:val="000000"/>
              </w:rPr>
              <w:t xml:space="preserve"> personální složení komise pro otevírání obálek, zvláštní komisi pro posouzení kvalifikace a hodnotící komisi pro zakázku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úpravu zadávacích podmínek veřejné zakázky „II/635 Mohelnice-Litovel (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kř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 Červená Lhota)“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zahájit zadávací řízení na zakázku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vedoucí odboru veřejných zakázek a investic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color w:val="000000"/>
                <w:spacing w:val="70"/>
              </w:rPr>
            </w:pPr>
            <w:r w:rsidRPr="00946038">
              <w:rPr>
                <w:rFonts w:ascii="Arial" w:hAnsi="Arial" w:cs="Arial"/>
                <w:color w:val="000000"/>
              </w:rPr>
              <w:t>T: 18.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b/>
                <w:color w:val="000000"/>
                <w:spacing w:val="7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pověřuje</w:t>
            </w:r>
            <w:r w:rsidRPr="00946038">
              <w:rPr>
                <w:rFonts w:ascii="Arial" w:hAnsi="Arial" w:cs="Arial"/>
                <w:color w:val="000000"/>
              </w:rPr>
              <w:t xml:space="preserve"> Ing. Miroslava Kubína k podpisu veškeré korespondence týkající se veřejné zakázky dle bodu 2 usnesení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3.6.1.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UR/68/18/2015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Smlouva o poskytnutí dotace z Regionálního operačního programu Střední Morava k projektu „II/150 Dub nad Moravou – hranice okresu PV – rekonstrukce silnice“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uzavření Smlouvy o poskytnutí dotace z Regionálního operačního programu Střední Morava na projekt „II/150 Dub nad Moravou – hranice okresu PV – rekonstrukce silnice“ mezi Olomouckým krajem a Regionální radou regionu soudržnosti Střední Morava se sídlem Jeremenkova 1211/40b, 779 00 Olomouc, IČ: 75084911 dle důvodové zprávy</w:t>
            </w:r>
          </w:p>
          <w:p w:rsidR="00946038" w:rsidRPr="00946038" w:rsidRDefault="00946038" w:rsidP="0094603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 podepsat</w:t>
            </w:r>
            <w:r w:rsidRPr="00946038">
              <w:rPr>
                <w:rFonts w:ascii="Arial" w:hAnsi="Arial" w:cs="Arial"/>
                <w:color w:val="000000"/>
              </w:rPr>
              <w:t xml:space="preserve"> Smlouvu o poskytnutí dotace na individuální projekt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PhDr. Alois Mačák, MBA, 1. náměstek hejtmana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3.8.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UR/68/19/2015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Personální záležitosti Koordinátora Integrovaného dopravního systému Olomouckého kraje, příspěvkové organizace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vyplacení mimořádné odměny řediteli příspěvkové organizace Koordinátor Integrovaného dopravního systému Olomouckého kraje dle 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zajistit administrativně realizaci vyplacení mimořádné odměny dle 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vedoucí odboru dopravy a silničního hospodářství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ihned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PhDr. Alois Mačák, MBA, 1.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4.4.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UR/68/20/2015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 xml:space="preserve">Problematika administrátora veřejných soutěží na autobusové dopravce v Olomouckém kraji 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upravenou důvodovou zprávu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PhDr. Alois Mačák, MBA, 1.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5.1.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UR/68/21/2015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Majetkoprávní záležitosti – záměry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upravenou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záměr Olomouckého kraje: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2.1.</w:t>
            </w:r>
            <w:r w:rsidRPr="00946038">
              <w:rPr>
                <w:rFonts w:ascii="Arial" w:hAnsi="Arial" w:cs="Arial"/>
                <w:color w:val="000000"/>
              </w:rPr>
              <w:tab/>
              <w:t xml:space="preserve">odprodat pozemek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6750/3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298 m2 v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a obci Přerov z vlastnictví Olomouckého kraje, z hospodaření Střední školy zemědělské Přerov,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Osmek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, 47, za minimální kupní cenu ve výši 142 920 Kč, když jednotlivé nabídky budou přijímány v uzavřených obálkách. Nabyvatel uhradí veškeré náklady spojené s převodem vlastnického práva a správní poplatek spojený s návrhem na vklad vlastnického práva do katastru nemovitostí.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2.2.</w:t>
            </w:r>
            <w:r w:rsidRPr="00946038">
              <w:rPr>
                <w:rFonts w:ascii="Arial" w:hAnsi="Arial" w:cs="Arial"/>
                <w:color w:val="000000"/>
              </w:rPr>
              <w:tab/>
              <w:t xml:space="preserve">odprodat pozemek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197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zast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560 m2, jehož součástí je stavba č.p. 150,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obč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vyb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., pozemku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198/1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zast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 výměře 667 m2, jehož součástí je stavba č.p. 151,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obč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vyb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., a pozemku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198/2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zast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 o výměře 365 m2, jehož součástí je stavba bez č.p./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č.e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., garáž, vše v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 a obci Prostějov, se všemi součástmi a příslušenstvím, vše z vlastnictví Olomouckého kraje, z hospodaření SCHOLY SERVIS – zařízení pro další vzdělávání pedagogických pracovníků a středisko služeb školám, Prostějov, příspěvkové organizace, za minimální kupní cenu ve výši 9 800 000 Kč, když jednotlivé nabídky budou přijímány v uzavřených obálkách. Nabyvatel uhradí veškeré náklady spojené s převodem vlastnického práva a správní poplatek spojený s návrhem na vklad vlastnického práva do katastru nemovitostí. Záměr bude zveřejněn i v měsíčníku Olomoucký kraj.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2.3.</w:t>
            </w:r>
            <w:r w:rsidRPr="00946038">
              <w:rPr>
                <w:rFonts w:ascii="Arial" w:hAnsi="Arial" w:cs="Arial"/>
                <w:color w:val="000000"/>
              </w:rPr>
              <w:tab/>
              <w:t xml:space="preserve">odprodat část pozemku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2817/29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2 m2, dle geometrického plánu č. 1150–563/2014 pozemek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2817/52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 výměře 2 m2 v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Horní Libina, obec Libina z vlastnictví Olomouckého kraje, z hospodaření Správy silnic Olomouckého kraje, příspěvkové organizace, do vlastnictví ČR – Lesů České republiky,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s.p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., IČ: 42196451, za kupní cenu ve výši 200 Kč. Nabyvatel uhradí veškeré náklady spojené s převodem vlastnického práva a správní poplatek spojený s návrhem na vklad vlastnického práva do katastru nemovitostí.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2.4.</w:t>
            </w:r>
            <w:r w:rsidRPr="00946038">
              <w:rPr>
                <w:rFonts w:ascii="Arial" w:hAnsi="Arial" w:cs="Arial"/>
                <w:color w:val="000000"/>
              </w:rPr>
              <w:tab/>
              <w:t xml:space="preserve">odprodat pozemek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st. 612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zast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1 070 m2, jehož součástí je stavba Hranice I – Město, č.p. 238,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obč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vyb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., pozemek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 1903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1 816 m2, vše v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 a obci Hranice, se všemi součástmi a příslušenstvím, vše z vlastnictví Olomouckého kraje, z hospodaření Střední průmyslové školy Hranice, za minimální kupní cenu ve výši 9 800 000 Kč, když jednotlivé nabídky budou přijímány v uzavřených obálkách. Nabyvatel uhradí veškeré náklady spojené s převodem vlastnického práva a správní poplatek spojený s návrhem na vklad vlastnického práva do katastru nemovitostí. Záměr bude zveřejněn i v měsíčníku Olomoucký kraj.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2.5.</w:t>
            </w:r>
            <w:r w:rsidRPr="00946038">
              <w:rPr>
                <w:rFonts w:ascii="Arial" w:hAnsi="Arial" w:cs="Arial"/>
                <w:color w:val="000000"/>
              </w:rPr>
              <w:tab/>
              <w:t xml:space="preserve">bezúplatně převést části pozemku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1093/1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celkové výměře 250 m2, dle geometrického plánu č. 621–140/2011 ze dne 19. 1. 2012 pozemek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1093/1 díl „d“ o výměře 213 m2 a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1093/1 díl „a“ o výměře 37 m2, které jsou sloučeny do pozemku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1093/13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 výměře 1 384 m2, v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Samotíšky, obec Samotišky z vlastnictví Olomouckého kraje, z hospodaření Správy silnic Olomouckého kraje, příspěvkové organizace, do vlastnictví obce Samotišky, IČ: 48769967. Nabyvatel uhradí správní poplatek k návrhu na vklad vlastnického práva </w:t>
            </w:r>
            <w:r w:rsidRPr="00946038">
              <w:rPr>
                <w:rFonts w:ascii="Arial" w:hAnsi="Arial" w:cs="Arial"/>
                <w:color w:val="000000"/>
              </w:rPr>
              <w:lastRenderedPageBreak/>
              <w:t>do 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2.6.</w:t>
            </w:r>
            <w:r w:rsidRPr="00946038">
              <w:rPr>
                <w:rFonts w:ascii="Arial" w:hAnsi="Arial" w:cs="Arial"/>
                <w:color w:val="000000"/>
              </w:rPr>
              <w:tab/>
              <w:t xml:space="preserve">bezúplatně převést část pozemku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1415/1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 výměře 40 m2, dle geometrického plánu č. 119–609/2011 ze dne 24. 7. 2012 pozemek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1415/2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40 m2 v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Pobučí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, obec Jestřebí, část pozemku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414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318 m2, dle geometrického plánu č. 171–608/2011 ze dne 3. 9. 2012 pozemek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414/2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318 m2 v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Jestřebíčko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, obec Jestřebí, části pozemků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4/4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 výměře 393 m2 a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491/1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115 m2, dle geometrického plánu č. 200–607/2011 ze dne 3. 9. 2012 pozemek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4/20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 výměře 393 m2 a část pozemku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491/1 díl „a“ o výměře 115 m2, který je sloučený do pozemku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227/2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celkové výměře 713 m2 v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Jestřebí 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Zábřeha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, obec Jestřebí, vše z vlastnictví Olomouckého kraje, z hospodaření Správy silnic Olomouckého kraje, příspěvkové organizace, do vlastnictví obce Jestřebí, IČ: 00302732. Nabyvatel uhradí správní poplatek k návrhu na vklad vlastnického práva do katastru nemovitostí.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zajistit zveřejnění záměru Olomouckého kraje dle bodů 2. 1 – 2. 6 návrhu na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 xml:space="preserve">O: vedoucí odboru majetkového a právního 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23. 7.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informovat žadatele (nabyvatele) o přijatém záměru Olomouckého kraje dle bodů 2. 1 – 2. 6 návrhu na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 xml:space="preserve">O: vedoucí odboru majetkového a právního 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23. 7.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Michal Symerský, 2.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6.1.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UR/68/22/2015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Majetkoprávní záležitosti – věcná břemena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předložit část materiálu, týkající se bodu 3,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Ing. Michal Symerský, 2.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  <w:color w:val="000000"/>
              </w:rPr>
              <w:t xml:space="preserve"> schválit uzavření smlouvy o zřízení věcného břemene – služebnosti k části pozemku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703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v k.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ú.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 a obci Pňovice, spočívající v právu užívání části předmětného pozemku za účelem uložení, provozu, údržby, oprav a odstranění podzemního kabelového vedení NN na (v) předmětném pozemku v rozsahu vymezeném geometrickým plánem č. 751–67/2015 ze dne 9. 4. 2015 mezi Olomouckým krajem jako povinným z věcného břemene a společností Balírna T. Pňovice s.r.o., IČ: 63321556, jako </w:t>
            </w:r>
            <w:r w:rsidRPr="00946038">
              <w:rPr>
                <w:rFonts w:ascii="Arial" w:hAnsi="Arial" w:cs="Arial"/>
                <w:color w:val="000000"/>
              </w:rPr>
              <w:lastRenderedPageBreak/>
              <w:t xml:space="preserve">oprávněným z věcného břemene, a to ve prospěch pozemků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st. 476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zast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a nádvoří o výměře 64 m2, jehož součástí je stavba č.p. 275,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obč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 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vyb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724/13 orná půda o výměře 1.994 m2,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724/14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846 m2 a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724/15 trvalý travní porost o výměře 610 m2, vše v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 a obci Pňovice. Věcné břemeno se zřizuje bezúplatně a na dobu neurčitou. Povinný z věcného břemene uhradí veškeré náklady spojené se zřízením věcného břemene a správní poplatek k návrhu na vklad práv odpovídajících věcnému břemenu do katastru nemovitostí.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4.1.</w:t>
            </w:r>
            <w:r w:rsidRPr="00946038">
              <w:rPr>
                <w:rFonts w:ascii="Arial" w:hAnsi="Arial" w:cs="Arial"/>
                <w:color w:val="000000"/>
              </w:rPr>
              <w:tab/>
              <w:t xml:space="preserve">uzavření smlouvy o zřízení věcného břemene – služebnosti k částem pozemků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3956/4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a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3956/6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., oba v k.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ú.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 a obci Lipník nad Bečvou, spočívajícího v právu užívání částí pozemků za účelem zřízení (uložení), provozu, údržby a oprav podzemního vedení veřejné komunikační sítě v rozsahu vymezeném geometrickým plánem</w:t>
            </w:r>
            <w:r w:rsidRPr="00946038">
              <w:rPr>
                <w:rFonts w:ascii="Arial" w:hAnsi="Arial" w:cs="Arial"/>
                <w:color w:val="000000"/>
              </w:rPr>
              <w:br/>
              <w:t xml:space="preserve">č. 3570–745/2014 ze dne 25. 11. 2014 a v právu provádět na podzemním komunikačním vedení úpravy za účelem jeho modernizace nebo zlepšení jeho výkonnosti a za tímto účelem na služebné pozemky vstupovat a vjíždět mezi O2 Czech Republic a.s., IČ: 60193336, jako oprávněným z věcného břemene, Ředitelstvím silnic a dálnic ČR, IČ: 65993390, jako povinným z věcného břemene a Olomouckým krajem jako stavebníkem. Věcné břemeno – služebnost bude zřízena na dobu neurčitou za jednorázovou úhradu ve výši 1 287 Kč, navýšenou o příslušnou platnou sazbu DPH. Olomoucký kraj uhradí veškeré náklady spojené s uzavřením smlouvy o zřízení věcného břemene – služebnosti, vč. jednorázové úhrady za zřízení věcného břemene a správního poplatku k návrhu na vklad práv do katastru nemovitostí.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4.2.</w:t>
            </w:r>
            <w:r w:rsidRPr="00946038">
              <w:rPr>
                <w:rFonts w:ascii="Arial" w:hAnsi="Arial" w:cs="Arial"/>
                <w:color w:val="000000"/>
              </w:rPr>
              <w:tab/>
              <w:t xml:space="preserve">uzavření smlouvy o zřízení věcného břemene – služebnosti k částem pozemků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3956/4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3956/6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a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3965/2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., vše v k.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ú.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 a obci Lipník nad Bečvou, spočívající v právu užívání částí pozemků za účelem zřízení (uložení), provozu, údržby a oprav vodovodu na předmětných pozemcích v rozsahu vymezeném geometrickým plánem č. 3569–015/2014 ze dne 20. 10. 2014 a v právu provádět na vodovodu úpravy za účelem jeho modernizace nebo zlepšení jeho výkonnosti a za tímto účelem na služebné pozemky vstupovat a vjíždět mezi společností Vodovody a kanalizace Přerov, a.s., IČ: 47674521, jako oprávněným z věcného břemene, Ředitelstvím silnic a dálnic ČR, IČ: 65993390, jako povinným z věcného břemene a Olomouckým krajem jako stavebníkem. Věcné břemeno – služebnost bude zřízena na dobu neurčitou za jednorázovou úhradu ve výši 3 464 Kč, navýšenou o příslušnou platnou sazbu DPH. Olomoucký kraj uhradí veškeré náklady spojené s uzavřením smlouvy o zřízení věcného břemene – služebnosti, vč. jednorázové úhrady za zřízení věcného břemene a správního poplatku k návrhu na vklad práv do katastru nemovitostí.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Michal Symerský, 2.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6.2.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lastRenderedPageBreak/>
              <w:t>UR/68/23/2015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Majetkoprávní záležitosti – odkoupení nemovitého majetku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předložit materiál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Ing. Michal Symerský, 2.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  <w:color w:val="000000"/>
              </w:rPr>
              <w:t xml:space="preserve"> schválit: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3.1.</w:t>
            </w:r>
            <w:r w:rsidRPr="00946038">
              <w:rPr>
                <w:rFonts w:ascii="Arial" w:hAnsi="Arial" w:cs="Arial"/>
                <w:color w:val="000000"/>
              </w:rPr>
              <w:tab/>
              <w:t xml:space="preserve">odkoupení části pozemku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44/6 zahrada o výměře 27 m2, dle geometrického plánu č. 133–11/2014 ze dne 7. 2. 2014 část pozemku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44/6 díl „a“ o výměře 27 m2, který je sloučen do pozemku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338/5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celkové výměře 21 998 m2 v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Chudobín, obec Litovel ze společného jmění manželů Vladimíry a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Grigoriuse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Zacharopulosových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 do vlastnictví Olomouckého kraje, do hospodaření Správy silnic Olomouckého kraje, příspěvkové organizace, za kupní cenu ve výši 14 790 Kč. Nabyvatel uhradí veškeré náklady spojené s uzavřením kupní smlouvy včetně správního poplatku k návrhu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3.2.</w:t>
            </w:r>
            <w:r w:rsidRPr="00946038">
              <w:rPr>
                <w:rFonts w:ascii="Arial" w:hAnsi="Arial" w:cs="Arial"/>
                <w:color w:val="000000"/>
              </w:rPr>
              <w:tab/>
              <w:t xml:space="preserve">odkoupení pozemků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5457/14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6 m2,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 5458/7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32 m2 a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5458/8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113 m2, vše v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Zábřeh na Moravě, obec Zábřeh z vlastnictví ČR – Lesů České republiky,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s.p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., IČ: 42196451, do vlastnictví Olomouckého kraje, do hospodaření Správy silnic Olomouckého kraje, příspěvkové organizace, za kupní cenu ve výši 7 550 Kč. Nabyvatel uhradí veškeré náklady spojené s uzavřením kupní smlouvy včetně správního poplatku k návrhu na vklad vlastnického práva do katastru nemovitostí.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Michal Symerský, 2.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6.3.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UR/68/24/2015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Majetkoprávní záležitosti – bezúplatné převody nemovitého majetku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předložit materiál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Ing. Michal Symerský, 2.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  <w:color w:val="000000"/>
              </w:rPr>
              <w:t xml:space="preserve"> schválit: 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3.1.</w:t>
            </w:r>
            <w:r w:rsidRPr="00946038">
              <w:rPr>
                <w:rFonts w:ascii="Arial" w:hAnsi="Arial" w:cs="Arial"/>
                <w:color w:val="000000"/>
              </w:rPr>
              <w:tab/>
              <w:t xml:space="preserve">bezúplatný převod části pozemku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2612/1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 výměře 978 m2, dle geometrického plánu č. 453–111/2014 </w:t>
            </w:r>
            <w:r w:rsidRPr="00946038">
              <w:rPr>
                <w:rFonts w:ascii="Arial" w:hAnsi="Arial" w:cs="Arial"/>
                <w:color w:val="000000"/>
              </w:rPr>
              <w:lastRenderedPageBreak/>
              <w:t xml:space="preserve">ze dne 20. 8. 2014 pozemek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2612/8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978 m2, v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Loučka, obec Lipník nad Bečvou, pozemků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2577/4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 výměře 1476 m2,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2636/5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201 m2 a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3964/50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797 m2, vše v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 a obci Lipník nad Bečvou, vše z vlastnictví Olomouckého kraje, z hospodaření Správy silnic Olomouckého kraje, příspěvkové organizace, do vlastnictví města Lipník nad Bečvou, IČ: 00301493. Nabyvatel uhradí veškeré náklady spojené s převodem vlastnického práva a správní poplatek spojený s návrhem na vklad vlastnického práva do katastru nemovitostí.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3.2.</w:t>
            </w:r>
            <w:r w:rsidRPr="00946038">
              <w:rPr>
                <w:rFonts w:ascii="Arial" w:hAnsi="Arial" w:cs="Arial"/>
                <w:color w:val="000000"/>
              </w:rPr>
              <w:tab/>
              <w:t xml:space="preserve">bezúplatný převod pozemků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247/2 lesní pozemek o výměře 23 m2,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249/3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ost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pl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o výměře 582 m2,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369/8 vodní plocha o výměře 163 m2,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369/11 vodní plocha o výměře 96 m2,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369/14 vodní plocha o výměře 282 m2 a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parc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. č. 369/15 vodní plocha o výměře 1 173 m2, vše v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k.ú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 Žádlovice, obec Loštice z vlastnictví Olomouckého kraje, z hospodaření Střední školy technické a zemědělské Mohelnice, do vlastnictví města Loštice, IČ: 00302945. Nabyvatel uhradí veškeré náklady spojené s převodem vlastnického práva a správní poplatek spojený s návrhem na vklad vlastnického práva do katastru nemovitostí.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Michal Symerský, 2.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6.4.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UR/68/25/2015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Majetkoprávní záležitosti – informace o přebytečném majetku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seznamy nepotřebného nemovitého majetku Olomouckého kraje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Michal Symerský, 2.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6.5.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UR/68/26/2015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Memorandum o založení Asociace teritoriálních paktů zaměstnanosti ČR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připojení Olomouckého kraje k Memorandu o založení Asociace teritoriálních paktů zaměstnanosti ČR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 podepsat</w:t>
            </w:r>
            <w:r w:rsidRPr="00946038">
              <w:rPr>
                <w:rFonts w:ascii="Arial" w:hAnsi="Arial" w:cs="Arial"/>
                <w:color w:val="000000"/>
              </w:rPr>
              <w:t xml:space="preserve"> Memorandum o založení Asociace teritoriálních paktů zaměstnanosti ČR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 xml:space="preserve">O: Bc. Pavel Šoltys,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DiS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., náměstek hejtmana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projednat připojení k memorandu s obligatorními partnery </w:t>
            </w:r>
            <w:r w:rsidRPr="00946038">
              <w:rPr>
                <w:rFonts w:ascii="Arial" w:hAnsi="Arial" w:cs="Arial"/>
                <w:color w:val="000000"/>
              </w:rPr>
              <w:lastRenderedPageBreak/>
              <w:t>a informovat o dalším postupu při založení Asociace teritoriálních paktů zaměstnanosti ČR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O: vedoucí odboru strategického rozvoje kraje, územního plánování a stavebního řádu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12. 11.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 xml:space="preserve">Bc. Pavel Šoltys,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DiS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8.1.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UR/68/27/2015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Smlouva o poskytnutí dotace z Regionálního operačního programu Střední Morava na projekt „Podpora rozvoje Olomouckého kraje 2015“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uzavření smlouvy o poskytnutí dotace k projektu „Podpora rozvoje Olomouckého kraje 2015“ mezi Olomouckým krajem a Regionální radou regionu soudržnosti Střední Morava se sídlem Jeremenkova 1211/40b, 779 00 Olomouc, IČ: 75084911 dle Přílohy č. 1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 podepsat</w:t>
            </w:r>
            <w:r w:rsidRPr="00946038">
              <w:rPr>
                <w:rFonts w:ascii="Arial" w:hAnsi="Arial" w:cs="Arial"/>
                <w:color w:val="000000"/>
              </w:rPr>
              <w:t xml:space="preserve"> smlouvu o poskytnutí dotace dle bodu 2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 xml:space="preserve">O: Bc. Pavel Šoltys,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DiS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., náměstek hejtmana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 xml:space="preserve">Bc. Pavel Šoltys,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DiS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.,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8.2.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UR/68/28/2015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Porušení rozpočtové kázně u příspěvkových organizací Olomouckého kraje z oblasti školství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 odvod</w:t>
            </w:r>
            <w:r w:rsidRPr="00946038">
              <w:rPr>
                <w:rFonts w:ascii="Arial" w:hAnsi="Arial" w:cs="Arial"/>
                <w:color w:val="000000"/>
              </w:rPr>
              <w:t xml:space="preserve"> finančních prostředků příspěvkovým organizacím Olomouckého kraje, SCHOLE SERVIS – zařízení pro další vzdělávání pedagogických pracovníků a středisku služeb školám, Prostějov, příspěvkové organizaci, IČ: 71177451, ve výši 47 263 Kč a Střední průmyslové škole strojnické, Olomouc, tř. 17. listopadu 49, IČ: 00601748, ve výši 1 384 Kč dle 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promíjí</w:t>
            </w:r>
            <w:r w:rsidRPr="00946038">
              <w:rPr>
                <w:rFonts w:ascii="Arial" w:hAnsi="Arial" w:cs="Arial"/>
                <w:color w:val="000000"/>
              </w:rPr>
              <w:t xml:space="preserve"> částečně odvod finančních prostředků příspěvkovým organizacím Olomouckého kraje, SCHOLE SERVIS – zařízení pro další vzdělávání pedagogických pracovníků a středisku služeb školám, Prostějov, příspěvkové organizaci, IČ: 71177451, ve výši 42 536,70 Kč a Střední průmyslové škole strojnické, Olomouc, tř. 17. listopadu 49, IČ: 00601748, ve výši 1 245,60 Kč dle 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informovat uvedené příspěvkové organizace o přijatých usneseních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vedoucí odboru školství, mládeže a tělovýchovy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4. 6.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Zdeněk Švec,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10.2.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UR/68/29/2015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Talent Olomouckého kraje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Pravidla pro ocenění "Talent Olomouckého kraje 2015" dle důvodové zprávy a Přílohy č. 1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administrativně zajistit vyhlášení "Talent Olomouckého kraje 2015"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vedoucí odboru školství, mládeže a tělovýchovy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4. 6. 2015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Zdeněk Švec,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10.3.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UR/68/30/2015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Podpora profesionálních divadel a stálých symfonických orchestrů v Olomouckém kraji v roce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souhlasí</w:t>
            </w:r>
            <w:r w:rsidRPr="00946038">
              <w:rPr>
                <w:rFonts w:ascii="Arial" w:hAnsi="Arial" w:cs="Arial"/>
                <w:color w:val="000000"/>
              </w:rPr>
              <w:t xml:space="preserve"> s poskytnutím dotace Moravskému divadlu Olomouc příspěvkové organizaci, ve výši 1 044 000 Kč, Moravské filharmonii Olomouc, příspěvkové organizaci, ve výši 228 000 Kč a Divadlu Šumperk, s.r.o., ve výši 228 000 Kč na realizaci aktivit majících regionální charakter dle 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souhlasí</w:t>
            </w:r>
            <w:r w:rsidRPr="00946038">
              <w:rPr>
                <w:rFonts w:ascii="Arial" w:hAnsi="Arial" w:cs="Arial"/>
                <w:color w:val="000000"/>
              </w:rPr>
              <w:t xml:space="preserve"> s uzavřením veřejnoprávních smluv o poskytnutí dotace mezi Olomouckým krajem a příjemci ve znění dle příloh č. 1, 2 a 3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předložit materiál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Mgr. Radovan Rašťák,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  <w:color w:val="000000"/>
              </w:rPr>
              <w:t xml:space="preserve"> schválit poskytnutí dotace Moravskému divadlu Olomouc příspěvkové organizaci, ve výši 1 044 000 Kč, Moravské filharmonii Olomouc, příspěvkové organizaci, ve výši 228 000 Kč a Divadlu Šumperk, s.r.o., ve výši 228 000 Kč </w:t>
            </w:r>
            <w:r w:rsidRPr="00946038">
              <w:rPr>
                <w:rFonts w:ascii="Arial" w:hAnsi="Arial" w:cs="Arial"/>
                <w:color w:val="000000"/>
              </w:rPr>
              <w:lastRenderedPageBreak/>
              <w:t>na realizaci aktivit majících regionální charakter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  <w:color w:val="000000"/>
              </w:rPr>
              <w:t xml:space="preserve"> schválit uzavření veřejnoprávních smluv o poskytnutí dotace mezi Olomouckým krajem a příjemci ve znění dle příloh č. 1, 2 a 3 důvodové zprávy a uložit Mgr. Radovanu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Rašťákovi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, náměstkovi hejtmana, podepsat smlouvy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Mgr. Radovan Rašťák,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11.1.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UR/68/31/2015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Dotace Olomouckého kraje na realizaci koncertů k významným příležitostem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souhlasí</w:t>
            </w:r>
            <w:r w:rsidRPr="00946038">
              <w:rPr>
                <w:rFonts w:ascii="Arial" w:hAnsi="Arial" w:cs="Arial"/>
                <w:color w:val="000000"/>
              </w:rPr>
              <w:t xml:space="preserve"> s poskytnutím dotace statutárnímu městu Přerov, statutárnímu městu Prostějov, městu Šumperk a městu Jeseník na zajištění oslav státního svátku 28. října, a to ve výši 190 000 Kč pro každé ze jmenovaných měst dle 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souhlasí</w:t>
            </w:r>
            <w:r w:rsidRPr="00946038">
              <w:rPr>
                <w:rFonts w:ascii="Arial" w:hAnsi="Arial" w:cs="Arial"/>
                <w:color w:val="000000"/>
              </w:rPr>
              <w:t xml:space="preserve"> s návrhem veřejnoprávní smlouvy o poskytnutí dotace ve znění dle Přílohy č. 1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předložit materiál na zasedání Zastupitelstva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Mgr. Radovan Rašťák, náměstek hejtmana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ZOK 26. 6. 2015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  <w:color w:val="000000"/>
              </w:rPr>
              <w:t xml:space="preserve"> schválit poskytnutí dotace statutárnímu městu Přerov, statutárnímu městu Prostějov, městu Šumperk a městu Jeseník na zajištění oslav státního svátku 28. října, a to ve výši 190 000 Kč pro každé ze jmenovaných měst dle 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doporučuje Zastupitelstvu Olomouckého kraje</w:t>
            </w:r>
            <w:r w:rsidRPr="00946038">
              <w:rPr>
                <w:rFonts w:ascii="Arial" w:hAnsi="Arial" w:cs="Arial"/>
                <w:color w:val="000000"/>
              </w:rPr>
              <w:t xml:space="preserve"> schválit uzavření veřejnoprávních smluv o poskytnutí dotace ve znění dle Přílohy č. 1 důvodové zprávy a uložit Mgr. Radovanu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Rašťákovi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>, náměstkovi hejtmana, podepsat smlouvy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Mgr. Radovan Rašťák,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11.2.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UR/68/32/2015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Personální záležitosti v oblasti zdravotnictví – Výběrové řízení na místo ředitelky/ředitele Zdravotnické záchranné služby Olomouckého kraje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vyhlášení výběrového řízení na místo ředitelky/ředitele Zdravotnické záchranné služby Olomouckého kraje, příspěvkové organizace, ve znění upravené Přílohy č. 1 důvodové zprávy a způsob vyhlášení výběrového řízení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průběh výběrového řízení a návrh složení členů výběrové komise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</w:t>
            </w:r>
            <w:r w:rsidRPr="00946038">
              <w:rPr>
                <w:rFonts w:ascii="Arial" w:hAnsi="Arial" w:cs="Arial"/>
                <w:color w:val="000000"/>
              </w:rPr>
              <w:t xml:space="preserve"> zajistit zveřejnění vyhlášení výběrového řízení na místo ředitelky/ředitele Zdravotnické záchranné služby Olomouckého kraje, příspěvkové organizace,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vedoucí odboru zdravotnictví</w:t>
            </w:r>
          </w:p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T: ihned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zmocňuje</w:t>
            </w:r>
            <w:r w:rsidRPr="00946038">
              <w:rPr>
                <w:rFonts w:ascii="Arial" w:hAnsi="Arial" w:cs="Arial"/>
                <w:color w:val="000000"/>
              </w:rPr>
              <w:t xml:space="preserve"> MUDr. Michaela Fischera, náměstka hejtmana, jmenovat výběrovou komisi dle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pověřuje</w:t>
            </w:r>
            <w:r w:rsidRPr="00946038">
              <w:rPr>
                <w:rFonts w:ascii="Arial" w:hAnsi="Arial" w:cs="Arial"/>
                <w:color w:val="000000"/>
              </w:rPr>
              <w:t xml:space="preserve"> MUDr. Michaela Fischera, náměstka hejtmana, provést všechny potřebné kroky ve výběrovém řízení v souladu s důvodovou zprávou, s výjimkou rozhodnutí o výběru uchazeče a jeho jmenování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MUDr. Michael Fischer, náměstek hejtmana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12.1.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UR/68/33/2015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Dotace z rozpočtu Olomouckého kraje spolkům a pobočným spolkům hasičů Olomouckého kraje (II. etapa)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poskytnutí dotace z rozpočtu Olomouckého kraje spolkům a pobočným spolkům hasičů Olomouckého kraje (II. etapa) dle Přílohy č. 2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výjimku z Pravidel pro čerpání neinvestičních finančních příspěvků z rozpočtu Olomouckého kraje hasičům (fyzickým osobám) a na činnost, akce a projekty spolků a pobočných spolků hasičů Olomouckého kraje pro rok 2015 u žadatelů: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a) 1. Žadatel: Asociace požárního sportu, IČ: 22850350; Účel: uspořádání tréninkového kempu mládeže v požárním sportu ve víceúčelovém areálu v Bludově – zajištění stravy při tréninku.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b) 2. Žadatel: Sbor dobrovolných hasičů Bezuchov, IČ: 65920724; Účel: pořízení hasičských slavnostních uniforem v rámci uspořádání výstavy hasičské techniky.</w:t>
            </w:r>
          </w:p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 xml:space="preserve">c) 43. Žadatel: SH ČMS – Sbor dobrovolných hasičů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Zákřov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, IČ: 66181224; </w:t>
            </w:r>
            <w:r w:rsidRPr="00946038">
              <w:rPr>
                <w:rFonts w:ascii="Arial" w:hAnsi="Arial" w:cs="Arial"/>
                <w:color w:val="000000"/>
              </w:rPr>
              <w:lastRenderedPageBreak/>
              <w:t xml:space="preserve">Účel: úhrada drobného občerstvení pro vojáky Armády České republiky, hasiče, čestné hosty a návštěvníky v rámci pietní akce </w:t>
            </w:r>
            <w:proofErr w:type="spellStart"/>
            <w:r w:rsidRPr="00946038">
              <w:rPr>
                <w:rFonts w:ascii="Arial" w:hAnsi="Arial" w:cs="Arial"/>
                <w:color w:val="000000"/>
              </w:rPr>
              <w:t>Zákřovský</w:t>
            </w:r>
            <w:proofErr w:type="spellEnd"/>
            <w:r w:rsidRPr="00946038">
              <w:rPr>
                <w:rFonts w:ascii="Arial" w:hAnsi="Arial" w:cs="Arial"/>
                <w:color w:val="000000"/>
              </w:rPr>
              <w:t xml:space="preserve"> žalov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uzavření veřejnoprávních smluv o poskytnutí dotací s příjemci dle bodu 2 a 3 usnesení ve znění dle vzorové veřejnoprávní smlouvy uvedené v Příloze č. 4 důvodové zprávy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ukládá podepsat</w:t>
            </w:r>
            <w:r w:rsidRPr="00946038">
              <w:rPr>
                <w:rFonts w:ascii="Arial" w:hAnsi="Arial" w:cs="Arial"/>
                <w:color w:val="000000"/>
              </w:rPr>
              <w:t xml:space="preserve"> smlouvy o poskytnutí dotace z rozpočtu Olomouckého kraje dle bodu 4 usnesení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O: Ing. Jiří Rozbořil, hejtman Olomouckého kraje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Jiří Rozbořil, hejtman Olomouckého kraje; Ing. Luděk Niče, zástupce ředitele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13.1.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946038" w:rsidRPr="00946038" w:rsidTr="0073552A">
        <w:tc>
          <w:tcPr>
            <w:tcW w:w="961" w:type="pct"/>
            <w:gridSpan w:val="2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UR/68/34/2015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946038" w:rsidRPr="00946038" w:rsidRDefault="00946038" w:rsidP="00946038">
            <w:pPr>
              <w:keepNext/>
              <w:widowControl w:val="0"/>
              <w:spacing w:before="120" w:after="120"/>
              <w:jc w:val="both"/>
              <w:rPr>
                <w:rFonts w:ascii="Arial" w:hAnsi="Arial" w:cs="Arial"/>
                <w:b/>
                <w:noProof/>
                <w:color w:val="000000"/>
              </w:rPr>
            </w:pPr>
            <w:r w:rsidRPr="00946038">
              <w:rPr>
                <w:rFonts w:ascii="Arial" w:hAnsi="Arial" w:cs="Arial"/>
                <w:b/>
                <w:noProof/>
                <w:color w:val="000000"/>
              </w:rPr>
              <w:t>Vyřazení movitého majetku – vozidlo KÚOK</w:t>
            </w:r>
          </w:p>
        </w:tc>
      </w:tr>
      <w:tr w:rsidR="00946038" w:rsidRPr="00946038" w:rsidTr="00735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>Rada Olomouckého kraje po projednání: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widowControl w:val="0"/>
              <w:autoSpaceDE w:val="0"/>
              <w:autoSpaceDN w:val="0"/>
              <w:adjustRightInd w:val="0"/>
              <w:spacing w:after="119"/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bere na vědomí</w:t>
            </w:r>
            <w:r w:rsidRPr="00946038">
              <w:rPr>
                <w:rFonts w:ascii="Arial" w:hAnsi="Arial" w:cs="Arial"/>
                <w:color w:val="000000"/>
              </w:rPr>
              <w:t xml:space="preserve"> důvodovou zprávu</w:t>
            </w:r>
          </w:p>
        </w:tc>
      </w:tr>
      <w:tr w:rsidR="00946038" w:rsidRPr="00946038" w:rsidTr="00735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6038" w:rsidRPr="00946038" w:rsidRDefault="00946038" w:rsidP="00946038">
            <w:pPr>
              <w:jc w:val="both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b/>
                <w:color w:val="000000"/>
                <w:spacing w:val="70"/>
              </w:rPr>
              <w:t>schvaluje</w:t>
            </w:r>
            <w:r w:rsidRPr="00946038">
              <w:rPr>
                <w:rFonts w:ascii="Arial" w:hAnsi="Arial" w:cs="Arial"/>
                <w:color w:val="000000"/>
              </w:rPr>
              <w:t xml:space="preserve"> vyřazení dlouhodobého hmotného majetku Olomouckého kraje – osobní automobil Škoda Octavia, RZ 4MO 3536, inventární číslo 04089, prodejem za nejvyšší podanou nabídku dle důvodové zprávy</w:t>
            </w:r>
          </w:p>
        </w:tc>
      </w:tr>
      <w:tr w:rsidR="00946038" w:rsidRPr="00946038" w:rsidTr="00735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Ing. Luděk Niče, zástupce ředitele</w:t>
            </w:r>
          </w:p>
        </w:tc>
      </w:tr>
      <w:tr w:rsidR="00946038" w:rsidRPr="00946038" w:rsidTr="00735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46038" w:rsidRPr="00946038" w:rsidRDefault="00946038" w:rsidP="00946038">
            <w:pPr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13.3.</w:t>
            </w:r>
          </w:p>
        </w:tc>
      </w:tr>
    </w:tbl>
    <w:p w:rsidR="00946038" w:rsidRPr="00946038" w:rsidRDefault="00946038" w:rsidP="00946038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946038" w:rsidRPr="00946038" w:rsidTr="0073552A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946038" w:rsidRPr="00946038" w:rsidRDefault="00946038" w:rsidP="00946038">
            <w:pPr>
              <w:widowControl w:val="0"/>
              <w:spacing w:after="120"/>
              <w:jc w:val="both"/>
              <w:rPr>
                <w:rFonts w:ascii="Arial" w:hAnsi="Arial" w:cs="Arial"/>
                <w:bCs/>
                <w:noProof/>
                <w:color w:val="000000"/>
                <w:lang w:eastAsia="en-US"/>
              </w:rPr>
            </w:pPr>
            <w:r w:rsidRPr="00946038">
              <w:rPr>
                <w:rFonts w:ascii="Arial" w:hAnsi="Arial" w:cs="Arial"/>
                <w:bCs/>
                <w:noProof/>
                <w:color w:val="000000"/>
                <w:lang w:eastAsia="en-US"/>
              </w:rPr>
              <w:t xml:space="preserve"> </w:t>
            </w:r>
          </w:p>
        </w:tc>
      </w:tr>
    </w:tbl>
    <w:p w:rsidR="00946038" w:rsidRPr="00946038" w:rsidRDefault="00946038" w:rsidP="00946038">
      <w:pPr>
        <w:widowControl w:val="0"/>
        <w:spacing w:after="120"/>
        <w:jc w:val="both"/>
        <w:rPr>
          <w:rFonts w:ascii="Arial" w:hAnsi="Arial" w:cs="Arial"/>
          <w:bCs/>
          <w:noProof/>
          <w:color w:val="000000"/>
          <w:lang w:val="x-none" w:eastAsia="en-US"/>
        </w:rPr>
      </w:pPr>
      <w:r w:rsidRPr="00946038">
        <w:rPr>
          <w:rFonts w:ascii="Arial" w:hAnsi="Arial" w:cs="Arial"/>
          <w:bCs/>
          <w:noProof/>
          <w:color w:val="000000"/>
          <w:lang w:val="x-none" w:eastAsia="en-US"/>
        </w:rPr>
        <w:t>V Olomouci dne 21. 5. 2015</w:t>
      </w:r>
    </w:p>
    <w:p w:rsidR="00946038" w:rsidRPr="00946038" w:rsidRDefault="00946038" w:rsidP="00946038">
      <w:pPr>
        <w:ind w:left="180" w:hanging="180"/>
        <w:rPr>
          <w:rFonts w:ascii="Arial" w:hAnsi="Arial" w:cs="Arial"/>
          <w:bCs/>
          <w:color w:val="000000"/>
        </w:rPr>
      </w:pPr>
    </w:p>
    <w:p w:rsidR="00946038" w:rsidRPr="00946038" w:rsidRDefault="00946038" w:rsidP="00946038">
      <w:pPr>
        <w:ind w:left="180" w:hanging="180"/>
        <w:rPr>
          <w:rFonts w:ascii="Arial" w:hAnsi="Arial" w:cs="Arial"/>
          <w:bCs/>
          <w:color w:val="000000"/>
        </w:rPr>
      </w:pPr>
    </w:p>
    <w:p w:rsidR="00946038" w:rsidRPr="00946038" w:rsidRDefault="00946038" w:rsidP="00946038">
      <w:pPr>
        <w:ind w:left="180" w:hanging="180"/>
        <w:rPr>
          <w:rFonts w:ascii="Arial" w:hAnsi="Arial" w:cs="Arial"/>
          <w:bCs/>
          <w:color w:val="000000"/>
        </w:rPr>
      </w:pPr>
    </w:p>
    <w:p w:rsidR="00946038" w:rsidRPr="00946038" w:rsidRDefault="00946038" w:rsidP="00946038">
      <w:pPr>
        <w:ind w:left="180" w:hanging="180"/>
        <w:rPr>
          <w:rFonts w:ascii="Arial" w:hAnsi="Arial" w:cs="Arial"/>
          <w:bCs/>
          <w:color w:val="000000"/>
        </w:rPr>
      </w:pPr>
    </w:p>
    <w:p w:rsidR="00946038" w:rsidRPr="00946038" w:rsidRDefault="00946038" w:rsidP="00946038">
      <w:pPr>
        <w:ind w:left="180" w:hanging="180"/>
        <w:rPr>
          <w:rFonts w:ascii="Arial" w:hAnsi="Arial" w:cs="Arial"/>
          <w:bCs/>
          <w:color w:val="000000"/>
        </w:rPr>
      </w:pPr>
    </w:p>
    <w:p w:rsidR="00946038" w:rsidRPr="00946038" w:rsidRDefault="00946038" w:rsidP="00946038">
      <w:pPr>
        <w:ind w:left="180" w:hanging="180"/>
        <w:rPr>
          <w:rFonts w:ascii="Arial" w:hAnsi="Arial" w:cs="Arial"/>
          <w:bCs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9"/>
        <w:gridCol w:w="1945"/>
        <w:gridCol w:w="3386"/>
      </w:tblGrid>
      <w:tr w:rsidR="00946038" w:rsidRPr="00946038" w:rsidTr="0073552A">
        <w:trPr>
          <w:trHeight w:hRule="exact" w:val="1373"/>
        </w:trPr>
        <w:tc>
          <w:tcPr>
            <w:tcW w:w="3794" w:type="dxa"/>
          </w:tcPr>
          <w:p w:rsidR="00946038" w:rsidRPr="00946038" w:rsidRDefault="00946038" w:rsidP="00946038">
            <w:pPr>
              <w:jc w:val="center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PhDr. Alois Mačák, MBA</w:t>
            </w:r>
          </w:p>
          <w:p w:rsidR="00946038" w:rsidRPr="00946038" w:rsidRDefault="00946038" w:rsidP="00946038">
            <w:pPr>
              <w:tabs>
                <w:tab w:val="left" w:pos="1980"/>
              </w:tabs>
              <w:jc w:val="center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1. náměstek hejtmana</w:t>
            </w:r>
          </w:p>
        </w:tc>
        <w:tc>
          <w:tcPr>
            <w:tcW w:w="1984" w:type="dxa"/>
          </w:tcPr>
          <w:p w:rsidR="00946038" w:rsidRPr="00946038" w:rsidRDefault="00946038" w:rsidP="0094603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34" w:type="dxa"/>
          </w:tcPr>
          <w:p w:rsidR="00946038" w:rsidRPr="00946038" w:rsidRDefault="00946038" w:rsidP="00946038">
            <w:pPr>
              <w:jc w:val="center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MUDr. Michael Fischer</w:t>
            </w:r>
          </w:p>
          <w:p w:rsidR="00946038" w:rsidRPr="00946038" w:rsidRDefault="00946038" w:rsidP="00946038">
            <w:pPr>
              <w:jc w:val="center"/>
              <w:rPr>
                <w:rFonts w:ascii="Arial" w:hAnsi="Arial" w:cs="Arial"/>
                <w:color w:val="000000"/>
              </w:rPr>
            </w:pPr>
            <w:r w:rsidRPr="00946038">
              <w:rPr>
                <w:rFonts w:ascii="Arial" w:hAnsi="Arial" w:cs="Arial"/>
                <w:color w:val="000000"/>
              </w:rPr>
              <w:t>náměstek hejtmana</w:t>
            </w:r>
          </w:p>
        </w:tc>
      </w:tr>
    </w:tbl>
    <w:p w:rsidR="00946038" w:rsidRPr="00946038" w:rsidRDefault="00946038" w:rsidP="00946038">
      <w:pPr>
        <w:rPr>
          <w:rFonts w:ascii="Arial" w:hAnsi="Arial" w:cs="Arial"/>
          <w:b/>
          <w:color w:val="000000"/>
        </w:rPr>
      </w:pPr>
    </w:p>
    <w:p w:rsidR="00946038" w:rsidRPr="00946038" w:rsidRDefault="00946038" w:rsidP="00946038">
      <w:pPr>
        <w:rPr>
          <w:rFonts w:ascii="Arial" w:hAnsi="Arial" w:cs="Arial"/>
          <w:vanish/>
        </w:rPr>
      </w:pPr>
    </w:p>
    <w:p w:rsidR="00946038" w:rsidRPr="00946038" w:rsidRDefault="00946038" w:rsidP="00946038">
      <w:pPr>
        <w:rPr>
          <w:rFonts w:ascii="Arial" w:hAnsi="Arial" w:cs="Arial"/>
          <w:b/>
        </w:rPr>
      </w:pPr>
    </w:p>
    <w:p w:rsidR="00946038" w:rsidRPr="00946038" w:rsidRDefault="00946038" w:rsidP="00946038">
      <w:pPr>
        <w:rPr>
          <w:rFonts w:ascii="Arial" w:hAnsi="Arial" w:cs="Arial"/>
          <w:b/>
        </w:rPr>
      </w:pPr>
    </w:p>
    <w:p w:rsidR="00946038" w:rsidRPr="00946038" w:rsidRDefault="00946038" w:rsidP="00946038">
      <w:pPr>
        <w:rPr>
          <w:rFonts w:ascii="Arial" w:hAnsi="Arial" w:cs="Arial"/>
          <w:b/>
        </w:rPr>
      </w:pPr>
    </w:p>
    <w:p w:rsidR="00946038" w:rsidRPr="00946038" w:rsidRDefault="00946038" w:rsidP="00946038">
      <w:pPr>
        <w:rPr>
          <w:rFonts w:ascii="Arial" w:hAnsi="Arial" w:cs="Arial"/>
          <w:b/>
        </w:rPr>
      </w:pPr>
    </w:p>
    <w:p w:rsidR="0020637B" w:rsidRPr="0073552A" w:rsidRDefault="0020637B" w:rsidP="0097780E">
      <w:pPr>
        <w:widowControl w:val="0"/>
        <w:spacing w:before="120" w:after="360"/>
        <w:rPr>
          <w:rFonts w:ascii="Arial" w:hAnsi="Arial" w:cs="Arial"/>
          <w:color w:val="000000"/>
        </w:rPr>
      </w:pPr>
    </w:p>
    <w:sectPr w:rsidR="0020637B" w:rsidRPr="0073552A" w:rsidSect="0073552A">
      <w:headerReference w:type="default" r:id="rId14"/>
      <w:footerReference w:type="default" r:id="rId15"/>
      <w:type w:val="continuous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1B" w:rsidRDefault="00D2791B" w:rsidP="0020637B">
      <w:r>
        <w:separator/>
      </w:r>
    </w:p>
  </w:endnote>
  <w:endnote w:type="continuationSeparator" w:id="0">
    <w:p w:rsidR="00D2791B" w:rsidRDefault="00D2791B" w:rsidP="0020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2A" w:rsidRPr="00C05938" w:rsidRDefault="0073552A" w:rsidP="00D44B50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000000" w:themeColor="text1"/>
        <w:sz w:val="20"/>
      </w:rPr>
    </w:pPr>
    <w:r w:rsidRPr="00C05938">
      <w:rPr>
        <w:rFonts w:ascii="Arial" w:hAnsi="Arial" w:cs="Arial"/>
        <w:i/>
        <w:color w:val="000000" w:themeColor="text1"/>
        <w:sz w:val="20"/>
      </w:rPr>
      <w:t xml:space="preserve">Zastupitelstvo Olomouckého kraje </w:t>
    </w:r>
    <w:r>
      <w:rPr>
        <w:rFonts w:ascii="Arial" w:hAnsi="Arial" w:cs="Arial"/>
        <w:i/>
        <w:color w:val="000000" w:themeColor="text1"/>
        <w:sz w:val="20"/>
      </w:rPr>
      <w:t>26. 6</w:t>
    </w:r>
    <w:r w:rsidRPr="00C05938">
      <w:rPr>
        <w:rFonts w:ascii="Arial" w:hAnsi="Arial" w:cs="Arial"/>
        <w:i/>
        <w:color w:val="000000" w:themeColor="text1"/>
        <w:sz w:val="20"/>
      </w:rPr>
      <w:t>. 201</w:t>
    </w:r>
    <w:r>
      <w:rPr>
        <w:rFonts w:ascii="Arial" w:hAnsi="Arial" w:cs="Arial"/>
        <w:i/>
        <w:color w:val="000000" w:themeColor="text1"/>
        <w:sz w:val="20"/>
      </w:rPr>
      <w:t>5</w:t>
    </w:r>
    <w:r w:rsidRPr="00C05938">
      <w:rPr>
        <w:rFonts w:ascii="Arial" w:hAnsi="Arial" w:cs="Arial"/>
        <w:i/>
        <w:color w:val="000000" w:themeColor="text1"/>
        <w:sz w:val="20"/>
      </w:rPr>
      <w:tab/>
    </w:r>
    <w:r w:rsidRPr="00C05938">
      <w:rPr>
        <w:rFonts w:ascii="Arial" w:hAnsi="Arial" w:cs="Arial"/>
        <w:i/>
        <w:color w:val="000000" w:themeColor="text1"/>
        <w:sz w:val="20"/>
      </w:rPr>
      <w:tab/>
      <w:t xml:space="preserve">Strana </w:t>
    </w:r>
    <w:r w:rsidRPr="00C05938">
      <w:rPr>
        <w:rFonts w:ascii="Arial" w:hAnsi="Arial" w:cs="Arial"/>
        <w:i/>
        <w:color w:val="000000" w:themeColor="text1"/>
        <w:sz w:val="20"/>
      </w:rPr>
      <w:fldChar w:fldCharType="begin"/>
    </w:r>
    <w:r w:rsidRPr="00C05938">
      <w:rPr>
        <w:rFonts w:ascii="Arial" w:hAnsi="Arial" w:cs="Arial"/>
        <w:i/>
        <w:color w:val="000000" w:themeColor="text1"/>
        <w:sz w:val="20"/>
      </w:rPr>
      <w:instrText xml:space="preserve"> PAGE  \* Arabic  \* MERGEFORMAT </w:instrText>
    </w:r>
    <w:r w:rsidRPr="00C05938">
      <w:rPr>
        <w:rFonts w:ascii="Arial" w:hAnsi="Arial" w:cs="Arial"/>
        <w:i/>
        <w:color w:val="000000" w:themeColor="text1"/>
        <w:sz w:val="20"/>
      </w:rPr>
      <w:fldChar w:fldCharType="separate"/>
    </w:r>
    <w:r w:rsidR="000E0371">
      <w:rPr>
        <w:rFonts w:ascii="Arial" w:hAnsi="Arial" w:cs="Arial"/>
        <w:i/>
        <w:noProof/>
        <w:color w:val="000000" w:themeColor="text1"/>
        <w:sz w:val="20"/>
      </w:rPr>
      <w:t>1</w:t>
    </w:r>
    <w:r w:rsidRPr="00C05938">
      <w:rPr>
        <w:rFonts w:ascii="Arial" w:hAnsi="Arial" w:cs="Arial"/>
        <w:i/>
        <w:color w:val="000000" w:themeColor="text1"/>
        <w:sz w:val="20"/>
      </w:rPr>
      <w:fldChar w:fldCharType="end"/>
    </w:r>
    <w:r w:rsidRPr="00C05938">
      <w:rPr>
        <w:rFonts w:ascii="Arial" w:hAnsi="Arial" w:cs="Arial"/>
        <w:i/>
        <w:color w:val="000000" w:themeColor="text1"/>
        <w:sz w:val="20"/>
      </w:rPr>
      <w:t xml:space="preserve"> (celkem </w:t>
    </w:r>
    <w:r w:rsidRPr="00C05938">
      <w:rPr>
        <w:rFonts w:ascii="Arial" w:hAnsi="Arial" w:cs="Arial"/>
        <w:i/>
        <w:color w:val="000000" w:themeColor="text1"/>
        <w:sz w:val="20"/>
      </w:rPr>
      <w:fldChar w:fldCharType="begin"/>
    </w:r>
    <w:r w:rsidRPr="00C05938">
      <w:rPr>
        <w:rFonts w:ascii="Arial" w:hAnsi="Arial" w:cs="Arial"/>
        <w:i/>
        <w:color w:val="000000" w:themeColor="text1"/>
        <w:sz w:val="20"/>
      </w:rPr>
      <w:instrText xml:space="preserve"> NUMPAGES   \* MERGEFORMAT </w:instrText>
    </w:r>
    <w:r w:rsidRPr="00C05938">
      <w:rPr>
        <w:rFonts w:ascii="Arial" w:hAnsi="Arial" w:cs="Arial"/>
        <w:i/>
        <w:color w:val="000000" w:themeColor="text1"/>
        <w:sz w:val="20"/>
      </w:rPr>
      <w:fldChar w:fldCharType="separate"/>
    </w:r>
    <w:r w:rsidR="000E0371">
      <w:rPr>
        <w:rFonts w:ascii="Arial" w:hAnsi="Arial" w:cs="Arial"/>
        <w:i/>
        <w:noProof/>
        <w:color w:val="000000" w:themeColor="text1"/>
        <w:sz w:val="20"/>
      </w:rPr>
      <w:t>63</w:t>
    </w:r>
    <w:r w:rsidRPr="00C05938">
      <w:rPr>
        <w:rFonts w:ascii="Arial" w:hAnsi="Arial" w:cs="Arial"/>
        <w:i/>
        <w:color w:val="000000" w:themeColor="text1"/>
        <w:sz w:val="20"/>
      </w:rPr>
      <w:fldChar w:fldCharType="end"/>
    </w:r>
    <w:r w:rsidRPr="00C05938">
      <w:rPr>
        <w:rFonts w:ascii="Arial" w:hAnsi="Arial" w:cs="Arial"/>
        <w:i/>
        <w:color w:val="000000" w:themeColor="text1"/>
        <w:sz w:val="20"/>
      </w:rPr>
      <w:t>)</w:t>
    </w:r>
  </w:p>
  <w:p w:rsidR="0073552A" w:rsidRPr="00C05938" w:rsidRDefault="0073552A" w:rsidP="00D44B50">
    <w:pPr>
      <w:tabs>
        <w:tab w:val="center" w:pos="4536"/>
        <w:tab w:val="right" w:pos="9072"/>
      </w:tabs>
      <w:rPr>
        <w:rFonts w:ascii="Arial" w:hAnsi="Arial" w:cs="Arial"/>
        <w:i/>
        <w:color w:val="000000" w:themeColor="text1"/>
        <w:sz w:val="20"/>
      </w:rPr>
    </w:pPr>
    <w:r w:rsidRPr="00C05938">
      <w:rPr>
        <w:rFonts w:ascii="Arial" w:hAnsi="Arial" w:cs="Arial"/>
        <w:i/>
        <w:color w:val="000000" w:themeColor="text1"/>
        <w:sz w:val="20"/>
      </w:rPr>
      <w:t>3 – Zpráva o činnosti Rady Olomouckého kraje za uplynulé období</w:t>
    </w:r>
  </w:p>
  <w:p w:rsidR="0073552A" w:rsidRDefault="007355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2A" w:rsidRDefault="007355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3552A" w:rsidRDefault="0073552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2A" w:rsidRPr="00C05938" w:rsidRDefault="0073552A" w:rsidP="0073552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000000" w:themeColor="text1"/>
        <w:sz w:val="20"/>
      </w:rPr>
    </w:pPr>
    <w:r w:rsidRPr="00C05938">
      <w:rPr>
        <w:rFonts w:ascii="Arial" w:hAnsi="Arial" w:cs="Arial"/>
        <w:i/>
        <w:color w:val="000000" w:themeColor="text1"/>
        <w:sz w:val="20"/>
      </w:rPr>
      <w:t xml:space="preserve">Zastupitelstvo Olomouckého kraje </w:t>
    </w:r>
    <w:r>
      <w:rPr>
        <w:rFonts w:ascii="Arial" w:hAnsi="Arial" w:cs="Arial"/>
        <w:i/>
        <w:color w:val="000000" w:themeColor="text1"/>
        <w:sz w:val="20"/>
      </w:rPr>
      <w:t>26. 6</w:t>
    </w:r>
    <w:r w:rsidRPr="00C05938">
      <w:rPr>
        <w:rFonts w:ascii="Arial" w:hAnsi="Arial" w:cs="Arial"/>
        <w:i/>
        <w:color w:val="000000" w:themeColor="text1"/>
        <w:sz w:val="20"/>
      </w:rPr>
      <w:t>. 201</w:t>
    </w:r>
    <w:r>
      <w:rPr>
        <w:rFonts w:ascii="Arial" w:hAnsi="Arial" w:cs="Arial"/>
        <w:i/>
        <w:color w:val="000000" w:themeColor="text1"/>
        <w:sz w:val="20"/>
      </w:rPr>
      <w:t>5</w:t>
    </w:r>
    <w:r w:rsidRPr="00C05938">
      <w:rPr>
        <w:rFonts w:ascii="Arial" w:hAnsi="Arial" w:cs="Arial"/>
        <w:i/>
        <w:color w:val="000000" w:themeColor="text1"/>
        <w:sz w:val="20"/>
      </w:rPr>
      <w:tab/>
    </w:r>
    <w:r w:rsidRPr="00C05938">
      <w:rPr>
        <w:rFonts w:ascii="Arial" w:hAnsi="Arial" w:cs="Arial"/>
        <w:i/>
        <w:color w:val="000000" w:themeColor="text1"/>
        <w:sz w:val="20"/>
      </w:rPr>
      <w:tab/>
      <w:t xml:space="preserve">Strana </w:t>
    </w:r>
    <w:r w:rsidRPr="00C05938">
      <w:rPr>
        <w:rFonts w:ascii="Arial" w:hAnsi="Arial" w:cs="Arial"/>
        <w:i/>
        <w:color w:val="000000" w:themeColor="text1"/>
        <w:sz w:val="20"/>
      </w:rPr>
      <w:fldChar w:fldCharType="begin"/>
    </w:r>
    <w:r w:rsidRPr="00C05938">
      <w:rPr>
        <w:rFonts w:ascii="Arial" w:hAnsi="Arial" w:cs="Arial"/>
        <w:i/>
        <w:color w:val="000000" w:themeColor="text1"/>
        <w:sz w:val="20"/>
      </w:rPr>
      <w:instrText xml:space="preserve"> PAGE  \* Arabic  \* MERGEFORMAT </w:instrText>
    </w:r>
    <w:r w:rsidRPr="00C05938">
      <w:rPr>
        <w:rFonts w:ascii="Arial" w:hAnsi="Arial" w:cs="Arial"/>
        <w:i/>
        <w:color w:val="000000" w:themeColor="text1"/>
        <w:sz w:val="20"/>
      </w:rPr>
      <w:fldChar w:fldCharType="separate"/>
    </w:r>
    <w:r w:rsidR="000E0371">
      <w:rPr>
        <w:rFonts w:ascii="Arial" w:hAnsi="Arial" w:cs="Arial"/>
        <w:i/>
        <w:noProof/>
        <w:color w:val="000000" w:themeColor="text1"/>
        <w:sz w:val="20"/>
      </w:rPr>
      <w:t>2</w:t>
    </w:r>
    <w:r w:rsidRPr="00C05938">
      <w:rPr>
        <w:rFonts w:ascii="Arial" w:hAnsi="Arial" w:cs="Arial"/>
        <w:i/>
        <w:color w:val="000000" w:themeColor="text1"/>
        <w:sz w:val="20"/>
      </w:rPr>
      <w:fldChar w:fldCharType="end"/>
    </w:r>
    <w:r w:rsidRPr="00C05938">
      <w:rPr>
        <w:rFonts w:ascii="Arial" w:hAnsi="Arial" w:cs="Arial"/>
        <w:i/>
        <w:color w:val="000000" w:themeColor="text1"/>
        <w:sz w:val="20"/>
      </w:rPr>
      <w:t xml:space="preserve"> (celkem </w:t>
    </w:r>
    <w:r w:rsidRPr="00C05938">
      <w:rPr>
        <w:rFonts w:ascii="Arial" w:hAnsi="Arial" w:cs="Arial"/>
        <w:i/>
        <w:color w:val="000000" w:themeColor="text1"/>
        <w:sz w:val="20"/>
      </w:rPr>
      <w:fldChar w:fldCharType="begin"/>
    </w:r>
    <w:r w:rsidRPr="00C05938">
      <w:rPr>
        <w:rFonts w:ascii="Arial" w:hAnsi="Arial" w:cs="Arial"/>
        <w:i/>
        <w:color w:val="000000" w:themeColor="text1"/>
        <w:sz w:val="20"/>
      </w:rPr>
      <w:instrText xml:space="preserve"> NUMPAGES   \* MERGEFORMAT </w:instrText>
    </w:r>
    <w:r w:rsidRPr="00C05938">
      <w:rPr>
        <w:rFonts w:ascii="Arial" w:hAnsi="Arial" w:cs="Arial"/>
        <w:i/>
        <w:color w:val="000000" w:themeColor="text1"/>
        <w:sz w:val="20"/>
      </w:rPr>
      <w:fldChar w:fldCharType="separate"/>
    </w:r>
    <w:r w:rsidR="000E0371">
      <w:rPr>
        <w:rFonts w:ascii="Arial" w:hAnsi="Arial" w:cs="Arial"/>
        <w:i/>
        <w:noProof/>
        <w:color w:val="000000" w:themeColor="text1"/>
        <w:sz w:val="20"/>
      </w:rPr>
      <w:t>63</w:t>
    </w:r>
    <w:r w:rsidRPr="00C05938">
      <w:rPr>
        <w:rFonts w:ascii="Arial" w:hAnsi="Arial" w:cs="Arial"/>
        <w:i/>
        <w:color w:val="000000" w:themeColor="text1"/>
        <w:sz w:val="20"/>
      </w:rPr>
      <w:fldChar w:fldCharType="end"/>
    </w:r>
    <w:r w:rsidRPr="00C05938">
      <w:rPr>
        <w:rFonts w:ascii="Arial" w:hAnsi="Arial" w:cs="Arial"/>
        <w:i/>
        <w:color w:val="000000" w:themeColor="text1"/>
        <w:sz w:val="20"/>
      </w:rPr>
      <w:t>)</w:t>
    </w:r>
  </w:p>
  <w:p w:rsidR="0073552A" w:rsidRPr="00C05938" w:rsidRDefault="0073552A" w:rsidP="0073552A">
    <w:pPr>
      <w:tabs>
        <w:tab w:val="center" w:pos="4536"/>
        <w:tab w:val="right" w:pos="9072"/>
      </w:tabs>
      <w:rPr>
        <w:rFonts w:ascii="Arial" w:hAnsi="Arial" w:cs="Arial"/>
        <w:i/>
        <w:color w:val="000000" w:themeColor="text1"/>
        <w:sz w:val="20"/>
      </w:rPr>
    </w:pPr>
    <w:r w:rsidRPr="00C05938">
      <w:rPr>
        <w:rFonts w:ascii="Arial" w:hAnsi="Arial" w:cs="Arial"/>
        <w:i/>
        <w:color w:val="000000" w:themeColor="text1"/>
        <w:sz w:val="20"/>
      </w:rPr>
      <w:t>3 – Zpráva o činnosti Rady Olomouckého kraje za uplynulé období</w:t>
    </w:r>
  </w:p>
  <w:p w:rsidR="0073552A" w:rsidRPr="00C05938" w:rsidRDefault="0073552A" w:rsidP="0073552A">
    <w:pPr>
      <w:tabs>
        <w:tab w:val="center" w:pos="4536"/>
        <w:tab w:val="right" w:pos="9072"/>
      </w:tabs>
      <w:rPr>
        <w:rFonts w:ascii="Arial" w:hAnsi="Arial" w:cs="Arial"/>
        <w:i/>
        <w:color w:val="000000" w:themeColor="text1"/>
        <w:sz w:val="20"/>
      </w:rPr>
    </w:pPr>
    <w:r w:rsidRPr="00C05938">
      <w:rPr>
        <w:rFonts w:ascii="Arial" w:hAnsi="Arial" w:cs="Arial"/>
        <w:i/>
        <w:color w:val="000000" w:themeColor="text1"/>
        <w:sz w:val="20"/>
      </w:rPr>
      <w:t xml:space="preserve">Příloha č. </w:t>
    </w:r>
    <w:r>
      <w:rPr>
        <w:rFonts w:ascii="Arial" w:hAnsi="Arial" w:cs="Arial"/>
        <w:i/>
        <w:color w:val="000000" w:themeColor="text1"/>
        <w:sz w:val="20"/>
      </w:rPr>
      <w:t>1</w:t>
    </w:r>
    <w:r w:rsidRPr="00C05938">
      <w:rPr>
        <w:rFonts w:ascii="Arial" w:hAnsi="Arial" w:cs="Arial"/>
        <w:i/>
        <w:color w:val="000000" w:themeColor="text1"/>
        <w:sz w:val="20"/>
      </w:rPr>
      <w:t xml:space="preserve"> – Usnesení z </w:t>
    </w:r>
    <w:r>
      <w:rPr>
        <w:rFonts w:ascii="Arial" w:hAnsi="Arial" w:cs="Arial"/>
        <w:i/>
        <w:color w:val="000000" w:themeColor="text1"/>
        <w:sz w:val="20"/>
      </w:rPr>
      <w:t>66</w:t>
    </w:r>
    <w:r w:rsidRPr="00C05938">
      <w:rPr>
        <w:rFonts w:ascii="Arial" w:hAnsi="Arial" w:cs="Arial"/>
        <w:i/>
        <w:color w:val="000000" w:themeColor="text1"/>
        <w:sz w:val="20"/>
      </w:rPr>
      <w:t xml:space="preserve">. schůze Rady Olomouckého kraje konané dne </w:t>
    </w:r>
    <w:r>
      <w:rPr>
        <w:rFonts w:ascii="Arial" w:hAnsi="Arial" w:cs="Arial"/>
        <w:i/>
        <w:color w:val="000000" w:themeColor="text1"/>
        <w:sz w:val="20"/>
      </w:rPr>
      <w:t>24. 4. 2015</w:t>
    </w:r>
  </w:p>
  <w:p w:rsidR="0073552A" w:rsidRDefault="0073552A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2A" w:rsidRPr="00C05938" w:rsidRDefault="0073552A" w:rsidP="0073552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000000" w:themeColor="text1"/>
        <w:sz w:val="20"/>
      </w:rPr>
    </w:pPr>
    <w:r w:rsidRPr="00C05938">
      <w:rPr>
        <w:rFonts w:ascii="Arial" w:hAnsi="Arial" w:cs="Arial"/>
        <w:i/>
        <w:color w:val="000000" w:themeColor="text1"/>
        <w:sz w:val="20"/>
      </w:rPr>
      <w:t xml:space="preserve">Zastupitelstvo Olomouckého kraje </w:t>
    </w:r>
    <w:r>
      <w:rPr>
        <w:rFonts w:ascii="Arial" w:hAnsi="Arial" w:cs="Arial"/>
        <w:i/>
        <w:color w:val="000000" w:themeColor="text1"/>
        <w:sz w:val="20"/>
      </w:rPr>
      <w:t>26. 6</w:t>
    </w:r>
    <w:r w:rsidRPr="00C05938">
      <w:rPr>
        <w:rFonts w:ascii="Arial" w:hAnsi="Arial" w:cs="Arial"/>
        <w:i/>
        <w:color w:val="000000" w:themeColor="text1"/>
        <w:sz w:val="20"/>
      </w:rPr>
      <w:t>. 201</w:t>
    </w:r>
    <w:r>
      <w:rPr>
        <w:rFonts w:ascii="Arial" w:hAnsi="Arial" w:cs="Arial"/>
        <w:i/>
        <w:color w:val="000000" w:themeColor="text1"/>
        <w:sz w:val="20"/>
      </w:rPr>
      <w:t>5</w:t>
    </w:r>
    <w:r w:rsidRPr="00C05938">
      <w:rPr>
        <w:rFonts w:ascii="Arial" w:hAnsi="Arial" w:cs="Arial"/>
        <w:i/>
        <w:color w:val="000000" w:themeColor="text1"/>
        <w:sz w:val="20"/>
      </w:rPr>
      <w:tab/>
    </w:r>
    <w:r w:rsidRPr="00C05938">
      <w:rPr>
        <w:rFonts w:ascii="Arial" w:hAnsi="Arial" w:cs="Arial"/>
        <w:i/>
        <w:color w:val="000000" w:themeColor="text1"/>
        <w:sz w:val="20"/>
      </w:rPr>
      <w:tab/>
      <w:t xml:space="preserve">Strana </w:t>
    </w:r>
    <w:r w:rsidRPr="00C05938">
      <w:rPr>
        <w:rFonts w:ascii="Arial" w:hAnsi="Arial" w:cs="Arial"/>
        <w:i/>
        <w:color w:val="000000" w:themeColor="text1"/>
        <w:sz w:val="20"/>
      </w:rPr>
      <w:fldChar w:fldCharType="begin"/>
    </w:r>
    <w:r w:rsidRPr="00C05938">
      <w:rPr>
        <w:rFonts w:ascii="Arial" w:hAnsi="Arial" w:cs="Arial"/>
        <w:i/>
        <w:color w:val="000000" w:themeColor="text1"/>
        <w:sz w:val="20"/>
      </w:rPr>
      <w:instrText xml:space="preserve"> PAGE  \* Arabic  \* MERGEFORMAT </w:instrText>
    </w:r>
    <w:r w:rsidRPr="00C05938">
      <w:rPr>
        <w:rFonts w:ascii="Arial" w:hAnsi="Arial" w:cs="Arial"/>
        <w:i/>
        <w:color w:val="000000" w:themeColor="text1"/>
        <w:sz w:val="20"/>
      </w:rPr>
      <w:fldChar w:fldCharType="separate"/>
    </w:r>
    <w:r w:rsidR="008233A6">
      <w:rPr>
        <w:rFonts w:ascii="Arial" w:hAnsi="Arial" w:cs="Arial"/>
        <w:i/>
        <w:noProof/>
        <w:color w:val="000000" w:themeColor="text1"/>
        <w:sz w:val="20"/>
      </w:rPr>
      <w:t>43</w:t>
    </w:r>
    <w:r w:rsidRPr="00C05938">
      <w:rPr>
        <w:rFonts w:ascii="Arial" w:hAnsi="Arial" w:cs="Arial"/>
        <w:i/>
        <w:color w:val="000000" w:themeColor="text1"/>
        <w:sz w:val="20"/>
      </w:rPr>
      <w:fldChar w:fldCharType="end"/>
    </w:r>
    <w:r w:rsidRPr="00C05938">
      <w:rPr>
        <w:rFonts w:ascii="Arial" w:hAnsi="Arial" w:cs="Arial"/>
        <w:i/>
        <w:color w:val="000000" w:themeColor="text1"/>
        <w:sz w:val="20"/>
      </w:rPr>
      <w:t xml:space="preserve"> (celkem </w:t>
    </w:r>
    <w:r w:rsidRPr="00C05938">
      <w:rPr>
        <w:rFonts w:ascii="Arial" w:hAnsi="Arial" w:cs="Arial"/>
        <w:i/>
        <w:color w:val="000000" w:themeColor="text1"/>
        <w:sz w:val="20"/>
      </w:rPr>
      <w:fldChar w:fldCharType="begin"/>
    </w:r>
    <w:r w:rsidRPr="00C05938">
      <w:rPr>
        <w:rFonts w:ascii="Arial" w:hAnsi="Arial" w:cs="Arial"/>
        <w:i/>
        <w:color w:val="000000" w:themeColor="text1"/>
        <w:sz w:val="20"/>
      </w:rPr>
      <w:instrText xml:space="preserve"> NUMPAGES   \* MERGEFORMAT </w:instrText>
    </w:r>
    <w:r w:rsidRPr="00C05938">
      <w:rPr>
        <w:rFonts w:ascii="Arial" w:hAnsi="Arial" w:cs="Arial"/>
        <w:i/>
        <w:color w:val="000000" w:themeColor="text1"/>
        <w:sz w:val="20"/>
      </w:rPr>
      <w:fldChar w:fldCharType="separate"/>
    </w:r>
    <w:r w:rsidR="008233A6">
      <w:rPr>
        <w:rFonts w:ascii="Arial" w:hAnsi="Arial" w:cs="Arial"/>
        <w:i/>
        <w:noProof/>
        <w:color w:val="000000" w:themeColor="text1"/>
        <w:sz w:val="20"/>
      </w:rPr>
      <w:t>43</w:t>
    </w:r>
    <w:r w:rsidRPr="00C05938">
      <w:rPr>
        <w:rFonts w:ascii="Arial" w:hAnsi="Arial" w:cs="Arial"/>
        <w:i/>
        <w:color w:val="000000" w:themeColor="text1"/>
        <w:sz w:val="20"/>
      </w:rPr>
      <w:fldChar w:fldCharType="end"/>
    </w:r>
    <w:r w:rsidRPr="00C05938">
      <w:rPr>
        <w:rFonts w:ascii="Arial" w:hAnsi="Arial" w:cs="Arial"/>
        <w:i/>
        <w:color w:val="000000" w:themeColor="text1"/>
        <w:sz w:val="20"/>
      </w:rPr>
      <w:t>)</w:t>
    </w:r>
  </w:p>
  <w:p w:rsidR="0073552A" w:rsidRPr="00C05938" w:rsidRDefault="0073552A" w:rsidP="0073552A">
    <w:pPr>
      <w:tabs>
        <w:tab w:val="center" w:pos="4536"/>
        <w:tab w:val="right" w:pos="9072"/>
      </w:tabs>
      <w:rPr>
        <w:rFonts w:ascii="Arial" w:hAnsi="Arial" w:cs="Arial"/>
        <w:i/>
        <w:color w:val="000000" w:themeColor="text1"/>
        <w:sz w:val="20"/>
      </w:rPr>
    </w:pPr>
    <w:r w:rsidRPr="00C05938">
      <w:rPr>
        <w:rFonts w:ascii="Arial" w:hAnsi="Arial" w:cs="Arial"/>
        <w:i/>
        <w:color w:val="000000" w:themeColor="text1"/>
        <w:sz w:val="20"/>
      </w:rPr>
      <w:t>3 – Zpráva o činnosti Rady Olomouckého kraje za uplynulé období</w:t>
    </w:r>
  </w:p>
  <w:p w:rsidR="0073552A" w:rsidRPr="00C05938" w:rsidRDefault="0073552A" w:rsidP="0073552A">
    <w:pPr>
      <w:tabs>
        <w:tab w:val="center" w:pos="4536"/>
        <w:tab w:val="right" w:pos="9072"/>
      </w:tabs>
      <w:rPr>
        <w:rFonts w:ascii="Arial" w:hAnsi="Arial" w:cs="Arial"/>
        <w:i/>
        <w:color w:val="000000" w:themeColor="text1"/>
        <w:sz w:val="20"/>
      </w:rPr>
    </w:pPr>
    <w:r w:rsidRPr="00C05938">
      <w:rPr>
        <w:rFonts w:ascii="Arial" w:hAnsi="Arial" w:cs="Arial"/>
        <w:i/>
        <w:color w:val="000000" w:themeColor="text1"/>
        <w:sz w:val="20"/>
      </w:rPr>
      <w:t xml:space="preserve">Příloha č. </w:t>
    </w:r>
    <w:r w:rsidR="00CF4E14">
      <w:rPr>
        <w:rFonts w:ascii="Arial" w:hAnsi="Arial" w:cs="Arial"/>
        <w:i/>
        <w:color w:val="000000" w:themeColor="text1"/>
        <w:sz w:val="20"/>
      </w:rPr>
      <w:t>2</w:t>
    </w:r>
    <w:r w:rsidRPr="00C05938">
      <w:rPr>
        <w:rFonts w:ascii="Arial" w:hAnsi="Arial" w:cs="Arial"/>
        <w:i/>
        <w:color w:val="000000" w:themeColor="text1"/>
        <w:sz w:val="20"/>
      </w:rPr>
      <w:t xml:space="preserve"> – Usnesení z </w:t>
    </w:r>
    <w:r w:rsidR="0005575F">
      <w:rPr>
        <w:rFonts w:ascii="Arial" w:hAnsi="Arial" w:cs="Arial"/>
        <w:i/>
        <w:color w:val="000000" w:themeColor="text1"/>
        <w:sz w:val="20"/>
      </w:rPr>
      <w:t>67</w:t>
    </w:r>
    <w:r w:rsidRPr="00C05938">
      <w:rPr>
        <w:rFonts w:ascii="Arial" w:hAnsi="Arial" w:cs="Arial"/>
        <w:i/>
        <w:color w:val="000000" w:themeColor="text1"/>
        <w:sz w:val="20"/>
      </w:rPr>
      <w:t xml:space="preserve">. schůze Rady Olomouckého kraje konané dne </w:t>
    </w:r>
    <w:r w:rsidR="00CF4E14">
      <w:rPr>
        <w:rFonts w:ascii="Arial" w:hAnsi="Arial" w:cs="Arial"/>
        <w:i/>
        <w:color w:val="000000" w:themeColor="text1"/>
        <w:sz w:val="20"/>
      </w:rPr>
      <w:t>7. 5.</w:t>
    </w:r>
    <w:r>
      <w:rPr>
        <w:rFonts w:ascii="Arial" w:hAnsi="Arial" w:cs="Arial"/>
        <w:i/>
        <w:color w:val="000000" w:themeColor="text1"/>
        <w:sz w:val="20"/>
      </w:rPr>
      <w:t xml:space="preserve"> 2015</w:t>
    </w:r>
  </w:p>
  <w:p w:rsidR="0073552A" w:rsidRDefault="0073552A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14" w:rsidRPr="005E6980" w:rsidRDefault="00CF4E14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</w:p>
  <w:p w:rsidR="00CF4E14" w:rsidRPr="00C05938" w:rsidRDefault="00CF4E14" w:rsidP="0073552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000000" w:themeColor="text1"/>
        <w:sz w:val="20"/>
      </w:rPr>
    </w:pPr>
    <w:r w:rsidRPr="00C05938">
      <w:rPr>
        <w:rFonts w:ascii="Arial" w:hAnsi="Arial" w:cs="Arial"/>
        <w:i/>
        <w:color w:val="000000" w:themeColor="text1"/>
        <w:sz w:val="20"/>
      </w:rPr>
      <w:t xml:space="preserve">Zastupitelstvo Olomouckého kraje </w:t>
    </w:r>
    <w:r>
      <w:rPr>
        <w:rFonts w:ascii="Arial" w:hAnsi="Arial" w:cs="Arial"/>
        <w:i/>
        <w:color w:val="000000" w:themeColor="text1"/>
        <w:sz w:val="20"/>
      </w:rPr>
      <w:t>26. 6</w:t>
    </w:r>
    <w:r w:rsidRPr="00C05938">
      <w:rPr>
        <w:rFonts w:ascii="Arial" w:hAnsi="Arial" w:cs="Arial"/>
        <w:i/>
        <w:color w:val="000000" w:themeColor="text1"/>
        <w:sz w:val="20"/>
      </w:rPr>
      <w:t>. 201</w:t>
    </w:r>
    <w:r>
      <w:rPr>
        <w:rFonts w:ascii="Arial" w:hAnsi="Arial" w:cs="Arial"/>
        <w:i/>
        <w:color w:val="000000" w:themeColor="text1"/>
        <w:sz w:val="20"/>
      </w:rPr>
      <w:t>5</w:t>
    </w:r>
    <w:r w:rsidRPr="00C05938">
      <w:rPr>
        <w:rFonts w:ascii="Arial" w:hAnsi="Arial" w:cs="Arial"/>
        <w:i/>
        <w:color w:val="000000" w:themeColor="text1"/>
        <w:sz w:val="20"/>
      </w:rPr>
      <w:tab/>
    </w:r>
    <w:r w:rsidRPr="00C05938">
      <w:rPr>
        <w:rFonts w:ascii="Arial" w:hAnsi="Arial" w:cs="Arial"/>
        <w:i/>
        <w:color w:val="000000" w:themeColor="text1"/>
        <w:sz w:val="20"/>
      </w:rPr>
      <w:tab/>
      <w:t xml:space="preserve">Strana </w:t>
    </w:r>
    <w:r w:rsidRPr="00C05938">
      <w:rPr>
        <w:rFonts w:ascii="Arial" w:hAnsi="Arial" w:cs="Arial"/>
        <w:i/>
        <w:color w:val="000000" w:themeColor="text1"/>
        <w:sz w:val="20"/>
      </w:rPr>
      <w:fldChar w:fldCharType="begin"/>
    </w:r>
    <w:r w:rsidRPr="00C05938">
      <w:rPr>
        <w:rFonts w:ascii="Arial" w:hAnsi="Arial" w:cs="Arial"/>
        <w:i/>
        <w:color w:val="000000" w:themeColor="text1"/>
        <w:sz w:val="20"/>
      </w:rPr>
      <w:instrText xml:space="preserve"> PAGE  \* Arabic  \* MERGEFORMAT </w:instrText>
    </w:r>
    <w:r w:rsidRPr="00C05938">
      <w:rPr>
        <w:rFonts w:ascii="Arial" w:hAnsi="Arial" w:cs="Arial"/>
        <w:i/>
        <w:color w:val="000000" w:themeColor="text1"/>
        <w:sz w:val="20"/>
      </w:rPr>
      <w:fldChar w:fldCharType="separate"/>
    </w:r>
    <w:r w:rsidR="008233A6">
      <w:rPr>
        <w:rFonts w:ascii="Arial" w:hAnsi="Arial" w:cs="Arial"/>
        <w:i/>
        <w:noProof/>
        <w:color w:val="000000" w:themeColor="text1"/>
        <w:sz w:val="20"/>
      </w:rPr>
      <w:t>63</w:t>
    </w:r>
    <w:r w:rsidRPr="00C05938">
      <w:rPr>
        <w:rFonts w:ascii="Arial" w:hAnsi="Arial" w:cs="Arial"/>
        <w:i/>
        <w:color w:val="000000" w:themeColor="text1"/>
        <w:sz w:val="20"/>
      </w:rPr>
      <w:fldChar w:fldCharType="end"/>
    </w:r>
    <w:r w:rsidRPr="00C05938">
      <w:rPr>
        <w:rFonts w:ascii="Arial" w:hAnsi="Arial" w:cs="Arial"/>
        <w:i/>
        <w:color w:val="000000" w:themeColor="text1"/>
        <w:sz w:val="20"/>
      </w:rPr>
      <w:t xml:space="preserve"> (celkem </w:t>
    </w:r>
    <w:r w:rsidRPr="00C05938">
      <w:rPr>
        <w:rFonts w:ascii="Arial" w:hAnsi="Arial" w:cs="Arial"/>
        <w:i/>
        <w:color w:val="000000" w:themeColor="text1"/>
        <w:sz w:val="20"/>
      </w:rPr>
      <w:fldChar w:fldCharType="begin"/>
    </w:r>
    <w:r w:rsidRPr="00C05938">
      <w:rPr>
        <w:rFonts w:ascii="Arial" w:hAnsi="Arial" w:cs="Arial"/>
        <w:i/>
        <w:color w:val="000000" w:themeColor="text1"/>
        <w:sz w:val="20"/>
      </w:rPr>
      <w:instrText xml:space="preserve"> NUMPAGES   \* MERGEFORMAT </w:instrText>
    </w:r>
    <w:r w:rsidRPr="00C05938">
      <w:rPr>
        <w:rFonts w:ascii="Arial" w:hAnsi="Arial" w:cs="Arial"/>
        <w:i/>
        <w:color w:val="000000" w:themeColor="text1"/>
        <w:sz w:val="20"/>
      </w:rPr>
      <w:fldChar w:fldCharType="separate"/>
    </w:r>
    <w:r w:rsidR="008233A6">
      <w:rPr>
        <w:rFonts w:ascii="Arial" w:hAnsi="Arial" w:cs="Arial"/>
        <w:i/>
        <w:noProof/>
        <w:color w:val="000000" w:themeColor="text1"/>
        <w:sz w:val="20"/>
      </w:rPr>
      <w:t>63</w:t>
    </w:r>
    <w:r w:rsidRPr="00C05938">
      <w:rPr>
        <w:rFonts w:ascii="Arial" w:hAnsi="Arial" w:cs="Arial"/>
        <w:i/>
        <w:color w:val="000000" w:themeColor="text1"/>
        <w:sz w:val="20"/>
      </w:rPr>
      <w:fldChar w:fldCharType="end"/>
    </w:r>
    <w:r w:rsidRPr="00C05938">
      <w:rPr>
        <w:rFonts w:ascii="Arial" w:hAnsi="Arial" w:cs="Arial"/>
        <w:i/>
        <w:color w:val="000000" w:themeColor="text1"/>
        <w:sz w:val="20"/>
      </w:rPr>
      <w:t>)</w:t>
    </w:r>
  </w:p>
  <w:p w:rsidR="00CF4E14" w:rsidRPr="00C05938" w:rsidRDefault="00CF4E14" w:rsidP="0073552A">
    <w:pPr>
      <w:tabs>
        <w:tab w:val="center" w:pos="4536"/>
        <w:tab w:val="right" w:pos="9072"/>
      </w:tabs>
      <w:rPr>
        <w:rFonts w:ascii="Arial" w:hAnsi="Arial" w:cs="Arial"/>
        <w:i/>
        <w:color w:val="000000" w:themeColor="text1"/>
        <w:sz w:val="20"/>
      </w:rPr>
    </w:pPr>
    <w:r w:rsidRPr="00C05938">
      <w:rPr>
        <w:rFonts w:ascii="Arial" w:hAnsi="Arial" w:cs="Arial"/>
        <w:i/>
        <w:color w:val="000000" w:themeColor="text1"/>
        <w:sz w:val="20"/>
      </w:rPr>
      <w:t>3 – Zpráva o činnosti Rady Olomouckého kraje za uplynulé období</w:t>
    </w:r>
  </w:p>
  <w:p w:rsidR="00CF4E14" w:rsidRPr="00C05938" w:rsidRDefault="00CF4E14" w:rsidP="0073552A">
    <w:pPr>
      <w:tabs>
        <w:tab w:val="center" w:pos="4536"/>
        <w:tab w:val="right" w:pos="9072"/>
      </w:tabs>
      <w:rPr>
        <w:rFonts w:ascii="Arial" w:hAnsi="Arial" w:cs="Arial"/>
        <w:i/>
        <w:color w:val="000000" w:themeColor="text1"/>
        <w:sz w:val="20"/>
      </w:rPr>
    </w:pPr>
    <w:r w:rsidRPr="00C05938">
      <w:rPr>
        <w:rFonts w:ascii="Arial" w:hAnsi="Arial" w:cs="Arial"/>
        <w:i/>
        <w:color w:val="000000" w:themeColor="text1"/>
        <w:sz w:val="20"/>
      </w:rPr>
      <w:t xml:space="preserve">Příloha č. </w:t>
    </w:r>
    <w:r>
      <w:rPr>
        <w:rFonts w:ascii="Arial" w:hAnsi="Arial" w:cs="Arial"/>
        <w:i/>
        <w:color w:val="000000" w:themeColor="text1"/>
        <w:sz w:val="20"/>
      </w:rPr>
      <w:t>3</w:t>
    </w:r>
    <w:r w:rsidRPr="00C05938">
      <w:rPr>
        <w:rFonts w:ascii="Arial" w:hAnsi="Arial" w:cs="Arial"/>
        <w:i/>
        <w:color w:val="000000" w:themeColor="text1"/>
        <w:sz w:val="20"/>
      </w:rPr>
      <w:t xml:space="preserve"> – Usnesení z </w:t>
    </w:r>
    <w:r>
      <w:rPr>
        <w:rFonts w:ascii="Arial" w:hAnsi="Arial" w:cs="Arial"/>
        <w:i/>
        <w:color w:val="000000" w:themeColor="text1"/>
        <w:sz w:val="20"/>
      </w:rPr>
      <w:t>68</w:t>
    </w:r>
    <w:r w:rsidRPr="00C05938">
      <w:rPr>
        <w:rFonts w:ascii="Arial" w:hAnsi="Arial" w:cs="Arial"/>
        <w:i/>
        <w:color w:val="000000" w:themeColor="text1"/>
        <w:sz w:val="20"/>
      </w:rPr>
      <w:t xml:space="preserve">. schůze Rady Olomouckého kraje konané dne </w:t>
    </w:r>
    <w:r>
      <w:rPr>
        <w:rFonts w:ascii="Arial" w:hAnsi="Arial" w:cs="Arial"/>
        <w:i/>
        <w:color w:val="000000" w:themeColor="text1"/>
        <w:sz w:val="20"/>
      </w:rPr>
      <w:t>21. 5. 2015</w:t>
    </w:r>
  </w:p>
  <w:p w:rsidR="00CF4E14" w:rsidRDefault="00CF4E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1B" w:rsidRDefault="00D2791B" w:rsidP="0020637B">
      <w:r>
        <w:separator/>
      </w:r>
    </w:p>
  </w:footnote>
  <w:footnote w:type="continuationSeparator" w:id="0">
    <w:p w:rsidR="00D2791B" w:rsidRDefault="00D2791B" w:rsidP="0020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2A" w:rsidRDefault="0073552A">
    <w:pPr>
      <w:pStyle w:val="Zhlav"/>
    </w:pPr>
  </w:p>
  <w:p w:rsidR="0073552A" w:rsidRDefault="0073552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14" w:rsidRDefault="00CF4E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74290D14"/>
    <w:multiLevelType w:val="hybridMultilevel"/>
    <w:tmpl w:val="F168B22A"/>
    <w:lvl w:ilvl="0" w:tplc="BBD20D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B48E4"/>
    <w:multiLevelType w:val="hybridMultilevel"/>
    <w:tmpl w:val="7C9CF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B9"/>
    <w:rsid w:val="00010780"/>
    <w:rsid w:val="0005575F"/>
    <w:rsid w:val="000E0371"/>
    <w:rsid w:val="001036F4"/>
    <w:rsid w:val="0016116D"/>
    <w:rsid w:val="00162014"/>
    <w:rsid w:val="0020637B"/>
    <w:rsid w:val="002121A1"/>
    <w:rsid w:val="002A33CF"/>
    <w:rsid w:val="00314ED9"/>
    <w:rsid w:val="00351F42"/>
    <w:rsid w:val="003A6B85"/>
    <w:rsid w:val="004A6858"/>
    <w:rsid w:val="004B291A"/>
    <w:rsid w:val="00511DE3"/>
    <w:rsid w:val="00562479"/>
    <w:rsid w:val="00563B4B"/>
    <w:rsid w:val="00574932"/>
    <w:rsid w:val="005A7DAB"/>
    <w:rsid w:val="005E4670"/>
    <w:rsid w:val="006C1A29"/>
    <w:rsid w:val="0073552A"/>
    <w:rsid w:val="007F7903"/>
    <w:rsid w:val="008233A6"/>
    <w:rsid w:val="0084224B"/>
    <w:rsid w:val="008470CB"/>
    <w:rsid w:val="008C2E2A"/>
    <w:rsid w:val="0092564D"/>
    <w:rsid w:val="00946038"/>
    <w:rsid w:val="0097780E"/>
    <w:rsid w:val="009828A8"/>
    <w:rsid w:val="00986F3B"/>
    <w:rsid w:val="00A1448A"/>
    <w:rsid w:val="00A2785B"/>
    <w:rsid w:val="00AF14B9"/>
    <w:rsid w:val="00C05938"/>
    <w:rsid w:val="00C51501"/>
    <w:rsid w:val="00C536EA"/>
    <w:rsid w:val="00CA0C94"/>
    <w:rsid w:val="00CD5A9E"/>
    <w:rsid w:val="00CF4E14"/>
    <w:rsid w:val="00D2791B"/>
    <w:rsid w:val="00D32120"/>
    <w:rsid w:val="00D44B50"/>
    <w:rsid w:val="00D57027"/>
    <w:rsid w:val="00D73EC2"/>
    <w:rsid w:val="00EE51A8"/>
    <w:rsid w:val="00F37060"/>
    <w:rsid w:val="00F469A7"/>
    <w:rsid w:val="00F47097"/>
    <w:rsid w:val="00F472DD"/>
    <w:rsid w:val="00F8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51F42"/>
    <w:pPr>
      <w:keepNext/>
      <w:spacing w:before="240" w:after="60"/>
      <w:ind w:left="2160"/>
      <w:outlineLvl w:val="3"/>
    </w:pPr>
    <w:rPr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351F42"/>
    <w:pPr>
      <w:spacing w:before="240" w:after="60"/>
      <w:ind w:left="2880"/>
      <w:outlineLvl w:val="4"/>
    </w:pPr>
    <w:rPr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351F42"/>
    <w:pPr>
      <w:spacing w:before="240" w:after="60"/>
      <w:ind w:left="3600"/>
      <w:outlineLvl w:val="5"/>
    </w:pPr>
    <w:rPr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351F42"/>
    <w:pPr>
      <w:spacing w:before="240" w:after="60"/>
      <w:ind w:left="432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351F42"/>
    <w:pPr>
      <w:spacing w:before="240" w:after="60"/>
      <w:ind w:left="5040"/>
      <w:outlineLvl w:val="7"/>
    </w:pPr>
    <w:rPr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351F42"/>
    <w:pPr>
      <w:keepNext/>
      <w:jc w:val="center"/>
      <w:outlineLvl w:val="8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AF14B9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nhideWhenUsed/>
    <w:rsid w:val="00206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63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06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63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51F42"/>
  </w:style>
  <w:style w:type="character" w:customStyle="1" w:styleId="Nadpis4Char">
    <w:name w:val="Nadpis 4 Char"/>
    <w:basedOn w:val="Standardnpsmoodstavce"/>
    <w:link w:val="Nadpis4"/>
    <w:rsid w:val="00351F42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351F42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351F42"/>
    <w:rPr>
      <w:rFonts w:ascii="Times New Roman" w:eastAsia="Times New Roman" w:hAnsi="Times New Roman" w:cs="Times New Roman"/>
      <w:bCs/>
      <w:sz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351F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351F42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351F42"/>
    <w:rPr>
      <w:rFonts w:ascii="Arial" w:eastAsia="Times New Roman" w:hAnsi="Arial" w:cs="Times New Roman"/>
      <w:b/>
      <w:bCs/>
      <w:sz w:val="28"/>
      <w:szCs w:val="20"/>
      <w:lang w:eastAsia="cs-CZ"/>
    </w:rPr>
  </w:style>
  <w:style w:type="numbering" w:customStyle="1" w:styleId="Bezseznamu1">
    <w:name w:val="Bez seznamu1"/>
    <w:next w:val="Bezseznamu"/>
    <w:semiHidden/>
    <w:rsid w:val="00351F42"/>
  </w:style>
  <w:style w:type="paragraph" w:customStyle="1" w:styleId="nadpis">
    <w:name w:val="nadpis"/>
    <w:basedOn w:val="Normln"/>
    <w:next w:val="nzvy"/>
    <w:rsid w:val="00351F42"/>
    <w:pPr>
      <w:jc w:val="center"/>
    </w:pPr>
    <w:rPr>
      <w:rFonts w:ascii="Arial" w:hAnsi="Arial"/>
      <w:b/>
      <w:caps/>
      <w:sz w:val="36"/>
      <w:szCs w:val="20"/>
    </w:rPr>
  </w:style>
  <w:style w:type="paragraph" w:customStyle="1" w:styleId="nzvy">
    <w:name w:val="názvy"/>
    <w:basedOn w:val="Normln"/>
    <w:autoRedefine/>
    <w:rsid w:val="00351F42"/>
    <w:rPr>
      <w:rFonts w:ascii="Arial" w:hAnsi="Arial"/>
      <w:b/>
    </w:rPr>
  </w:style>
  <w:style w:type="paragraph" w:customStyle="1" w:styleId="nzvy2">
    <w:name w:val="názvy2"/>
    <w:basedOn w:val="nzvy"/>
    <w:rsid w:val="00351F42"/>
    <w:rPr>
      <w:b w:val="0"/>
    </w:rPr>
  </w:style>
  <w:style w:type="paragraph" w:customStyle="1" w:styleId="nadpis2">
    <w:name w:val="nadpis2"/>
    <w:basedOn w:val="nadpis"/>
    <w:autoRedefine/>
    <w:rsid w:val="00351F42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  <w:rsid w:val="00351F42"/>
  </w:style>
  <w:style w:type="paragraph" w:customStyle="1" w:styleId="przdn">
    <w:name w:val="prázdné"/>
    <w:basedOn w:val="nadpis"/>
    <w:autoRedefine/>
    <w:rsid w:val="00351F42"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sid w:val="00351F42"/>
    <w:rPr>
      <w:b w:val="0"/>
    </w:rPr>
  </w:style>
  <w:style w:type="paragraph" w:styleId="Zkladntext">
    <w:name w:val="Body Text"/>
    <w:basedOn w:val="text"/>
    <w:link w:val="ZkladntextChar"/>
    <w:rsid w:val="00351F42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351F42"/>
    <w:rPr>
      <w:rFonts w:ascii="Arial" w:eastAsia="Times New Roman" w:hAnsi="Arial" w:cs="Times New Roman"/>
      <w:bCs/>
      <w:noProof/>
      <w:szCs w:val="20"/>
      <w:lang w:val="x-none"/>
    </w:rPr>
  </w:style>
  <w:style w:type="paragraph" w:styleId="Textbubliny">
    <w:name w:val="Balloon Text"/>
    <w:basedOn w:val="Normln"/>
    <w:link w:val="TextbublinyChar"/>
    <w:rsid w:val="00351F4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351F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adanadpisusnesen">
    <w:name w:val="Rada nadpis usnesení"/>
    <w:basedOn w:val="text"/>
    <w:rsid w:val="00351F42"/>
    <w:pPr>
      <w:widowControl w:val="0"/>
      <w:spacing w:before="120" w:after="360"/>
      <w:jc w:val="center"/>
    </w:pPr>
    <w:rPr>
      <w:b/>
      <w:noProof/>
      <w:szCs w:val="20"/>
    </w:rPr>
  </w:style>
  <w:style w:type="paragraph" w:customStyle="1" w:styleId="slo1text">
    <w:name w:val="Číslo1 text"/>
    <w:basedOn w:val="text"/>
    <w:rsid w:val="00351F42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351F42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351F42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351F42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351F42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351F42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351F42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351F42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normln0">
    <w:name w:val="normální"/>
    <w:basedOn w:val="Normln"/>
    <w:rsid w:val="00351F42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Podpisy">
    <w:name w:val="Podpisy"/>
    <w:basedOn w:val="text"/>
    <w:rsid w:val="00351F42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paragraph" w:customStyle="1" w:styleId="Normal">
    <w:name w:val="[Normal]"/>
    <w:rsid w:val="00351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numbering" w:customStyle="1" w:styleId="Bezseznamu2">
    <w:name w:val="Bez seznamu2"/>
    <w:next w:val="Bezseznamu"/>
    <w:semiHidden/>
    <w:rsid w:val="002A33CF"/>
  </w:style>
  <w:style w:type="numbering" w:customStyle="1" w:styleId="Bezseznamu3">
    <w:name w:val="Bez seznamu3"/>
    <w:next w:val="Bezseznamu"/>
    <w:semiHidden/>
    <w:rsid w:val="00C05938"/>
  </w:style>
  <w:style w:type="numbering" w:customStyle="1" w:styleId="Bezseznamu4">
    <w:name w:val="Bez seznamu4"/>
    <w:next w:val="Bezseznamu"/>
    <w:semiHidden/>
    <w:rsid w:val="00D44B50"/>
  </w:style>
  <w:style w:type="numbering" w:customStyle="1" w:styleId="Bezseznamu5">
    <w:name w:val="Bez seznamu5"/>
    <w:next w:val="Bezseznamu"/>
    <w:uiPriority w:val="99"/>
    <w:semiHidden/>
    <w:unhideWhenUsed/>
    <w:rsid w:val="00314ED9"/>
  </w:style>
  <w:style w:type="paragraph" w:customStyle="1" w:styleId="Radabodschze">
    <w:name w:val="Rada bod schůze"/>
    <w:basedOn w:val="text"/>
    <w:rsid w:val="00314ED9"/>
    <w:pPr>
      <w:widowControl w:val="0"/>
      <w:spacing w:before="480" w:after="480"/>
      <w:jc w:val="both"/>
    </w:pPr>
    <w:rPr>
      <w:b/>
      <w:sz w:val="28"/>
      <w:szCs w:val="20"/>
    </w:rPr>
  </w:style>
  <w:style w:type="paragraph" w:customStyle="1" w:styleId="Dopisnadpissdlen">
    <w:name w:val="Dopis nadpis sdělení"/>
    <w:basedOn w:val="Normln"/>
    <w:rsid w:val="00314ED9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character" w:customStyle="1" w:styleId="Tunznak">
    <w:name w:val="Tučný znak"/>
    <w:rsid w:val="00314ED9"/>
    <w:rPr>
      <w:rFonts w:ascii="Arial" w:hAnsi="Arial"/>
      <w:b/>
      <w:dstrike w:val="0"/>
      <w:color w:val="auto"/>
      <w:sz w:val="24"/>
      <w:u w:val="none"/>
      <w:vertAlign w:val="baseline"/>
    </w:rPr>
  </w:style>
  <w:style w:type="numbering" w:customStyle="1" w:styleId="Bezseznamu6">
    <w:name w:val="Bez seznamu6"/>
    <w:next w:val="Bezseznamu"/>
    <w:semiHidden/>
    <w:rsid w:val="00511DE3"/>
  </w:style>
  <w:style w:type="paragraph" w:styleId="Odstavecseseznamem">
    <w:name w:val="List Paragraph"/>
    <w:basedOn w:val="Normln"/>
    <w:uiPriority w:val="34"/>
    <w:qFormat/>
    <w:rsid w:val="00511D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Bezseznamu7">
    <w:name w:val="Bez seznamu7"/>
    <w:next w:val="Bezseznamu"/>
    <w:semiHidden/>
    <w:rsid w:val="00CA0C94"/>
  </w:style>
  <w:style w:type="numbering" w:customStyle="1" w:styleId="Bezseznamu8">
    <w:name w:val="Bez seznamu8"/>
    <w:next w:val="Bezseznamu"/>
    <w:semiHidden/>
    <w:unhideWhenUsed/>
    <w:rsid w:val="008C2E2A"/>
  </w:style>
  <w:style w:type="numbering" w:customStyle="1" w:styleId="Bezseznamu9">
    <w:name w:val="Bez seznamu9"/>
    <w:next w:val="Bezseznamu"/>
    <w:semiHidden/>
    <w:rsid w:val="00946038"/>
  </w:style>
  <w:style w:type="table" w:styleId="Mkatabulky">
    <w:name w:val="Table Grid"/>
    <w:basedOn w:val="Normlntabulka"/>
    <w:rsid w:val="00946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946038"/>
    <w:rPr>
      <w:b/>
      <w:bCs/>
    </w:rPr>
  </w:style>
  <w:style w:type="numbering" w:customStyle="1" w:styleId="Bezseznamu10">
    <w:name w:val="Bez seznamu10"/>
    <w:next w:val="Bezseznamu"/>
    <w:semiHidden/>
    <w:rsid w:val="00946038"/>
  </w:style>
  <w:style w:type="table" w:customStyle="1" w:styleId="Mkatabulky1">
    <w:name w:val="Mřížka tabulky1"/>
    <w:basedOn w:val="Normlntabulka"/>
    <w:next w:val="Mkatabulky"/>
    <w:rsid w:val="00946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51F42"/>
    <w:pPr>
      <w:keepNext/>
      <w:spacing w:before="240" w:after="60"/>
      <w:ind w:left="2160"/>
      <w:outlineLvl w:val="3"/>
    </w:pPr>
    <w:rPr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351F42"/>
    <w:pPr>
      <w:spacing w:before="240" w:after="60"/>
      <w:ind w:left="2880"/>
      <w:outlineLvl w:val="4"/>
    </w:pPr>
    <w:rPr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351F42"/>
    <w:pPr>
      <w:spacing w:before="240" w:after="60"/>
      <w:ind w:left="3600"/>
      <w:outlineLvl w:val="5"/>
    </w:pPr>
    <w:rPr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351F42"/>
    <w:pPr>
      <w:spacing w:before="240" w:after="60"/>
      <w:ind w:left="432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351F42"/>
    <w:pPr>
      <w:spacing w:before="240" w:after="60"/>
      <w:ind w:left="5040"/>
      <w:outlineLvl w:val="7"/>
    </w:pPr>
    <w:rPr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351F42"/>
    <w:pPr>
      <w:keepNext/>
      <w:jc w:val="center"/>
      <w:outlineLvl w:val="8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AF14B9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nhideWhenUsed/>
    <w:rsid w:val="00206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63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06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637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51F42"/>
  </w:style>
  <w:style w:type="character" w:customStyle="1" w:styleId="Nadpis4Char">
    <w:name w:val="Nadpis 4 Char"/>
    <w:basedOn w:val="Standardnpsmoodstavce"/>
    <w:link w:val="Nadpis4"/>
    <w:rsid w:val="00351F42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351F42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351F42"/>
    <w:rPr>
      <w:rFonts w:ascii="Times New Roman" w:eastAsia="Times New Roman" w:hAnsi="Times New Roman" w:cs="Times New Roman"/>
      <w:bCs/>
      <w:sz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351F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351F42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351F42"/>
    <w:rPr>
      <w:rFonts w:ascii="Arial" w:eastAsia="Times New Roman" w:hAnsi="Arial" w:cs="Times New Roman"/>
      <w:b/>
      <w:bCs/>
      <w:sz w:val="28"/>
      <w:szCs w:val="20"/>
      <w:lang w:eastAsia="cs-CZ"/>
    </w:rPr>
  </w:style>
  <w:style w:type="numbering" w:customStyle="1" w:styleId="Bezseznamu1">
    <w:name w:val="Bez seznamu1"/>
    <w:next w:val="Bezseznamu"/>
    <w:semiHidden/>
    <w:rsid w:val="00351F42"/>
  </w:style>
  <w:style w:type="paragraph" w:customStyle="1" w:styleId="nadpis">
    <w:name w:val="nadpis"/>
    <w:basedOn w:val="Normln"/>
    <w:next w:val="nzvy"/>
    <w:rsid w:val="00351F42"/>
    <w:pPr>
      <w:jc w:val="center"/>
    </w:pPr>
    <w:rPr>
      <w:rFonts w:ascii="Arial" w:hAnsi="Arial"/>
      <w:b/>
      <w:caps/>
      <w:sz w:val="36"/>
      <w:szCs w:val="20"/>
    </w:rPr>
  </w:style>
  <w:style w:type="paragraph" w:customStyle="1" w:styleId="nzvy">
    <w:name w:val="názvy"/>
    <w:basedOn w:val="Normln"/>
    <w:autoRedefine/>
    <w:rsid w:val="00351F42"/>
    <w:rPr>
      <w:rFonts w:ascii="Arial" w:hAnsi="Arial"/>
      <w:b/>
    </w:rPr>
  </w:style>
  <w:style w:type="paragraph" w:customStyle="1" w:styleId="nzvy2">
    <w:name w:val="názvy2"/>
    <w:basedOn w:val="nzvy"/>
    <w:rsid w:val="00351F42"/>
    <w:rPr>
      <w:b w:val="0"/>
    </w:rPr>
  </w:style>
  <w:style w:type="paragraph" w:customStyle="1" w:styleId="nadpis2">
    <w:name w:val="nadpis2"/>
    <w:basedOn w:val="nadpis"/>
    <w:autoRedefine/>
    <w:rsid w:val="00351F42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  <w:rsid w:val="00351F42"/>
  </w:style>
  <w:style w:type="paragraph" w:customStyle="1" w:styleId="przdn">
    <w:name w:val="prázdné"/>
    <w:basedOn w:val="nadpis"/>
    <w:autoRedefine/>
    <w:rsid w:val="00351F42"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sid w:val="00351F42"/>
    <w:rPr>
      <w:b w:val="0"/>
    </w:rPr>
  </w:style>
  <w:style w:type="paragraph" w:styleId="Zkladntext">
    <w:name w:val="Body Text"/>
    <w:basedOn w:val="text"/>
    <w:link w:val="ZkladntextChar"/>
    <w:rsid w:val="00351F42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351F42"/>
    <w:rPr>
      <w:rFonts w:ascii="Arial" w:eastAsia="Times New Roman" w:hAnsi="Arial" w:cs="Times New Roman"/>
      <w:bCs/>
      <w:noProof/>
      <w:szCs w:val="20"/>
      <w:lang w:val="x-none"/>
    </w:rPr>
  </w:style>
  <w:style w:type="paragraph" w:styleId="Textbubliny">
    <w:name w:val="Balloon Text"/>
    <w:basedOn w:val="Normln"/>
    <w:link w:val="TextbublinyChar"/>
    <w:rsid w:val="00351F4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351F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adanadpisusnesen">
    <w:name w:val="Rada nadpis usnesení"/>
    <w:basedOn w:val="text"/>
    <w:rsid w:val="00351F42"/>
    <w:pPr>
      <w:widowControl w:val="0"/>
      <w:spacing w:before="120" w:after="360"/>
      <w:jc w:val="center"/>
    </w:pPr>
    <w:rPr>
      <w:b/>
      <w:noProof/>
      <w:szCs w:val="20"/>
    </w:rPr>
  </w:style>
  <w:style w:type="paragraph" w:customStyle="1" w:styleId="slo1text">
    <w:name w:val="Číslo1 text"/>
    <w:basedOn w:val="text"/>
    <w:rsid w:val="00351F42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351F42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351F42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351F42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351F42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351F42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351F42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351F42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normln0">
    <w:name w:val="normální"/>
    <w:basedOn w:val="Normln"/>
    <w:rsid w:val="00351F42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Podpisy">
    <w:name w:val="Podpisy"/>
    <w:basedOn w:val="text"/>
    <w:rsid w:val="00351F42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paragraph" w:customStyle="1" w:styleId="Normal">
    <w:name w:val="[Normal]"/>
    <w:rsid w:val="00351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numbering" w:customStyle="1" w:styleId="Bezseznamu2">
    <w:name w:val="Bez seznamu2"/>
    <w:next w:val="Bezseznamu"/>
    <w:semiHidden/>
    <w:rsid w:val="002A33CF"/>
  </w:style>
  <w:style w:type="numbering" w:customStyle="1" w:styleId="Bezseznamu3">
    <w:name w:val="Bez seznamu3"/>
    <w:next w:val="Bezseznamu"/>
    <w:semiHidden/>
    <w:rsid w:val="00C05938"/>
  </w:style>
  <w:style w:type="numbering" w:customStyle="1" w:styleId="Bezseznamu4">
    <w:name w:val="Bez seznamu4"/>
    <w:next w:val="Bezseznamu"/>
    <w:semiHidden/>
    <w:rsid w:val="00D44B50"/>
  </w:style>
  <w:style w:type="numbering" w:customStyle="1" w:styleId="Bezseznamu5">
    <w:name w:val="Bez seznamu5"/>
    <w:next w:val="Bezseznamu"/>
    <w:uiPriority w:val="99"/>
    <w:semiHidden/>
    <w:unhideWhenUsed/>
    <w:rsid w:val="00314ED9"/>
  </w:style>
  <w:style w:type="paragraph" w:customStyle="1" w:styleId="Radabodschze">
    <w:name w:val="Rada bod schůze"/>
    <w:basedOn w:val="text"/>
    <w:rsid w:val="00314ED9"/>
    <w:pPr>
      <w:widowControl w:val="0"/>
      <w:spacing w:before="480" w:after="480"/>
      <w:jc w:val="both"/>
    </w:pPr>
    <w:rPr>
      <w:b/>
      <w:sz w:val="28"/>
      <w:szCs w:val="20"/>
    </w:rPr>
  </w:style>
  <w:style w:type="paragraph" w:customStyle="1" w:styleId="Dopisnadpissdlen">
    <w:name w:val="Dopis nadpis sdělení"/>
    <w:basedOn w:val="Normln"/>
    <w:rsid w:val="00314ED9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character" w:customStyle="1" w:styleId="Tunznak">
    <w:name w:val="Tučný znak"/>
    <w:rsid w:val="00314ED9"/>
    <w:rPr>
      <w:rFonts w:ascii="Arial" w:hAnsi="Arial"/>
      <w:b/>
      <w:dstrike w:val="0"/>
      <w:color w:val="auto"/>
      <w:sz w:val="24"/>
      <w:u w:val="none"/>
      <w:vertAlign w:val="baseline"/>
    </w:rPr>
  </w:style>
  <w:style w:type="numbering" w:customStyle="1" w:styleId="Bezseznamu6">
    <w:name w:val="Bez seznamu6"/>
    <w:next w:val="Bezseznamu"/>
    <w:semiHidden/>
    <w:rsid w:val="00511DE3"/>
  </w:style>
  <w:style w:type="paragraph" w:styleId="Odstavecseseznamem">
    <w:name w:val="List Paragraph"/>
    <w:basedOn w:val="Normln"/>
    <w:uiPriority w:val="34"/>
    <w:qFormat/>
    <w:rsid w:val="00511D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Bezseznamu7">
    <w:name w:val="Bez seznamu7"/>
    <w:next w:val="Bezseznamu"/>
    <w:semiHidden/>
    <w:rsid w:val="00CA0C94"/>
  </w:style>
  <w:style w:type="numbering" w:customStyle="1" w:styleId="Bezseznamu8">
    <w:name w:val="Bez seznamu8"/>
    <w:next w:val="Bezseznamu"/>
    <w:semiHidden/>
    <w:unhideWhenUsed/>
    <w:rsid w:val="008C2E2A"/>
  </w:style>
  <w:style w:type="numbering" w:customStyle="1" w:styleId="Bezseznamu9">
    <w:name w:val="Bez seznamu9"/>
    <w:next w:val="Bezseznamu"/>
    <w:semiHidden/>
    <w:rsid w:val="00946038"/>
  </w:style>
  <w:style w:type="table" w:styleId="Mkatabulky">
    <w:name w:val="Table Grid"/>
    <w:basedOn w:val="Normlntabulka"/>
    <w:rsid w:val="00946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946038"/>
    <w:rPr>
      <w:b/>
      <w:bCs/>
    </w:rPr>
  </w:style>
  <w:style w:type="numbering" w:customStyle="1" w:styleId="Bezseznamu10">
    <w:name w:val="Bez seznamu10"/>
    <w:next w:val="Bezseznamu"/>
    <w:semiHidden/>
    <w:rsid w:val="00946038"/>
  </w:style>
  <w:style w:type="table" w:customStyle="1" w:styleId="Mkatabulky1">
    <w:name w:val="Mřížka tabulky1"/>
    <w:basedOn w:val="Normlntabulka"/>
    <w:next w:val="Mkatabulky"/>
    <w:rsid w:val="00946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BE13-2344-483A-8098-B1F9F96A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63</Pages>
  <Words>19316</Words>
  <Characters>113967</Characters>
  <Application>Microsoft Office Word</Application>
  <DocSecurity>0</DocSecurity>
  <Lines>949</Lines>
  <Paragraphs>266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Trnková Zuzana</dc:creator>
  <cp:lastModifiedBy>Trnková Zuzana</cp:lastModifiedBy>
  <cp:revision>46</cp:revision>
  <cp:lastPrinted>2015-03-24T11:41:00Z</cp:lastPrinted>
  <dcterms:created xsi:type="dcterms:W3CDTF">2015-01-08T10:09:00Z</dcterms:created>
  <dcterms:modified xsi:type="dcterms:W3CDTF">2015-06-09T08:36:00Z</dcterms:modified>
</cp:coreProperties>
</file>