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210C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797E96">
        <w:rPr>
          <w:b/>
          <w:bCs/>
          <w:sz w:val="28"/>
          <w:szCs w:val="28"/>
        </w:rPr>
        <w:t>1</w:t>
      </w:r>
      <w:r w:rsidR="00B647D4">
        <w:rPr>
          <w:b/>
          <w:bCs/>
          <w:sz w:val="28"/>
          <w:szCs w:val="28"/>
        </w:rPr>
        <w:t>646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797E96">
        <w:rPr>
          <w:b/>
        </w:rPr>
        <w:t>15</w:t>
      </w:r>
      <w:r w:rsidRPr="00326933">
        <w:rPr>
          <w:b/>
        </w:rPr>
        <w:t xml:space="preserve">. </w:t>
      </w:r>
      <w:r w:rsidR="00797E96">
        <w:rPr>
          <w:b/>
        </w:rPr>
        <w:t>5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210C46" w:rsidRDefault="00BB17B2" w:rsidP="00210C46">
      <w:pPr>
        <w:tabs>
          <w:tab w:val="left" w:pos="1560"/>
        </w:tabs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210C46" w:rsidRPr="004D3E10">
        <w:t xml:space="preserve">Michalem </w:t>
      </w:r>
      <w:proofErr w:type="spellStart"/>
      <w:r w:rsidR="00210C46" w:rsidRPr="004D3E10">
        <w:t>Záchou</w:t>
      </w:r>
      <w:proofErr w:type="spellEnd"/>
      <w:r w:rsidR="00210C46" w:rsidRPr="004D3E10">
        <w:t xml:space="preserve">, </w:t>
      </w:r>
      <w:proofErr w:type="spellStart"/>
      <w:r w:rsidR="00210C46" w:rsidRPr="004D3E10">
        <w:t>DiS</w:t>
      </w:r>
      <w:proofErr w:type="spellEnd"/>
      <w:r w:rsidR="00210C46" w:rsidRPr="004D3E10">
        <w:t xml:space="preserve">., náměstkem hejtmana Olomouckého kraje, </w:t>
      </w:r>
    </w:p>
    <w:p w:rsidR="00BB17B2" w:rsidRPr="00E558D4" w:rsidRDefault="00210C46" w:rsidP="00BB17B2">
      <w:pPr>
        <w:tabs>
          <w:tab w:val="left" w:pos="1560"/>
        </w:tabs>
        <w:spacing w:after="80"/>
        <w:outlineLvl w:val="0"/>
      </w:pPr>
      <w:r>
        <w:tab/>
      </w:r>
      <w:r w:rsidRPr="004D3E10">
        <w:t>na základě pověření hejtmana ze dne od 30. 1</w:t>
      </w:r>
      <w:r>
        <w:t>0</w:t>
      </w:r>
      <w:r w:rsidRPr="004D3E10">
        <w:t>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797E96" w:rsidRPr="00957345" w:rsidRDefault="00797E96" w:rsidP="00797E96">
      <w:pPr>
        <w:spacing w:after="120"/>
        <w:outlineLvl w:val="0"/>
        <w:rPr>
          <w:bCs/>
        </w:rPr>
      </w:pPr>
      <w:r>
        <w:rPr>
          <w:b/>
          <w:bCs/>
        </w:rPr>
        <w:t>Město Plumlov</w:t>
      </w:r>
    </w:p>
    <w:p w:rsidR="00797E96" w:rsidRPr="00957345" w:rsidRDefault="00797E96" w:rsidP="00797E96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Rudé armády 302, 798 03 Plumlov</w:t>
      </w:r>
    </w:p>
    <w:p w:rsidR="00797E96" w:rsidRDefault="00797E96" w:rsidP="00797E96">
      <w:pPr>
        <w:tabs>
          <w:tab w:val="left" w:pos="1560"/>
        </w:tabs>
        <w:spacing w:after="80"/>
        <w:outlineLvl w:val="0"/>
      </w:pPr>
      <w:r>
        <w:t>IČO:</w:t>
      </w:r>
      <w:r>
        <w:tab/>
        <w:t>00288632</w:t>
      </w:r>
    </w:p>
    <w:p w:rsidR="00797E96" w:rsidRPr="00957345" w:rsidRDefault="00797E96" w:rsidP="00797E96">
      <w:pPr>
        <w:tabs>
          <w:tab w:val="left" w:pos="1560"/>
        </w:tabs>
        <w:spacing w:after="80"/>
        <w:outlineLvl w:val="0"/>
      </w:pPr>
      <w:r>
        <w:t>DIČ:</w:t>
      </w:r>
      <w:r>
        <w:tab/>
        <w:t>CZ00288632</w:t>
      </w:r>
    </w:p>
    <w:p w:rsidR="00797E96" w:rsidRPr="00C53C35" w:rsidRDefault="00797E96" w:rsidP="00210C46">
      <w:pPr>
        <w:tabs>
          <w:tab w:val="left" w:pos="1560"/>
        </w:tabs>
        <w:spacing w:after="80"/>
        <w:ind w:left="1560" w:hanging="1560"/>
        <w:outlineLvl w:val="0"/>
        <w:rPr>
          <w:strike/>
        </w:rPr>
      </w:pPr>
      <w:r w:rsidRPr="00C53C35">
        <w:t>Zastoupen</w:t>
      </w:r>
      <w:r w:rsidR="00A95B72">
        <w:t>é</w:t>
      </w:r>
      <w:r w:rsidRPr="00C53C35">
        <w:t>:</w:t>
      </w:r>
      <w:r w:rsidRPr="00C53C35">
        <w:tab/>
      </w:r>
      <w:r>
        <w:t>Gabrielou Jančíkovou, starostkou</w:t>
      </w:r>
      <w:r w:rsidR="00210C46">
        <w:t>, na základě usnesení Zastupitelstva města Plumlova č. UZ-0/2018/5/4 ze dne 5. 11. 2018</w:t>
      </w:r>
    </w:p>
    <w:p w:rsidR="00797E96" w:rsidRPr="00957345" w:rsidRDefault="00797E96" w:rsidP="00797E96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94-6117701/0710</w:t>
      </w:r>
    </w:p>
    <w:p w:rsidR="00797E96" w:rsidRPr="00957345" w:rsidRDefault="00797E96" w:rsidP="00797E96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210C46" w:rsidRPr="00957345" w:rsidRDefault="00210C46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210C4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797E96">
        <w:rPr>
          <w:bCs/>
        </w:rPr>
        <w:t>15</w:t>
      </w:r>
      <w:r w:rsidRPr="00326933">
        <w:rPr>
          <w:bCs/>
        </w:rPr>
        <w:t xml:space="preserve">. </w:t>
      </w:r>
      <w:r w:rsidR="00797E96">
        <w:rPr>
          <w:bCs/>
        </w:rPr>
        <w:t>5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„</w:t>
      </w:r>
      <w:r w:rsidR="00797E96">
        <w:rPr>
          <w:bCs/>
        </w:rPr>
        <w:t>Cyklostezka Plumlov</w:t>
      </w:r>
      <w:r>
        <w:rPr>
          <w:bCs/>
        </w:rPr>
        <w:t>“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210C46">
        <w:rPr>
          <w:b/>
        </w:rPr>
        <w:t>1</w:t>
      </w:r>
      <w:r w:rsidRPr="00A102F0">
        <w:rPr>
          <w:b/>
        </w:rPr>
        <w:t xml:space="preserve">. </w:t>
      </w:r>
      <w:r w:rsidR="00210C46">
        <w:rPr>
          <w:b/>
        </w:rPr>
        <w:t>12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  <w:r w:rsidR="00210C46">
        <w:t xml:space="preserve"> Termín realizace akce se prodlužuje do 30. 11. 2021.</w:t>
      </w:r>
    </w:p>
    <w:p w:rsidR="006B6C66" w:rsidRPr="002D3622" w:rsidRDefault="006B6C66" w:rsidP="006B6C66">
      <w:pPr>
        <w:spacing w:after="120"/>
        <w:ind w:left="567"/>
        <w:jc w:val="both"/>
      </w:pP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 w:rsidR="00210C46">
        <w:rPr>
          <w:b/>
        </w:rPr>
        <w:t>1</w:t>
      </w:r>
      <w:r w:rsidRPr="00A102F0">
        <w:rPr>
          <w:b/>
        </w:rPr>
        <w:t>. 20</w:t>
      </w:r>
      <w:r w:rsidR="00BB17B2">
        <w:rPr>
          <w:b/>
        </w:rPr>
        <w:t>2</w:t>
      </w:r>
      <w:r w:rsidR="00210C46">
        <w:rPr>
          <w:b/>
        </w:rPr>
        <w:t>2</w:t>
      </w:r>
      <w:r w:rsidRPr="00434D77">
        <w:t xml:space="preserve"> předložit poskytovateli vyúčtování poskytnuté dotace (dále jen „vyúčtování“)</w:t>
      </w:r>
      <w:r w:rsidR="00A95B72">
        <w:t xml:space="preserve"> v listinné podobě</w:t>
      </w:r>
      <w:r w:rsidRPr="00434D77">
        <w:t>.</w:t>
      </w:r>
    </w:p>
    <w:p w:rsidR="006B6C66" w:rsidRPr="002F03DA" w:rsidRDefault="00AF5549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 xml:space="preserve">rozpočtových pravidlech </w:t>
      </w:r>
      <w:bookmarkStart w:id="0" w:name="_GoBack"/>
      <w:bookmarkEnd w:id="0"/>
      <w:r w:rsidRPr="00431FE1">
        <w:t>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10C46">
        <w:t>1</w:t>
      </w:r>
      <w:r w:rsidRPr="001352F7">
        <w:t xml:space="preserve"> ze dne </w:t>
      </w:r>
      <w:r w:rsidR="00B647D4">
        <w:t>2</w:t>
      </w:r>
      <w:r w:rsidR="00210C46">
        <w:t>6</w:t>
      </w:r>
      <w:r w:rsidRPr="001352F7">
        <w:t xml:space="preserve">. </w:t>
      </w:r>
      <w:r w:rsidR="00210C46">
        <w:t>4</w:t>
      </w:r>
      <w:r w:rsidRPr="001352F7">
        <w:t>. 20</w:t>
      </w:r>
      <w:r w:rsidR="00B647D4">
        <w:t>2</w:t>
      </w:r>
      <w:r w:rsidR="00210C46">
        <w:t>1</w:t>
      </w:r>
      <w:r w:rsidRPr="001352F7">
        <w:t>.</w:t>
      </w:r>
    </w:p>
    <w:p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>Příjemce prohlašuje, že p</w:t>
      </w:r>
      <w:r w:rsidRPr="001530DE">
        <w:t xml:space="preserve">řijetí dotace a uzavření </w:t>
      </w:r>
      <w:r w:rsidR="00A95B72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A95B72">
        <w:t xml:space="preserve"> dodatku</w:t>
      </w:r>
      <w:r>
        <w:t xml:space="preserve"> připojena v samostatném souboru.</w:t>
      </w:r>
    </w:p>
    <w:p w:rsidR="00935924" w:rsidRDefault="00935924" w:rsidP="00935924">
      <w:pPr>
        <w:pStyle w:val="mojeodstavce"/>
        <w:numPr>
          <w:ilvl w:val="0"/>
          <w:numId w:val="0"/>
        </w:numPr>
      </w:pPr>
      <w:r>
        <w:t>Tento dodatek je uzavřen v elektronické podobě, tj. elektronicky podepsán oprávněnými zástupci smluvních stran s doručením návrhu dodatku a jeho akceptace prostřednictvím datových schránek smluvních stran.</w:t>
      </w:r>
    </w:p>
    <w:p w:rsidR="00C567E5" w:rsidRDefault="00C567E5" w:rsidP="006B6C66"/>
    <w:sectPr w:rsidR="00C567E5" w:rsidSect="00B647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34" w:rsidRDefault="00123934" w:rsidP="00E67E0F">
      <w:r>
        <w:separator/>
      </w:r>
    </w:p>
  </w:endnote>
  <w:endnote w:type="continuationSeparator" w:id="0">
    <w:p w:rsidR="00123934" w:rsidRDefault="00123934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935924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E67E0F">
      <w:rPr>
        <w:i/>
        <w:sz w:val="20"/>
        <w:szCs w:val="20"/>
      </w:rPr>
      <w:t xml:space="preserve">. </w:t>
    </w:r>
    <w:r w:rsidR="00210C46">
      <w:rPr>
        <w:i/>
        <w:sz w:val="20"/>
        <w:szCs w:val="20"/>
      </w:rPr>
      <w:t>4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B647D4">
      <w:rPr>
        <w:i/>
        <w:sz w:val="20"/>
        <w:szCs w:val="20"/>
      </w:rPr>
      <w:t>2</w:t>
    </w:r>
    <w:r w:rsidR="00210C46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     </w:t>
    </w:r>
    <w:r w:rsidR="00E67E0F">
      <w:rPr>
        <w:i/>
        <w:sz w:val="20"/>
        <w:szCs w:val="20"/>
      </w:rPr>
      <w:t xml:space="preserve">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03141E">
      <w:rPr>
        <w:i/>
        <w:noProof/>
        <w:sz w:val="20"/>
        <w:szCs w:val="20"/>
      </w:rPr>
      <w:t>4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797E96">
      <w:rPr>
        <w:i/>
        <w:sz w:val="20"/>
        <w:szCs w:val="20"/>
      </w:rPr>
      <w:t>4</w:t>
    </w:r>
    <w:r w:rsidR="00E67E0F">
      <w:rPr>
        <w:i/>
        <w:sz w:val="20"/>
        <w:szCs w:val="20"/>
      </w:rPr>
      <w:t>)</w:t>
    </w:r>
  </w:p>
  <w:p w:rsidR="00797E96" w:rsidRPr="00DE52C5" w:rsidRDefault="00935924" w:rsidP="00797E96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39.</w:t>
    </w:r>
    <w:r w:rsidR="002D3922">
      <w:rPr>
        <w:i/>
        <w:sz w:val="20"/>
        <w:szCs w:val="20"/>
      </w:rPr>
      <w:t xml:space="preserve"> </w:t>
    </w:r>
    <w:r w:rsidR="00797E96" w:rsidRPr="005B2A36">
      <w:rPr>
        <w:i/>
        <w:sz w:val="20"/>
        <w:szCs w:val="20"/>
      </w:rPr>
      <w:t xml:space="preserve">– </w:t>
    </w:r>
    <w:r w:rsidR="00797E96" w:rsidRPr="00C728B0">
      <w:rPr>
        <w:i/>
        <w:sz w:val="20"/>
        <w:szCs w:val="20"/>
      </w:rPr>
      <w:t>Dodatek ke smlouvě</w:t>
    </w:r>
    <w:r w:rsidR="00210C46">
      <w:rPr>
        <w:i/>
        <w:sz w:val="20"/>
        <w:szCs w:val="20"/>
      </w:rPr>
      <w:t xml:space="preserve"> o poskytnutí dotace</w:t>
    </w:r>
    <w:r w:rsidR="00797E96" w:rsidRPr="00C728B0">
      <w:rPr>
        <w:i/>
        <w:sz w:val="20"/>
        <w:szCs w:val="20"/>
      </w:rPr>
      <w:t xml:space="preserve"> s městem Plumlov</w:t>
    </w:r>
    <w:r w:rsidR="00210C46">
      <w:rPr>
        <w:i/>
        <w:sz w:val="20"/>
        <w:szCs w:val="20"/>
      </w:rPr>
      <w:t xml:space="preserve"> na akci „Cyklostezka Plumlov“</w:t>
    </w:r>
  </w:p>
  <w:p w:rsidR="00E67E0F" w:rsidRPr="00DE52C5" w:rsidRDefault="00210C46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 - p</w:t>
    </w:r>
    <w:r w:rsidR="00E67E0F">
      <w:rPr>
        <w:i/>
        <w:sz w:val="20"/>
      </w:rPr>
      <w:t xml:space="preserve">říloha č. </w:t>
    </w:r>
    <w:r>
      <w:rPr>
        <w:i/>
        <w:sz w:val="20"/>
      </w:rPr>
      <w:t>0</w:t>
    </w:r>
    <w:r w:rsidR="00B647D4">
      <w:rPr>
        <w:i/>
        <w:sz w:val="20"/>
      </w:rPr>
      <w:t>1</w:t>
    </w:r>
    <w:r w:rsidR="00E67E0F">
      <w:rPr>
        <w:i/>
        <w:sz w:val="20"/>
      </w:rPr>
      <w:t xml:space="preserve"> – Dodatek č. </w:t>
    </w:r>
    <w:r>
      <w:rPr>
        <w:i/>
        <w:sz w:val="20"/>
      </w:rPr>
      <w:t>3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797E96">
      <w:rPr>
        <w:i/>
        <w:sz w:val="20"/>
      </w:rPr>
      <w:t> městem Plumlov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34" w:rsidRDefault="00123934" w:rsidP="00E67E0F">
      <w:r>
        <w:separator/>
      </w:r>
    </w:p>
  </w:footnote>
  <w:footnote w:type="continuationSeparator" w:id="0">
    <w:p w:rsidR="00123934" w:rsidRDefault="00123934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210C46" w:rsidP="00647893">
    <w:pPr>
      <w:pStyle w:val="Zhlav"/>
      <w:jc w:val="center"/>
      <w:rPr>
        <w:i/>
      </w:rPr>
    </w:pPr>
    <w:r>
      <w:rPr>
        <w:i/>
      </w:rPr>
      <w:t>Usnesení - p</w:t>
    </w:r>
    <w:r w:rsidR="00647893">
      <w:rPr>
        <w:i/>
      </w:rPr>
      <w:t xml:space="preserve">říloha č. </w:t>
    </w:r>
    <w:r>
      <w:rPr>
        <w:i/>
      </w:rPr>
      <w:t>0</w:t>
    </w:r>
    <w:r w:rsidR="00B647D4"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210C46">
      <w:rPr>
        <w:i/>
      </w:rPr>
      <w:t>3</w:t>
    </w:r>
    <w:r>
      <w:rPr>
        <w:i/>
      </w:rPr>
      <w:t xml:space="preserve"> ke smlouvě o poskytnutí dotace s</w:t>
    </w:r>
    <w:r w:rsidR="00797E96">
      <w:rPr>
        <w:i/>
      </w:rPr>
      <w:t> městem Plumlov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D397758"/>
    <w:multiLevelType w:val="hybridMultilevel"/>
    <w:tmpl w:val="FD9AAD12"/>
    <w:lvl w:ilvl="0" w:tplc="3710AC18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color w:val="auto"/>
        <w:sz w:val="24"/>
        <w:szCs w:val="24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3141E"/>
    <w:rsid w:val="00123934"/>
    <w:rsid w:val="001760F9"/>
    <w:rsid w:val="00182943"/>
    <w:rsid w:val="00187412"/>
    <w:rsid w:val="00210C46"/>
    <w:rsid w:val="002D3922"/>
    <w:rsid w:val="003019B1"/>
    <w:rsid w:val="00306D05"/>
    <w:rsid w:val="00314292"/>
    <w:rsid w:val="00326933"/>
    <w:rsid w:val="003A6D69"/>
    <w:rsid w:val="00420529"/>
    <w:rsid w:val="00454F74"/>
    <w:rsid w:val="00455043"/>
    <w:rsid w:val="00647893"/>
    <w:rsid w:val="00663273"/>
    <w:rsid w:val="006B6C66"/>
    <w:rsid w:val="00792E9B"/>
    <w:rsid w:val="00797E96"/>
    <w:rsid w:val="00935924"/>
    <w:rsid w:val="00A070CD"/>
    <w:rsid w:val="00A73CF8"/>
    <w:rsid w:val="00A95B72"/>
    <w:rsid w:val="00AF5549"/>
    <w:rsid w:val="00B43A77"/>
    <w:rsid w:val="00B50CF4"/>
    <w:rsid w:val="00B647D4"/>
    <w:rsid w:val="00B6620F"/>
    <w:rsid w:val="00BB17B2"/>
    <w:rsid w:val="00C00EDB"/>
    <w:rsid w:val="00C567E5"/>
    <w:rsid w:val="00C776CF"/>
    <w:rsid w:val="00D636DC"/>
    <w:rsid w:val="00D8725F"/>
    <w:rsid w:val="00DA2620"/>
    <w:rsid w:val="00DE629D"/>
    <w:rsid w:val="00E67E0F"/>
    <w:rsid w:val="00EB1D0A"/>
    <w:rsid w:val="00F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71B0E1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9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2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ojeodstavce">
    <w:name w:val="moje odstavce"/>
    <w:basedOn w:val="Normln"/>
    <w:rsid w:val="00935924"/>
    <w:pPr>
      <w:widowControl w:val="0"/>
      <w:numPr>
        <w:numId w:val="5"/>
      </w:numPr>
      <w:adjustRightInd w:val="0"/>
      <w:spacing w:before="240"/>
      <w:jc w:val="both"/>
      <w:textAlignment w:val="baseline"/>
    </w:pPr>
    <w:rPr>
      <w:rFonts w:cs="Times New Roman"/>
      <w:szCs w:val="20"/>
    </w:rPr>
  </w:style>
  <w:style w:type="paragraph" w:customStyle="1" w:styleId="Styl2">
    <w:name w:val="Styl2"/>
    <w:basedOn w:val="Normln"/>
    <w:rsid w:val="00935924"/>
    <w:pPr>
      <w:widowControl w:val="0"/>
      <w:numPr>
        <w:ilvl w:val="3"/>
        <w:numId w:val="5"/>
      </w:numPr>
      <w:adjustRightInd w:val="0"/>
      <w:spacing w:line="360" w:lineRule="atLeast"/>
      <w:jc w:val="both"/>
      <w:textAlignment w:val="baseline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2021-04-19T08:57:00Z</dcterms:created>
  <dcterms:modified xsi:type="dcterms:W3CDTF">2021-04-20T07:53:00Z</dcterms:modified>
</cp:coreProperties>
</file>