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Pr="003D3F1F" w:rsidRDefault="001466D2" w:rsidP="00445A6F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3D3F1F"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3D3F1F" w:rsidRDefault="001466D2" w:rsidP="00445A6F">
      <w:pPr>
        <w:spacing w:after="120" w:line="276" w:lineRule="auto"/>
        <w:jc w:val="both"/>
        <w:rPr>
          <w:rFonts w:ascii="Arial" w:hAnsi="Arial" w:cs="Arial"/>
          <w:sz w:val="10"/>
          <w:szCs w:val="10"/>
        </w:rPr>
      </w:pPr>
    </w:p>
    <w:p w14:paraId="6E96AA59" w14:textId="72EF2745" w:rsidR="00A94A8A" w:rsidRPr="00E82DDF" w:rsidRDefault="00A30DF7" w:rsidP="00445A6F">
      <w:pPr>
        <w:spacing w:after="120" w:line="276" w:lineRule="auto"/>
        <w:jc w:val="both"/>
        <w:outlineLvl w:val="0"/>
        <w:rPr>
          <w:rFonts w:ascii="Arial" w:hAnsi="Arial" w:cs="Arial"/>
          <w:b/>
        </w:rPr>
      </w:pPr>
      <w:r w:rsidRPr="00A30DF7">
        <w:rPr>
          <w:rFonts w:ascii="Arial" w:hAnsi="Arial" w:cs="Arial"/>
          <w:b/>
        </w:rPr>
        <w:t>V této důvodové zprávě předkládá Rada Olomouckého kraje (dále jen „ROK“) Zastupitelstvu Olomouckého kraje (dále jen „ZOK“) k projednání vyhodnocení Dotačního programu pro sociální oblast 202</w:t>
      </w:r>
      <w:r w:rsidR="00824796">
        <w:rPr>
          <w:rFonts w:ascii="Arial" w:hAnsi="Arial" w:cs="Arial"/>
          <w:b/>
        </w:rPr>
        <w:t>1</w:t>
      </w:r>
      <w:r w:rsidRPr="00A30DF7">
        <w:rPr>
          <w:rFonts w:ascii="Arial" w:hAnsi="Arial" w:cs="Arial"/>
          <w:b/>
        </w:rPr>
        <w:t>, dotačního titulu č. 1 - 4 s návrhem na vyhovění, částečné vyhovění či nevyhovění žádostem o dotace žadatelům</w:t>
      </w:r>
      <w:r w:rsidR="00A94A8A" w:rsidRPr="00F11085">
        <w:rPr>
          <w:rFonts w:ascii="Arial" w:hAnsi="Arial" w:cs="Arial"/>
          <w:b/>
        </w:rPr>
        <w:t>.</w:t>
      </w:r>
    </w:p>
    <w:p w14:paraId="4967186D" w14:textId="3CE0BE24" w:rsidR="00616030" w:rsidRDefault="00887777" w:rsidP="00445A6F">
      <w:pPr>
        <w:pStyle w:val="Radaplohy"/>
        <w:spacing w:before="0" w:line="276" w:lineRule="auto"/>
        <w:rPr>
          <w:rFonts w:cs="Arial"/>
          <w:szCs w:val="24"/>
          <w:u w:val="none"/>
        </w:rPr>
      </w:pPr>
      <w:r w:rsidRPr="003D3F1F">
        <w:rPr>
          <w:rFonts w:cs="Arial"/>
          <w:u w:val="none"/>
        </w:rPr>
        <w:t xml:space="preserve">Zastupitelstvo </w:t>
      </w:r>
      <w:r w:rsidR="001466D2" w:rsidRPr="003D3F1F">
        <w:rPr>
          <w:rFonts w:cs="Arial"/>
          <w:u w:val="none"/>
        </w:rPr>
        <w:t>Olomouckého kraje</w:t>
      </w:r>
      <w:r w:rsidR="00341826" w:rsidRPr="003D3F1F">
        <w:rPr>
          <w:rFonts w:cs="Arial"/>
          <w:u w:val="none"/>
        </w:rPr>
        <w:t xml:space="preserve"> (ZOK)</w:t>
      </w:r>
      <w:r w:rsidR="001466D2" w:rsidRPr="003D3F1F">
        <w:rPr>
          <w:rFonts w:cs="Arial"/>
          <w:color w:val="0070C0"/>
          <w:u w:val="none"/>
        </w:rPr>
        <w:t xml:space="preserve"> </w:t>
      </w:r>
      <w:r w:rsidRPr="003D3F1F">
        <w:rPr>
          <w:rFonts w:cs="Arial"/>
          <w:u w:val="none"/>
        </w:rPr>
        <w:t xml:space="preserve">na svém </w:t>
      </w:r>
      <w:r w:rsidR="00047CF4" w:rsidRPr="003D3F1F">
        <w:rPr>
          <w:rFonts w:cs="Arial"/>
          <w:u w:val="none"/>
        </w:rPr>
        <w:t>zasedání</w:t>
      </w:r>
      <w:r w:rsidRPr="003D3F1F">
        <w:rPr>
          <w:rFonts w:cs="Arial"/>
          <w:color w:val="0070C0"/>
          <w:u w:val="none"/>
        </w:rPr>
        <w:t xml:space="preserve"> </w:t>
      </w:r>
      <w:r w:rsidRPr="00725066">
        <w:rPr>
          <w:rFonts w:cs="Arial"/>
          <w:u w:val="none"/>
        </w:rPr>
        <w:t xml:space="preserve">dne </w:t>
      </w:r>
      <w:r w:rsidR="00C236E8">
        <w:rPr>
          <w:rFonts w:cs="Arial"/>
          <w:u w:val="none"/>
        </w:rPr>
        <w:t>21.</w:t>
      </w:r>
      <w:r w:rsidR="00616030" w:rsidRPr="00725066">
        <w:rPr>
          <w:rFonts w:cs="Arial"/>
          <w:u w:val="none"/>
        </w:rPr>
        <w:t xml:space="preserve"> 12. 20</w:t>
      </w:r>
      <w:r w:rsidR="00C236E8">
        <w:rPr>
          <w:rFonts w:cs="Arial"/>
          <w:u w:val="none"/>
        </w:rPr>
        <w:t>20</w:t>
      </w:r>
      <w:r w:rsidRPr="00725066">
        <w:rPr>
          <w:rFonts w:cs="Arial"/>
          <w:u w:val="none"/>
        </w:rPr>
        <w:t xml:space="preserve"> </w:t>
      </w:r>
      <w:r w:rsidR="00357A6D">
        <w:rPr>
          <w:rFonts w:cs="Arial"/>
          <w:u w:val="none"/>
        </w:rPr>
        <w:t>usnesením č. UZ/</w:t>
      </w:r>
      <w:r w:rsidR="00C236E8">
        <w:rPr>
          <w:rFonts w:cs="Arial"/>
          <w:u w:val="none"/>
        </w:rPr>
        <w:t>2</w:t>
      </w:r>
      <w:r w:rsidR="00357A6D">
        <w:rPr>
          <w:rFonts w:cs="Arial"/>
          <w:u w:val="none"/>
        </w:rPr>
        <w:t>/</w:t>
      </w:r>
      <w:r w:rsidR="00C236E8">
        <w:rPr>
          <w:rFonts w:cs="Arial"/>
          <w:u w:val="none"/>
        </w:rPr>
        <w:t>67</w:t>
      </w:r>
      <w:r w:rsidR="00357A6D">
        <w:rPr>
          <w:rFonts w:cs="Arial"/>
          <w:u w:val="none"/>
        </w:rPr>
        <w:t>/20</w:t>
      </w:r>
      <w:r w:rsidR="00C236E8">
        <w:rPr>
          <w:rFonts w:cs="Arial"/>
          <w:u w:val="none"/>
        </w:rPr>
        <w:t>20</w:t>
      </w:r>
      <w:r w:rsidR="00357A6D">
        <w:rPr>
          <w:rFonts w:cs="Arial"/>
          <w:u w:val="none"/>
        </w:rPr>
        <w:t xml:space="preserve"> </w:t>
      </w:r>
      <w:r w:rsidRPr="00725066">
        <w:rPr>
          <w:rFonts w:cs="Arial"/>
          <w:u w:val="none"/>
        </w:rPr>
        <w:t xml:space="preserve">schválilo </w:t>
      </w:r>
      <w:r w:rsidR="009053F6" w:rsidRPr="003D3F1F">
        <w:rPr>
          <w:rFonts w:cs="Arial"/>
          <w:u w:val="none"/>
        </w:rPr>
        <w:t xml:space="preserve">Pravidla </w:t>
      </w:r>
      <w:r w:rsidR="00047CF4" w:rsidRPr="003D3F1F">
        <w:rPr>
          <w:rFonts w:cs="Arial"/>
          <w:szCs w:val="24"/>
          <w:u w:val="none"/>
        </w:rPr>
        <w:t>dotačního programu</w:t>
      </w:r>
      <w:r w:rsidR="00616030">
        <w:rPr>
          <w:rFonts w:cs="Arial"/>
          <w:szCs w:val="24"/>
          <w:u w:val="none"/>
        </w:rPr>
        <w:t xml:space="preserve"> pro sociální oblast 202</w:t>
      </w:r>
      <w:r w:rsidR="001863B8">
        <w:rPr>
          <w:rFonts w:cs="Arial"/>
          <w:szCs w:val="24"/>
          <w:u w:val="none"/>
        </w:rPr>
        <w:t>1</w:t>
      </w:r>
      <w:r w:rsidR="00616030">
        <w:rPr>
          <w:rFonts w:cs="Arial"/>
          <w:szCs w:val="24"/>
          <w:u w:val="none"/>
        </w:rPr>
        <w:t xml:space="preserve">, který zahrnuje </w:t>
      </w:r>
      <w:r w:rsidR="00C236E8">
        <w:rPr>
          <w:rFonts w:cs="Arial"/>
          <w:szCs w:val="24"/>
          <w:u w:val="none"/>
        </w:rPr>
        <w:t>4</w:t>
      </w:r>
      <w:r w:rsidR="00616030">
        <w:rPr>
          <w:rFonts w:cs="Arial"/>
          <w:szCs w:val="24"/>
          <w:u w:val="none"/>
        </w:rPr>
        <w:t xml:space="preserve"> dotační titul</w:t>
      </w:r>
      <w:r w:rsidR="00C236E8">
        <w:rPr>
          <w:rFonts w:cs="Arial"/>
          <w:szCs w:val="24"/>
          <w:u w:val="none"/>
        </w:rPr>
        <w:t>y</w:t>
      </w:r>
      <w:r w:rsidR="00616030">
        <w:rPr>
          <w:rFonts w:cs="Arial"/>
          <w:szCs w:val="24"/>
          <w:u w:val="none"/>
        </w:rPr>
        <w:t>.</w:t>
      </w:r>
    </w:p>
    <w:p w14:paraId="323E1B3C" w14:textId="13EA0FC8" w:rsidR="00887777" w:rsidRPr="00445A6F" w:rsidRDefault="00887777" w:rsidP="00445A6F">
      <w:pPr>
        <w:pStyle w:val="Radaplohy"/>
        <w:spacing w:before="0" w:line="276" w:lineRule="auto"/>
        <w:rPr>
          <w:rFonts w:cs="Arial"/>
          <w:u w:val="none"/>
        </w:rPr>
      </w:pPr>
      <w:r w:rsidRPr="00445A6F">
        <w:rPr>
          <w:rFonts w:cs="Arial"/>
          <w:u w:val="none"/>
        </w:rPr>
        <w:t xml:space="preserve">Ve schváleném rozpočtu </w:t>
      </w:r>
      <w:r w:rsidR="00687EDB" w:rsidRPr="00445A6F">
        <w:rPr>
          <w:rFonts w:cs="Arial"/>
          <w:u w:val="none"/>
        </w:rPr>
        <w:t xml:space="preserve">roku </w:t>
      </w:r>
      <w:r w:rsidR="00616030" w:rsidRPr="00445A6F">
        <w:rPr>
          <w:rFonts w:cs="Arial"/>
          <w:u w:val="none"/>
        </w:rPr>
        <w:t>202</w:t>
      </w:r>
      <w:r w:rsidR="00C236E8">
        <w:rPr>
          <w:rFonts w:cs="Arial"/>
          <w:u w:val="none"/>
        </w:rPr>
        <w:t>1</w:t>
      </w:r>
      <w:r w:rsidR="00687EDB" w:rsidRPr="00445A6F">
        <w:rPr>
          <w:rFonts w:cs="Arial"/>
          <w:u w:val="none"/>
        </w:rPr>
        <w:t xml:space="preserve"> </w:t>
      </w:r>
      <w:r w:rsidRPr="00445A6F">
        <w:rPr>
          <w:rFonts w:cs="Arial"/>
          <w:u w:val="none"/>
        </w:rPr>
        <w:t xml:space="preserve">jsou vyčleněny finanční prostředky ve výši </w:t>
      </w:r>
      <w:r w:rsidR="00C236E8" w:rsidRPr="00C236E8">
        <w:rPr>
          <w:rFonts w:cs="Arial"/>
          <w:u w:val="none"/>
        </w:rPr>
        <w:t>5</w:t>
      </w:r>
      <w:r w:rsidR="00616030" w:rsidRPr="00C236E8">
        <w:rPr>
          <w:rFonts w:cs="Arial"/>
          <w:u w:val="none"/>
        </w:rPr>
        <w:t> </w:t>
      </w:r>
      <w:r w:rsidR="00C236E8" w:rsidRPr="00C236E8">
        <w:rPr>
          <w:rFonts w:cs="Arial"/>
          <w:u w:val="none"/>
        </w:rPr>
        <w:t>363</w:t>
      </w:r>
      <w:r w:rsidR="00616030" w:rsidRPr="00C236E8">
        <w:rPr>
          <w:rFonts w:cs="Arial"/>
          <w:u w:val="none"/>
        </w:rPr>
        <w:t> 000 Kč</w:t>
      </w:r>
      <w:r w:rsidR="00616030" w:rsidRPr="00445A6F">
        <w:rPr>
          <w:rFonts w:cs="Arial"/>
          <w:u w:val="none"/>
        </w:rPr>
        <w:t xml:space="preserve"> </w:t>
      </w:r>
      <w:r w:rsidRPr="00445A6F">
        <w:rPr>
          <w:rFonts w:cs="Arial"/>
          <w:u w:val="none"/>
        </w:rPr>
        <w:t>pro</w:t>
      </w:r>
      <w:r w:rsidR="00C547A7" w:rsidRPr="00445A6F">
        <w:rPr>
          <w:rFonts w:cs="Arial"/>
          <w:u w:val="none"/>
        </w:rPr>
        <w:t xml:space="preserve"> jmenovaný</w:t>
      </w:r>
      <w:r w:rsidRPr="00445A6F">
        <w:rPr>
          <w:rFonts w:cs="Arial"/>
          <w:u w:val="none"/>
        </w:rPr>
        <w:t xml:space="preserve"> dotační program, a to v následujícím členění pro jednotlivé dotační tituly:</w:t>
      </w:r>
    </w:p>
    <w:p w14:paraId="0899A0DC" w14:textId="7BE38433" w:rsidR="00616030" w:rsidRPr="006A3707" w:rsidRDefault="00616030" w:rsidP="006A3707">
      <w:pPr>
        <w:numPr>
          <w:ilvl w:val="0"/>
          <w:numId w:val="23"/>
        </w:numPr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6A3707">
        <w:rPr>
          <w:rFonts w:ascii="Arial" w:hAnsi="Arial" w:cs="Arial"/>
        </w:rPr>
        <w:t xml:space="preserve">Podpora prevence kriminality – </w:t>
      </w:r>
      <w:r w:rsidR="002F3CC4">
        <w:rPr>
          <w:rFonts w:ascii="Arial" w:hAnsi="Arial" w:cs="Arial"/>
        </w:rPr>
        <w:t>1</w:t>
      </w:r>
      <w:r w:rsidRPr="006A3707">
        <w:rPr>
          <w:rFonts w:ascii="Arial" w:hAnsi="Arial" w:cs="Arial"/>
        </w:rPr>
        <w:t xml:space="preserve"> </w:t>
      </w:r>
      <w:r w:rsidR="002F3CC4">
        <w:rPr>
          <w:rFonts w:ascii="Arial" w:hAnsi="Arial" w:cs="Arial"/>
        </w:rPr>
        <w:t>5</w:t>
      </w:r>
      <w:r w:rsidRPr="006A3707">
        <w:rPr>
          <w:rFonts w:ascii="Arial" w:hAnsi="Arial" w:cs="Arial"/>
        </w:rPr>
        <w:t>00 000 Kč</w:t>
      </w:r>
    </w:p>
    <w:p w14:paraId="08BCD764" w14:textId="473D4948" w:rsidR="00616030" w:rsidRPr="006A3707" w:rsidRDefault="00616030" w:rsidP="006A3707">
      <w:pPr>
        <w:numPr>
          <w:ilvl w:val="0"/>
          <w:numId w:val="23"/>
        </w:numPr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6A3707">
        <w:rPr>
          <w:rFonts w:ascii="Arial" w:hAnsi="Arial" w:cs="Arial"/>
        </w:rPr>
        <w:t xml:space="preserve">Podpora integrace romských komunit </w:t>
      </w:r>
      <w:r w:rsidR="00247B19" w:rsidRPr="006A3707">
        <w:rPr>
          <w:rFonts w:ascii="Arial" w:hAnsi="Arial" w:cs="Arial"/>
        </w:rPr>
        <w:t>–</w:t>
      </w:r>
      <w:r w:rsidR="00247B19">
        <w:rPr>
          <w:rFonts w:ascii="Arial" w:hAnsi="Arial" w:cs="Arial"/>
        </w:rPr>
        <w:t xml:space="preserve"> </w:t>
      </w:r>
      <w:r w:rsidR="00C236E8">
        <w:rPr>
          <w:rFonts w:ascii="Arial" w:hAnsi="Arial" w:cs="Arial"/>
        </w:rPr>
        <w:t>113</w:t>
      </w:r>
      <w:r w:rsidRPr="006A3707">
        <w:rPr>
          <w:rFonts w:ascii="Arial" w:hAnsi="Arial" w:cs="Arial"/>
        </w:rPr>
        <w:t xml:space="preserve"> 000 Kč</w:t>
      </w:r>
    </w:p>
    <w:p w14:paraId="4F9FC509" w14:textId="50747CED" w:rsidR="00616030" w:rsidRPr="006A3707" w:rsidRDefault="00616030" w:rsidP="006A3707">
      <w:pPr>
        <w:numPr>
          <w:ilvl w:val="0"/>
          <w:numId w:val="23"/>
        </w:numPr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6A3707">
        <w:rPr>
          <w:rFonts w:ascii="Arial" w:hAnsi="Arial" w:cs="Arial"/>
        </w:rPr>
        <w:t xml:space="preserve">Podpora prorodinných aktivit – </w:t>
      </w:r>
      <w:r w:rsidR="00C236E8">
        <w:rPr>
          <w:rFonts w:ascii="Arial" w:hAnsi="Arial" w:cs="Arial"/>
        </w:rPr>
        <w:t>1</w:t>
      </w:r>
      <w:r w:rsidRPr="006A3707">
        <w:rPr>
          <w:rFonts w:ascii="Arial" w:hAnsi="Arial" w:cs="Arial"/>
        </w:rPr>
        <w:t xml:space="preserve"> </w:t>
      </w:r>
      <w:r w:rsidR="00C236E8">
        <w:rPr>
          <w:rFonts w:ascii="Arial" w:hAnsi="Arial" w:cs="Arial"/>
        </w:rPr>
        <w:t>5</w:t>
      </w:r>
      <w:r w:rsidRPr="006A3707">
        <w:rPr>
          <w:rFonts w:ascii="Arial" w:hAnsi="Arial" w:cs="Arial"/>
        </w:rPr>
        <w:t>00 000 Kč</w:t>
      </w:r>
    </w:p>
    <w:p w14:paraId="4BCDD722" w14:textId="05807494" w:rsidR="00B474D9" w:rsidRPr="006A3707" w:rsidRDefault="00616030" w:rsidP="006A3707">
      <w:pPr>
        <w:numPr>
          <w:ilvl w:val="0"/>
          <w:numId w:val="23"/>
        </w:numPr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6A3707">
        <w:rPr>
          <w:rFonts w:ascii="Arial" w:hAnsi="Arial" w:cs="Arial"/>
        </w:rPr>
        <w:t xml:space="preserve">Podpora aktivit směřujících k sociálnímu začleňování </w:t>
      </w:r>
      <w:r w:rsidR="00C236E8">
        <w:rPr>
          <w:rFonts w:ascii="Arial" w:hAnsi="Arial" w:cs="Arial"/>
        </w:rPr>
        <w:t>– 2</w:t>
      </w:r>
      <w:r w:rsidRPr="006A3707">
        <w:rPr>
          <w:rFonts w:ascii="Arial" w:hAnsi="Arial" w:cs="Arial"/>
        </w:rPr>
        <w:t xml:space="preserve"> </w:t>
      </w:r>
      <w:r w:rsidR="00C236E8">
        <w:rPr>
          <w:rFonts w:ascii="Arial" w:hAnsi="Arial" w:cs="Arial"/>
        </w:rPr>
        <w:t>25</w:t>
      </w:r>
      <w:r w:rsidRPr="006A3707">
        <w:rPr>
          <w:rFonts w:ascii="Arial" w:hAnsi="Arial" w:cs="Arial"/>
        </w:rPr>
        <w:t>0 000 Kč</w:t>
      </w:r>
    </w:p>
    <w:p w14:paraId="4EE24DB1" w14:textId="77777777" w:rsidR="00A30DF7" w:rsidRPr="00A30DF7" w:rsidRDefault="00A30DF7" w:rsidP="00A30DF7">
      <w:pPr>
        <w:pStyle w:val="Radaplohy"/>
        <w:spacing w:line="276" w:lineRule="auto"/>
        <w:rPr>
          <w:rFonts w:cs="Arial"/>
          <w:u w:val="none"/>
        </w:rPr>
      </w:pPr>
      <w:r w:rsidRPr="00A30DF7">
        <w:rPr>
          <w:rFonts w:cs="Arial"/>
          <w:b/>
          <w:u w:val="none"/>
        </w:rPr>
        <w:t xml:space="preserve">ZOK je předkládán materiál obsahující vyhodnocení žádostí nad 200 tis. Kč a žádostí obcí z dotačního titulu č. 1, 3 a 4.  </w:t>
      </w:r>
      <w:r w:rsidRPr="00A30DF7">
        <w:rPr>
          <w:rFonts w:cs="Arial"/>
          <w:u w:val="none"/>
        </w:rPr>
        <w:t xml:space="preserve">Vyhodnocení všech žádostí podaných do dotačního titulu č. 2 bylo v kompetenci ROK. </w:t>
      </w:r>
    </w:p>
    <w:p w14:paraId="1FE82B49" w14:textId="29B99B79" w:rsidR="00A30DF7" w:rsidRPr="00A30DF7" w:rsidRDefault="00A30DF7" w:rsidP="00A30DF7">
      <w:pPr>
        <w:pStyle w:val="Radaplohy"/>
        <w:spacing w:before="0" w:line="276" w:lineRule="auto"/>
        <w:rPr>
          <w:rFonts w:cs="Arial"/>
          <w:u w:val="none"/>
        </w:rPr>
      </w:pPr>
      <w:r w:rsidRPr="00A30DF7">
        <w:rPr>
          <w:rFonts w:cs="Arial"/>
          <w:u w:val="none"/>
        </w:rPr>
        <w:t xml:space="preserve">V příloze č. </w:t>
      </w:r>
      <w:r w:rsidR="00824796">
        <w:rPr>
          <w:rFonts w:cs="Arial"/>
          <w:u w:val="none"/>
        </w:rPr>
        <w:t>1</w:t>
      </w:r>
      <w:r w:rsidRPr="00A30DF7">
        <w:rPr>
          <w:rFonts w:cs="Arial"/>
          <w:u w:val="none"/>
        </w:rPr>
        <w:t xml:space="preserve"> </w:t>
      </w:r>
      <w:r w:rsidR="00824796">
        <w:rPr>
          <w:rFonts w:cs="Arial"/>
          <w:u w:val="none"/>
        </w:rPr>
        <w:t>důvodové zprávy je</w:t>
      </w:r>
      <w:r w:rsidRPr="00A30DF7">
        <w:rPr>
          <w:rFonts w:cs="Arial"/>
          <w:u w:val="none"/>
        </w:rPr>
        <w:t xml:space="preserve"> pro informaci a na vědomí předkládán ZOK seznam žadatelů a žádostí podaných v rámci dotačního titulu </w:t>
      </w:r>
      <w:r w:rsidR="00247B19" w:rsidRPr="00A30DF7">
        <w:rPr>
          <w:rFonts w:cs="Arial"/>
          <w:u w:val="none"/>
        </w:rPr>
        <w:t>č. 1, 2, 3 a 4, o jejichž</w:t>
      </w:r>
      <w:r>
        <w:rPr>
          <w:rFonts w:cs="Arial"/>
          <w:u w:val="none"/>
        </w:rPr>
        <w:t xml:space="preserve"> poskytnutí rozhodla ROK dne 29</w:t>
      </w:r>
      <w:r w:rsidRPr="00A30DF7">
        <w:rPr>
          <w:rFonts w:cs="Arial"/>
          <w:u w:val="none"/>
        </w:rPr>
        <w:t xml:space="preserve">. </w:t>
      </w:r>
      <w:r>
        <w:rPr>
          <w:rFonts w:cs="Arial"/>
          <w:u w:val="none"/>
        </w:rPr>
        <w:t>3</w:t>
      </w:r>
      <w:r w:rsidRPr="00A30DF7">
        <w:rPr>
          <w:rFonts w:cs="Arial"/>
          <w:u w:val="none"/>
        </w:rPr>
        <w:t>. 202</w:t>
      </w:r>
      <w:r>
        <w:rPr>
          <w:rFonts w:cs="Arial"/>
          <w:u w:val="none"/>
        </w:rPr>
        <w:t>1</w:t>
      </w:r>
      <w:r w:rsidRPr="00A30DF7">
        <w:rPr>
          <w:rFonts w:cs="Arial"/>
          <w:u w:val="none"/>
        </w:rPr>
        <w:t xml:space="preserve"> usnesením č</w:t>
      </w:r>
      <w:r w:rsidRPr="00983DA7">
        <w:rPr>
          <w:rFonts w:cs="Arial"/>
          <w:u w:val="none"/>
        </w:rPr>
        <w:t>. UR/</w:t>
      </w:r>
      <w:r w:rsidR="00983DA7" w:rsidRPr="00983DA7">
        <w:rPr>
          <w:rFonts w:cs="Arial"/>
          <w:u w:val="none"/>
        </w:rPr>
        <w:t>1</w:t>
      </w:r>
      <w:r w:rsidR="00342B1E">
        <w:rPr>
          <w:rFonts w:cs="Arial"/>
          <w:u w:val="none"/>
        </w:rPr>
        <w:t>6</w:t>
      </w:r>
      <w:r w:rsidRPr="00983DA7">
        <w:rPr>
          <w:rFonts w:cs="Arial"/>
          <w:u w:val="none"/>
        </w:rPr>
        <w:t>/</w:t>
      </w:r>
      <w:r w:rsidR="00342B1E">
        <w:rPr>
          <w:rFonts w:cs="Arial"/>
          <w:u w:val="none"/>
        </w:rPr>
        <w:t>3</w:t>
      </w:r>
      <w:r w:rsidR="00983DA7" w:rsidRPr="00983DA7">
        <w:rPr>
          <w:rFonts w:cs="Arial"/>
          <w:u w:val="none"/>
        </w:rPr>
        <w:t>5</w:t>
      </w:r>
      <w:r w:rsidRPr="00983DA7">
        <w:rPr>
          <w:rFonts w:cs="Arial"/>
          <w:u w:val="none"/>
        </w:rPr>
        <w:t>/202</w:t>
      </w:r>
      <w:r w:rsidR="00983DA7" w:rsidRPr="00983DA7">
        <w:rPr>
          <w:rFonts w:cs="Arial"/>
          <w:u w:val="none"/>
        </w:rPr>
        <w:t>1</w:t>
      </w:r>
      <w:r w:rsidRPr="00983DA7">
        <w:rPr>
          <w:rFonts w:cs="Arial"/>
          <w:u w:val="none"/>
        </w:rPr>
        <w:t>.</w:t>
      </w:r>
    </w:p>
    <w:p w14:paraId="77754E15" w14:textId="58646E4B" w:rsidR="00047CF4" w:rsidRPr="003D3F1F" w:rsidRDefault="00C547A7" w:rsidP="00A30DF7">
      <w:pPr>
        <w:pStyle w:val="Radaplohy"/>
        <w:spacing w:before="0" w:line="276" w:lineRule="auto"/>
        <w:rPr>
          <w:rFonts w:cs="Arial"/>
        </w:rPr>
      </w:pPr>
      <w:r>
        <w:rPr>
          <w:rFonts w:cs="Arial"/>
          <w:b/>
          <w:szCs w:val="24"/>
          <w:u w:val="none"/>
        </w:rPr>
        <w:t>Příjem žádostí do těchto dotačních titulů probíhal</w:t>
      </w:r>
      <w:r w:rsidR="00F660E4">
        <w:rPr>
          <w:rFonts w:cs="Arial"/>
          <w:b/>
          <w:szCs w:val="24"/>
          <w:u w:val="none"/>
        </w:rPr>
        <w:t xml:space="preserve"> v období od </w:t>
      </w:r>
      <w:r w:rsidR="002F3CC4">
        <w:rPr>
          <w:rFonts w:cs="Arial"/>
          <w:b/>
          <w:szCs w:val="24"/>
          <w:u w:val="none"/>
        </w:rPr>
        <w:t>25</w:t>
      </w:r>
      <w:r w:rsidR="00F660E4">
        <w:rPr>
          <w:rFonts w:cs="Arial"/>
          <w:b/>
          <w:szCs w:val="24"/>
          <w:u w:val="none"/>
        </w:rPr>
        <w:t xml:space="preserve">. </w:t>
      </w:r>
      <w:r w:rsidR="002F3CC4">
        <w:rPr>
          <w:rFonts w:cs="Arial"/>
          <w:b/>
          <w:szCs w:val="24"/>
          <w:u w:val="none"/>
        </w:rPr>
        <w:t>1</w:t>
      </w:r>
      <w:r w:rsidR="00F660E4">
        <w:rPr>
          <w:rFonts w:cs="Arial"/>
          <w:b/>
          <w:szCs w:val="24"/>
          <w:u w:val="none"/>
        </w:rPr>
        <w:t>. 202</w:t>
      </w:r>
      <w:r w:rsidR="002F3CC4">
        <w:rPr>
          <w:rFonts w:cs="Arial"/>
          <w:b/>
          <w:szCs w:val="24"/>
          <w:u w:val="none"/>
        </w:rPr>
        <w:t>1</w:t>
      </w:r>
      <w:r w:rsidR="00F660E4">
        <w:rPr>
          <w:rFonts w:cs="Arial"/>
          <w:b/>
          <w:szCs w:val="24"/>
          <w:u w:val="none"/>
        </w:rPr>
        <w:t xml:space="preserve"> do </w:t>
      </w:r>
      <w:r w:rsidR="002F3CC4">
        <w:rPr>
          <w:rFonts w:cs="Arial"/>
          <w:b/>
          <w:szCs w:val="24"/>
          <w:u w:val="none"/>
        </w:rPr>
        <w:t>5</w:t>
      </w:r>
      <w:r w:rsidR="00F660E4">
        <w:rPr>
          <w:rFonts w:cs="Arial"/>
          <w:b/>
          <w:szCs w:val="24"/>
          <w:u w:val="none"/>
        </w:rPr>
        <w:t>. </w:t>
      </w:r>
      <w:r>
        <w:rPr>
          <w:rFonts w:cs="Arial"/>
          <w:b/>
          <w:szCs w:val="24"/>
          <w:u w:val="none"/>
        </w:rPr>
        <w:t>2.</w:t>
      </w:r>
      <w:r w:rsidR="002F3CC4">
        <w:rPr>
          <w:rFonts w:cs="Arial"/>
          <w:b/>
          <w:szCs w:val="24"/>
          <w:u w:val="none"/>
        </w:rPr>
        <w:t> </w:t>
      </w:r>
      <w:r>
        <w:rPr>
          <w:rFonts w:cs="Arial"/>
          <w:b/>
          <w:szCs w:val="24"/>
          <w:u w:val="none"/>
        </w:rPr>
        <w:t>202</w:t>
      </w:r>
      <w:r w:rsidR="002F3CC4">
        <w:rPr>
          <w:rFonts w:cs="Arial"/>
          <w:b/>
          <w:szCs w:val="24"/>
          <w:u w:val="none"/>
        </w:rPr>
        <w:t>1</w:t>
      </w:r>
      <w:r>
        <w:rPr>
          <w:rFonts w:cs="Arial"/>
          <w:b/>
          <w:szCs w:val="24"/>
          <w:u w:val="none"/>
        </w:rPr>
        <w:t>.</w:t>
      </w:r>
    </w:p>
    <w:p w14:paraId="5B7714D6" w14:textId="77777777" w:rsidR="002354D5" w:rsidRDefault="002354D5" w:rsidP="002354D5">
      <w:pPr>
        <w:pStyle w:val="Radaplohy"/>
        <w:numPr>
          <w:ilvl w:val="0"/>
          <w:numId w:val="26"/>
        </w:numPr>
        <w:spacing w:before="0" w:line="276" w:lineRule="auto"/>
        <w:rPr>
          <w:b/>
          <w:u w:val="none"/>
        </w:rPr>
      </w:pPr>
      <w:r w:rsidRPr="003D3F1F">
        <w:rPr>
          <w:b/>
          <w:u w:val="none"/>
        </w:rPr>
        <w:t>Anotace k </w:t>
      </w:r>
      <w:r w:rsidRPr="00445A6F">
        <w:rPr>
          <w:b/>
          <w:u w:val="none"/>
        </w:rPr>
        <w:t xml:space="preserve">dotačnímu titulu č. </w:t>
      </w:r>
      <w:r w:rsidRPr="00445A6F">
        <w:rPr>
          <w:rFonts w:cs="Arial"/>
          <w:b/>
          <w:szCs w:val="24"/>
          <w:u w:val="none"/>
        </w:rPr>
        <w:t xml:space="preserve">1 Podpora </w:t>
      </w:r>
      <w:r w:rsidRPr="0010361E">
        <w:rPr>
          <w:rFonts w:cs="Arial"/>
          <w:b/>
          <w:szCs w:val="24"/>
          <w:u w:val="none"/>
        </w:rPr>
        <w:t>prevence kriminality</w:t>
      </w:r>
      <w:r w:rsidRPr="003D3F1F">
        <w:rPr>
          <w:b/>
          <w:u w:val="none"/>
        </w:rPr>
        <w:t xml:space="preserve"> </w:t>
      </w:r>
    </w:p>
    <w:p w14:paraId="026734FB" w14:textId="77777777" w:rsidR="002354D5" w:rsidRDefault="002354D5" w:rsidP="002354D5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</w:rPr>
      </w:pPr>
      <w:r w:rsidRPr="000016AD">
        <w:rPr>
          <w:rFonts w:ascii="Arial" w:hAnsi="Arial" w:cs="Arial"/>
        </w:rPr>
        <w:t>Účelem dotačního titulu je podpora akcí/činností směřujících ke zvýšení bezpečnosti obyvatel Olomouckého kraje. Dotační titul je rozdělen na podporu situační prevence formou investičních a neinvestičních akcí pro obce a dobrovolné svazky obcí (zřízení, rozšíření a modernizace kamerových dohlížecích systémů; zřízení, rozšíření a modernizace zabezpečovacích a vyhodnocovacích systémů; zřízení, rozšíření a modernizace zabezpečovacích mříží</w:t>
      </w:r>
      <w:r>
        <w:rPr>
          <w:rFonts w:ascii="Arial" w:hAnsi="Arial" w:cs="Arial"/>
        </w:rPr>
        <w:t>)</w:t>
      </w:r>
      <w:r w:rsidRPr="000016AD">
        <w:rPr>
          <w:rFonts w:ascii="Arial" w:hAnsi="Arial" w:cs="Arial"/>
        </w:rPr>
        <w:t xml:space="preserve"> a na podporu sociální prevence formou neinvestičních akcí/činností pro neziskové organizace (programy zaměřené na kybernetickou agresi, </w:t>
      </w:r>
      <w:proofErr w:type="spellStart"/>
      <w:r w:rsidRPr="000016AD">
        <w:rPr>
          <w:rFonts w:ascii="Arial" w:hAnsi="Arial" w:cs="Arial"/>
        </w:rPr>
        <w:t>kyberkriminalitu</w:t>
      </w:r>
      <w:proofErr w:type="spellEnd"/>
      <w:r w:rsidRPr="000016AD">
        <w:rPr>
          <w:rFonts w:ascii="Arial" w:hAnsi="Arial" w:cs="Arial"/>
        </w:rPr>
        <w:t xml:space="preserve">, </w:t>
      </w:r>
      <w:proofErr w:type="spellStart"/>
      <w:r w:rsidRPr="000016AD">
        <w:rPr>
          <w:rFonts w:ascii="Arial" w:hAnsi="Arial" w:cs="Arial"/>
        </w:rPr>
        <w:t>kyberšikanu</w:t>
      </w:r>
      <w:proofErr w:type="spellEnd"/>
      <w:r w:rsidRPr="000016AD">
        <w:rPr>
          <w:rFonts w:ascii="Arial" w:hAnsi="Arial" w:cs="Arial"/>
        </w:rPr>
        <w:t xml:space="preserve">, </w:t>
      </w:r>
      <w:proofErr w:type="spellStart"/>
      <w:r w:rsidRPr="000016AD">
        <w:rPr>
          <w:rFonts w:ascii="Arial" w:hAnsi="Arial" w:cs="Arial"/>
        </w:rPr>
        <w:t>kyberstalking</w:t>
      </w:r>
      <w:proofErr w:type="spellEnd"/>
      <w:r w:rsidRPr="000016AD">
        <w:rPr>
          <w:rFonts w:ascii="Arial" w:hAnsi="Arial" w:cs="Arial"/>
        </w:rPr>
        <w:t xml:space="preserve"> a další nebezpečné jevy v prostředí sociálních sítí), probační a resocializační programy pro delikventy (</w:t>
      </w:r>
      <w:proofErr w:type="spellStart"/>
      <w:r w:rsidRPr="000016AD">
        <w:rPr>
          <w:rFonts w:ascii="Arial" w:hAnsi="Arial" w:cs="Arial"/>
        </w:rPr>
        <w:t>prvopachatele</w:t>
      </w:r>
      <w:proofErr w:type="spellEnd"/>
      <w:r w:rsidRPr="000016AD">
        <w:rPr>
          <w:rFonts w:ascii="Arial" w:hAnsi="Arial" w:cs="Arial"/>
        </w:rPr>
        <w:t>).</w:t>
      </w:r>
    </w:p>
    <w:p w14:paraId="4C682F7D" w14:textId="77777777" w:rsidR="002354D5" w:rsidRDefault="002354D5" w:rsidP="002354D5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</w:rPr>
      </w:pPr>
    </w:p>
    <w:p w14:paraId="53F2B1FE" w14:textId="77777777" w:rsidR="002354D5" w:rsidRDefault="002354D5" w:rsidP="002354D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4662C">
        <w:rPr>
          <w:rFonts w:ascii="Arial" w:hAnsi="Arial" w:cs="Arial"/>
          <w:b/>
        </w:rPr>
        <w:t xml:space="preserve">Na dotační titul č. 1 je v rozpočtu Olomouckého kraje alokovaná částka ve výši </w:t>
      </w:r>
      <w:r>
        <w:rPr>
          <w:rFonts w:ascii="Arial" w:hAnsi="Arial" w:cs="Arial"/>
          <w:b/>
        </w:rPr>
        <w:t>1</w:t>
      </w:r>
      <w:r w:rsidRPr="00D4662C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5</w:t>
      </w:r>
      <w:r w:rsidRPr="00D4662C">
        <w:rPr>
          <w:rFonts w:ascii="Arial" w:hAnsi="Arial" w:cs="Arial"/>
          <w:b/>
        </w:rPr>
        <w:t>00 000 Kč</w:t>
      </w:r>
      <w:r>
        <w:rPr>
          <w:rFonts w:ascii="Arial" w:hAnsi="Arial" w:cs="Arial"/>
        </w:rPr>
        <w:t xml:space="preserve">. </w:t>
      </w:r>
    </w:p>
    <w:p w14:paraId="20A3371D" w14:textId="77777777" w:rsidR="002354D5" w:rsidRPr="000016AD" w:rsidRDefault="002354D5" w:rsidP="002354D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0016AD">
        <w:rPr>
          <w:rFonts w:ascii="Arial" w:hAnsi="Arial" w:cs="Arial"/>
        </w:rPr>
        <w:lastRenderedPageBreak/>
        <w:t>M</w:t>
      </w:r>
      <w:r w:rsidRPr="000016AD">
        <w:rPr>
          <w:rFonts w:ascii="Arial" w:hAnsi="Arial" w:cs="Arial"/>
          <w:bCs/>
        </w:rPr>
        <w:t xml:space="preserve">aximální výše </w:t>
      </w:r>
      <w:r w:rsidRPr="000016AD">
        <w:rPr>
          <w:rFonts w:ascii="Arial" w:hAnsi="Arial" w:cs="Arial"/>
        </w:rPr>
        <w:t>dotace na jednu investiční akci činí 200 000 Kč a neinvestiční akci/činnost činí 100 000 Kč. Minimální výše dotace na investiční akci činí 20 000 Kč a neinvestiční akci/činnost činí 10 000 Kč.</w:t>
      </w:r>
    </w:p>
    <w:p w14:paraId="30862535" w14:textId="77777777" w:rsidR="002354D5" w:rsidRPr="000016AD" w:rsidRDefault="002354D5" w:rsidP="002354D5">
      <w:pPr>
        <w:pStyle w:val="Radaplohy"/>
        <w:spacing w:before="0" w:line="276" w:lineRule="auto"/>
        <w:rPr>
          <w:b/>
          <w:u w:val="none"/>
        </w:rPr>
      </w:pPr>
      <w:r w:rsidRPr="000016AD">
        <w:rPr>
          <w:b/>
          <w:u w:val="none"/>
        </w:rPr>
        <w:t xml:space="preserve">Průběh administrace a hodnocení žádostí dotačního titulu č. </w:t>
      </w:r>
      <w:r w:rsidRPr="000016AD">
        <w:rPr>
          <w:rFonts w:cs="Arial"/>
          <w:b/>
          <w:szCs w:val="24"/>
          <w:u w:val="none"/>
        </w:rPr>
        <w:t>1 Podpora prevence kriminality</w:t>
      </w:r>
      <w:r w:rsidRPr="000016AD">
        <w:rPr>
          <w:b/>
          <w:u w:val="none"/>
        </w:rPr>
        <w:t>:</w:t>
      </w:r>
    </w:p>
    <w:p w14:paraId="254E3BA5" w14:textId="77777777" w:rsidR="002354D5" w:rsidRPr="000016AD" w:rsidRDefault="002354D5" w:rsidP="002354D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0016AD">
        <w:rPr>
          <w:b/>
          <w:u w:val="none"/>
        </w:rPr>
        <w:t>V termínu podávání žádostí bylo přijato celkem 2</w:t>
      </w:r>
      <w:r>
        <w:rPr>
          <w:b/>
          <w:u w:val="none"/>
        </w:rPr>
        <w:t>7</w:t>
      </w:r>
      <w:r w:rsidRPr="000016AD">
        <w:rPr>
          <w:b/>
          <w:u w:val="none"/>
        </w:rPr>
        <w:t xml:space="preserve"> žádostí.</w:t>
      </w:r>
    </w:p>
    <w:p w14:paraId="4552F72B" w14:textId="77777777" w:rsidR="002354D5" w:rsidRPr="000016AD" w:rsidRDefault="002354D5" w:rsidP="002354D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0016AD">
        <w:rPr>
          <w:b/>
          <w:u w:val="none"/>
        </w:rPr>
        <w:t xml:space="preserve">Celková požadovaná výše dotací </w:t>
      </w:r>
      <w:r w:rsidRPr="00D3702F">
        <w:rPr>
          <w:rFonts w:cs="Arial"/>
          <w:b/>
          <w:szCs w:val="24"/>
        </w:rPr>
        <w:t>2</w:t>
      </w:r>
      <w:r>
        <w:rPr>
          <w:rFonts w:cs="Arial"/>
          <w:b/>
          <w:szCs w:val="24"/>
        </w:rPr>
        <w:t xml:space="preserve"> 6</w:t>
      </w:r>
      <w:r w:rsidRPr="00D3702F">
        <w:rPr>
          <w:rFonts w:cs="Arial"/>
          <w:b/>
          <w:szCs w:val="24"/>
        </w:rPr>
        <w:t>14</w:t>
      </w:r>
      <w:r>
        <w:rPr>
          <w:rFonts w:cs="Arial"/>
          <w:b/>
          <w:szCs w:val="24"/>
        </w:rPr>
        <w:t> </w:t>
      </w:r>
      <w:r w:rsidRPr="00D3702F">
        <w:rPr>
          <w:rFonts w:cs="Arial"/>
          <w:b/>
          <w:szCs w:val="24"/>
        </w:rPr>
        <w:t>949</w:t>
      </w:r>
      <w:r>
        <w:rPr>
          <w:rFonts w:cs="Arial"/>
          <w:b/>
          <w:szCs w:val="24"/>
        </w:rPr>
        <w:t xml:space="preserve">,40 </w:t>
      </w:r>
      <w:r w:rsidRPr="000016AD">
        <w:rPr>
          <w:rFonts w:cs="Arial"/>
          <w:b/>
          <w:szCs w:val="24"/>
        </w:rPr>
        <w:t>Kč</w:t>
      </w:r>
      <w:r w:rsidRPr="007513CE">
        <w:rPr>
          <w:rFonts w:cs="Arial"/>
          <w:b/>
          <w:szCs w:val="24"/>
          <w:u w:val="none"/>
        </w:rPr>
        <w:t>,</w:t>
      </w:r>
      <w:r w:rsidRPr="000016AD">
        <w:rPr>
          <w:b/>
          <w:u w:val="none"/>
        </w:rPr>
        <w:t xml:space="preserve"> </w:t>
      </w:r>
      <w:r w:rsidRPr="000016AD">
        <w:rPr>
          <w:u w:val="none"/>
        </w:rPr>
        <w:t>(</w:t>
      </w:r>
      <w:r w:rsidRPr="000016AD">
        <w:rPr>
          <w:b/>
          <w:u w:val="none"/>
        </w:rPr>
        <w:t xml:space="preserve">převis oproti schválené alokaci + 1 </w:t>
      </w:r>
      <w:r>
        <w:rPr>
          <w:b/>
          <w:u w:val="none"/>
        </w:rPr>
        <w:t>114 979,40</w:t>
      </w:r>
      <w:r w:rsidRPr="000016AD">
        <w:rPr>
          <w:b/>
          <w:u w:val="none"/>
        </w:rPr>
        <w:t xml:space="preserve"> Kč).</w:t>
      </w:r>
    </w:p>
    <w:p w14:paraId="1AE0F860" w14:textId="77777777" w:rsidR="002354D5" w:rsidRPr="000016AD" w:rsidRDefault="002354D5" w:rsidP="002354D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0016AD">
        <w:rPr>
          <w:u w:val="none"/>
        </w:rPr>
        <w:t xml:space="preserve">Z dalšího posuzování byla vyřazena celkem 1 žádost (ve vazbě na odst. 8.5 písm. </w:t>
      </w:r>
      <w:r w:rsidRPr="00FD7893">
        <w:rPr>
          <w:u w:val="none"/>
        </w:rPr>
        <w:t>a)</w:t>
      </w:r>
      <w:r w:rsidRPr="000016AD">
        <w:rPr>
          <w:u w:val="none"/>
        </w:rPr>
        <w:t xml:space="preserve"> Pravidel titulu. </w:t>
      </w:r>
    </w:p>
    <w:p w14:paraId="43A546DA" w14:textId="77777777" w:rsidR="002354D5" w:rsidRPr="000016AD" w:rsidRDefault="002354D5" w:rsidP="002354D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0016AD">
        <w:rPr>
          <w:u w:val="none"/>
        </w:rPr>
        <w:t>1 žadatele</w:t>
      </w:r>
      <w:r>
        <w:rPr>
          <w:u w:val="none"/>
        </w:rPr>
        <w:t xml:space="preserve"> podal</w:t>
      </w:r>
      <w:r w:rsidRPr="000016AD">
        <w:rPr>
          <w:u w:val="none"/>
        </w:rPr>
        <w:t xml:space="preserve"> žádost o storno své žádosti. </w:t>
      </w:r>
    </w:p>
    <w:p w14:paraId="747494D1" w14:textId="43BE3736" w:rsidR="00A30DF7" w:rsidRPr="00F54EAF" w:rsidRDefault="00A30DF7" w:rsidP="00A30DF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F54EAF">
        <w:rPr>
          <w:u w:val="none"/>
        </w:rPr>
        <w:t xml:space="preserve">Z celkového počtu žádostí, spadalo 10 žádostí do kompetence rozhodování ROK. </w:t>
      </w:r>
      <w:r w:rsidR="00F54EAF" w:rsidRPr="00F54EAF">
        <w:rPr>
          <w:b/>
          <w:u w:val="none"/>
        </w:rPr>
        <w:t>Zbylých 15</w:t>
      </w:r>
      <w:r w:rsidRPr="00F54EAF">
        <w:rPr>
          <w:b/>
          <w:u w:val="none"/>
        </w:rPr>
        <w:t xml:space="preserve"> žádostí je navrženo k projednání ZOK.</w:t>
      </w:r>
    </w:p>
    <w:p w14:paraId="377E124F" w14:textId="3386F800" w:rsidR="00A30DF7" w:rsidRPr="00FB2278" w:rsidRDefault="00A30DF7" w:rsidP="00A30DF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F54EAF">
        <w:rPr>
          <w:b/>
          <w:u w:val="none"/>
        </w:rPr>
        <w:t>Návrh na vyhovění/částečné vyh</w:t>
      </w:r>
      <w:r w:rsidR="00F54EAF" w:rsidRPr="00F54EAF">
        <w:rPr>
          <w:b/>
          <w:u w:val="none"/>
        </w:rPr>
        <w:t>ovění žádosti je předkládán u 15</w:t>
      </w:r>
      <w:r w:rsidRPr="00F54EAF">
        <w:rPr>
          <w:b/>
          <w:u w:val="none"/>
        </w:rPr>
        <w:t xml:space="preserve"> žadatelů.</w:t>
      </w:r>
    </w:p>
    <w:p w14:paraId="5745E5A9" w14:textId="77777777" w:rsidR="002354D5" w:rsidRPr="002F3CC4" w:rsidRDefault="002354D5" w:rsidP="002354D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highlight w:val="yellow"/>
          <w:u w:val="none"/>
        </w:rPr>
      </w:pPr>
      <w:r w:rsidRPr="000016AD">
        <w:rPr>
          <w:u w:val="none"/>
        </w:rPr>
        <w:t xml:space="preserve">Administrátor provedl hodnocení v termínu </w:t>
      </w:r>
      <w:r w:rsidRPr="00FD7893">
        <w:rPr>
          <w:u w:val="none"/>
        </w:rPr>
        <w:t>do 26. 2. 2021.</w:t>
      </w:r>
    </w:p>
    <w:p w14:paraId="2F8875D6" w14:textId="77777777" w:rsidR="002354D5" w:rsidRPr="00A33CD4" w:rsidRDefault="002354D5" w:rsidP="002354D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0016AD">
        <w:rPr>
          <w:u w:val="none"/>
        </w:rPr>
        <w:t xml:space="preserve">Komise </w:t>
      </w:r>
      <w:r w:rsidRPr="000016AD">
        <w:rPr>
          <w:rFonts w:cs="Arial"/>
          <w:u w:val="none"/>
        </w:rPr>
        <w:t>pro prevenci kriminality a drogových závislostí</w:t>
      </w:r>
      <w:r w:rsidRPr="000016AD">
        <w:rPr>
          <w:u w:val="none"/>
        </w:rPr>
        <w:t xml:space="preserve"> Rady Olomouckého kraje hodnotila žádosti v </w:t>
      </w:r>
      <w:r w:rsidRPr="00A33CD4">
        <w:rPr>
          <w:u w:val="none"/>
        </w:rPr>
        <w:t>termínu 17. 3. 2021.</w:t>
      </w:r>
    </w:p>
    <w:p w14:paraId="211D6CBC" w14:textId="07EBEDF1" w:rsidR="002354D5" w:rsidRDefault="002354D5" w:rsidP="002354D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0016AD">
        <w:rPr>
          <w:u w:val="none"/>
        </w:rPr>
        <w:t xml:space="preserve">ROK </w:t>
      </w:r>
      <w:r w:rsidR="00F56634">
        <w:rPr>
          <w:u w:val="none"/>
        </w:rPr>
        <w:t>bylo</w:t>
      </w:r>
      <w:r w:rsidRPr="000016AD">
        <w:rPr>
          <w:u w:val="none"/>
        </w:rPr>
        <w:t xml:space="preserve"> předloženo hodnocení žádostí v termínu </w:t>
      </w:r>
      <w:r w:rsidRPr="00A33CD4">
        <w:rPr>
          <w:u w:val="none"/>
        </w:rPr>
        <w:t>29. 3. 2021.</w:t>
      </w:r>
    </w:p>
    <w:p w14:paraId="01A309A8" w14:textId="1949FEB0" w:rsidR="00F56634" w:rsidRPr="003D3F1F" w:rsidRDefault="00F56634" w:rsidP="00F5663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>
        <w:rPr>
          <w:u w:val="none"/>
        </w:rPr>
        <w:t>ZOK je předloženo hodnocení žádostí v termínu 26. 4. 2021.</w:t>
      </w:r>
    </w:p>
    <w:p w14:paraId="00E1218C" w14:textId="77777777" w:rsidR="002354D5" w:rsidRPr="00FD7893" w:rsidRDefault="002354D5" w:rsidP="002354D5">
      <w:pPr>
        <w:pStyle w:val="Radaplohy"/>
        <w:spacing w:before="0" w:line="276" w:lineRule="auto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 xml:space="preserve">25 žádostí bylo podáno </w:t>
      </w:r>
      <w:r w:rsidRPr="00FD7893">
        <w:rPr>
          <w:rFonts w:cs="Arial"/>
          <w:szCs w:val="24"/>
          <w:u w:val="none"/>
        </w:rPr>
        <w:t xml:space="preserve">ve lhůtě, </w:t>
      </w:r>
      <w:r>
        <w:rPr>
          <w:rFonts w:cs="Arial"/>
          <w:szCs w:val="24"/>
          <w:u w:val="none"/>
        </w:rPr>
        <w:t>předepsaným způsobem a splňovaly</w:t>
      </w:r>
      <w:r w:rsidRPr="00FD7893">
        <w:rPr>
          <w:rFonts w:cs="Arial"/>
          <w:szCs w:val="24"/>
          <w:u w:val="none"/>
        </w:rPr>
        <w:t xml:space="preserve"> podmínky dotačního titulu, a proto byly podrobeny hodnocení dle schválených kritérií.</w:t>
      </w:r>
    </w:p>
    <w:p w14:paraId="57D0A2A4" w14:textId="77777777" w:rsidR="002354D5" w:rsidRPr="000016AD" w:rsidRDefault="002354D5" w:rsidP="002354D5">
      <w:pPr>
        <w:pStyle w:val="Radaplohy"/>
        <w:spacing w:before="0" w:line="276" w:lineRule="auto"/>
        <w:rPr>
          <w:b/>
          <w:color w:val="0070C0"/>
          <w:u w:val="none"/>
        </w:rPr>
      </w:pPr>
      <w:r w:rsidRPr="000016AD">
        <w:rPr>
          <w:rFonts w:cs="Arial"/>
          <w:b/>
          <w:szCs w:val="24"/>
          <w:u w:val="none"/>
        </w:rPr>
        <w:t>Detailní přehled všech žádostí v rámci dotačního titulu č. 1 včetně navrženého bodového ohodnocení, částky a řídícího orgánu, který rozhodne o poskytnutí dotace, je uveden v příloze č. 1.</w:t>
      </w:r>
    </w:p>
    <w:p w14:paraId="79FC62EA" w14:textId="77777777" w:rsidR="002354D5" w:rsidRPr="000016AD" w:rsidRDefault="002354D5" w:rsidP="002354D5">
      <w:pPr>
        <w:spacing w:before="120" w:after="120" w:line="276" w:lineRule="auto"/>
        <w:jc w:val="both"/>
        <w:rPr>
          <w:rFonts w:ascii="Arial" w:hAnsi="Arial" w:cs="Arial"/>
        </w:rPr>
      </w:pPr>
      <w:r w:rsidRPr="000016AD">
        <w:rPr>
          <w:rFonts w:ascii="Arial" w:hAnsi="Arial" w:cs="Arial"/>
        </w:rPr>
        <w:t xml:space="preserve">Bodové hodnocení kritérií A1 a A2 bylo v souladu s pravidly navrženo administrátorem dotačního titulu. </w:t>
      </w:r>
    </w:p>
    <w:p w14:paraId="626BA18B" w14:textId="77777777" w:rsidR="002354D5" w:rsidRPr="000016AD" w:rsidRDefault="002354D5" w:rsidP="002354D5">
      <w:pPr>
        <w:spacing w:before="120" w:after="120" w:line="276" w:lineRule="auto"/>
        <w:jc w:val="both"/>
        <w:rPr>
          <w:rFonts w:ascii="Arial" w:hAnsi="Arial" w:cs="Arial"/>
        </w:rPr>
      </w:pPr>
      <w:r w:rsidRPr="000016AD">
        <w:rPr>
          <w:rFonts w:ascii="Arial" w:hAnsi="Arial" w:cs="Arial"/>
        </w:rPr>
        <w:t>Bodové hodnocení kritérií B1 a B2 bylo dle pravidel navrženo věcně příslušným poradním orgánem ROK - Komisí pro prevenci kriminality a drogových závislostí.</w:t>
      </w:r>
    </w:p>
    <w:p w14:paraId="5621391F" w14:textId="77777777" w:rsidR="002354D5" w:rsidRPr="000016AD" w:rsidRDefault="002354D5" w:rsidP="002354D5">
      <w:pPr>
        <w:spacing w:before="120" w:after="120" w:line="276" w:lineRule="auto"/>
        <w:jc w:val="both"/>
        <w:rPr>
          <w:rFonts w:ascii="Arial" w:hAnsi="Arial" w:cs="Arial"/>
        </w:rPr>
      </w:pPr>
      <w:r w:rsidRPr="000016AD">
        <w:rPr>
          <w:rFonts w:ascii="Arial" w:hAnsi="Arial" w:cs="Arial"/>
        </w:rPr>
        <w:t>Hodnocení kritérií C1 a C2 přísluší dle pravidel Radě Olomouckého kraje;  navržené bodové hodnocení uvedené v příloze č. 1 je návrhem zpracovatele.</w:t>
      </w:r>
    </w:p>
    <w:p w14:paraId="53993C1E" w14:textId="3E8E0AAC" w:rsidR="002354D5" w:rsidRDefault="002354D5" w:rsidP="002354D5">
      <w:pPr>
        <w:spacing w:before="120" w:after="120" w:line="276" w:lineRule="auto"/>
        <w:jc w:val="both"/>
        <w:rPr>
          <w:rFonts w:ascii="Arial" w:hAnsi="Arial" w:cs="Arial"/>
        </w:rPr>
      </w:pPr>
      <w:r w:rsidRPr="00FD7893">
        <w:rPr>
          <w:rFonts w:ascii="Arial" w:hAnsi="Arial" w:cs="Arial"/>
          <w:color w:val="000000"/>
        </w:rPr>
        <w:t xml:space="preserve">Dotace budou po schválení příslušným orgánem Olomouckého kraje žadatelům poskytovány mimo režim de </w:t>
      </w:r>
      <w:proofErr w:type="spellStart"/>
      <w:r w:rsidRPr="00FD7893">
        <w:rPr>
          <w:rFonts w:ascii="Arial" w:hAnsi="Arial" w:cs="Arial"/>
          <w:color w:val="000000"/>
        </w:rPr>
        <w:t>minimis</w:t>
      </w:r>
      <w:proofErr w:type="spellEnd"/>
      <w:r w:rsidRPr="00FD7893">
        <w:rPr>
          <w:rFonts w:ascii="Arial" w:hAnsi="Arial" w:cs="Arial"/>
          <w:color w:val="000000"/>
        </w:rPr>
        <w:t xml:space="preserve">. </w:t>
      </w:r>
      <w:r w:rsidRPr="000016AD">
        <w:rPr>
          <w:rFonts w:ascii="Arial" w:hAnsi="Arial" w:cs="Arial"/>
          <w:color w:val="000000"/>
        </w:rPr>
        <w:t>Smlouvy budou s příjemci dotací uzavírány dle vzorových veřejnoprávních smluv schválených ZOK v rámci vyhlášení Dotačního programu pro sociální oblast 2021 dne 2</w:t>
      </w:r>
      <w:r>
        <w:rPr>
          <w:rFonts w:ascii="Arial" w:hAnsi="Arial" w:cs="Arial"/>
          <w:color w:val="000000"/>
        </w:rPr>
        <w:t>1</w:t>
      </w:r>
      <w:r w:rsidRPr="000016AD">
        <w:rPr>
          <w:rFonts w:ascii="Arial" w:hAnsi="Arial" w:cs="Arial"/>
          <w:color w:val="000000"/>
        </w:rPr>
        <w:t>. 12. 2020 usnesením č. UZ</w:t>
      </w:r>
      <w:r w:rsidRPr="000016AD">
        <w:rPr>
          <w:rFonts w:ascii="Arial" w:hAnsi="Arial" w:cs="Arial"/>
        </w:rPr>
        <w:t>/2/67/2020. Žadatelé budou o poskytnutí, resp. neposkytnutí dotace informováni způsobem dle pravidel dotačního titulu.</w:t>
      </w:r>
    </w:p>
    <w:p w14:paraId="6A3C39EE" w14:textId="77777777" w:rsidR="00824796" w:rsidRPr="000016AD" w:rsidRDefault="00824796" w:rsidP="002354D5">
      <w:pPr>
        <w:spacing w:before="120" w:after="120" w:line="276" w:lineRule="auto"/>
        <w:jc w:val="both"/>
        <w:rPr>
          <w:rFonts w:ascii="Arial" w:hAnsi="Arial" w:cs="Arial"/>
          <w:color w:val="000000"/>
        </w:rPr>
      </w:pPr>
    </w:p>
    <w:p w14:paraId="38A42D48" w14:textId="77777777" w:rsidR="002354D5" w:rsidRPr="000016AD" w:rsidRDefault="002354D5" w:rsidP="006C7616">
      <w:pPr>
        <w:pStyle w:val="Radaplohy"/>
        <w:spacing w:before="0" w:line="276" w:lineRule="auto"/>
        <w:rPr>
          <w:b/>
          <w:u w:val="none"/>
        </w:rPr>
      </w:pPr>
      <w:r w:rsidRPr="000016AD">
        <w:rPr>
          <w:b/>
          <w:u w:val="none"/>
        </w:rPr>
        <w:lastRenderedPageBreak/>
        <w:t xml:space="preserve">Návrh na vyhodnocení dotačního titulu č. </w:t>
      </w:r>
      <w:r w:rsidRPr="000016AD">
        <w:rPr>
          <w:rFonts w:cs="Arial"/>
          <w:b/>
          <w:szCs w:val="24"/>
          <w:u w:val="none"/>
        </w:rPr>
        <w:t>1 Podpora prevence kriminality</w:t>
      </w:r>
      <w:r w:rsidRPr="000016AD">
        <w:rPr>
          <w:b/>
          <w:u w:val="none"/>
        </w:rPr>
        <w:t xml:space="preserve"> </w:t>
      </w:r>
    </w:p>
    <w:p w14:paraId="0D69E998" w14:textId="77777777" w:rsidR="002354D5" w:rsidRPr="002F3CC4" w:rsidRDefault="002354D5" w:rsidP="002354D5">
      <w:pPr>
        <w:spacing w:after="120" w:line="276" w:lineRule="auto"/>
        <w:jc w:val="both"/>
        <w:rPr>
          <w:rFonts w:ascii="Arial" w:hAnsi="Arial" w:cs="Arial"/>
          <w:bCs/>
          <w:sz w:val="6"/>
          <w:szCs w:val="6"/>
          <w:highlight w:val="yellow"/>
        </w:rPr>
      </w:pPr>
    </w:p>
    <w:p w14:paraId="333315CE" w14:textId="5D81B108" w:rsidR="002354D5" w:rsidRPr="00417A2E" w:rsidRDefault="002354D5" w:rsidP="00235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hAnsi="Arial" w:cs="Arial"/>
          <w:b/>
          <w:bCs/>
        </w:rPr>
      </w:pPr>
      <w:r w:rsidRPr="00417A2E">
        <w:rPr>
          <w:rFonts w:ascii="Arial" w:hAnsi="Arial" w:cs="Arial"/>
          <w:b/>
          <w:bCs/>
        </w:rPr>
        <w:t xml:space="preserve">Navržené výše dotace v dotačním titulu č. 1 </w:t>
      </w:r>
      <w:r w:rsidRPr="00417A2E">
        <w:rPr>
          <w:rFonts w:ascii="Arial" w:hAnsi="Arial" w:cs="Arial"/>
          <w:b/>
        </w:rPr>
        <w:t>Podpora prevence kriminality</w:t>
      </w:r>
      <w:r w:rsidRPr="00417A2E">
        <w:rPr>
          <w:b/>
        </w:rPr>
        <w:t xml:space="preserve"> </w:t>
      </w:r>
      <w:r w:rsidRPr="00417A2E">
        <w:rPr>
          <w:rFonts w:ascii="Arial" w:hAnsi="Arial" w:cs="Arial"/>
          <w:b/>
          <w:bCs/>
        </w:rPr>
        <w:t>pro jednotlivé příjemce jsou uvedeny v příloze č. 1 důvo</w:t>
      </w:r>
      <w:r w:rsidR="00292743" w:rsidRPr="00417A2E">
        <w:rPr>
          <w:rFonts w:ascii="Arial" w:hAnsi="Arial" w:cs="Arial"/>
          <w:b/>
          <w:bCs/>
        </w:rPr>
        <w:t>dové zprávy. Celkem se jedná o 1</w:t>
      </w:r>
      <w:r w:rsidR="00417A2E" w:rsidRPr="00417A2E">
        <w:rPr>
          <w:rFonts w:ascii="Arial" w:hAnsi="Arial" w:cs="Arial"/>
          <w:b/>
          <w:bCs/>
        </w:rPr>
        <w:t>5 žádostí v celkové výši 1 029 4</w:t>
      </w:r>
      <w:r w:rsidRPr="00417A2E">
        <w:rPr>
          <w:rFonts w:ascii="Arial" w:hAnsi="Arial" w:cs="Arial"/>
          <w:b/>
          <w:bCs/>
        </w:rPr>
        <w:t>00 Kč.</w:t>
      </w:r>
    </w:p>
    <w:p w14:paraId="49D85268" w14:textId="0DB44C7E" w:rsidR="002354D5" w:rsidRDefault="002354D5" w:rsidP="002354D5">
      <w:pPr>
        <w:spacing w:after="120" w:line="276" w:lineRule="auto"/>
        <w:jc w:val="both"/>
        <w:rPr>
          <w:rFonts w:ascii="Arial" w:hAnsi="Arial" w:cs="Arial"/>
          <w:lang w:val="en-US"/>
        </w:rPr>
      </w:pPr>
      <w:r w:rsidRPr="00417A2E">
        <w:rPr>
          <w:rFonts w:ascii="Arial" w:hAnsi="Arial" w:cs="Arial"/>
        </w:rPr>
        <w:t xml:space="preserve">Na základě výsledků hodnocení provedeného dle kritérií uvedených v bodu 9.4 pravidel </w:t>
      </w:r>
      <w:r w:rsidR="00417A2E" w:rsidRPr="00417A2E">
        <w:rPr>
          <w:rFonts w:ascii="Arial" w:hAnsi="Arial" w:cs="Arial"/>
        </w:rPr>
        <w:t>je navrhováno částečně vyhovět 1</w:t>
      </w:r>
      <w:r w:rsidRPr="00417A2E">
        <w:rPr>
          <w:rFonts w:ascii="Arial" w:hAnsi="Arial" w:cs="Arial"/>
        </w:rPr>
        <w:t>5 žádostem</w:t>
      </w:r>
      <w:r w:rsidRPr="00417A2E">
        <w:rPr>
          <w:rFonts w:ascii="Arial" w:hAnsi="Arial" w:cs="Arial"/>
          <w:lang w:val="en-US"/>
        </w:rPr>
        <w:t xml:space="preserve">; </w:t>
      </w:r>
      <w:proofErr w:type="spellStart"/>
      <w:proofErr w:type="gramStart"/>
      <w:r w:rsidRPr="00417A2E">
        <w:rPr>
          <w:rFonts w:ascii="Arial" w:hAnsi="Arial" w:cs="Arial"/>
          <w:lang w:val="en-US"/>
        </w:rPr>
        <w:t>důvodem</w:t>
      </w:r>
      <w:proofErr w:type="spellEnd"/>
      <w:proofErr w:type="gramEnd"/>
      <w:r w:rsidRPr="00417A2E">
        <w:rPr>
          <w:rFonts w:ascii="Arial" w:hAnsi="Arial" w:cs="Arial"/>
          <w:lang w:val="en-US"/>
        </w:rPr>
        <w:t xml:space="preserve"> pro </w:t>
      </w:r>
      <w:proofErr w:type="spellStart"/>
      <w:r w:rsidRPr="00417A2E">
        <w:rPr>
          <w:rFonts w:ascii="Arial" w:hAnsi="Arial" w:cs="Arial"/>
          <w:lang w:val="en-US"/>
        </w:rPr>
        <w:t>krácení</w:t>
      </w:r>
      <w:proofErr w:type="spellEnd"/>
      <w:r w:rsidRPr="00417A2E">
        <w:rPr>
          <w:rFonts w:ascii="Arial" w:hAnsi="Arial" w:cs="Arial"/>
          <w:lang w:val="en-US"/>
        </w:rPr>
        <w:t xml:space="preserve"> je </w:t>
      </w:r>
      <w:proofErr w:type="spellStart"/>
      <w:r w:rsidRPr="00417A2E">
        <w:rPr>
          <w:rFonts w:ascii="Arial" w:hAnsi="Arial" w:cs="Arial"/>
          <w:lang w:val="en-US"/>
        </w:rPr>
        <w:t>převis</w:t>
      </w:r>
      <w:proofErr w:type="spellEnd"/>
      <w:r w:rsidRPr="00417A2E">
        <w:rPr>
          <w:rFonts w:ascii="Arial" w:hAnsi="Arial" w:cs="Arial"/>
          <w:lang w:val="en-US"/>
        </w:rPr>
        <w:t xml:space="preserve"> </w:t>
      </w:r>
      <w:proofErr w:type="spellStart"/>
      <w:r w:rsidRPr="00417A2E">
        <w:rPr>
          <w:rFonts w:ascii="Arial" w:hAnsi="Arial" w:cs="Arial"/>
          <w:lang w:val="en-US"/>
        </w:rPr>
        <w:t>celkové</w:t>
      </w:r>
      <w:proofErr w:type="spellEnd"/>
      <w:r w:rsidRPr="00417A2E">
        <w:rPr>
          <w:rFonts w:ascii="Arial" w:hAnsi="Arial" w:cs="Arial"/>
          <w:lang w:val="en-US"/>
        </w:rPr>
        <w:t xml:space="preserve"> </w:t>
      </w:r>
      <w:proofErr w:type="spellStart"/>
      <w:r w:rsidRPr="00417A2E">
        <w:rPr>
          <w:rFonts w:ascii="Arial" w:hAnsi="Arial" w:cs="Arial"/>
          <w:lang w:val="en-US"/>
        </w:rPr>
        <w:t>požadované</w:t>
      </w:r>
      <w:proofErr w:type="spellEnd"/>
      <w:r w:rsidRPr="00417A2E">
        <w:rPr>
          <w:rFonts w:ascii="Arial" w:hAnsi="Arial" w:cs="Arial"/>
          <w:lang w:val="en-US"/>
        </w:rPr>
        <w:t xml:space="preserve"> </w:t>
      </w:r>
      <w:proofErr w:type="spellStart"/>
      <w:r w:rsidRPr="00417A2E">
        <w:rPr>
          <w:rFonts w:ascii="Arial" w:hAnsi="Arial" w:cs="Arial"/>
          <w:lang w:val="en-US"/>
        </w:rPr>
        <w:t>částky</w:t>
      </w:r>
      <w:proofErr w:type="spellEnd"/>
      <w:r w:rsidRPr="00417A2E">
        <w:rPr>
          <w:rFonts w:ascii="Arial" w:hAnsi="Arial" w:cs="Arial"/>
          <w:lang w:val="en-US"/>
        </w:rPr>
        <w:t xml:space="preserve"> </w:t>
      </w:r>
      <w:proofErr w:type="spellStart"/>
      <w:r w:rsidRPr="00417A2E">
        <w:rPr>
          <w:rFonts w:ascii="Arial" w:hAnsi="Arial" w:cs="Arial"/>
          <w:lang w:val="en-US"/>
        </w:rPr>
        <w:t>nad</w:t>
      </w:r>
      <w:proofErr w:type="spellEnd"/>
      <w:r w:rsidRPr="00417A2E">
        <w:rPr>
          <w:rFonts w:ascii="Arial" w:hAnsi="Arial" w:cs="Arial"/>
          <w:lang w:val="en-US"/>
        </w:rPr>
        <w:t xml:space="preserve"> </w:t>
      </w:r>
      <w:proofErr w:type="spellStart"/>
      <w:r w:rsidRPr="00417A2E">
        <w:rPr>
          <w:rFonts w:ascii="Arial" w:hAnsi="Arial" w:cs="Arial"/>
          <w:lang w:val="en-US"/>
        </w:rPr>
        <w:t>výší</w:t>
      </w:r>
      <w:proofErr w:type="spellEnd"/>
      <w:r w:rsidRPr="00417A2E">
        <w:rPr>
          <w:rFonts w:ascii="Arial" w:hAnsi="Arial" w:cs="Arial"/>
          <w:lang w:val="en-US"/>
        </w:rPr>
        <w:t xml:space="preserve"> </w:t>
      </w:r>
      <w:proofErr w:type="spellStart"/>
      <w:r w:rsidRPr="00417A2E">
        <w:rPr>
          <w:rFonts w:ascii="Arial" w:hAnsi="Arial" w:cs="Arial"/>
          <w:lang w:val="en-US"/>
        </w:rPr>
        <w:t>alokovaných</w:t>
      </w:r>
      <w:proofErr w:type="spellEnd"/>
      <w:r w:rsidRPr="00417A2E">
        <w:rPr>
          <w:rFonts w:ascii="Arial" w:hAnsi="Arial" w:cs="Arial"/>
          <w:lang w:val="en-US"/>
        </w:rPr>
        <w:t xml:space="preserve"> </w:t>
      </w:r>
      <w:proofErr w:type="spellStart"/>
      <w:r w:rsidRPr="00417A2E">
        <w:rPr>
          <w:rFonts w:ascii="Arial" w:hAnsi="Arial" w:cs="Arial"/>
          <w:lang w:val="en-US"/>
        </w:rPr>
        <w:t>finančních</w:t>
      </w:r>
      <w:proofErr w:type="spellEnd"/>
      <w:r w:rsidRPr="00417A2E">
        <w:rPr>
          <w:rFonts w:ascii="Arial" w:hAnsi="Arial" w:cs="Arial"/>
          <w:lang w:val="en-US"/>
        </w:rPr>
        <w:t xml:space="preserve"> </w:t>
      </w:r>
      <w:proofErr w:type="spellStart"/>
      <w:r w:rsidRPr="00417A2E">
        <w:rPr>
          <w:rFonts w:ascii="Arial" w:hAnsi="Arial" w:cs="Arial"/>
          <w:lang w:val="en-US"/>
        </w:rPr>
        <w:t>prostředků</w:t>
      </w:r>
      <w:proofErr w:type="spellEnd"/>
      <w:r w:rsidRPr="00417A2E">
        <w:rPr>
          <w:rFonts w:ascii="Arial" w:hAnsi="Arial" w:cs="Arial"/>
          <w:lang w:val="en-US"/>
        </w:rPr>
        <w:t xml:space="preserve"> v </w:t>
      </w:r>
      <w:proofErr w:type="spellStart"/>
      <w:r w:rsidRPr="00417A2E">
        <w:rPr>
          <w:rFonts w:ascii="Arial" w:hAnsi="Arial" w:cs="Arial"/>
          <w:lang w:val="en-US"/>
        </w:rPr>
        <w:t>dotačním</w:t>
      </w:r>
      <w:proofErr w:type="spellEnd"/>
      <w:r w:rsidRPr="00417A2E">
        <w:rPr>
          <w:rFonts w:ascii="Arial" w:hAnsi="Arial" w:cs="Arial"/>
          <w:lang w:val="en-US"/>
        </w:rPr>
        <w:t xml:space="preserve"> </w:t>
      </w:r>
      <w:proofErr w:type="spellStart"/>
      <w:r w:rsidRPr="00417A2E">
        <w:rPr>
          <w:rFonts w:ascii="Arial" w:hAnsi="Arial" w:cs="Arial"/>
          <w:lang w:val="en-US"/>
        </w:rPr>
        <w:t>titulu</w:t>
      </w:r>
      <w:proofErr w:type="spellEnd"/>
      <w:r w:rsidRPr="00417A2E">
        <w:rPr>
          <w:rFonts w:ascii="Arial" w:hAnsi="Arial" w:cs="Arial"/>
          <w:lang w:val="en-US"/>
        </w:rPr>
        <w:t xml:space="preserve"> č. 1.</w:t>
      </w:r>
      <w:r w:rsidRPr="00EA27E0">
        <w:rPr>
          <w:rFonts w:ascii="Arial" w:hAnsi="Arial" w:cs="Arial"/>
          <w:lang w:val="en-US"/>
        </w:rPr>
        <w:t xml:space="preserve"> </w:t>
      </w:r>
    </w:p>
    <w:p w14:paraId="0ADE4011" w14:textId="1682A6DD" w:rsidR="002354D5" w:rsidRPr="000016AD" w:rsidRDefault="002354D5" w:rsidP="002354D5">
      <w:pPr>
        <w:pStyle w:val="Zkladntext"/>
        <w:widowControl w:val="0"/>
        <w:spacing w:line="276" w:lineRule="auto"/>
        <w:jc w:val="both"/>
        <w:rPr>
          <w:rFonts w:ascii="Arial" w:hAnsi="Arial"/>
          <w:b/>
          <w:noProof/>
          <w:szCs w:val="20"/>
        </w:rPr>
      </w:pPr>
      <w:r w:rsidRPr="000016AD">
        <w:rPr>
          <w:rFonts w:ascii="Arial" w:hAnsi="Arial" w:cs="Arial"/>
          <w:b/>
        </w:rPr>
        <w:t>Materiály, včetně níže uvedeného návrhu usnesení</w:t>
      </w:r>
      <w:r w:rsidR="00BE29C7">
        <w:rPr>
          <w:rFonts w:ascii="Arial" w:hAnsi="Arial" w:cs="Arial"/>
          <w:b/>
        </w:rPr>
        <w:t xml:space="preserve"> č. UK-PKDZ/2/1/2021</w:t>
      </w:r>
      <w:r w:rsidRPr="000016AD">
        <w:rPr>
          <w:rFonts w:ascii="Arial" w:hAnsi="Arial" w:cs="Arial"/>
          <w:b/>
        </w:rPr>
        <w:t xml:space="preserve"> byly</w:t>
      </w:r>
      <w:r w:rsidR="007E5FC6">
        <w:rPr>
          <w:rFonts w:ascii="Arial" w:hAnsi="Arial" w:cs="Arial"/>
          <w:b/>
        </w:rPr>
        <w:t xml:space="preserve"> projednány on</w:t>
      </w:r>
      <w:r>
        <w:rPr>
          <w:rFonts w:ascii="Arial" w:hAnsi="Arial" w:cs="Arial"/>
          <w:b/>
        </w:rPr>
        <w:t>line v</w:t>
      </w:r>
      <w:r w:rsidRPr="000016AD">
        <w:rPr>
          <w:rFonts w:ascii="Arial" w:hAnsi="Arial" w:cs="Arial"/>
          <w:b/>
        </w:rPr>
        <w:t xml:space="preserve"> Komisi pro prevenci kriminality dne 17. 3. 2021. Komise se všemi materiály a návrhy vyjádřila souhlas. </w:t>
      </w:r>
    </w:p>
    <w:p w14:paraId="0B4C8F51" w14:textId="77777777" w:rsidR="002354D5" w:rsidRPr="002813E7" w:rsidRDefault="002354D5" w:rsidP="002354D5">
      <w:pPr>
        <w:pStyle w:val="Tunproloentext"/>
        <w:rPr>
          <w:rFonts w:cs="Arial"/>
          <w:szCs w:val="24"/>
        </w:rPr>
      </w:pPr>
      <w:r w:rsidRPr="002813E7">
        <w:rPr>
          <w:rFonts w:cs="Arial"/>
          <w:szCs w:val="24"/>
        </w:rPr>
        <w:t>1.bere na vědomí</w:t>
      </w:r>
    </w:p>
    <w:p w14:paraId="1322C050" w14:textId="77777777" w:rsidR="002354D5" w:rsidRPr="002813E7" w:rsidRDefault="002354D5" w:rsidP="002354D5">
      <w:pPr>
        <w:pStyle w:val="Zkladntext"/>
        <w:rPr>
          <w:rFonts w:ascii="Arial" w:hAnsi="Arial" w:cs="Arial"/>
        </w:rPr>
      </w:pPr>
      <w:r w:rsidRPr="002813E7">
        <w:rPr>
          <w:rFonts w:ascii="Arial" w:hAnsi="Arial" w:cs="Arial"/>
        </w:rPr>
        <w:t>přijaté žádosti o poskytnutí dotace v dotačním titulu: Podpora prevence kriminality</w:t>
      </w:r>
    </w:p>
    <w:p w14:paraId="37388525" w14:textId="77777777" w:rsidR="002354D5" w:rsidRPr="002813E7" w:rsidRDefault="002354D5" w:rsidP="002354D5">
      <w:pPr>
        <w:pStyle w:val="Tunproloentext"/>
        <w:rPr>
          <w:rFonts w:cs="Arial"/>
          <w:szCs w:val="24"/>
        </w:rPr>
      </w:pPr>
      <w:r w:rsidRPr="002813E7">
        <w:rPr>
          <w:rFonts w:cs="Arial"/>
          <w:szCs w:val="24"/>
        </w:rPr>
        <w:t>2. schvaluje</w:t>
      </w:r>
    </w:p>
    <w:p w14:paraId="0E58AC3E" w14:textId="77777777" w:rsidR="002354D5" w:rsidRPr="002813E7" w:rsidRDefault="002354D5" w:rsidP="002354D5">
      <w:pPr>
        <w:pStyle w:val="Zkladntext"/>
        <w:rPr>
          <w:rFonts w:ascii="Arial" w:hAnsi="Arial" w:cs="Arial"/>
        </w:rPr>
      </w:pPr>
      <w:r w:rsidRPr="002813E7">
        <w:rPr>
          <w:rFonts w:ascii="Arial" w:hAnsi="Arial" w:cs="Arial"/>
        </w:rPr>
        <w:t>hodnotící kritérium B dle Pravidel dotačního programu pro sociální oblast – dotačního titulu: Podpora prevence kriminality, dle přílohy č. 1</w:t>
      </w:r>
    </w:p>
    <w:p w14:paraId="7AD48B28" w14:textId="77777777" w:rsidR="002354D5" w:rsidRPr="002813E7" w:rsidRDefault="002354D5" w:rsidP="002354D5">
      <w:pPr>
        <w:pStyle w:val="Tunproloentext"/>
        <w:rPr>
          <w:rFonts w:cs="Arial"/>
          <w:szCs w:val="24"/>
        </w:rPr>
      </w:pPr>
      <w:r w:rsidRPr="002813E7">
        <w:rPr>
          <w:rFonts w:cs="Arial"/>
          <w:szCs w:val="24"/>
        </w:rPr>
        <w:t>3.doporučuje Radě Olomouckého kraje</w:t>
      </w:r>
    </w:p>
    <w:p w14:paraId="46EB660E" w14:textId="77777777" w:rsidR="002354D5" w:rsidRPr="002813E7" w:rsidRDefault="002354D5" w:rsidP="002354D5">
      <w:pPr>
        <w:pStyle w:val="Zkladntext"/>
        <w:widowControl w:val="0"/>
        <w:numPr>
          <w:ilvl w:val="0"/>
          <w:numId w:val="25"/>
        </w:numPr>
        <w:jc w:val="both"/>
        <w:rPr>
          <w:rFonts w:ascii="Arial" w:hAnsi="Arial" w:cs="Arial"/>
        </w:rPr>
      </w:pPr>
      <w:r w:rsidRPr="002813E7">
        <w:rPr>
          <w:rFonts w:ascii="Arial" w:hAnsi="Arial" w:cs="Arial"/>
        </w:rPr>
        <w:t>schválit návrh na poskytnutí dotace příjemcům v dotačním titulu: Podpora prevence kriminality, dle přílohy č. 1</w:t>
      </w:r>
    </w:p>
    <w:p w14:paraId="4FB70FE9" w14:textId="77777777" w:rsidR="002354D5" w:rsidRPr="002813E7" w:rsidRDefault="002354D5" w:rsidP="002354D5">
      <w:pPr>
        <w:pStyle w:val="Zkladntext"/>
        <w:widowControl w:val="0"/>
        <w:numPr>
          <w:ilvl w:val="0"/>
          <w:numId w:val="25"/>
        </w:numPr>
        <w:jc w:val="both"/>
        <w:rPr>
          <w:rFonts w:ascii="Arial" w:hAnsi="Arial" w:cs="Arial"/>
        </w:rPr>
      </w:pPr>
      <w:r w:rsidRPr="002813E7">
        <w:rPr>
          <w:rFonts w:ascii="Arial" w:hAnsi="Arial" w:cs="Arial"/>
        </w:rPr>
        <w:t>souhlasit s návrhem na poskytnutí dotace obcím z rozpočtu Olomouckého kraje, které jsou příjemci v dotačním titulu: Podpora prevence kriminality, dle přílohy č. 1</w:t>
      </w:r>
    </w:p>
    <w:p w14:paraId="3CEA3BE8" w14:textId="77777777" w:rsidR="002354D5" w:rsidRPr="002813E7" w:rsidRDefault="002354D5" w:rsidP="002354D5">
      <w:pPr>
        <w:pStyle w:val="Zkladntext"/>
        <w:widowControl w:val="0"/>
        <w:numPr>
          <w:ilvl w:val="0"/>
          <w:numId w:val="25"/>
        </w:numPr>
        <w:jc w:val="both"/>
        <w:rPr>
          <w:rFonts w:ascii="Arial" w:hAnsi="Arial" w:cs="Arial"/>
        </w:rPr>
      </w:pPr>
      <w:r w:rsidRPr="002813E7">
        <w:rPr>
          <w:rFonts w:ascii="Arial" w:hAnsi="Arial" w:cs="Arial"/>
        </w:rPr>
        <w:t>předložit Zastupitelstvu Olomouckého kraje k projednání a schválení návrh na poskytnutí dotace obcím z rozpočtu Olomouckého kraje, které jsou příjemci v dotačním titulu: Podpora prevence kriminality, dle přílohy č. 1</w:t>
      </w:r>
    </w:p>
    <w:p w14:paraId="0108FA18" w14:textId="77777777" w:rsidR="002354D5" w:rsidRPr="002813E7" w:rsidRDefault="002354D5" w:rsidP="002354D5">
      <w:pPr>
        <w:pStyle w:val="Zkladntext"/>
        <w:widowControl w:val="0"/>
        <w:numPr>
          <w:ilvl w:val="0"/>
          <w:numId w:val="25"/>
        </w:numPr>
        <w:jc w:val="both"/>
        <w:rPr>
          <w:rFonts w:ascii="Arial" w:hAnsi="Arial" w:cs="Arial"/>
        </w:rPr>
      </w:pPr>
      <w:r w:rsidRPr="002813E7">
        <w:rPr>
          <w:rFonts w:ascii="Arial" w:hAnsi="Arial" w:cs="Arial"/>
          <w:color w:val="000000"/>
        </w:rPr>
        <w:t>navýšit z rozpočtu Olomouckého kraje pro rok 2022 a další roky alokaci Dotačního programu pro sociální oblast – Dotač</w:t>
      </w:r>
      <w:r>
        <w:rPr>
          <w:rFonts w:ascii="Arial" w:hAnsi="Arial" w:cs="Arial"/>
          <w:color w:val="000000"/>
        </w:rPr>
        <w:t>n</w:t>
      </w:r>
      <w:r w:rsidRPr="002813E7">
        <w:rPr>
          <w:rFonts w:ascii="Arial" w:hAnsi="Arial" w:cs="Arial"/>
          <w:color w:val="000000"/>
        </w:rPr>
        <w:t>ího titulu č. 1 Podpora prevence kriminality</w:t>
      </w:r>
      <w:r w:rsidRPr="002813E7">
        <w:rPr>
          <w:rFonts w:ascii="Arial" w:hAnsi="Arial" w:cs="Arial"/>
        </w:rPr>
        <w:t xml:space="preserve">.  </w:t>
      </w:r>
    </w:p>
    <w:p w14:paraId="7E2F08E2" w14:textId="77777777" w:rsidR="006A2697" w:rsidRPr="0032348D" w:rsidRDefault="006A2697" w:rsidP="00445A6F">
      <w:pPr>
        <w:spacing w:after="120" w:line="276" w:lineRule="auto"/>
        <w:jc w:val="both"/>
        <w:rPr>
          <w:rFonts w:ascii="Arial" w:hAnsi="Arial" w:cs="Arial"/>
          <w:bCs/>
          <w:sz w:val="6"/>
          <w:szCs w:val="6"/>
        </w:rPr>
      </w:pPr>
    </w:p>
    <w:p w14:paraId="68999666" w14:textId="77777777" w:rsidR="006A2697" w:rsidRDefault="006A2697" w:rsidP="006C7616">
      <w:pPr>
        <w:pStyle w:val="Radaplohy"/>
        <w:spacing w:before="0" w:line="276" w:lineRule="auto"/>
        <w:rPr>
          <w:b/>
          <w:u w:val="none"/>
        </w:rPr>
      </w:pPr>
      <w:r>
        <w:rPr>
          <w:b/>
          <w:u w:val="none"/>
        </w:rPr>
        <w:t xml:space="preserve">C) </w:t>
      </w:r>
      <w:r w:rsidRPr="003D3F1F">
        <w:rPr>
          <w:b/>
          <w:u w:val="none"/>
        </w:rPr>
        <w:t>Anotace k </w:t>
      </w:r>
      <w:r w:rsidRPr="006208AB">
        <w:rPr>
          <w:b/>
          <w:u w:val="none"/>
        </w:rPr>
        <w:t xml:space="preserve">dotačnímu titulu č. </w:t>
      </w:r>
      <w:r w:rsidRPr="006208AB">
        <w:rPr>
          <w:rFonts w:cs="Arial"/>
          <w:b/>
          <w:szCs w:val="24"/>
          <w:u w:val="none"/>
        </w:rPr>
        <w:t xml:space="preserve">3 </w:t>
      </w:r>
      <w:r w:rsidRPr="0010361E">
        <w:rPr>
          <w:rFonts w:cs="Arial"/>
          <w:b/>
          <w:szCs w:val="24"/>
          <w:u w:val="none"/>
        </w:rPr>
        <w:t xml:space="preserve">Podpora </w:t>
      </w:r>
      <w:r>
        <w:rPr>
          <w:rFonts w:cs="Arial"/>
          <w:b/>
          <w:szCs w:val="24"/>
          <w:u w:val="none"/>
        </w:rPr>
        <w:t>prorodinných aktivit</w:t>
      </w:r>
    </w:p>
    <w:p w14:paraId="672BBFD6" w14:textId="7C415DDC" w:rsidR="006A2697" w:rsidRDefault="006A2697" w:rsidP="006A2697">
      <w:pPr>
        <w:spacing w:before="120" w:after="120" w:line="276" w:lineRule="auto"/>
        <w:jc w:val="both"/>
        <w:rPr>
          <w:rStyle w:val="rada0020p015900edlohychar"/>
          <w:rFonts w:ascii="Arial" w:hAnsi="Arial" w:cs="Arial"/>
          <w:color w:val="000000"/>
        </w:rPr>
      </w:pPr>
      <w:r w:rsidRPr="00826A75">
        <w:rPr>
          <w:rFonts w:ascii="Arial" w:hAnsi="Arial" w:cs="Arial"/>
        </w:rPr>
        <w:t xml:space="preserve">Účelem dotačního titulu je podpora akcí/činností z oblasti prorodinné politiky určených k rozvoji partnerských vztahů, rodičovských kompetencí, stability rodiny, harmonizaci rodinného a profesního života, výchovu k odpovědnosti, mezigenerační soužití a aktivit zaměřených na podporu náhradní rodinné péče. </w:t>
      </w:r>
      <w:r w:rsidRPr="00826A75">
        <w:rPr>
          <w:rStyle w:val="rada0020p015900edlohychar"/>
          <w:rFonts w:ascii="Arial" w:hAnsi="Arial" w:cs="Arial"/>
          <w:color w:val="000000"/>
        </w:rPr>
        <w:t xml:space="preserve">V tomto dotačním titulu mohly požádat fyzické a právnické osoby o finanční podporu např. mateřských a rodinných center zaměřené na podporu fungování a soudržnosti rodin; na projekty zaměřené na systematickou a kontinuální přímou práci s rodinami, za účelem podpory mezigeneračního soužití a vytváření příležitostí pro setkávání generací, aktivity vedoucí ke zřízení a vybavení jednoho místa v obci – </w:t>
      </w:r>
      <w:r w:rsidR="007E5FC6">
        <w:rPr>
          <w:rStyle w:val="rada0020p015900edlohychar"/>
          <w:rFonts w:ascii="Arial" w:hAnsi="Arial" w:cs="Arial"/>
          <w:color w:val="000000"/>
        </w:rPr>
        <w:t>p</w:t>
      </w:r>
      <w:r w:rsidRPr="00826A75">
        <w:rPr>
          <w:rStyle w:val="rada0020p015900edlohychar"/>
          <w:rFonts w:ascii="Arial" w:hAnsi="Arial" w:cs="Arial"/>
          <w:color w:val="000000"/>
        </w:rPr>
        <w:t>rostoru pro rodinu, které bude určeno rodinám s malými dětmi, seniorům nebo oběma skupinám společně, aj.</w:t>
      </w:r>
    </w:p>
    <w:p w14:paraId="146B6D74" w14:textId="77777777" w:rsidR="006A2697" w:rsidRDefault="006A2697" w:rsidP="006A269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4662C">
        <w:rPr>
          <w:rFonts w:ascii="Arial" w:hAnsi="Arial" w:cs="Arial"/>
          <w:b/>
        </w:rPr>
        <w:lastRenderedPageBreak/>
        <w:t xml:space="preserve">Na dotační titul č. </w:t>
      </w:r>
      <w:r>
        <w:rPr>
          <w:rFonts w:ascii="Arial" w:hAnsi="Arial" w:cs="Arial"/>
          <w:b/>
        </w:rPr>
        <w:t>3</w:t>
      </w:r>
      <w:r w:rsidRPr="00D4662C">
        <w:rPr>
          <w:rFonts w:ascii="Arial" w:hAnsi="Arial" w:cs="Arial"/>
          <w:b/>
        </w:rPr>
        <w:t xml:space="preserve"> je v rozpočtu Olomouckého kraje alokovaná částka ve výši </w:t>
      </w:r>
      <w:r>
        <w:rPr>
          <w:rFonts w:ascii="Arial" w:hAnsi="Arial" w:cs="Arial"/>
          <w:b/>
        </w:rPr>
        <w:t>1</w:t>
      </w:r>
      <w:r w:rsidRPr="00D4662C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5</w:t>
      </w:r>
      <w:r w:rsidRPr="00D4662C">
        <w:rPr>
          <w:rFonts w:ascii="Arial" w:hAnsi="Arial" w:cs="Arial"/>
          <w:b/>
        </w:rPr>
        <w:t>00 000 Kč</w:t>
      </w:r>
      <w:r>
        <w:rPr>
          <w:rFonts w:ascii="Arial" w:hAnsi="Arial" w:cs="Arial"/>
        </w:rPr>
        <w:t xml:space="preserve">. </w:t>
      </w:r>
    </w:p>
    <w:p w14:paraId="7852C684" w14:textId="77777777" w:rsidR="006A2697" w:rsidRDefault="006A2697" w:rsidP="006A269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>
        <w:rPr>
          <w:rFonts w:ascii="Arial" w:hAnsi="Arial" w:cs="Arial"/>
          <w:bCs/>
        </w:rPr>
        <w:t xml:space="preserve">aximální výše </w:t>
      </w:r>
      <w:r>
        <w:rPr>
          <w:rFonts w:ascii="Arial" w:hAnsi="Arial" w:cs="Arial"/>
        </w:rPr>
        <w:t>dotace na jednu akci/činnost činí 150 000 Kč, minimální výše dotace činí 10 000 Kč.</w:t>
      </w:r>
    </w:p>
    <w:p w14:paraId="1A96ABD1" w14:textId="77777777" w:rsidR="006A2697" w:rsidRPr="003D3F1F" w:rsidRDefault="006A2697" w:rsidP="006A2697">
      <w:pPr>
        <w:pStyle w:val="Radaplohy"/>
        <w:spacing w:before="0" w:line="276" w:lineRule="auto"/>
        <w:rPr>
          <w:b/>
          <w:u w:val="none"/>
        </w:rPr>
      </w:pPr>
      <w:r w:rsidRPr="003D3F1F">
        <w:rPr>
          <w:b/>
          <w:u w:val="none"/>
        </w:rPr>
        <w:t xml:space="preserve">Průběh administrace a hodnocení </w:t>
      </w:r>
      <w:r>
        <w:rPr>
          <w:b/>
          <w:u w:val="none"/>
        </w:rPr>
        <w:t xml:space="preserve">žádostí dotačního titulu č. </w:t>
      </w:r>
      <w:r>
        <w:rPr>
          <w:rFonts w:cs="Arial"/>
          <w:b/>
          <w:szCs w:val="24"/>
          <w:u w:val="none"/>
        </w:rPr>
        <w:t>3</w:t>
      </w:r>
      <w:r w:rsidRPr="0010361E">
        <w:rPr>
          <w:rFonts w:cs="Arial"/>
          <w:b/>
          <w:szCs w:val="24"/>
          <w:u w:val="none"/>
        </w:rPr>
        <w:t xml:space="preserve"> Podpora </w:t>
      </w:r>
      <w:r>
        <w:rPr>
          <w:rFonts w:cs="Arial"/>
          <w:b/>
          <w:szCs w:val="24"/>
          <w:u w:val="none"/>
        </w:rPr>
        <w:t>prorodinných aktivit</w:t>
      </w:r>
      <w:r>
        <w:rPr>
          <w:b/>
          <w:u w:val="none"/>
        </w:rPr>
        <w:t>:</w:t>
      </w:r>
    </w:p>
    <w:p w14:paraId="214A4021" w14:textId="77777777" w:rsidR="006A2697" w:rsidRPr="00277D55" w:rsidRDefault="006A2697" w:rsidP="006A269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277D55">
        <w:rPr>
          <w:b/>
          <w:u w:val="none"/>
        </w:rPr>
        <w:t xml:space="preserve">V termínu podávání žádostí bylo přijato celkem </w:t>
      </w:r>
      <w:r>
        <w:rPr>
          <w:b/>
          <w:u w:val="none"/>
        </w:rPr>
        <w:t>46</w:t>
      </w:r>
      <w:r w:rsidRPr="00277D55">
        <w:rPr>
          <w:b/>
          <w:u w:val="none"/>
        </w:rPr>
        <w:t xml:space="preserve"> žádostí.</w:t>
      </w:r>
    </w:p>
    <w:p w14:paraId="388AE53D" w14:textId="17AA5953" w:rsidR="006A2697" w:rsidRDefault="006A2697" w:rsidP="006A269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A550F1">
        <w:rPr>
          <w:b/>
          <w:u w:val="none"/>
        </w:rPr>
        <w:t xml:space="preserve">Celková požadovaná výše dotací </w:t>
      </w:r>
      <w:r w:rsidRPr="00826A75">
        <w:rPr>
          <w:rFonts w:cs="Arial"/>
          <w:b/>
          <w:szCs w:val="24"/>
          <w:u w:val="none"/>
        </w:rPr>
        <w:t>4 234</w:t>
      </w:r>
      <w:r>
        <w:rPr>
          <w:rFonts w:cs="Arial"/>
          <w:b/>
          <w:szCs w:val="24"/>
          <w:u w:val="none"/>
        </w:rPr>
        <w:t> </w:t>
      </w:r>
      <w:r w:rsidRPr="00826A75">
        <w:rPr>
          <w:rFonts w:cs="Arial"/>
          <w:b/>
          <w:szCs w:val="24"/>
          <w:u w:val="none"/>
        </w:rPr>
        <w:t>280</w:t>
      </w:r>
      <w:r>
        <w:rPr>
          <w:rFonts w:cs="Arial"/>
          <w:b/>
          <w:szCs w:val="24"/>
          <w:u w:val="none"/>
        </w:rPr>
        <w:t xml:space="preserve"> </w:t>
      </w:r>
      <w:r w:rsidRPr="00A550F1">
        <w:rPr>
          <w:b/>
          <w:u w:val="none"/>
        </w:rPr>
        <w:t xml:space="preserve">Kč, </w:t>
      </w:r>
      <w:r w:rsidRPr="00A550F1">
        <w:rPr>
          <w:u w:val="none"/>
        </w:rPr>
        <w:t>(</w:t>
      </w:r>
      <w:r w:rsidRPr="00A550F1">
        <w:rPr>
          <w:b/>
          <w:u w:val="none"/>
        </w:rPr>
        <w:t xml:space="preserve">převis oproti schválené </w:t>
      </w:r>
      <w:r w:rsidR="007E5FC6" w:rsidRPr="00A550F1">
        <w:rPr>
          <w:b/>
          <w:u w:val="none"/>
        </w:rPr>
        <w:t xml:space="preserve">alokaci </w:t>
      </w:r>
      <w:r w:rsidR="007E5FC6">
        <w:rPr>
          <w:b/>
          <w:u w:val="none"/>
        </w:rPr>
        <w:t>+ 2 734 280</w:t>
      </w:r>
      <w:r w:rsidRPr="00A550F1">
        <w:rPr>
          <w:b/>
          <w:u w:val="none"/>
        </w:rPr>
        <w:t xml:space="preserve"> Kč)</w:t>
      </w:r>
      <w:r>
        <w:rPr>
          <w:b/>
          <w:u w:val="none"/>
        </w:rPr>
        <w:t>.</w:t>
      </w:r>
    </w:p>
    <w:p w14:paraId="4389384A" w14:textId="77777777" w:rsidR="006A2697" w:rsidRPr="00826A75" w:rsidRDefault="006A2697" w:rsidP="006A269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826A75">
        <w:rPr>
          <w:u w:val="none"/>
        </w:rPr>
        <w:t xml:space="preserve">Z dalšího posuzování byly vyřazeny celkem 3 </w:t>
      </w:r>
      <w:r>
        <w:rPr>
          <w:u w:val="none"/>
        </w:rPr>
        <w:t>ž</w:t>
      </w:r>
      <w:r w:rsidRPr="00826A75">
        <w:rPr>
          <w:u w:val="none"/>
        </w:rPr>
        <w:t xml:space="preserve">ádostí (ve vazbě na odst. 8.5 písm. a) Pravidel titulu. </w:t>
      </w:r>
    </w:p>
    <w:p w14:paraId="317508DD" w14:textId="76686780" w:rsidR="00F56634" w:rsidRPr="004C04F9" w:rsidRDefault="00F56634" w:rsidP="00F5663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4C04F9">
        <w:rPr>
          <w:u w:val="none"/>
        </w:rPr>
        <w:t>Z cel</w:t>
      </w:r>
      <w:r w:rsidR="00491CAC" w:rsidRPr="004C04F9">
        <w:rPr>
          <w:u w:val="none"/>
        </w:rPr>
        <w:t>kového počtu žádostí spadalo 41</w:t>
      </w:r>
      <w:r w:rsidRPr="004C04F9">
        <w:rPr>
          <w:u w:val="none"/>
        </w:rPr>
        <w:t xml:space="preserve"> žádostí do kompetence rozhodování ROK. </w:t>
      </w:r>
      <w:r w:rsidR="00491CAC" w:rsidRPr="004C04F9">
        <w:rPr>
          <w:b/>
          <w:u w:val="none"/>
        </w:rPr>
        <w:t>Zbylé 2</w:t>
      </w:r>
      <w:r w:rsidRPr="004C04F9">
        <w:rPr>
          <w:b/>
          <w:u w:val="none"/>
        </w:rPr>
        <w:t xml:space="preserve"> žádosti jsou navrženy k projednání ZOK.</w:t>
      </w:r>
    </w:p>
    <w:p w14:paraId="71E1E6A4" w14:textId="522C47D6" w:rsidR="00F56634" w:rsidRPr="004C04F9" w:rsidRDefault="00F56634" w:rsidP="00F5663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4C04F9">
        <w:rPr>
          <w:b/>
          <w:u w:val="none"/>
        </w:rPr>
        <w:t xml:space="preserve">Návrh na částečné vyhovění žádostí je </w:t>
      </w:r>
      <w:r w:rsidR="00491CAC" w:rsidRPr="004C04F9">
        <w:rPr>
          <w:b/>
          <w:u w:val="none"/>
        </w:rPr>
        <w:t>předkládán u 2</w:t>
      </w:r>
      <w:r w:rsidRPr="004C04F9">
        <w:rPr>
          <w:b/>
          <w:u w:val="none"/>
        </w:rPr>
        <w:t xml:space="preserve"> žadatelů.</w:t>
      </w:r>
    </w:p>
    <w:p w14:paraId="0B251676" w14:textId="6AB72F1F" w:rsidR="006A2697" w:rsidRPr="00770AA4" w:rsidRDefault="006A2697" w:rsidP="006A269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826A75">
        <w:rPr>
          <w:u w:val="none"/>
        </w:rPr>
        <w:t xml:space="preserve">Administrátor provedl hodnocení v termínu </w:t>
      </w:r>
      <w:r w:rsidR="00F56634">
        <w:rPr>
          <w:u w:val="none"/>
        </w:rPr>
        <w:t>do 4. 3. 2021</w:t>
      </w:r>
      <w:r w:rsidRPr="00770AA4">
        <w:rPr>
          <w:u w:val="none"/>
        </w:rPr>
        <w:t>.</w:t>
      </w:r>
    </w:p>
    <w:p w14:paraId="28DB58B4" w14:textId="77777777" w:rsidR="006A2697" w:rsidRPr="00740421" w:rsidRDefault="006A2697" w:rsidP="006A269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highlight w:val="yellow"/>
          <w:u w:val="none"/>
        </w:rPr>
      </w:pPr>
      <w:r w:rsidRPr="00826A75">
        <w:rPr>
          <w:u w:val="none"/>
        </w:rPr>
        <w:t xml:space="preserve">Komise pro rodinu a sociální záležitosti Rady Olomouckého kraje hodnotila žádosti v termínu </w:t>
      </w:r>
      <w:r w:rsidRPr="00503A46">
        <w:rPr>
          <w:u w:val="none"/>
        </w:rPr>
        <w:t>5. 3. – 14. 3. 2021 a následně na jednání odborné komise dne 18. 3. 2021.</w:t>
      </w:r>
    </w:p>
    <w:p w14:paraId="01E6AED6" w14:textId="2EFBDBA7" w:rsidR="006A2697" w:rsidRDefault="006A2697" w:rsidP="006A269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826A75">
        <w:rPr>
          <w:u w:val="none"/>
        </w:rPr>
        <w:t xml:space="preserve">ROK </w:t>
      </w:r>
      <w:r w:rsidR="00F56634">
        <w:rPr>
          <w:u w:val="none"/>
        </w:rPr>
        <w:t>bylo</w:t>
      </w:r>
      <w:r w:rsidRPr="00826A75">
        <w:rPr>
          <w:u w:val="none"/>
        </w:rPr>
        <w:t xml:space="preserve"> předloženo hodnocení žádostí v termínu </w:t>
      </w:r>
      <w:r>
        <w:rPr>
          <w:u w:val="none"/>
        </w:rPr>
        <w:t>29. 3. 2021.</w:t>
      </w:r>
    </w:p>
    <w:p w14:paraId="0774BFA0" w14:textId="203BA1D1" w:rsidR="001A6A05" w:rsidRPr="004C04F9" w:rsidRDefault="00F56634" w:rsidP="004C04F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cs="Arial"/>
          <w:strike/>
        </w:rPr>
      </w:pPr>
      <w:r>
        <w:rPr>
          <w:u w:val="none"/>
        </w:rPr>
        <w:t>ZOK je předloženo hodnocení žádostí v termínu 26. 4. 2021.</w:t>
      </w:r>
    </w:p>
    <w:p w14:paraId="09CDF920" w14:textId="1FBF42DC" w:rsidR="006A2697" w:rsidRPr="00770AA4" w:rsidRDefault="00251D5D" w:rsidP="006A2697">
      <w:pPr>
        <w:pStyle w:val="Radaplohy"/>
        <w:spacing w:before="0" w:line="276" w:lineRule="auto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43</w:t>
      </w:r>
      <w:r w:rsidR="006A2697" w:rsidRPr="00770AA4">
        <w:rPr>
          <w:rFonts w:cs="Arial"/>
          <w:szCs w:val="24"/>
          <w:u w:val="none"/>
        </w:rPr>
        <w:t xml:space="preserve"> žádostí bylo podáno ve lhůtě, předepsaným způsobem a splňovaly podmínky dotačního titulu, a proto byly podrobeny hodnocení dle schválených kritérií.</w:t>
      </w:r>
    </w:p>
    <w:p w14:paraId="3DDAE8A4" w14:textId="155C8447" w:rsidR="006A2697" w:rsidRPr="00826A75" w:rsidRDefault="006A2697" w:rsidP="006A2697">
      <w:pPr>
        <w:pStyle w:val="Radaplohy"/>
        <w:spacing w:before="0" w:line="276" w:lineRule="auto"/>
        <w:rPr>
          <w:b/>
          <w:color w:val="0070C0"/>
          <w:u w:val="none"/>
        </w:rPr>
      </w:pPr>
      <w:r w:rsidRPr="00826A75">
        <w:rPr>
          <w:rFonts w:cs="Arial"/>
          <w:b/>
          <w:szCs w:val="24"/>
          <w:u w:val="none"/>
        </w:rPr>
        <w:t xml:space="preserve">Detailní přehled všech žádostí v rámci dotačního titulu č. 3 včetně navrženého bodového ohodnocení, částky a řídícího orgánu, který rozhodne o poskytnutí dotace, je uveden </w:t>
      </w:r>
      <w:r w:rsidRPr="003B5004">
        <w:rPr>
          <w:rFonts w:cs="Arial"/>
          <w:b/>
          <w:szCs w:val="24"/>
          <w:u w:val="none"/>
        </w:rPr>
        <w:t xml:space="preserve">v příloze č. </w:t>
      </w:r>
      <w:r w:rsidR="003F202E" w:rsidRPr="003B5004">
        <w:rPr>
          <w:rFonts w:cs="Arial"/>
          <w:b/>
          <w:szCs w:val="24"/>
          <w:u w:val="none"/>
        </w:rPr>
        <w:t>2</w:t>
      </w:r>
      <w:r w:rsidRPr="003B5004">
        <w:rPr>
          <w:rFonts w:cs="Arial"/>
          <w:b/>
          <w:szCs w:val="24"/>
          <w:u w:val="none"/>
        </w:rPr>
        <w:t>.</w:t>
      </w:r>
    </w:p>
    <w:p w14:paraId="121BA5E7" w14:textId="77777777" w:rsidR="006A2697" w:rsidRPr="00826A75" w:rsidRDefault="006A2697" w:rsidP="006A2697">
      <w:pPr>
        <w:spacing w:before="120" w:after="120" w:line="276" w:lineRule="auto"/>
        <w:jc w:val="both"/>
        <w:rPr>
          <w:rFonts w:ascii="Arial" w:hAnsi="Arial" w:cs="Arial"/>
        </w:rPr>
      </w:pPr>
      <w:r w:rsidRPr="00826A75">
        <w:rPr>
          <w:rFonts w:ascii="Arial" w:hAnsi="Arial" w:cs="Arial"/>
        </w:rPr>
        <w:t xml:space="preserve">Bodové hodnocení kritérií A1 a A2 bylo v souladu s pravidly navrženo administrátorem dotačního titulu. </w:t>
      </w:r>
    </w:p>
    <w:p w14:paraId="49B83A4D" w14:textId="77777777" w:rsidR="006A2697" w:rsidRPr="00826A75" w:rsidRDefault="006A2697" w:rsidP="006A2697">
      <w:pPr>
        <w:spacing w:before="120" w:after="120" w:line="276" w:lineRule="auto"/>
        <w:jc w:val="both"/>
        <w:rPr>
          <w:rFonts w:ascii="Arial" w:hAnsi="Arial" w:cs="Arial"/>
        </w:rPr>
      </w:pPr>
      <w:r w:rsidRPr="00826A75">
        <w:rPr>
          <w:rFonts w:ascii="Arial" w:hAnsi="Arial" w:cs="Arial"/>
        </w:rPr>
        <w:t>Bodové hodnocení kritérií B1 a B2 bylo dle pravidel navrženo věcně příslušným poradním orgánem ROK - Komisí pro rodinu a sociální záležitosti.</w:t>
      </w:r>
    </w:p>
    <w:p w14:paraId="3BA17C55" w14:textId="77777777" w:rsidR="006A2697" w:rsidRPr="00826A75" w:rsidRDefault="006A2697" w:rsidP="006A2697">
      <w:pPr>
        <w:spacing w:before="120" w:after="120" w:line="276" w:lineRule="auto"/>
        <w:jc w:val="both"/>
        <w:rPr>
          <w:rFonts w:ascii="Arial" w:hAnsi="Arial" w:cs="Arial"/>
        </w:rPr>
      </w:pPr>
      <w:r w:rsidRPr="00826A75">
        <w:rPr>
          <w:rFonts w:ascii="Arial" w:hAnsi="Arial" w:cs="Arial"/>
        </w:rPr>
        <w:t>Hodnocení kritérií C1 a C2 přísluší dle pravidel Radě Olomouckého kraje; navržené bodové hodnocení uvedené v příloze č. 3 je návrhem zpracovatele.</w:t>
      </w:r>
    </w:p>
    <w:p w14:paraId="7154E027" w14:textId="406DDA38" w:rsidR="00CE121F" w:rsidRDefault="00472FB9" w:rsidP="00CE121F">
      <w:pPr>
        <w:spacing w:before="120" w:after="120" w:line="276" w:lineRule="auto"/>
        <w:jc w:val="both"/>
        <w:rPr>
          <w:rFonts w:ascii="Arial" w:hAnsi="Arial" w:cs="Arial"/>
          <w:color w:val="000000"/>
        </w:rPr>
      </w:pPr>
      <w:r w:rsidRPr="00FD7893">
        <w:rPr>
          <w:rFonts w:ascii="Arial" w:hAnsi="Arial" w:cs="Arial"/>
          <w:color w:val="000000"/>
        </w:rPr>
        <w:t xml:space="preserve">Dotace budou po schválení příslušným orgánem Olomouckého kraje žadatelům poskytovány mimo režim de </w:t>
      </w:r>
      <w:proofErr w:type="spellStart"/>
      <w:r w:rsidRPr="00FD7893">
        <w:rPr>
          <w:rFonts w:ascii="Arial" w:hAnsi="Arial" w:cs="Arial"/>
          <w:color w:val="000000"/>
        </w:rPr>
        <w:t>minimis</w:t>
      </w:r>
      <w:proofErr w:type="spellEnd"/>
      <w:r w:rsidRPr="00FD7893">
        <w:rPr>
          <w:rFonts w:ascii="Arial" w:hAnsi="Arial" w:cs="Arial"/>
          <w:color w:val="000000"/>
        </w:rPr>
        <w:t>.</w:t>
      </w:r>
    </w:p>
    <w:p w14:paraId="059851E6" w14:textId="529EC226" w:rsidR="009129DF" w:rsidRPr="00826A75" w:rsidRDefault="006A2697" w:rsidP="009129DF">
      <w:pPr>
        <w:spacing w:before="120" w:after="120" w:line="276" w:lineRule="auto"/>
        <w:jc w:val="both"/>
        <w:rPr>
          <w:rFonts w:ascii="Arial" w:hAnsi="Arial" w:cs="Arial"/>
        </w:rPr>
      </w:pPr>
      <w:r w:rsidRPr="00826A75">
        <w:rPr>
          <w:rFonts w:ascii="Arial" w:hAnsi="Arial" w:cs="Arial"/>
          <w:color w:val="000000"/>
        </w:rPr>
        <w:t>Smlouvy budou s příjemci dotací uzavírány dle vzorových veřejnoprávních smluv schválených ZOK v rámci vyhlášení Dotačního programu pro sociální oblast 2021 dne 21. 12. 2020 usnesením č. UZ</w:t>
      </w:r>
      <w:r w:rsidRPr="00826A75">
        <w:rPr>
          <w:rFonts w:ascii="Arial" w:hAnsi="Arial" w:cs="Arial"/>
        </w:rPr>
        <w:t>/2/67/2020. Žadatelé budou o poskytnutí, resp. neposkytnutí dotace informováni způsobem dle pravidel dotačního titulu.</w:t>
      </w:r>
    </w:p>
    <w:p w14:paraId="5E36BAED" w14:textId="77777777" w:rsidR="006A2697" w:rsidRPr="00891BF0" w:rsidRDefault="006A2697" w:rsidP="006A2697">
      <w:pPr>
        <w:pStyle w:val="Radaplohy"/>
        <w:spacing w:before="0" w:line="276" w:lineRule="auto"/>
        <w:rPr>
          <w:b/>
          <w:u w:val="none"/>
        </w:rPr>
      </w:pPr>
      <w:r w:rsidRPr="00891BF0">
        <w:rPr>
          <w:b/>
          <w:u w:val="none"/>
        </w:rPr>
        <w:lastRenderedPageBreak/>
        <w:t>Návrh na vyhodnocení dotačního titulu č. 3</w:t>
      </w:r>
      <w:r w:rsidRPr="00891BF0">
        <w:rPr>
          <w:rFonts w:cs="Arial"/>
          <w:b/>
          <w:szCs w:val="24"/>
          <w:u w:val="none"/>
        </w:rPr>
        <w:t xml:space="preserve"> Podpora prorodinných aktivit:</w:t>
      </w:r>
    </w:p>
    <w:p w14:paraId="74AE1121" w14:textId="77777777" w:rsidR="006A2697" w:rsidRPr="00891BF0" w:rsidRDefault="006A2697" w:rsidP="006A2697">
      <w:pPr>
        <w:spacing w:after="120" w:line="276" w:lineRule="auto"/>
        <w:jc w:val="both"/>
        <w:rPr>
          <w:rFonts w:ascii="Arial" w:hAnsi="Arial" w:cs="Arial"/>
          <w:bCs/>
          <w:sz w:val="6"/>
          <w:szCs w:val="6"/>
        </w:rPr>
      </w:pPr>
    </w:p>
    <w:p w14:paraId="54D40291" w14:textId="4E3A555B" w:rsidR="006A2697" w:rsidRPr="00891BF0" w:rsidRDefault="006A2697" w:rsidP="006A2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hAnsi="Arial" w:cs="Arial"/>
          <w:b/>
          <w:bCs/>
        </w:rPr>
      </w:pPr>
      <w:r w:rsidRPr="00891BF0">
        <w:rPr>
          <w:rFonts w:ascii="Arial" w:hAnsi="Arial" w:cs="Arial"/>
          <w:b/>
          <w:bCs/>
        </w:rPr>
        <w:t xml:space="preserve">Navržené výše dotace v dotačním titulu č. 3 Podpora prorodinných aktivit pro jednotlivé příjemce jsou uvedeny v příloze č. </w:t>
      </w:r>
      <w:r w:rsidR="00251D5D" w:rsidRPr="00891BF0">
        <w:rPr>
          <w:rFonts w:ascii="Arial" w:hAnsi="Arial" w:cs="Arial"/>
          <w:b/>
          <w:bCs/>
        </w:rPr>
        <w:t>2</w:t>
      </w:r>
      <w:r w:rsidRPr="00891BF0">
        <w:rPr>
          <w:rFonts w:ascii="Arial" w:hAnsi="Arial" w:cs="Arial"/>
          <w:b/>
          <w:bCs/>
        </w:rPr>
        <w:t xml:space="preserve"> důvod</w:t>
      </w:r>
      <w:r w:rsidR="00891BF0" w:rsidRPr="00891BF0">
        <w:rPr>
          <w:rFonts w:ascii="Arial" w:hAnsi="Arial" w:cs="Arial"/>
          <w:b/>
          <w:bCs/>
        </w:rPr>
        <w:t>ové zprávy. Celkem se jedná o 2 žádosti v celkové výši 71</w:t>
      </w:r>
      <w:r w:rsidRPr="00891BF0">
        <w:rPr>
          <w:rFonts w:ascii="Arial" w:hAnsi="Arial" w:cs="Arial"/>
          <w:b/>
          <w:bCs/>
        </w:rPr>
        <w:t xml:space="preserve"> 000 Kč.</w:t>
      </w:r>
    </w:p>
    <w:p w14:paraId="64735DF3" w14:textId="422C60DC" w:rsidR="006A2697" w:rsidRDefault="006A2697" w:rsidP="006A2697">
      <w:pPr>
        <w:spacing w:after="120" w:line="276" w:lineRule="auto"/>
        <w:jc w:val="both"/>
        <w:rPr>
          <w:rFonts w:ascii="Arial" w:hAnsi="Arial" w:cs="Arial"/>
          <w:lang w:val="en-US"/>
        </w:rPr>
      </w:pPr>
      <w:r w:rsidRPr="00891BF0">
        <w:rPr>
          <w:rFonts w:ascii="Arial" w:hAnsi="Arial" w:cs="Arial"/>
        </w:rPr>
        <w:t xml:space="preserve">Na základě výsledků hodnocení provedeného dle kritérií uvedených v bodu 9.4 pravidel je navrhováno </w:t>
      </w:r>
      <w:r w:rsidR="00891BF0" w:rsidRPr="00891BF0">
        <w:rPr>
          <w:rFonts w:ascii="Arial" w:hAnsi="Arial" w:cs="Arial"/>
          <w:u w:val="single"/>
        </w:rPr>
        <w:t>částečně vyhovět 2</w:t>
      </w:r>
      <w:r w:rsidRPr="00891BF0">
        <w:rPr>
          <w:rFonts w:ascii="Arial" w:hAnsi="Arial" w:cs="Arial"/>
          <w:u w:val="single"/>
        </w:rPr>
        <w:t xml:space="preserve"> žádostem</w:t>
      </w:r>
      <w:r w:rsidRPr="00891BF0">
        <w:rPr>
          <w:rFonts w:ascii="Arial" w:hAnsi="Arial" w:cs="Arial"/>
          <w:lang w:val="en-US"/>
        </w:rPr>
        <w:t xml:space="preserve">; </w:t>
      </w:r>
      <w:proofErr w:type="spellStart"/>
      <w:proofErr w:type="gramStart"/>
      <w:r w:rsidRPr="00891BF0">
        <w:rPr>
          <w:rFonts w:ascii="Arial" w:hAnsi="Arial" w:cs="Arial"/>
          <w:lang w:val="en-US"/>
        </w:rPr>
        <w:t>důvodem</w:t>
      </w:r>
      <w:proofErr w:type="spellEnd"/>
      <w:proofErr w:type="gramEnd"/>
      <w:r w:rsidRPr="00891BF0">
        <w:rPr>
          <w:rFonts w:ascii="Arial" w:hAnsi="Arial" w:cs="Arial"/>
          <w:lang w:val="en-US"/>
        </w:rPr>
        <w:t xml:space="preserve"> pro </w:t>
      </w:r>
      <w:proofErr w:type="spellStart"/>
      <w:r w:rsidRPr="00891BF0">
        <w:rPr>
          <w:rFonts w:ascii="Arial" w:hAnsi="Arial" w:cs="Arial"/>
          <w:lang w:val="en-US"/>
        </w:rPr>
        <w:t>krácení</w:t>
      </w:r>
      <w:proofErr w:type="spellEnd"/>
      <w:r w:rsidRPr="00891BF0">
        <w:rPr>
          <w:rFonts w:ascii="Arial" w:hAnsi="Arial" w:cs="Arial"/>
          <w:lang w:val="en-US"/>
        </w:rPr>
        <w:t xml:space="preserve"> je </w:t>
      </w:r>
      <w:proofErr w:type="spellStart"/>
      <w:r w:rsidRPr="00891BF0">
        <w:rPr>
          <w:rFonts w:ascii="Arial" w:hAnsi="Arial" w:cs="Arial"/>
          <w:lang w:val="en-US"/>
        </w:rPr>
        <w:t>převis</w:t>
      </w:r>
      <w:proofErr w:type="spellEnd"/>
      <w:r w:rsidRPr="00891BF0">
        <w:rPr>
          <w:rFonts w:ascii="Arial" w:hAnsi="Arial" w:cs="Arial"/>
          <w:lang w:val="en-US"/>
        </w:rPr>
        <w:t xml:space="preserve"> </w:t>
      </w:r>
      <w:proofErr w:type="spellStart"/>
      <w:r w:rsidRPr="00891BF0">
        <w:rPr>
          <w:rFonts w:ascii="Arial" w:hAnsi="Arial" w:cs="Arial"/>
          <w:lang w:val="en-US"/>
        </w:rPr>
        <w:t>celkové</w:t>
      </w:r>
      <w:proofErr w:type="spellEnd"/>
      <w:r w:rsidRPr="00891BF0">
        <w:rPr>
          <w:rFonts w:ascii="Arial" w:hAnsi="Arial" w:cs="Arial"/>
          <w:lang w:val="en-US"/>
        </w:rPr>
        <w:t xml:space="preserve"> </w:t>
      </w:r>
      <w:proofErr w:type="spellStart"/>
      <w:r w:rsidRPr="00891BF0">
        <w:rPr>
          <w:rFonts w:ascii="Arial" w:hAnsi="Arial" w:cs="Arial"/>
          <w:lang w:val="en-US"/>
        </w:rPr>
        <w:t>požadované</w:t>
      </w:r>
      <w:proofErr w:type="spellEnd"/>
      <w:r w:rsidRPr="00891BF0">
        <w:rPr>
          <w:rFonts w:ascii="Arial" w:hAnsi="Arial" w:cs="Arial"/>
          <w:lang w:val="en-US"/>
        </w:rPr>
        <w:t xml:space="preserve"> </w:t>
      </w:r>
      <w:proofErr w:type="spellStart"/>
      <w:r w:rsidRPr="00891BF0">
        <w:rPr>
          <w:rFonts w:ascii="Arial" w:hAnsi="Arial" w:cs="Arial"/>
          <w:lang w:val="en-US"/>
        </w:rPr>
        <w:t>částky</w:t>
      </w:r>
      <w:proofErr w:type="spellEnd"/>
      <w:r w:rsidRPr="00891BF0">
        <w:rPr>
          <w:rFonts w:ascii="Arial" w:hAnsi="Arial" w:cs="Arial"/>
          <w:lang w:val="en-US"/>
        </w:rPr>
        <w:t xml:space="preserve"> </w:t>
      </w:r>
      <w:proofErr w:type="spellStart"/>
      <w:r w:rsidRPr="00891BF0">
        <w:rPr>
          <w:rFonts w:ascii="Arial" w:hAnsi="Arial" w:cs="Arial"/>
          <w:lang w:val="en-US"/>
        </w:rPr>
        <w:t>nad</w:t>
      </w:r>
      <w:proofErr w:type="spellEnd"/>
      <w:r w:rsidRPr="00891BF0">
        <w:rPr>
          <w:rFonts w:ascii="Arial" w:hAnsi="Arial" w:cs="Arial"/>
          <w:lang w:val="en-US"/>
        </w:rPr>
        <w:t xml:space="preserve"> </w:t>
      </w:r>
      <w:proofErr w:type="spellStart"/>
      <w:r w:rsidRPr="00891BF0">
        <w:rPr>
          <w:rFonts w:ascii="Arial" w:hAnsi="Arial" w:cs="Arial"/>
          <w:lang w:val="en-US"/>
        </w:rPr>
        <w:t>výší</w:t>
      </w:r>
      <w:proofErr w:type="spellEnd"/>
      <w:r w:rsidRPr="00891BF0">
        <w:rPr>
          <w:rFonts w:ascii="Arial" w:hAnsi="Arial" w:cs="Arial"/>
          <w:lang w:val="en-US"/>
        </w:rPr>
        <w:t xml:space="preserve"> </w:t>
      </w:r>
      <w:proofErr w:type="spellStart"/>
      <w:r w:rsidRPr="00891BF0">
        <w:rPr>
          <w:rFonts w:ascii="Arial" w:hAnsi="Arial" w:cs="Arial"/>
          <w:lang w:val="en-US"/>
        </w:rPr>
        <w:t>alokovaných</w:t>
      </w:r>
      <w:proofErr w:type="spellEnd"/>
      <w:r w:rsidRPr="00891BF0">
        <w:rPr>
          <w:rFonts w:ascii="Arial" w:hAnsi="Arial" w:cs="Arial"/>
          <w:lang w:val="en-US"/>
        </w:rPr>
        <w:t xml:space="preserve"> </w:t>
      </w:r>
      <w:proofErr w:type="spellStart"/>
      <w:r w:rsidRPr="00891BF0">
        <w:rPr>
          <w:rFonts w:ascii="Arial" w:hAnsi="Arial" w:cs="Arial"/>
          <w:lang w:val="en-US"/>
        </w:rPr>
        <w:t>finančních</w:t>
      </w:r>
      <w:proofErr w:type="spellEnd"/>
      <w:r w:rsidRPr="00891BF0">
        <w:rPr>
          <w:rFonts w:ascii="Arial" w:hAnsi="Arial" w:cs="Arial"/>
          <w:lang w:val="en-US"/>
        </w:rPr>
        <w:t xml:space="preserve"> </w:t>
      </w:r>
      <w:proofErr w:type="spellStart"/>
      <w:r w:rsidRPr="00891BF0">
        <w:rPr>
          <w:rFonts w:ascii="Arial" w:hAnsi="Arial" w:cs="Arial"/>
          <w:lang w:val="en-US"/>
        </w:rPr>
        <w:t>prostředků</w:t>
      </w:r>
      <w:proofErr w:type="spellEnd"/>
      <w:r w:rsidRPr="00891BF0">
        <w:rPr>
          <w:rFonts w:ascii="Arial" w:hAnsi="Arial" w:cs="Arial"/>
          <w:lang w:val="en-US"/>
        </w:rPr>
        <w:t xml:space="preserve"> v </w:t>
      </w:r>
      <w:proofErr w:type="spellStart"/>
      <w:r w:rsidRPr="00891BF0">
        <w:rPr>
          <w:rFonts w:ascii="Arial" w:hAnsi="Arial" w:cs="Arial"/>
          <w:lang w:val="en-US"/>
        </w:rPr>
        <w:t>dotačním</w:t>
      </w:r>
      <w:proofErr w:type="spellEnd"/>
      <w:r w:rsidRPr="00891BF0">
        <w:rPr>
          <w:rFonts w:ascii="Arial" w:hAnsi="Arial" w:cs="Arial"/>
          <w:lang w:val="en-US"/>
        </w:rPr>
        <w:t xml:space="preserve"> </w:t>
      </w:r>
      <w:proofErr w:type="spellStart"/>
      <w:r w:rsidRPr="00891BF0">
        <w:rPr>
          <w:rFonts w:ascii="Arial" w:hAnsi="Arial" w:cs="Arial"/>
          <w:lang w:val="en-US"/>
        </w:rPr>
        <w:t>titulu</w:t>
      </w:r>
      <w:proofErr w:type="spellEnd"/>
      <w:r w:rsidRPr="00891BF0">
        <w:rPr>
          <w:rFonts w:ascii="Arial" w:hAnsi="Arial" w:cs="Arial"/>
          <w:lang w:val="en-US"/>
        </w:rPr>
        <w:t xml:space="preserve"> č. 3.</w:t>
      </w:r>
    </w:p>
    <w:p w14:paraId="1CBCFBF4" w14:textId="77777777" w:rsidR="006A2697" w:rsidRPr="00DC4A97" w:rsidRDefault="006A2697" w:rsidP="006A2697">
      <w:pPr>
        <w:spacing w:after="120" w:line="276" w:lineRule="auto"/>
        <w:jc w:val="both"/>
        <w:rPr>
          <w:rFonts w:ascii="Arial" w:hAnsi="Arial" w:cs="Arial"/>
          <w:bCs/>
          <w:sz w:val="6"/>
          <w:szCs w:val="6"/>
        </w:rPr>
      </w:pPr>
    </w:p>
    <w:p w14:paraId="5EAE3EAF" w14:textId="5AFF359D" w:rsidR="00812C6F" w:rsidRPr="00E447EE" w:rsidRDefault="00812C6F" w:rsidP="006C7616">
      <w:pPr>
        <w:pStyle w:val="Radaplohy"/>
        <w:spacing w:before="0" w:line="276" w:lineRule="auto"/>
        <w:rPr>
          <w:rFonts w:cs="Arial"/>
          <w:b/>
          <w:szCs w:val="24"/>
          <w:u w:val="none"/>
        </w:rPr>
      </w:pPr>
      <w:r>
        <w:rPr>
          <w:b/>
          <w:u w:val="none"/>
        </w:rPr>
        <w:t xml:space="preserve">D) </w:t>
      </w:r>
      <w:r w:rsidRPr="003D3F1F">
        <w:rPr>
          <w:b/>
          <w:u w:val="none"/>
        </w:rPr>
        <w:t>Anotace k </w:t>
      </w:r>
      <w:r w:rsidRPr="00E447EE">
        <w:rPr>
          <w:b/>
          <w:u w:val="none"/>
        </w:rPr>
        <w:t>dotačnímu titulu č. 4 Podpora aktivit směřujících k sociálnímu začleňování</w:t>
      </w:r>
    </w:p>
    <w:p w14:paraId="3601D753" w14:textId="239C8936" w:rsidR="00E447EE" w:rsidRDefault="00E447EE" w:rsidP="00445A6F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Účelem vyhlášeného dotačního titulu je podpora projektů směřujících k sociálnímu začleňování osob ohrožených sociálním vyloučením zejména z důvodu věku, zdravotního stavu nebo způsobu života a podpora veřejně prospěšné činnosti v oblasti sociální na území Olomouckého kraje. V tomto dotačním titulu mohou žádat fyzické a právnické osoby o finanční podporu na aktivity, kterými jsou jednorázové nebo pravidelně opakující se projekty zaměřené na sociální začleňování a prevenci sociálního vyloučení, činnost nestátních neziskových organizací působících v sociální oblasti, jejichž hlavním posláním je hájení zájmů osob znevýhodněných v různých oblastech života či ohrožených sociálním vyloučením, projekty zaměřené na vzdělávání, informace a osvětu v oblasti sociální a v oblasti paliativní péče, a dále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projekty zaměřené na podporu a rozvoj dobrovolnictví v Olomouckém kraji. </w:t>
      </w:r>
    </w:p>
    <w:p w14:paraId="0EC7719C" w14:textId="19DCD043" w:rsidR="00812C6F" w:rsidRDefault="00812C6F" w:rsidP="00445A6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D4662C">
        <w:rPr>
          <w:rFonts w:ascii="Arial" w:hAnsi="Arial" w:cs="Arial"/>
          <w:b/>
        </w:rPr>
        <w:t xml:space="preserve">Na dotační titul č. </w:t>
      </w:r>
      <w:r w:rsidR="00E447EE">
        <w:rPr>
          <w:rFonts w:ascii="Arial" w:hAnsi="Arial" w:cs="Arial"/>
          <w:b/>
        </w:rPr>
        <w:t>4</w:t>
      </w:r>
      <w:r w:rsidRPr="00D4662C">
        <w:rPr>
          <w:rFonts w:ascii="Arial" w:hAnsi="Arial" w:cs="Arial"/>
          <w:b/>
        </w:rPr>
        <w:t xml:space="preserve"> je v rozpočtu Olomouckého kraje a</w:t>
      </w:r>
      <w:r>
        <w:rPr>
          <w:rFonts w:ascii="Arial" w:hAnsi="Arial" w:cs="Arial"/>
          <w:b/>
        </w:rPr>
        <w:t xml:space="preserve">lokovaná částka ve výši </w:t>
      </w:r>
      <w:r w:rsidR="00740421">
        <w:rPr>
          <w:rFonts w:ascii="Arial" w:hAnsi="Arial" w:cs="Arial"/>
          <w:b/>
        </w:rPr>
        <w:t>2</w:t>
      </w:r>
      <w:r w:rsidR="00E447EE">
        <w:rPr>
          <w:rFonts w:ascii="Arial" w:hAnsi="Arial" w:cs="Arial"/>
          <w:b/>
        </w:rPr>
        <w:t xml:space="preserve"> </w:t>
      </w:r>
      <w:r w:rsidR="00740421">
        <w:rPr>
          <w:rFonts w:ascii="Arial" w:hAnsi="Arial" w:cs="Arial"/>
          <w:b/>
        </w:rPr>
        <w:t>25</w:t>
      </w:r>
      <w:r w:rsidR="00E447EE">
        <w:rPr>
          <w:rFonts w:ascii="Arial" w:hAnsi="Arial" w:cs="Arial"/>
          <w:b/>
        </w:rPr>
        <w:t>0</w:t>
      </w:r>
      <w:r w:rsidRPr="00D4662C">
        <w:rPr>
          <w:rFonts w:ascii="Arial" w:hAnsi="Arial" w:cs="Arial"/>
          <w:b/>
        </w:rPr>
        <w:t> 000 Kč</w:t>
      </w:r>
      <w:r>
        <w:rPr>
          <w:rFonts w:ascii="Arial" w:hAnsi="Arial" w:cs="Arial"/>
        </w:rPr>
        <w:t>. Maximální výše dotace</w:t>
      </w:r>
      <w:r w:rsidR="00E447EE">
        <w:rPr>
          <w:rFonts w:ascii="Arial" w:hAnsi="Arial" w:cs="Arial"/>
        </w:rPr>
        <w:t xml:space="preserve"> na jeden projekt činí 400</w:t>
      </w:r>
      <w:r>
        <w:rPr>
          <w:rFonts w:ascii="Arial" w:hAnsi="Arial" w:cs="Arial"/>
        </w:rPr>
        <w:t> 000 Kč, minimální výše dotace činí 10 000 Kč.</w:t>
      </w:r>
    </w:p>
    <w:p w14:paraId="7BA8CF46" w14:textId="2B9C79C7" w:rsidR="00812C6F" w:rsidRDefault="00812C6F" w:rsidP="00445A6F">
      <w:pPr>
        <w:pStyle w:val="Radaplohy"/>
        <w:spacing w:before="0" w:line="276" w:lineRule="auto"/>
        <w:rPr>
          <w:rFonts w:cs="Arial"/>
          <w:b/>
          <w:szCs w:val="24"/>
          <w:u w:val="none"/>
        </w:rPr>
      </w:pPr>
      <w:r w:rsidRPr="003D3F1F">
        <w:rPr>
          <w:b/>
          <w:u w:val="none"/>
        </w:rPr>
        <w:t xml:space="preserve">Průběh administrace a hodnocení </w:t>
      </w:r>
      <w:r>
        <w:rPr>
          <w:b/>
          <w:u w:val="none"/>
        </w:rPr>
        <w:t xml:space="preserve">žádostí dotačního titulu č. </w:t>
      </w:r>
      <w:r w:rsidR="00E447EE">
        <w:rPr>
          <w:b/>
          <w:u w:val="none"/>
        </w:rPr>
        <w:t>4</w:t>
      </w:r>
      <w:r>
        <w:rPr>
          <w:rFonts w:cs="Arial"/>
          <w:b/>
          <w:szCs w:val="24"/>
          <w:u w:val="none"/>
        </w:rPr>
        <w:t xml:space="preserve"> Podpora </w:t>
      </w:r>
      <w:r w:rsidR="00E447EE">
        <w:rPr>
          <w:rFonts w:cs="Arial"/>
          <w:b/>
          <w:szCs w:val="24"/>
          <w:u w:val="none"/>
        </w:rPr>
        <w:t>aktivit směřujících k sociálnímu začleňování</w:t>
      </w:r>
      <w:r>
        <w:rPr>
          <w:rFonts w:cs="Arial"/>
          <w:b/>
          <w:szCs w:val="24"/>
          <w:u w:val="none"/>
        </w:rPr>
        <w:t xml:space="preserve">: </w:t>
      </w:r>
    </w:p>
    <w:p w14:paraId="1B4628EC" w14:textId="2AB3158A" w:rsidR="00E447EE" w:rsidRDefault="00E447EE" w:rsidP="00445A6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3D3F1F">
        <w:rPr>
          <w:b/>
          <w:u w:val="none"/>
        </w:rPr>
        <w:t xml:space="preserve">V termínu podávání žádostí bylo přijato celkem </w:t>
      </w:r>
      <w:r w:rsidR="00740421">
        <w:rPr>
          <w:b/>
          <w:u w:val="none"/>
        </w:rPr>
        <w:t>50</w:t>
      </w:r>
      <w:r w:rsidRPr="003D3F1F">
        <w:rPr>
          <w:b/>
          <w:u w:val="none"/>
        </w:rPr>
        <w:t xml:space="preserve"> žádostí.</w:t>
      </w:r>
    </w:p>
    <w:p w14:paraId="21369CD9" w14:textId="7F93765C" w:rsidR="00D3702F" w:rsidRPr="00743F94" w:rsidRDefault="00D3702F" w:rsidP="00D3702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743F94">
        <w:rPr>
          <w:b/>
          <w:u w:val="none"/>
        </w:rPr>
        <w:t xml:space="preserve">Celková požadovaná výše dotací </w:t>
      </w:r>
      <w:r w:rsidRPr="007513CE">
        <w:rPr>
          <w:b/>
          <w:u w:val="none"/>
        </w:rPr>
        <w:t xml:space="preserve">7 </w:t>
      </w:r>
      <w:r w:rsidR="005B21F2">
        <w:rPr>
          <w:b/>
          <w:u w:val="none"/>
        </w:rPr>
        <w:t>082</w:t>
      </w:r>
      <w:r w:rsidRPr="007513CE">
        <w:rPr>
          <w:b/>
          <w:u w:val="none"/>
        </w:rPr>
        <w:t xml:space="preserve"> 996 Kč,</w:t>
      </w:r>
      <w:r w:rsidRPr="00743F94">
        <w:rPr>
          <w:b/>
          <w:u w:val="none"/>
        </w:rPr>
        <w:t xml:space="preserve"> </w:t>
      </w:r>
      <w:r w:rsidRPr="00743F94">
        <w:rPr>
          <w:u w:val="none"/>
        </w:rPr>
        <w:t>(</w:t>
      </w:r>
      <w:r w:rsidRPr="00743F94">
        <w:rPr>
          <w:b/>
          <w:u w:val="none"/>
        </w:rPr>
        <w:t xml:space="preserve">převis oproti schválené alokaci + </w:t>
      </w:r>
      <w:r w:rsidRPr="007513CE">
        <w:rPr>
          <w:b/>
          <w:u w:val="none"/>
        </w:rPr>
        <w:t>4 8</w:t>
      </w:r>
      <w:r w:rsidR="005B21F2">
        <w:rPr>
          <w:b/>
          <w:u w:val="none"/>
        </w:rPr>
        <w:t>32</w:t>
      </w:r>
      <w:r w:rsidRPr="007513CE">
        <w:rPr>
          <w:b/>
          <w:u w:val="none"/>
        </w:rPr>
        <w:t> 996 Kč</w:t>
      </w:r>
      <w:r w:rsidRPr="00743F94">
        <w:rPr>
          <w:b/>
          <w:u w:val="none"/>
        </w:rPr>
        <w:t>)</w:t>
      </w:r>
    </w:p>
    <w:p w14:paraId="2A32DF9E" w14:textId="77054D17" w:rsidR="003957E8" w:rsidRPr="00743F94" w:rsidRDefault="003957E8" w:rsidP="003957E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szCs w:val="24"/>
          <w:u w:val="none"/>
        </w:rPr>
      </w:pPr>
      <w:r w:rsidRPr="00743F94">
        <w:rPr>
          <w:szCs w:val="24"/>
          <w:u w:val="none"/>
        </w:rPr>
        <w:t xml:space="preserve">Z dalšího posuzování byla vyřazena celkem 1 žádost (ve vazbě na odst. 8.5 písm. </w:t>
      </w:r>
      <w:r w:rsidR="001779DD" w:rsidRPr="002861DC">
        <w:rPr>
          <w:szCs w:val="24"/>
          <w:u w:val="none"/>
        </w:rPr>
        <w:t>a)</w:t>
      </w:r>
      <w:r w:rsidR="001779DD">
        <w:rPr>
          <w:szCs w:val="24"/>
          <w:u w:val="none"/>
        </w:rPr>
        <w:t xml:space="preserve"> Pravidel dotačního titulu).</w:t>
      </w:r>
    </w:p>
    <w:p w14:paraId="7CB97C73" w14:textId="64765AC9" w:rsidR="003957E8" w:rsidRDefault="003957E8" w:rsidP="003957E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szCs w:val="24"/>
          <w:u w:val="none"/>
        </w:rPr>
      </w:pPr>
      <w:r>
        <w:rPr>
          <w:szCs w:val="24"/>
          <w:u w:val="none"/>
        </w:rPr>
        <w:t xml:space="preserve">1 </w:t>
      </w:r>
      <w:r w:rsidR="00DF217A">
        <w:rPr>
          <w:szCs w:val="24"/>
          <w:u w:val="none"/>
        </w:rPr>
        <w:t xml:space="preserve">žadatel podal </w:t>
      </w:r>
      <w:r>
        <w:rPr>
          <w:szCs w:val="24"/>
          <w:u w:val="none"/>
        </w:rPr>
        <w:t>žádost</w:t>
      </w:r>
      <w:r w:rsidR="001779DD">
        <w:rPr>
          <w:szCs w:val="24"/>
          <w:u w:val="none"/>
        </w:rPr>
        <w:t xml:space="preserve"> </w:t>
      </w:r>
      <w:r w:rsidR="00DF217A">
        <w:rPr>
          <w:szCs w:val="24"/>
          <w:u w:val="none"/>
        </w:rPr>
        <w:t>o</w:t>
      </w:r>
      <w:r>
        <w:rPr>
          <w:szCs w:val="24"/>
          <w:u w:val="none"/>
        </w:rPr>
        <w:t xml:space="preserve"> storno</w:t>
      </w:r>
      <w:r w:rsidR="00DF217A">
        <w:rPr>
          <w:szCs w:val="24"/>
          <w:u w:val="none"/>
        </w:rPr>
        <w:t xml:space="preserve"> své žádosti</w:t>
      </w:r>
      <w:r>
        <w:rPr>
          <w:szCs w:val="24"/>
          <w:u w:val="none"/>
        </w:rPr>
        <w:t>.</w:t>
      </w:r>
    </w:p>
    <w:p w14:paraId="73BA0285" w14:textId="49141D4F" w:rsidR="003F202E" w:rsidRPr="00DF0607" w:rsidRDefault="003F202E" w:rsidP="003F202E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DF0607">
        <w:rPr>
          <w:u w:val="none"/>
        </w:rPr>
        <w:t xml:space="preserve">Z celkového počtu žádostí, spadalo </w:t>
      </w:r>
      <w:r w:rsidR="009129DF">
        <w:rPr>
          <w:u w:val="none"/>
        </w:rPr>
        <w:t>36</w:t>
      </w:r>
      <w:r w:rsidRPr="00DF0607">
        <w:rPr>
          <w:u w:val="none"/>
        </w:rPr>
        <w:t xml:space="preserve"> žádostí do kompetence rozhodování ROK. </w:t>
      </w:r>
      <w:r w:rsidRPr="00DF0607">
        <w:rPr>
          <w:b/>
          <w:u w:val="none"/>
        </w:rPr>
        <w:t xml:space="preserve">Zbylých </w:t>
      </w:r>
      <w:r w:rsidR="00DF0607" w:rsidRPr="00DF0607">
        <w:rPr>
          <w:b/>
          <w:u w:val="none"/>
        </w:rPr>
        <w:t>12</w:t>
      </w:r>
      <w:r w:rsidRPr="00DF0607">
        <w:rPr>
          <w:b/>
          <w:u w:val="none"/>
        </w:rPr>
        <w:t xml:space="preserve"> žádostí je navrženo k projednání ZOK.</w:t>
      </w:r>
    </w:p>
    <w:p w14:paraId="41FFAD2A" w14:textId="77777777" w:rsidR="003F202E" w:rsidRPr="00DF0607" w:rsidRDefault="003F202E" w:rsidP="003F202E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DF0607">
        <w:rPr>
          <w:b/>
          <w:u w:val="none"/>
        </w:rPr>
        <w:t>Návrh na vyhovění/částečné vyhovění žádosti je předkládán u 9 žadatelů.</w:t>
      </w:r>
    </w:p>
    <w:p w14:paraId="498681C8" w14:textId="58DC19E6" w:rsidR="00E447EE" w:rsidRPr="003F202E" w:rsidRDefault="00E447EE" w:rsidP="00445A6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DF0607">
        <w:rPr>
          <w:b/>
          <w:u w:val="none"/>
        </w:rPr>
        <w:t xml:space="preserve">Návrh na nevyhovění žádosti je předkládán u </w:t>
      </w:r>
      <w:r w:rsidR="00DF0607" w:rsidRPr="00DF0607">
        <w:rPr>
          <w:b/>
          <w:u w:val="none"/>
        </w:rPr>
        <w:t>3</w:t>
      </w:r>
      <w:r w:rsidRPr="00DF0607">
        <w:rPr>
          <w:b/>
          <w:u w:val="none"/>
        </w:rPr>
        <w:t xml:space="preserve"> žadatelů.</w:t>
      </w:r>
    </w:p>
    <w:p w14:paraId="7707279D" w14:textId="5636649C" w:rsidR="00DF217A" w:rsidRPr="003D3F1F" w:rsidRDefault="00DF217A" w:rsidP="00DF217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3D3F1F">
        <w:rPr>
          <w:u w:val="none"/>
        </w:rPr>
        <w:t xml:space="preserve">Administrátor provedl hodnocení v termínu do </w:t>
      </w:r>
      <w:r w:rsidR="002861DC" w:rsidRPr="002861DC">
        <w:rPr>
          <w:u w:val="none"/>
        </w:rPr>
        <w:t>4</w:t>
      </w:r>
      <w:r w:rsidRPr="002861DC">
        <w:rPr>
          <w:u w:val="none"/>
        </w:rPr>
        <w:t xml:space="preserve">. 3. </w:t>
      </w:r>
      <w:r w:rsidRPr="002F3CC4">
        <w:rPr>
          <w:u w:val="none"/>
        </w:rPr>
        <w:t>202</w:t>
      </w:r>
      <w:r>
        <w:rPr>
          <w:u w:val="none"/>
        </w:rPr>
        <w:t>1.</w:t>
      </w:r>
    </w:p>
    <w:p w14:paraId="68879B28" w14:textId="77777777" w:rsidR="00DF217A" w:rsidRPr="00AC6B64" w:rsidRDefault="00DF217A" w:rsidP="00DF217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>
        <w:rPr>
          <w:u w:val="none"/>
        </w:rPr>
        <w:lastRenderedPageBreak/>
        <w:t>Komise pro rodinu a sociální záležitosti</w:t>
      </w:r>
      <w:r w:rsidRPr="003D3F1F">
        <w:rPr>
          <w:u w:val="none"/>
        </w:rPr>
        <w:t xml:space="preserve"> </w:t>
      </w:r>
      <w:r>
        <w:rPr>
          <w:u w:val="none"/>
        </w:rPr>
        <w:t xml:space="preserve">Rady Olomouckého kraje </w:t>
      </w:r>
      <w:r w:rsidRPr="003D3F1F">
        <w:rPr>
          <w:u w:val="none"/>
        </w:rPr>
        <w:t xml:space="preserve">hodnotila žádosti v termínu </w:t>
      </w:r>
      <w:r w:rsidRPr="00AC6B64">
        <w:rPr>
          <w:u w:val="none"/>
        </w:rPr>
        <w:t>5. 3. – 14. 3. 2021 a následně na jednání odborné komise dne 18. 3. 2021.</w:t>
      </w:r>
    </w:p>
    <w:p w14:paraId="355847BE" w14:textId="4BAFB31C" w:rsidR="00DF217A" w:rsidRDefault="00DF217A" w:rsidP="00DF217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AC6B64">
        <w:rPr>
          <w:u w:val="none"/>
        </w:rPr>
        <w:t xml:space="preserve">ROK </w:t>
      </w:r>
      <w:r w:rsidR="003F202E">
        <w:rPr>
          <w:u w:val="none"/>
        </w:rPr>
        <w:t>bylo</w:t>
      </w:r>
      <w:r w:rsidRPr="00AC6B64">
        <w:rPr>
          <w:u w:val="none"/>
        </w:rPr>
        <w:t xml:space="preserve"> předloženo hodnocení žádostí v termínu 29. 3. 2021.</w:t>
      </w:r>
    </w:p>
    <w:p w14:paraId="2E771D6D" w14:textId="247DEDDF" w:rsidR="003F202E" w:rsidRPr="003D3F1F" w:rsidRDefault="00251D5D" w:rsidP="00DF217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>
        <w:rPr>
          <w:u w:val="none"/>
        </w:rPr>
        <w:t>ZOK je předloženo hodnocení žádostí v termínu 26. 4. 2021.</w:t>
      </w:r>
    </w:p>
    <w:p w14:paraId="49A4E970" w14:textId="1ED04A3C" w:rsidR="00812C6F" w:rsidRDefault="00E2001F" w:rsidP="00445A6F">
      <w:pPr>
        <w:pStyle w:val="Radaplohy"/>
        <w:spacing w:before="0" w:line="276" w:lineRule="auto"/>
        <w:rPr>
          <w:rFonts w:cs="Arial"/>
          <w:szCs w:val="24"/>
          <w:u w:val="none"/>
        </w:rPr>
      </w:pPr>
      <w:r w:rsidRPr="002861DC">
        <w:rPr>
          <w:rFonts w:cs="Arial"/>
          <w:szCs w:val="24"/>
          <w:u w:val="none"/>
        </w:rPr>
        <w:t>4</w:t>
      </w:r>
      <w:r w:rsidR="00DF217A" w:rsidRPr="002861DC">
        <w:rPr>
          <w:rFonts w:cs="Arial"/>
          <w:szCs w:val="24"/>
          <w:u w:val="none"/>
        </w:rPr>
        <w:t>8</w:t>
      </w:r>
      <w:r w:rsidRPr="000D09F2">
        <w:rPr>
          <w:rFonts w:cs="Arial"/>
          <w:szCs w:val="24"/>
          <w:u w:val="none"/>
        </w:rPr>
        <w:t xml:space="preserve"> žádostí, které byly podány</w:t>
      </w:r>
      <w:r w:rsidR="00812C6F" w:rsidRPr="000D09F2">
        <w:rPr>
          <w:rFonts w:cs="Arial"/>
          <w:szCs w:val="24"/>
          <w:u w:val="none"/>
        </w:rPr>
        <w:t xml:space="preserve"> ve lhůtě, předepsaným způsobem a splňovaly podmínky dotačního titulu, </w:t>
      </w:r>
      <w:r w:rsidRPr="000D09F2">
        <w:rPr>
          <w:rFonts w:cs="Arial"/>
          <w:szCs w:val="24"/>
          <w:u w:val="none"/>
        </w:rPr>
        <w:t>bylo</w:t>
      </w:r>
      <w:r w:rsidR="00812C6F" w:rsidRPr="000D09F2">
        <w:rPr>
          <w:rFonts w:cs="Arial"/>
          <w:szCs w:val="24"/>
          <w:u w:val="none"/>
        </w:rPr>
        <w:t xml:space="preserve"> podroben</w:t>
      </w:r>
      <w:r w:rsidRPr="000D09F2">
        <w:rPr>
          <w:rFonts w:cs="Arial"/>
          <w:szCs w:val="24"/>
          <w:u w:val="none"/>
        </w:rPr>
        <w:t>o</w:t>
      </w:r>
      <w:r w:rsidR="00812C6F" w:rsidRPr="000D09F2">
        <w:rPr>
          <w:rFonts w:cs="Arial"/>
          <w:szCs w:val="24"/>
          <w:u w:val="none"/>
        </w:rPr>
        <w:t xml:space="preserve"> hodnocení dle schválených kritérií.</w:t>
      </w:r>
      <w:r w:rsidR="00633A98">
        <w:rPr>
          <w:rFonts w:cs="Arial"/>
          <w:szCs w:val="24"/>
          <w:u w:val="none"/>
        </w:rPr>
        <w:t xml:space="preserve"> </w:t>
      </w:r>
    </w:p>
    <w:p w14:paraId="43DE3E4F" w14:textId="5F4874E5" w:rsidR="00812C6F" w:rsidRPr="00DC41B9" w:rsidRDefault="00812C6F" w:rsidP="00445A6F">
      <w:pPr>
        <w:pStyle w:val="Radaplohy"/>
        <w:spacing w:before="0" w:line="276" w:lineRule="auto"/>
        <w:rPr>
          <w:b/>
          <w:color w:val="0070C0"/>
          <w:u w:val="none"/>
        </w:rPr>
      </w:pPr>
      <w:r w:rsidRPr="00DC41B9">
        <w:rPr>
          <w:rFonts w:cs="Arial"/>
          <w:b/>
          <w:szCs w:val="24"/>
          <w:u w:val="none"/>
        </w:rPr>
        <w:t xml:space="preserve">Detailní přehled všech žádostí v rámci dotačního titulu č. </w:t>
      </w:r>
      <w:r w:rsidR="00633A98">
        <w:rPr>
          <w:rFonts w:cs="Arial"/>
          <w:b/>
          <w:szCs w:val="24"/>
          <w:u w:val="none"/>
        </w:rPr>
        <w:t>4</w:t>
      </w:r>
      <w:r w:rsidRPr="00DC41B9">
        <w:rPr>
          <w:rFonts w:cs="Arial"/>
          <w:b/>
          <w:szCs w:val="24"/>
          <w:u w:val="none"/>
        </w:rPr>
        <w:t xml:space="preserve"> včetně navrženého bodového ohodnocení, částky a řídícího orgánu, který rozhodne o poskytnutí dotace, je uveden </w:t>
      </w:r>
      <w:r w:rsidRPr="002861DC">
        <w:rPr>
          <w:rFonts w:cs="Arial"/>
          <w:b/>
          <w:szCs w:val="24"/>
          <w:u w:val="none"/>
        </w:rPr>
        <w:t xml:space="preserve">v příloze č. </w:t>
      </w:r>
      <w:r w:rsidR="00DF0607">
        <w:rPr>
          <w:rFonts w:cs="Arial"/>
          <w:b/>
          <w:szCs w:val="24"/>
          <w:u w:val="none"/>
        </w:rPr>
        <w:t>3</w:t>
      </w:r>
      <w:r w:rsidRPr="00DC41B9">
        <w:rPr>
          <w:rFonts w:cs="Arial"/>
          <w:b/>
          <w:szCs w:val="24"/>
          <w:u w:val="none"/>
        </w:rPr>
        <w:t>.</w:t>
      </w:r>
    </w:p>
    <w:p w14:paraId="3F2D1EE5" w14:textId="77777777" w:rsidR="00812C6F" w:rsidRDefault="00812C6F" w:rsidP="00445A6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Bodové hodnocení kritérií A1 a A2 bylo v souladu s pravidly navrženo administrátorem dotačního titulu. </w:t>
      </w:r>
    </w:p>
    <w:p w14:paraId="41071D18" w14:textId="77777777" w:rsidR="00812C6F" w:rsidRDefault="00812C6F" w:rsidP="00445A6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Bodové hodnocení kritérií B1 a B2 bylo dle pravidel navrženo věcně příslušným poradním orgánem ROK - Komisí pro rodinu a sociální záležitosti.</w:t>
      </w:r>
    </w:p>
    <w:p w14:paraId="48F3FCC2" w14:textId="455F8ACC" w:rsidR="00812C6F" w:rsidRDefault="00812C6F" w:rsidP="00445A6F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Hodnocení kritérií C1 a C2 přísluší dle pravidel Radě Olomouckého kraje; navržené bodové hodnocení uvedené v příloze č. </w:t>
      </w:r>
      <w:r w:rsidR="009129D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je návrhem zpracovatele.</w:t>
      </w:r>
    </w:p>
    <w:p w14:paraId="04506B69" w14:textId="24F7DBC2" w:rsidR="008412E5" w:rsidRDefault="006D70E5" w:rsidP="006D70E5">
      <w:pPr>
        <w:spacing w:before="120" w:after="120" w:line="276" w:lineRule="auto"/>
        <w:jc w:val="both"/>
        <w:rPr>
          <w:rFonts w:ascii="Arial" w:hAnsi="Arial" w:cs="Arial"/>
          <w:color w:val="000000"/>
        </w:rPr>
      </w:pPr>
      <w:r w:rsidRPr="002861DC">
        <w:rPr>
          <w:rFonts w:ascii="Arial" w:hAnsi="Arial" w:cs="Arial"/>
          <w:color w:val="000000"/>
        </w:rPr>
        <w:t>Dotace</w:t>
      </w:r>
      <w:r w:rsidR="00DF217A" w:rsidRPr="002861DC">
        <w:rPr>
          <w:rFonts w:ascii="Arial" w:hAnsi="Arial" w:cs="Arial"/>
          <w:color w:val="000000"/>
        </w:rPr>
        <w:t>, které</w:t>
      </w:r>
      <w:r w:rsidRPr="002861DC">
        <w:rPr>
          <w:rFonts w:ascii="Arial" w:hAnsi="Arial" w:cs="Arial"/>
          <w:color w:val="000000"/>
        </w:rPr>
        <w:t xml:space="preserve"> budou po schválení příslušným orgánem Olomouckého kraje žadatelům poskytovány v režimu de </w:t>
      </w:r>
      <w:proofErr w:type="spellStart"/>
      <w:r w:rsidRPr="002861DC">
        <w:rPr>
          <w:rFonts w:ascii="Arial" w:hAnsi="Arial" w:cs="Arial"/>
          <w:color w:val="000000"/>
        </w:rPr>
        <w:t>minimis</w:t>
      </w:r>
      <w:proofErr w:type="spellEnd"/>
      <w:r w:rsidR="00DF217A" w:rsidRPr="002861DC">
        <w:rPr>
          <w:rFonts w:ascii="Arial" w:hAnsi="Arial" w:cs="Arial"/>
          <w:color w:val="000000"/>
        </w:rPr>
        <w:t>, jsou j</w:t>
      </w:r>
      <w:r w:rsidR="009129DF">
        <w:rPr>
          <w:rFonts w:ascii="Arial" w:hAnsi="Arial" w:cs="Arial"/>
          <w:color w:val="000000"/>
        </w:rPr>
        <w:t>ednotlivě uvedeny v příloze č. 3</w:t>
      </w:r>
      <w:r w:rsidRPr="002861DC">
        <w:rPr>
          <w:rFonts w:ascii="Arial" w:hAnsi="Arial" w:cs="Arial"/>
          <w:color w:val="000000"/>
        </w:rPr>
        <w:t>. Před uzavřením smlouvy bude u každého žadatele ověřena možnost poskytnutí podpory v centrálním registru podpor malého rozsahu.</w:t>
      </w:r>
      <w:r w:rsidRPr="00D0483D">
        <w:rPr>
          <w:rFonts w:ascii="Arial" w:hAnsi="Arial" w:cs="Arial"/>
          <w:color w:val="000000"/>
        </w:rPr>
        <w:t xml:space="preserve"> </w:t>
      </w:r>
    </w:p>
    <w:p w14:paraId="0A9D1074" w14:textId="1DA2E4BB" w:rsidR="006D70E5" w:rsidRDefault="006D70E5" w:rsidP="006D70E5">
      <w:pPr>
        <w:spacing w:before="120" w:after="120" w:line="276" w:lineRule="auto"/>
        <w:jc w:val="both"/>
        <w:rPr>
          <w:rFonts w:ascii="Arial" w:hAnsi="Arial" w:cs="Arial"/>
        </w:rPr>
      </w:pPr>
      <w:r w:rsidRPr="00D0483D">
        <w:rPr>
          <w:rFonts w:ascii="Arial" w:hAnsi="Arial" w:cs="Arial"/>
          <w:color w:val="000000"/>
        </w:rPr>
        <w:t>Smlouvy budou s příjemci dotací uzavírány dle vzorových veřejnoprávních smluv schválených ZOK v rámci vyhlášení Dotačního programu pro sociální oblast 202</w:t>
      </w:r>
      <w:r w:rsidR="00DF217A">
        <w:rPr>
          <w:rFonts w:ascii="Arial" w:hAnsi="Arial" w:cs="Arial"/>
          <w:color w:val="000000"/>
        </w:rPr>
        <w:t>1</w:t>
      </w:r>
      <w:r w:rsidRPr="00D0483D">
        <w:rPr>
          <w:rFonts w:ascii="Arial" w:hAnsi="Arial" w:cs="Arial"/>
          <w:color w:val="000000"/>
        </w:rPr>
        <w:t xml:space="preserve"> dne </w:t>
      </w:r>
      <w:r w:rsidR="00DF217A">
        <w:rPr>
          <w:rFonts w:ascii="Arial" w:hAnsi="Arial" w:cs="Arial"/>
          <w:color w:val="000000"/>
        </w:rPr>
        <w:t>21</w:t>
      </w:r>
      <w:r w:rsidRPr="00D0483D">
        <w:rPr>
          <w:rFonts w:ascii="Arial" w:hAnsi="Arial" w:cs="Arial"/>
          <w:color w:val="000000"/>
        </w:rPr>
        <w:t>. 12. 20</w:t>
      </w:r>
      <w:r w:rsidR="00DF217A">
        <w:rPr>
          <w:rFonts w:ascii="Arial" w:hAnsi="Arial" w:cs="Arial"/>
          <w:color w:val="000000"/>
        </w:rPr>
        <w:t>20</w:t>
      </w:r>
      <w:r w:rsidRPr="00D0483D">
        <w:rPr>
          <w:rFonts w:ascii="Arial" w:hAnsi="Arial" w:cs="Arial"/>
          <w:color w:val="000000"/>
        </w:rPr>
        <w:t xml:space="preserve"> usnesením č. UZ</w:t>
      </w:r>
      <w:r w:rsidRPr="00D0483D">
        <w:rPr>
          <w:rFonts w:ascii="Arial" w:hAnsi="Arial" w:cs="Arial"/>
        </w:rPr>
        <w:t>/</w:t>
      </w:r>
      <w:r w:rsidR="00DF217A">
        <w:rPr>
          <w:rFonts w:ascii="Arial" w:hAnsi="Arial" w:cs="Arial"/>
        </w:rPr>
        <w:t>2</w:t>
      </w:r>
      <w:r w:rsidRPr="00D0483D">
        <w:rPr>
          <w:rFonts w:ascii="Arial" w:hAnsi="Arial" w:cs="Arial"/>
        </w:rPr>
        <w:t>/6</w:t>
      </w:r>
      <w:r w:rsidR="00DF217A">
        <w:rPr>
          <w:rFonts w:ascii="Arial" w:hAnsi="Arial" w:cs="Arial"/>
        </w:rPr>
        <w:t>7</w:t>
      </w:r>
      <w:r w:rsidRPr="00D0483D">
        <w:rPr>
          <w:rFonts w:ascii="Arial" w:hAnsi="Arial" w:cs="Arial"/>
        </w:rPr>
        <w:t>/20</w:t>
      </w:r>
      <w:r w:rsidR="00DF217A">
        <w:rPr>
          <w:rFonts w:ascii="Arial" w:hAnsi="Arial" w:cs="Arial"/>
        </w:rPr>
        <w:t>20</w:t>
      </w:r>
      <w:r w:rsidRPr="00D0483D">
        <w:rPr>
          <w:rFonts w:ascii="Arial" w:hAnsi="Arial" w:cs="Arial"/>
        </w:rPr>
        <w:t xml:space="preserve">. Žadatelé budou o </w:t>
      </w:r>
      <w:r w:rsidR="00DF217A" w:rsidRPr="00D0483D">
        <w:rPr>
          <w:rFonts w:ascii="Arial" w:hAnsi="Arial" w:cs="Arial"/>
        </w:rPr>
        <w:t>poskytnutí,</w:t>
      </w:r>
      <w:r w:rsidRPr="00D0483D">
        <w:rPr>
          <w:rFonts w:ascii="Arial" w:hAnsi="Arial" w:cs="Arial"/>
        </w:rPr>
        <w:t xml:space="preserve"> resp. neposkytnutí dotace informováni způsobem dle pravidel dotačního titulu.</w:t>
      </w:r>
    </w:p>
    <w:p w14:paraId="3AA0F8C0" w14:textId="77777777" w:rsidR="009129DF" w:rsidRPr="00342B1E" w:rsidRDefault="009129DF" w:rsidP="009129DF">
      <w:pPr>
        <w:pStyle w:val="Radaplohy"/>
        <w:spacing w:before="0" w:line="276" w:lineRule="auto"/>
        <w:rPr>
          <w:rFonts w:cs="Arial"/>
          <w:b/>
          <w:szCs w:val="24"/>
          <w:u w:val="none"/>
        </w:rPr>
      </w:pPr>
      <w:r w:rsidRPr="00342B1E">
        <w:rPr>
          <w:rFonts w:cs="Arial"/>
          <w:b/>
          <w:szCs w:val="24"/>
          <w:u w:val="none"/>
        </w:rPr>
        <w:t>Vyřazení žádosti</w:t>
      </w:r>
    </w:p>
    <w:p w14:paraId="4C73C167" w14:textId="449FDCDE" w:rsidR="009129DF" w:rsidRPr="00342B1E" w:rsidRDefault="009129DF" w:rsidP="009129DF">
      <w:pPr>
        <w:pStyle w:val="Odstavecseseznamem"/>
        <w:tabs>
          <w:tab w:val="left" w:pos="695"/>
          <w:tab w:val="left" w:pos="3595"/>
          <w:tab w:val="left" w:pos="7195"/>
        </w:tabs>
        <w:spacing w:before="120" w:line="264" w:lineRule="auto"/>
        <w:ind w:left="0"/>
        <w:contextualSpacing w:val="0"/>
        <w:jc w:val="both"/>
        <w:rPr>
          <w:rFonts w:ascii="Arial" w:hAnsi="Arial" w:cs="Arial"/>
        </w:rPr>
      </w:pPr>
      <w:r w:rsidRPr="00342B1E">
        <w:rPr>
          <w:rFonts w:ascii="Arial" w:hAnsi="Arial" w:cs="Arial"/>
        </w:rPr>
        <w:t xml:space="preserve">Žádost č. 40 žadatele Ústav </w:t>
      </w:r>
      <w:proofErr w:type="spellStart"/>
      <w:r w:rsidRPr="00342B1E">
        <w:rPr>
          <w:rFonts w:ascii="Arial" w:hAnsi="Arial" w:cs="Arial"/>
        </w:rPr>
        <w:t>právnějazykových</w:t>
      </w:r>
      <w:proofErr w:type="spellEnd"/>
      <w:r w:rsidRPr="00342B1E">
        <w:rPr>
          <w:rFonts w:ascii="Arial" w:hAnsi="Arial" w:cs="Arial"/>
        </w:rPr>
        <w:t xml:space="preserve"> </w:t>
      </w:r>
      <w:proofErr w:type="gramStart"/>
      <w:r w:rsidRPr="00342B1E">
        <w:rPr>
          <w:rFonts w:ascii="Arial" w:hAnsi="Arial" w:cs="Arial"/>
        </w:rPr>
        <w:t xml:space="preserve">studií, </w:t>
      </w:r>
      <w:proofErr w:type="spellStart"/>
      <w:r w:rsidRPr="00342B1E">
        <w:rPr>
          <w:rFonts w:ascii="Arial" w:hAnsi="Arial" w:cs="Arial"/>
        </w:rPr>
        <w:t>z.ú</w:t>
      </w:r>
      <w:proofErr w:type="spellEnd"/>
      <w:r w:rsidRPr="00342B1E">
        <w:rPr>
          <w:rFonts w:ascii="Arial" w:hAnsi="Arial" w:cs="Arial"/>
        </w:rPr>
        <w:t>.,</w:t>
      </w:r>
      <w:r w:rsidR="007E5FC6">
        <w:rPr>
          <w:rFonts w:ascii="Arial" w:hAnsi="Arial" w:cs="Arial"/>
        </w:rPr>
        <w:t xml:space="preserve"> </w:t>
      </w:r>
      <w:r w:rsidRPr="00342B1E">
        <w:rPr>
          <w:rFonts w:ascii="Arial" w:hAnsi="Arial" w:cs="Arial"/>
        </w:rPr>
        <w:t>na</w:t>
      </w:r>
      <w:proofErr w:type="gramEnd"/>
      <w:r w:rsidRPr="00342B1E">
        <w:rPr>
          <w:rFonts w:ascii="Arial" w:hAnsi="Arial" w:cs="Arial"/>
        </w:rPr>
        <w:t xml:space="preserve"> projekt „Mezikulturní sbližování a potlačování xenofobie prostřednictvím nástrojů sociálního pilíře trvale udržitelného rozvoje“ nebyla, pro nesplnění základních formálních podmínek dotačního titulu, dále administrována.</w:t>
      </w:r>
    </w:p>
    <w:p w14:paraId="0FCF7C97" w14:textId="77777777" w:rsidR="009129DF" w:rsidRPr="00342B1E" w:rsidRDefault="009129DF" w:rsidP="009129DF">
      <w:pPr>
        <w:spacing w:before="120" w:line="264" w:lineRule="auto"/>
        <w:jc w:val="both"/>
        <w:rPr>
          <w:rFonts w:ascii="Arial" w:hAnsi="Arial" w:cs="Arial"/>
          <w:i/>
          <w:u w:val="single"/>
        </w:rPr>
      </w:pPr>
      <w:r w:rsidRPr="00342B1E">
        <w:rPr>
          <w:rFonts w:ascii="Arial" w:hAnsi="Arial" w:cs="Arial"/>
          <w:i/>
          <w:u w:val="single"/>
        </w:rPr>
        <w:t>Doplňující informace:</w:t>
      </w:r>
    </w:p>
    <w:p w14:paraId="25EB5D1C" w14:textId="77777777" w:rsidR="009129DF" w:rsidRPr="00342B1E" w:rsidRDefault="009129DF" w:rsidP="009129DF">
      <w:pPr>
        <w:spacing w:before="120" w:line="264" w:lineRule="auto"/>
        <w:jc w:val="both"/>
        <w:rPr>
          <w:rFonts w:ascii="Arial" w:hAnsi="Arial" w:cs="Arial"/>
          <w:i/>
        </w:rPr>
      </w:pPr>
      <w:r w:rsidRPr="00342B1E">
        <w:rPr>
          <w:rFonts w:ascii="Arial" w:hAnsi="Arial" w:cs="Arial"/>
          <w:i/>
        </w:rPr>
        <w:t xml:space="preserve">Žádost byla ve vazbě na odst. </w:t>
      </w:r>
      <w:proofErr w:type="gramStart"/>
      <w:r w:rsidRPr="00342B1E">
        <w:rPr>
          <w:rFonts w:ascii="Arial" w:hAnsi="Arial" w:cs="Arial"/>
          <w:i/>
        </w:rPr>
        <w:t>8.5. písm.</w:t>
      </w:r>
      <w:proofErr w:type="gramEnd"/>
      <w:r w:rsidRPr="00342B1E">
        <w:rPr>
          <w:rFonts w:ascii="Arial" w:hAnsi="Arial" w:cs="Arial"/>
          <w:i/>
        </w:rPr>
        <w:t xml:space="preserve"> a) pravidel dotačního titulu </w:t>
      </w:r>
      <w:r w:rsidRPr="00342B1E">
        <w:rPr>
          <w:rFonts w:ascii="Arial" w:hAnsi="Arial" w:cs="Arial"/>
          <w:i/>
          <w:u w:val="single"/>
        </w:rPr>
        <w:t>vyřazena z dalšího posuzování</w:t>
      </w:r>
      <w:r w:rsidRPr="00342B1E">
        <w:rPr>
          <w:rFonts w:ascii="Arial" w:hAnsi="Arial" w:cs="Arial"/>
          <w:i/>
        </w:rPr>
        <w:t xml:space="preserve"> z důvodu nedoručení písemné žádosti v podobě dle odst. 8.2. pravidel. </w:t>
      </w:r>
    </w:p>
    <w:p w14:paraId="515FD41C" w14:textId="77777777" w:rsidR="009129DF" w:rsidRPr="00342B1E" w:rsidRDefault="009129DF" w:rsidP="009129DF">
      <w:pPr>
        <w:spacing w:beforeLines="120" w:before="288" w:line="276" w:lineRule="auto"/>
        <w:rPr>
          <w:rFonts w:ascii="Arial" w:hAnsi="Arial" w:cs="Arial"/>
          <w:b/>
        </w:rPr>
      </w:pPr>
      <w:r w:rsidRPr="00342B1E">
        <w:rPr>
          <w:rFonts w:ascii="Arial" w:hAnsi="Arial" w:cs="Arial"/>
          <w:b/>
        </w:rPr>
        <w:t>Storno žádosti</w:t>
      </w:r>
    </w:p>
    <w:p w14:paraId="64592750" w14:textId="77777777" w:rsidR="009129DF" w:rsidRDefault="009129DF" w:rsidP="009129DF">
      <w:pPr>
        <w:pStyle w:val="Odstavecseseznamem"/>
        <w:tabs>
          <w:tab w:val="left" w:pos="695"/>
          <w:tab w:val="left" w:pos="3595"/>
          <w:tab w:val="left" w:pos="7195"/>
        </w:tabs>
        <w:spacing w:before="240" w:after="120" w:line="276" w:lineRule="auto"/>
        <w:ind w:left="0"/>
        <w:contextualSpacing w:val="0"/>
        <w:jc w:val="both"/>
        <w:rPr>
          <w:rFonts w:ascii="Arial" w:hAnsi="Arial" w:cs="Arial"/>
        </w:rPr>
      </w:pPr>
      <w:r w:rsidRPr="00342B1E">
        <w:rPr>
          <w:rFonts w:ascii="Arial" w:hAnsi="Arial" w:cs="Arial"/>
        </w:rPr>
        <w:t>Žádost č. 10 žadatele Charita Přerov na projekt „Postavíme most“, byla na žádost žadatele stornována; žadatel poté podal žádost na tentýž projekt do dotačního titulu č. 3 Podpora prorodinných aktivit.</w:t>
      </w:r>
      <w:r>
        <w:rPr>
          <w:rFonts w:ascii="Arial" w:hAnsi="Arial" w:cs="Arial"/>
        </w:rPr>
        <w:t xml:space="preserve"> </w:t>
      </w:r>
    </w:p>
    <w:p w14:paraId="1D354167" w14:textId="2247316E" w:rsidR="00812C6F" w:rsidRPr="003D3F1F" w:rsidRDefault="00812C6F" w:rsidP="000D09F2">
      <w:pPr>
        <w:pStyle w:val="Radaplohy"/>
        <w:spacing w:before="0" w:line="276" w:lineRule="auto"/>
        <w:rPr>
          <w:b/>
          <w:u w:val="none"/>
        </w:rPr>
      </w:pPr>
      <w:r w:rsidRPr="003D3F1F">
        <w:rPr>
          <w:b/>
          <w:u w:val="none"/>
        </w:rPr>
        <w:t xml:space="preserve">Návrh </w:t>
      </w:r>
      <w:r>
        <w:rPr>
          <w:b/>
          <w:u w:val="none"/>
        </w:rPr>
        <w:t xml:space="preserve">na vyhodnocení dotačního titulu č. </w:t>
      </w:r>
      <w:r w:rsidR="00A06C07">
        <w:rPr>
          <w:b/>
          <w:u w:val="none"/>
        </w:rPr>
        <w:t>4</w:t>
      </w:r>
      <w:r w:rsidRPr="0010361E">
        <w:rPr>
          <w:rFonts w:cs="Arial"/>
          <w:b/>
          <w:szCs w:val="24"/>
          <w:u w:val="none"/>
        </w:rPr>
        <w:t xml:space="preserve"> Podpora </w:t>
      </w:r>
      <w:r w:rsidR="00A06C07">
        <w:rPr>
          <w:rFonts w:cs="Arial"/>
          <w:b/>
          <w:szCs w:val="24"/>
          <w:u w:val="none"/>
        </w:rPr>
        <w:t>aktivit směřujících k sociálnímu začleňování:</w:t>
      </w:r>
    </w:p>
    <w:p w14:paraId="1F1AE0A4" w14:textId="77777777" w:rsidR="00812C6F" w:rsidRPr="003D3F1F" w:rsidRDefault="00812C6F" w:rsidP="000D09F2">
      <w:pPr>
        <w:spacing w:after="120" w:line="276" w:lineRule="auto"/>
        <w:jc w:val="both"/>
        <w:rPr>
          <w:rFonts w:ascii="Arial" w:hAnsi="Arial" w:cs="Arial"/>
          <w:bCs/>
          <w:sz w:val="6"/>
          <w:szCs w:val="6"/>
        </w:rPr>
      </w:pPr>
    </w:p>
    <w:p w14:paraId="6528AD59" w14:textId="3F1235DE" w:rsidR="00812C6F" w:rsidRPr="003D3F1F" w:rsidRDefault="00812C6F" w:rsidP="00445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hAnsi="Arial" w:cs="Arial"/>
          <w:b/>
          <w:bCs/>
        </w:rPr>
      </w:pPr>
      <w:r w:rsidRPr="003D3F1F">
        <w:rPr>
          <w:rFonts w:ascii="Arial" w:hAnsi="Arial" w:cs="Arial"/>
          <w:b/>
          <w:bCs/>
        </w:rPr>
        <w:t xml:space="preserve">Navržené výše dotace v dotačním titulu </w:t>
      </w:r>
      <w:r>
        <w:rPr>
          <w:rFonts w:ascii="Arial" w:hAnsi="Arial" w:cs="Arial"/>
          <w:b/>
          <w:bCs/>
        </w:rPr>
        <w:t xml:space="preserve">č. </w:t>
      </w:r>
      <w:r w:rsidR="00A06C07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Podpora </w:t>
      </w:r>
      <w:r w:rsidR="00A06C07">
        <w:rPr>
          <w:rFonts w:ascii="Arial" w:hAnsi="Arial" w:cs="Arial"/>
          <w:b/>
          <w:bCs/>
        </w:rPr>
        <w:t>aktivit směřujících k</w:t>
      </w:r>
      <w:r w:rsidR="007A268D">
        <w:rPr>
          <w:rFonts w:ascii="Arial" w:hAnsi="Arial" w:cs="Arial"/>
          <w:b/>
          <w:bCs/>
        </w:rPr>
        <w:t> </w:t>
      </w:r>
      <w:r w:rsidR="00A06C07">
        <w:rPr>
          <w:rFonts w:ascii="Arial" w:hAnsi="Arial" w:cs="Arial"/>
          <w:b/>
          <w:bCs/>
        </w:rPr>
        <w:t>sociálnímu</w:t>
      </w:r>
      <w:r w:rsidR="007A268D">
        <w:rPr>
          <w:rFonts w:ascii="Arial" w:hAnsi="Arial" w:cs="Arial"/>
          <w:b/>
          <w:bCs/>
        </w:rPr>
        <w:t xml:space="preserve"> </w:t>
      </w:r>
      <w:r w:rsidR="00A06C07">
        <w:rPr>
          <w:rFonts w:ascii="Arial" w:hAnsi="Arial" w:cs="Arial"/>
          <w:b/>
          <w:bCs/>
        </w:rPr>
        <w:t>začleňování</w:t>
      </w:r>
      <w:r w:rsidRPr="003D3F1F">
        <w:rPr>
          <w:b/>
        </w:rPr>
        <w:t xml:space="preserve"> </w:t>
      </w:r>
      <w:r w:rsidRPr="003D3F1F">
        <w:rPr>
          <w:rFonts w:ascii="Arial" w:hAnsi="Arial" w:cs="Arial"/>
          <w:b/>
          <w:bCs/>
        </w:rPr>
        <w:t xml:space="preserve">pro jednotlivé příjemce jsou uvedeny v příloze č. </w:t>
      </w:r>
      <w:r w:rsidR="00251D5D">
        <w:rPr>
          <w:rFonts w:ascii="Arial" w:hAnsi="Arial" w:cs="Arial"/>
          <w:b/>
          <w:bCs/>
        </w:rPr>
        <w:t>3</w:t>
      </w:r>
      <w:r w:rsidRPr="003D3F1F">
        <w:rPr>
          <w:rFonts w:ascii="Arial" w:hAnsi="Arial" w:cs="Arial"/>
          <w:b/>
          <w:bCs/>
        </w:rPr>
        <w:t xml:space="preserve"> důvodové zprávy</w:t>
      </w:r>
      <w:r w:rsidRPr="00DF0607">
        <w:rPr>
          <w:rFonts w:ascii="Arial" w:hAnsi="Arial" w:cs="Arial"/>
          <w:b/>
          <w:bCs/>
        </w:rPr>
        <w:t xml:space="preserve">. Celkem se jedná o </w:t>
      </w:r>
      <w:r w:rsidR="00DF0607">
        <w:rPr>
          <w:rFonts w:ascii="Arial" w:hAnsi="Arial" w:cs="Arial"/>
          <w:b/>
          <w:bCs/>
        </w:rPr>
        <w:t>9</w:t>
      </w:r>
      <w:r w:rsidRPr="00DF0607">
        <w:rPr>
          <w:rFonts w:ascii="Arial" w:hAnsi="Arial" w:cs="Arial"/>
          <w:b/>
          <w:bCs/>
        </w:rPr>
        <w:t xml:space="preserve"> žádostí v celkové výši </w:t>
      </w:r>
      <w:r w:rsidR="00DF0607" w:rsidRPr="00DF0607">
        <w:rPr>
          <w:rFonts w:ascii="Arial" w:hAnsi="Arial" w:cs="Arial"/>
          <w:b/>
          <w:bCs/>
        </w:rPr>
        <w:t xml:space="preserve">1 440 500 </w:t>
      </w:r>
      <w:r w:rsidRPr="00DF0607">
        <w:rPr>
          <w:rFonts w:ascii="Arial" w:hAnsi="Arial" w:cs="Arial"/>
          <w:b/>
          <w:bCs/>
        </w:rPr>
        <w:t>Kč.</w:t>
      </w:r>
    </w:p>
    <w:p w14:paraId="648F0AE4" w14:textId="226E033A" w:rsidR="00812C6F" w:rsidRDefault="00812C6F" w:rsidP="00445A6F">
      <w:pPr>
        <w:spacing w:after="120" w:line="276" w:lineRule="auto"/>
        <w:jc w:val="both"/>
        <w:rPr>
          <w:rFonts w:ascii="Arial" w:hAnsi="Arial" w:cs="Arial"/>
          <w:lang w:val="en-US"/>
        </w:rPr>
      </w:pPr>
      <w:r w:rsidRPr="00DF0607">
        <w:rPr>
          <w:rFonts w:ascii="Arial" w:hAnsi="Arial" w:cs="Arial"/>
        </w:rPr>
        <w:t xml:space="preserve">Na základě výsledků hodnocení provedeného dle kritérií uvedených v bodu 9.4 pravidel je navrhováno </w:t>
      </w:r>
      <w:r w:rsidRPr="00DF0607">
        <w:rPr>
          <w:rFonts w:ascii="Arial" w:hAnsi="Arial" w:cs="Arial"/>
          <w:u w:val="single"/>
        </w:rPr>
        <w:t xml:space="preserve">částečně vyhovět </w:t>
      </w:r>
      <w:r w:rsidR="00DF0607" w:rsidRPr="00DF0607">
        <w:rPr>
          <w:rFonts w:ascii="Arial" w:hAnsi="Arial" w:cs="Arial"/>
          <w:u w:val="single"/>
        </w:rPr>
        <w:t>9</w:t>
      </w:r>
      <w:r w:rsidRPr="00DF0607">
        <w:rPr>
          <w:rFonts w:ascii="Arial" w:hAnsi="Arial" w:cs="Arial"/>
          <w:u w:val="single"/>
        </w:rPr>
        <w:t xml:space="preserve"> žádos</w:t>
      </w:r>
      <w:r w:rsidR="00A06C07" w:rsidRPr="00DF0607">
        <w:rPr>
          <w:rFonts w:ascii="Arial" w:hAnsi="Arial" w:cs="Arial"/>
          <w:u w:val="single"/>
        </w:rPr>
        <w:t>tem</w:t>
      </w:r>
      <w:r w:rsidRPr="00DF0607">
        <w:rPr>
          <w:rFonts w:ascii="Arial" w:hAnsi="Arial" w:cs="Arial"/>
          <w:lang w:val="en-US"/>
        </w:rPr>
        <w:t>;</w:t>
      </w:r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="00251D5D" w:rsidRPr="0032348D">
        <w:rPr>
          <w:rFonts w:ascii="Arial" w:hAnsi="Arial" w:cs="Arial"/>
          <w:lang w:val="en-US"/>
        </w:rPr>
        <w:t>Důvodem</w:t>
      </w:r>
      <w:proofErr w:type="spellEnd"/>
      <w:r w:rsidRPr="0032348D">
        <w:rPr>
          <w:rFonts w:ascii="Arial" w:hAnsi="Arial" w:cs="Arial"/>
          <w:lang w:val="en-US"/>
        </w:rPr>
        <w:t xml:space="preserve"> pro </w:t>
      </w:r>
      <w:proofErr w:type="spellStart"/>
      <w:r w:rsidRPr="0032348D">
        <w:rPr>
          <w:rFonts w:ascii="Arial" w:hAnsi="Arial" w:cs="Arial"/>
          <w:lang w:val="en-US"/>
        </w:rPr>
        <w:t>krácení</w:t>
      </w:r>
      <w:proofErr w:type="spellEnd"/>
      <w:r w:rsidRPr="0032348D">
        <w:rPr>
          <w:rFonts w:ascii="Arial" w:hAnsi="Arial" w:cs="Arial"/>
          <w:lang w:val="en-US"/>
        </w:rPr>
        <w:t xml:space="preserve"> je </w:t>
      </w:r>
      <w:proofErr w:type="spellStart"/>
      <w:r w:rsidRPr="0032348D">
        <w:rPr>
          <w:rFonts w:ascii="Arial" w:hAnsi="Arial" w:cs="Arial"/>
          <w:lang w:val="en-US"/>
        </w:rPr>
        <w:t>převis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celkové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požadované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částky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32348D">
        <w:rPr>
          <w:rFonts w:ascii="Arial" w:hAnsi="Arial" w:cs="Arial"/>
          <w:lang w:val="en-US"/>
        </w:rPr>
        <w:t>nad</w:t>
      </w:r>
      <w:proofErr w:type="spellEnd"/>
      <w:proofErr w:type="gram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výší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alokovaných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finančních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prostředků</w:t>
      </w:r>
      <w:proofErr w:type="spellEnd"/>
      <w:r w:rsidRPr="0032348D">
        <w:rPr>
          <w:rFonts w:ascii="Arial" w:hAnsi="Arial" w:cs="Arial"/>
          <w:lang w:val="en-US"/>
        </w:rPr>
        <w:t xml:space="preserve"> v </w:t>
      </w:r>
      <w:proofErr w:type="spellStart"/>
      <w:r w:rsidRPr="0032348D">
        <w:rPr>
          <w:rFonts w:ascii="Arial" w:hAnsi="Arial" w:cs="Arial"/>
          <w:lang w:val="en-US"/>
        </w:rPr>
        <w:t>dotačním</w:t>
      </w:r>
      <w:proofErr w:type="spellEnd"/>
      <w:r w:rsidRPr="0032348D">
        <w:rPr>
          <w:rFonts w:ascii="Arial" w:hAnsi="Arial" w:cs="Arial"/>
          <w:lang w:val="en-US"/>
        </w:rPr>
        <w:t xml:space="preserve"> </w:t>
      </w:r>
      <w:proofErr w:type="spellStart"/>
      <w:r w:rsidRPr="0032348D">
        <w:rPr>
          <w:rFonts w:ascii="Arial" w:hAnsi="Arial" w:cs="Arial"/>
          <w:lang w:val="en-US"/>
        </w:rPr>
        <w:t>titulu</w:t>
      </w:r>
      <w:proofErr w:type="spellEnd"/>
      <w:r w:rsidRPr="0032348D">
        <w:rPr>
          <w:rFonts w:ascii="Arial" w:hAnsi="Arial" w:cs="Arial"/>
          <w:lang w:val="en-US"/>
        </w:rPr>
        <w:t xml:space="preserve"> č. </w:t>
      </w:r>
      <w:r w:rsidR="00A06C07">
        <w:rPr>
          <w:rFonts w:ascii="Arial" w:hAnsi="Arial" w:cs="Arial"/>
          <w:lang w:val="en-US"/>
        </w:rPr>
        <w:t>4</w:t>
      </w:r>
      <w:r w:rsidRPr="0032348D">
        <w:rPr>
          <w:rFonts w:ascii="Arial" w:hAnsi="Arial" w:cs="Arial"/>
          <w:lang w:val="en-US"/>
        </w:rPr>
        <w:t>.</w:t>
      </w:r>
      <w:r w:rsidR="006A2697" w:rsidRPr="006A2697">
        <w:t xml:space="preserve"> </w:t>
      </w:r>
      <w:proofErr w:type="spellStart"/>
      <w:r w:rsidRPr="00DF0607">
        <w:rPr>
          <w:rFonts w:ascii="Arial" w:hAnsi="Arial" w:cs="Arial"/>
          <w:lang w:val="en-US"/>
        </w:rPr>
        <w:t>Celkem</w:t>
      </w:r>
      <w:proofErr w:type="spellEnd"/>
      <w:r w:rsidRPr="00DF0607">
        <w:rPr>
          <w:rFonts w:ascii="Arial" w:hAnsi="Arial" w:cs="Arial"/>
          <w:lang w:val="en-US"/>
        </w:rPr>
        <w:t xml:space="preserve"> </w:t>
      </w:r>
      <w:r w:rsidR="00DF0607" w:rsidRPr="00DF0607">
        <w:rPr>
          <w:rFonts w:ascii="Arial" w:hAnsi="Arial" w:cs="Arial"/>
          <w:lang w:val="en-US"/>
        </w:rPr>
        <w:t>3</w:t>
      </w:r>
      <w:r w:rsidRPr="00DF0607">
        <w:rPr>
          <w:rFonts w:ascii="Arial" w:hAnsi="Arial" w:cs="Arial"/>
          <w:u w:val="single"/>
          <w:lang w:val="en-US"/>
        </w:rPr>
        <w:t xml:space="preserve"> </w:t>
      </w:r>
      <w:proofErr w:type="spellStart"/>
      <w:r w:rsidRPr="00DF0607">
        <w:rPr>
          <w:rFonts w:ascii="Arial" w:hAnsi="Arial" w:cs="Arial"/>
          <w:u w:val="single"/>
          <w:lang w:val="en-US"/>
        </w:rPr>
        <w:t>žádostem</w:t>
      </w:r>
      <w:proofErr w:type="spellEnd"/>
      <w:r w:rsidRPr="00DF0607">
        <w:rPr>
          <w:rFonts w:ascii="Arial" w:hAnsi="Arial" w:cs="Arial"/>
          <w:u w:val="single"/>
          <w:lang w:val="en-US"/>
        </w:rPr>
        <w:t xml:space="preserve"> je </w:t>
      </w:r>
      <w:proofErr w:type="spellStart"/>
      <w:r w:rsidRPr="00DF0607">
        <w:rPr>
          <w:rFonts w:ascii="Arial" w:hAnsi="Arial" w:cs="Arial"/>
          <w:u w:val="single"/>
          <w:lang w:val="en-US"/>
        </w:rPr>
        <w:t>navrhováno</w:t>
      </w:r>
      <w:proofErr w:type="spellEnd"/>
      <w:r w:rsidRPr="00DF0607">
        <w:rPr>
          <w:rFonts w:ascii="Arial" w:hAnsi="Arial" w:cs="Arial"/>
          <w:u w:val="single"/>
          <w:lang w:val="en-US"/>
        </w:rPr>
        <w:t xml:space="preserve"> </w:t>
      </w:r>
      <w:proofErr w:type="spellStart"/>
      <w:r w:rsidRPr="00DF0607">
        <w:rPr>
          <w:rFonts w:ascii="Arial" w:hAnsi="Arial" w:cs="Arial"/>
          <w:u w:val="single"/>
          <w:lang w:val="en-US"/>
        </w:rPr>
        <w:t>nevyhovět</w:t>
      </w:r>
      <w:proofErr w:type="spellEnd"/>
      <w:r w:rsidRPr="00DF0607">
        <w:rPr>
          <w:rFonts w:ascii="Arial" w:hAnsi="Arial" w:cs="Arial"/>
          <w:lang w:val="en-US"/>
        </w:rPr>
        <w:t>.</w:t>
      </w:r>
    </w:p>
    <w:p w14:paraId="16F57370" w14:textId="77777777" w:rsidR="006A2697" w:rsidRPr="0032348D" w:rsidRDefault="006A2697" w:rsidP="00445A6F">
      <w:pPr>
        <w:spacing w:after="120" w:line="276" w:lineRule="auto"/>
        <w:jc w:val="both"/>
        <w:rPr>
          <w:rFonts w:ascii="Arial" w:hAnsi="Arial" w:cs="Arial"/>
          <w:bCs/>
          <w:sz w:val="6"/>
          <w:szCs w:val="6"/>
        </w:rPr>
      </w:pPr>
    </w:p>
    <w:p w14:paraId="5EA1CBAE" w14:textId="547E47EF" w:rsidR="00812C6F" w:rsidRPr="003D3F1F" w:rsidRDefault="00812C6F" w:rsidP="00445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hAnsi="Arial" w:cs="Arial"/>
          <w:b/>
          <w:bCs/>
          <w:color w:val="0070C0"/>
        </w:rPr>
      </w:pPr>
      <w:r w:rsidRPr="003D3F1F">
        <w:rPr>
          <w:rFonts w:ascii="Arial" w:hAnsi="Arial" w:cs="Arial"/>
          <w:b/>
          <w:bCs/>
        </w:rPr>
        <w:t xml:space="preserve">V příloze č. </w:t>
      </w:r>
      <w:r w:rsidR="00DF0607">
        <w:rPr>
          <w:rFonts w:ascii="Arial" w:hAnsi="Arial" w:cs="Arial"/>
          <w:b/>
          <w:bCs/>
        </w:rPr>
        <w:t>3</w:t>
      </w:r>
      <w:r w:rsidRPr="003D3F1F">
        <w:rPr>
          <w:rFonts w:ascii="Arial" w:hAnsi="Arial" w:cs="Arial"/>
          <w:b/>
          <w:bCs/>
        </w:rPr>
        <w:t xml:space="preserve"> </w:t>
      </w:r>
      <w:r w:rsidR="00DF0607">
        <w:rPr>
          <w:rFonts w:ascii="Arial" w:hAnsi="Arial" w:cs="Arial"/>
          <w:b/>
          <w:bCs/>
        </w:rPr>
        <w:t>jsou uvedeny</w:t>
      </w:r>
      <w:r w:rsidR="0086079D">
        <w:rPr>
          <w:rFonts w:ascii="Arial" w:hAnsi="Arial" w:cs="Arial"/>
          <w:b/>
          <w:bCs/>
        </w:rPr>
        <w:t xml:space="preserve"> </w:t>
      </w:r>
      <w:r w:rsidR="00DF0607">
        <w:rPr>
          <w:rFonts w:ascii="Arial" w:hAnsi="Arial" w:cs="Arial"/>
          <w:b/>
          <w:bCs/>
        </w:rPr>
        <w:t>3</w:t>
      </w:r>
      <w:r w:rsidR="0086079D">
        <w:rPr>
          <w:rFonts w:ascii="Arial" w:hAnsi="Arial" w:cs="Arial"/>
          <w:b/>
          <w:bCs/>
        </w:rPr>
        <w:t xml:space="preserve"> žádostí</w:t>
      </w:r>
      <w:r>
        <w:rPr>
          <w:rFonts w:ascii="Arial" w:hAnsi="Arial" w:cs="Arial"/>
          <w:b/>
          <w:bCs/>
        </w:rPr>
        <w:t xml:space="preserve"> s návrhem </w:t>
      </w:r>
      <w:r w:rsidRPr="003D3F1F">
        <w:rPr>
          <w:rFonts w:ascii="Arial" w:hAnsi="Arial" w:cs="Arial"/>
          <w:b/>
          <w:bCs/>
        </w:rPr>
        <w:t>nevyhovět</w:t>
      </w:r>
      <w:r w:rsidRPr="003D3F1F">
        <w:rPr>
          <w:rFonts w:ascii="Arial" w:hAnsi="Arial" w:cs="Arial"/>
          <w:b/>
          <w:bCs/>
          <w:color w:val="0070C0"/>
        </w:rPr>
        <w:t xml:space="preserve">. </w:t>
      </w:r>
    </w:p>
    <w:p w14:paraId="000FBFE9" w14:textId="77777777" w:rsidR="00812C6F" w:rsidRDefault="00812C6F" w:rsidP="00445A6F">
      <w:pPr>
        <w:spacing w:before="120" w:after="120" w:line="276" w:lineRule="auto"/>
        <w:rPr>
          <w:rFonts w:ascii="Arial" w:hAnsi="Arial" w:cs="Arial"/>
          <w:b/>
          <w:lang w:val="en-US"/>
        </w:rPr>
      </w:pPr>
      <w:proofErr w:type="spellStart"/>
      <w:r w:rsidRPr="000D09F2">
        <w:rPr>
          <w:rFonts w:ascii="Arial" w:hAnsi="Arial" w:cs="Arial"/>
          <w:b/>
          <w:lang w:val="en-US"/>
        </w:rPr>
        <w:t>Přehled</w:t>
      </w:r>
      <w:proofErr w:type="spellEnd"/>
      <w:r w:rsidRPr="000D09F2">
        <w:rPr>
          <w:rFonts w:ascii="Arial" w:hAnsi="Arial" w:cs="Arial"/>
          <w:b/>
          <w:lang w:val="en-US"/>
        </w:rPr>
        <w:t xml:space="preserve"> </w:t>
      </w:r>
      <w:proofErr w:type="spellStart"/>
      <w:r w:rsidRPr="000D09F2">
        <w:rPr>
          <w:rFonts w:ascii="Arial" w:hAnsi="Arial" w:cs="Arial"/>
          <w:b/>
          <w:lang w:val="en-US"/>
        </w:rPr>
        <w:t>žádostí</w:t>
      </w:r>
      <w:proofErr w:type="spellEnd"/>
      <w:r w:rsidRPr="000D09F2">
        <w:rPr>
          <w:rFonts w:ascii="Arial" w:hAnsi="Arial" w:cs="Arial"/>
          <w:b/>
          <w:lang w:val="en-US"/>
        </w:rPr>
        <w:t xml:space="preserve">, </w:t>
      </w:r>
      <w:proofErr w:type="spellStart"/>
      <w:r w:rsidRPr="000D09F2">
        <w:rPr>
          <w:rFonts w:ascii="Arial" w:hAnsi="Arial" w:cs="Arial"/>
          <w:b/>
          <w:lang w:val="en-US"/>
        </w:rPr>
        <w:t>kterým</w:t>
      </w:r>
      <w:proofErr w:type="spellEnd"/>
      <w:r w:rsidRPr="000D09F2">
        <w:rPr>
          <w:rFonts w:ascii="Arial" w:hAnsi="Arial" w:cs="Arial"/>
          <w:b/>
          <w:lang w:val="en-US"/>
        </w:rPr>
        <w:t xml:space="preserve"> je </w:t>
      </w:r>
      <w:proofErr w:type="spellStart"/>
      <w:r w:rsidRPr="000D09F2">
        <w:rPr>
          <w:rFonts w:ascii="Arial" w:hAnsi="Arial" w:cs="Arial"/>
          <w:b/>
          <w:lang w:val="en-US"/>
        </w:rPr>
        <w:t>navrhováno</w:t>
      </w:r>
      <w:proofErr w:type="spellEnd"/>
      <w:r w:rsidRPr="000D09F2">
        <w:rPr>
          <w:rFonts w:ascii="Arial" w:hAnsi="Arial" w:cs="Arial"/>
          <w:b/>
          <w:lang w:val="en-US"/>
        </w:rPr>
        <w:t xml:space="preserve"> </w:t>
      </w:r>
      <w:proofErr w:type="spellStart"/>
      <w:r w:rsidRPr="000D09F2">
        <w:rPr>
          <w:rFonts w:ascii="Arial" w:hAnsi="Arial" w:cs="Arial"/>
          <w:b/>
          <w:lang w:val="en-US"/>
        </w:rPr>
        <w:t>nevyhovět</w:t>
      </w:r>
      <w:proofErr w:type="spellEnd"/>
      <w:r w:rsidRPr="000D09F2">
        <w:rPr>
          <w:rFonts w:ascii="Arial" w:hAnsi="Arial" w:cs="Arial"/>
          <w:b/>
          <w:lang w:val="en-US"/>
        </w:rPr>
        <w:t xml:space="preserve"> s </w:t>
      </w:r>
      <w:proofErr w:type="spellStart"/>
      <w:r w:rsidRPr="000D09F2">
        <w:rPr>
          <w:rFonts w:ascii="Arial" w:hAnsi="Arial" w:cs="Arial"/>
          <w:b/>
          <w:lang w:val="en-US"/>
        </w:rPr>
        <w:t>odůvodněním</w:t>
      </w:r>
      <w:proofErr w:type="spellEnd"/>
      <w:r w:rsidRPr="000D09F2">
        <w:rPr>
          <w:rFonts w:ascii="Arial" w:hAnsi="Arial" w:cs="Arial"/>
          <w:b/>
          <w:lang w:val="en-US"/>
        </w:rPr>
        <w:t>:</w:t>
      </w:r>
    </w:p>
    <w:p w14:paraId="7AB6EE80" w14:textId="77777777" w:rsidR="00546DE6" w:rsidRPr="00823D31" w:rsidRDefault="00546DE6" w:rsidP="00823D31">
      <w:pPr>
        <w:spacing w:before="120" w:line="264" w:lineRule="auto"/>
        <w:jc w:val="both"/>
        <w:rPr>
          <w:rFonts w:ascii="Arial" w:hAnsi="Arial" w:cs="Arial"/>
        </w:rPr>
      </w:pPr>
      <w:r w:rsidRPr="00823D31">
        <w:rPr>
          <w:rFonts w:ascii="Arial" w:hAnsi="Arial" w:cs="Arial"/>
        </w:rPr>
        <w:t xml:space="preserve">Žádosti č. 28 žadatele Jak Dál? </w:t>
      </w:r>
      <w:proofErr w:type="spellStart"/>
      <w:r w:rsidRPr="00823D31">
        <w:rPr>
          <w:rFonts w:ascii="Arial" w:hAnsi="Arial" w:cs="Arial"/>
        </w:rPr>
        <w:t>z.s</w:t>
      </w:r>
      <w:proofErr w:type="spellEnd"/>
      <w:r w:rsidRPr="00823D31">
        <w:rPr>
          <w:rFonts w:ascii="Arial" w:hAnsi="Arial" w:cs="Arial"/>
        </w:rPr>
        <w:t xml:space="preserve">., na projekt „Multidisciplinární podpora dětí s duševní poruchou“ </w:t>
      </w:r>
      <w:r w:rsidRPr="00823D31">
        <w:rPr>
          <w:rFonts w:ascii="Arial" w:hAnsi="Arial" w:cs="Arial"/>
          <w:u w:val="single"/>
        </w:rPr>
        <w:t>je navrhováno nevyhovět</w:t>
      </w:r>
      <w:r w:rsidRPr="00823D31">
        <w:rPr>
          <w:rFonts w:ascii="Arial" w:hAnsi="Arial" w:cs="Arial"/>
        </w:rPr>
        <w:t xml:space="preserve"> v souladu s ustanovením bodu </w:t>
      </w:r>
      <w:proofErr w:type="gramStart"/>
      <w:r w:rsidRPr="00823D31">
        <w:rPr>
          <w:rFonts w:ascii="Arial" w:hAnsi="Arial" w:cs="Arial"/>
        </w:rPr>
        <w:t>2.2.10</w:t>
      </w:r>
      <w:proofErr w:type="gramEnd"/>
      <w:r w:rsidRPr="00823D31">
        <w:rPr>
          <w:rFonts w:ascii="Arial" w:hAnsi="Arial" w:cs="Arial"/>
        </w:rPr>
        <w:t>. pravidel Dotačního programu pro sociální oblast 2021, Dotačního titulu č. 4 – jedná se o financování projektů v oblasti sociální, jejichž předmětem jsou činnosti, které jsou v daném místě působnosti zajištěny sociální službou zařazenou v síti sociálních služeb.</w:t>
      </w:r>
    </w:p>
    <w:p w14:paraId="56E8A4C7" w14:textId="77777777" w:rsidR="00546DE6" w:rsidRPr="00D565FB" w:rsidRDefault="00546DE6" w:rsidP="00546DE6">
      <w:pPr>
        <w:spacing w:before="120" w:line="264" w:lineRule="auto"/>
        <w:ind w:firstLine="360"/>
        <w:jc w:val="both"/>
        <w:rPr>
          <w:rFonts w:ascii="Arial" w:hAnsi="Arial" w:cs="Arial"/>
          <w:i/>
          <w:u w:val="single"/>
        </w:rPr>
      </w:pPr>
      <w:r w:rsidRPr="00D565FB">
        <w:rPr>
          <w:rFonts w:ascii="Arial" w:hAnsi="Arial" w:cs="Arial"/>
          <w:i/>
          <w:u w:val="single"/>
        </w:rPr>
        <w:t>Doplňující informace:</w:t>
      </w:r>
    </w:p>
    <w:p w14:paraId="36063EEF" w14:textId="77777777" w:rsidR="00546DE6" w:rsidRPr="00D565FB" w:rsidRDefault="00546DE6" w:rsidP="00546DE6">
      <w:pPr>
        <w:pStyle w:val="Odstavecseseznamem"/>
        <w:spacing w:before="120" w:line="264" w:lineRule="auto"/>
        <w:ind w:left="360"/>
        <w:contextualSpacing w:val="0"/>
        <w:jc w:val="both"/>
        <w:rPr>
          <w:rFonts w:ascii="Arial" w:hAnsi="Arial" w:cs="Arial"/>
          <w:i/>
        </w:rPr>
      </w:pPr>
      <w:r w:rsidRPr="00D565FB">
        <w:rPr>
          <w:rFonts w:ascii="Arial" w:hAnsi="Arial" w:cs="Arial"/>
          <w:i/>
        </w:rPr>
        <w:t>Cílem projektu je zvýšení kvality života dětí s duševní poruchou, přičemž fokus bude na orientaci dítěte ve vlastních potřebách a zvýšení rodičovských kompetencích rodiče při péči o dítě). Psycholog ve spolupráci se sociálním pracovníkem navrhnou vhodný způsob intervence, která bude značně flexibilní a bude vycházet z reálných potřeb a možností dané rodiny. V případě potřeby bude přizván další odborník (např. speciální pedagog, aj.). Do intervence s rodičem a dítětem budou také zapojeni peer-konzultanti neboli peeři, autentické osoby (lidé s duševní poruchou).</w:t>
      </w:r>
    </w:p>
    <w:p w14:paraId="28A92C18" w14:textId="77777777" w:rsidR="00546DE6" w:rsidRPr="00D565FB" w:rsidRDefault="00546DE6" w:rsidP="00546DE6">
      <w:pPr>
        <w:pStyle w:val="Odstavecseseznamem"/>
        <w:spacing w:before="120" w:line="264" w:lineRule="auto"/>
        <w:ind w:left="360"/>
        <w:contextualSpacing w:val="0"/>
        <w:jc w:val="both"/>
        <w:rPr>
          <w:rFonts w:ascii="Arial" w:hAnsi="Arial" w:cs="Arial"/>
          <w:i/>
        </w:rPr>
      </w:pPr>
      <w:r w:rsidRPr="00D565FB">
        <w:rPr>
          <w:rFonts w:ascii="Arial" w:hAnsi="Arial" w:cs="Arial"/>
          <w:i/>
        </w:rPr>
        <w:t xml:space="preserve">Poradenské služby jsou dětem, žákům a případně rodičům poskytovány prostřednictvím </w:t>
      </w:r>
      <w:proofErr w:type="spellStart"/>
      <w:r w:rsidRPr="00D565FB">
        <w:rPr>
          <w:rFonts w:ascii="Arial" w:hAnsi="Arial" w:cs="Arial"/>
          <w:i/>
        </w:rPr>
        <w:t>pedagogicko</w:t>
      </w:r>
      <w:proofErr w:type="spellEnd"/>
      <w:r w:rsidRPr="00D565FB">
        <w:rPr>
          <w:rFonts w:ascii="Arial" w:hAnsi="Arial" w:cs="Arial"/>
          <w:i/>
        </w:rPr>
        <w:t xml:space="preserve"> psychologických poraden, speciálně pedagogických center a v rámci škol tuto službu zajišťují tzv. školní poradenská pracoviště. Standardní školské a školní poradenské služby jsou poskytovány zdarma. Rovněž aktivity projektu směřují k činnostem, které mohou být zajištěny prostřednictvím lékařů psychiatrické péče a klinických psychologů, případně v sociální oblasti poskytovateli sociálních služeb (sociálně aktivizační služby pro rodiny s dětmi, odborné sociální poradenství, raná péče, …) a prostřednictvím sociální práce v přenesené působnosti realizované obcemi. </w:t>
      </w:r>
    </w:p>
    <w:p w14:paraId="7D0D6351" w14:textId="77777777" w:rsidR="00546DE6" w:rsidRPr="00823D31" w:rsidRDefault="00546DE6" w:rsidP="00823D31">
      <w:pPr>
        <w:spacing w:before="120" w:line="264" w:lineRule="auto"/>
        <w:jc w:val="both"/>
        <w:rPr>
          <w:rFonts w:ascii="Arial" w:hAnsi="Arial" w:cs="Arial"/>
        </w:rPr>
      </w:pPr>
      <w:r w:rsidRPr="00823D31">
        <w:rPr>
          <w:rFonts w:ascii="Arial" w:hAnsi="Arial" w:cs="Arial"/>
        </w:rPr>
        <w:t xml:space="preserve">Žádosti č. 33 žadatele Člověk v tísni, </w:t>
      </w:r>
      <w:proofErr w:type="spellStart"/>
      <w:r w:rsidRPr="00823D31">
        <w:rPr>
          <w:rFonts w:ascii="Arial" w:hAnsi="Arial" w:cs="Arial"/>
        </w:rPr>
        <w:t>o.p.s</w:t>
      </w:r>
      <w:proofErr w:type="spellEnd"/>
      <w:r w:rsidRPr="00823D31">
        <w:rPr>
          <w:rFonts w:ascii="Arial" w:hAnsi="Arial" w:cs="Arial"/>
        </w:rPr>
        <w:t xml:space="preserve">, na projekt „Komunitní práce – nástroj sociálního začleňování“ </w:t>
      </w:r>
      <w:r w:rsidRPr="00823D31">
        <w:rPr>
          <w:rFonts w:ascii="Arial" w:hAnsi="Arial" w:cs="Arial"/>
          <w:u w:val="single"/>
        </w:rPr>
        <w:t>je navrhováno nevyhovět</w:t>
      </w:r>
      <w:r w:rsidRPr="00823D31">
        <w:rPr>
          <w:rFonts w:ascii="Arial" w:hAnsi="Arial" w:cs="Arial"/>
        </w:rPr>
        <w:t xml:space="preserve"> v souladu s ustanovením bodu 2.2.7. pravidel Dotačního programu pro sociální oblast 2021, Dotačního titulu č. 4 – žádost je podána na aktivity, které nenaplňují účel dotačního titulu.</w:t>
      </w:r>
    </w:p>
    <w:p w14:paraId="05A80906" w14:textId="77777777" w:rsidR="00546DE6" w:rsidRPr="00D565FB" w:rsidRDefault="00546DE6" w:rsidP="00546DE6">
      <w:pPr>
        <w:spacing w:before="120" w:line="264" w:lineRule="auto"/>
        <w:ind w:firstLine="360"/>
        <w:jc w:val="both"/>
        <w:rPr>
          <w:rFonts w:ascii="Arial" w:hAnsi="Arial" w:cs="Arial"/>
          <w:i/>
          <w:u w:val="single"/>
        </w:rPr>
      </w:pPr>
      <w:r w:rsidRPr="00D565FB">
        <w:rPr>
          <w:rFonts w:ascii="Arial" w:hAnsi="Arial" w:cs="Arial"/>
          <w:i/>
          <w:u w:val="single"/>
        </w:rPr>
        <w:t>Doplňující informace:</w:t>
      </w:r>
    </w:p>
    <w:p w14:paraId="1A6EE28E" w14:textId="77777777" w:rsidR="00546DE6" w:rsidRPr="00D565FB" w:rsidRDefault="00546DE6" w:rsidP="00546DE6">
      <w:pPr>
        <w:pStyle w:val="Odstavecseseznamem"/>
        <w:spacing w:before="120" w:line="264" w:lineRule="auto"/>
        <w:ind w:left="360"/>
        <w:contextualSpacing w:val="0"/>
        <w:jc w:val="both"/>
        <w:rPr>
          <w:rFonts w:ascii="Arial" w:hAnsi="Arial" w:cs="Arial"/>
          <w:i/>
        </w:rPr>
      </w:pPr>
      <w:r w:rsidRPr="00D565FB">
        <w:rPr>
          <w:rFonts w:ascii="Arial" w:hAnsi="Arial" w:cs="Arial"/>
          <w:i/>
        </w:rPr>
        <w:t xml:space="preserve">Cílem projektu je návaznost a doplnění práce </w:t>
      </w:r>
      <w:proofErr w:type="spellStart"/>
      <w:r w:rsidRPr="00D565FB">
        <w:rPr>
          <w:rFonts w:ascii="Arial" w:hAnsi="Arial" w:cs="Arial"/>
          <w:i/>
        </w:rPr>
        <w:t>ČvT</w:t>
      </w:r>
      <w:proofErr w:type="spellEnd"/>
      <w:r w:rsidRPr="00D565FB">
        <w:rPr>
          <w:rFonts w:ascii="Arial" w:hAnsi="Arial" w:cs="Arial"/>
          <w:i/>
        </w:rPr>
        <w:t xml:space="preserve"> ve vyloučených lokalitách v Přerově. Hlavním záměrem je posílení komunity lidí žijící v SVL tak, aby byli </w:t>
      </w:r>
      <w:r w:rsidRPr="00D565FB">
        <w:rPr>
          <w:rFonts w:ascii="Arial" w:hAnsi="Arial" w:cs="Arial"/>
          <w:i/>
        </w:rPr>
        <w:lastRenderedPageBreak/>
        <w:t>schopni sami řešit dopady sociálního vyloučení a dokázali participovat na odstranění jeho příčin.</w:t>
      </w:r>
    </w:p>
    <w:p w14:paraId="2AF61DFB" w14:textId="16CF47C5" w:rsidR="00546DE6" w:rsidRPr="00EF048A" w:rsidRDefault="00546DE6" w:rsidP="00546DE6">
      <w:pPr>
        <w:pStyle w:val="Odstavecseseznamem"/>
        <w:spacing w:before="120" w:line="264" w:lineRule="auto"/>
        <w:ind w:left="360"/>
        <w:contextualSpacing w:val="0"/>
        <w:jc w:val="both"/>
        <w:rPr>
          <w:rFonts w:ascii="Arial" w:hAnsi="Arial" w:cs="Arial"/>
          <w:i/>
        </w:rPr>
      </w:pPr>
      <w:r w:rsidRPr="00D565FB">
        <w:rPr>
          <w:rFonts w:ascii="Arial" w:hAnsi="Arial" w:cs="Arial"/>
          <w:i/>
        </w:rPr>
        <w:t>Žadatel je financován Úřadem Vlády ve výši 1 184 tis. Kč. Účel použití dotace je zaměřen zejména na sociálně vyloučené lokality v Přerově a to na odstranění odpadků ve dvorech těchto lokalit, oprav</w:t>
      </w:r>
      <w:r>
        <w:rPr>
          <w:rFonts w:ascii="Arial" w:hAnsi="Arial" w:cs="Arial"/>
          <w:i/>
        </w:rPr>
        <w:t>u</w:t>
      </w:r>
      <w:r w:rsidRPr="00D565FB">
        <w:rPr>
          <w:rFonts w:ascii="Arial" w:hAnsi="Arial" w:cs="Arial"/>
          <w:i/>
        </w:rPr>
        <w:t xml:space="preserve"> schránek ve vchodech dom</w:t>
      </w:r>
      <w:r>
        <w:rPr>
          <w:rFonts w:ascii="Arial" w:hAnsi="Arial" w:cs="Arial"/>
          <w:i/>
        </w:rPr>
        <w:t>u</w:t>
      </w:r>
      <w:r w:rsidRPr="00D565FB">
        <w:rPr>
          <w:rFonts w:ascii="Arial" w:hAnsi="Arial" w:cs="Arial"/>
          <w:i/>
        </w:rPr>
        <w:t>, fotbalový turnaj, schůzky komunity a uspořádání Dne soužití (pro cca 60 osob</w:t>
      </w:r>
      <w:r w:rsidRPr="005B21F2">
        <w:rPr>
          <w:rFonts w:ascii="Arial" w:hAnsi="Arial" w:cs="Arial"/>
          <w:i/>
        </w:rPr>
        <w:t xml:space="preserve">). </w:t>
      </w:r>
      <w:r w:rsidRPr="00EF048A">
        <w:rPr>
          <w:rFonts w:ascii="Arial" w:hAnsi="Arial" w:cs="Arial"/>
          <w:i/>
        </w:rPr>
        <w:t xml:space="preserve">Projekt je financován Úřadem vlády a je zacílen na komunitu; jedná se o aktivity s jednoznačným místním (lokálním) dopadem. Žádost je koncipována spíše obecně a dostatečně z ní nevyplývá, ve vztahu k plánované opravě schránek a úklidu společných prostor (dvorů), majitel nemovitostí v SVL.   </w:t>
      </w:r>
    </w:p>
    <w:p w14:paraId="5FF8247B" w14:textId="77777777" w:rsidR="00546DE6" w:rsidRPr="00823D31" w:rsidRDefault="00546DE6" w:rsidP="00823D31">
      <w:pPr>
        <w:spacing w:before="120" w:line="264" w:lineRule="auto"/>
        <w:jc w:val="both"/>
        <w:rPr>
          <w:rFonts w:ascii="Arial" w:hAnsi="Arial" w:cs="Arial"/>
        </w:rPr>
      </w:pPr>
      <w:r w:rsidRPr="00823D31">
        <w:rPr>
          <w:rFonts w:ascii="Arial" w:hAnsi="Arial" w:cs="Arial"/>
        </w:rPr>
        <w:t xml:space="preserve">Žádosti č. 45 žadatele </w:t>
      </w:r>
      <w:proofErr w:type="gramStart"/>
      <w:r w:rsidRPr="00823D31">
        <w:rPr>
          <w:rFonts w:ascii="Arial" w:hAnsi="Arial" w:cs="Arial"/>
        </w:rPr>
        <w:t xml:space="preserve">ESPEDIENTE, </w:t>
      </w:r>
      <w:proofErr w:type="spellStart"/>
      <w:r w:rsidRPr="00823D31">
        <w:rPr>
          <w:rFonts w:ascii="Arial" w:hAnsi="Arial" w:cs="Arial"/>
        </w:rPr>
        <w:t>z.s</w:t>
      </w:r>
      <w:proofErr w:type="spellEnd"/>
      <w:r w:rsidRPr="00823D31">
        <w:rPr>
          <w:rFonts w:ascii="Arial" w:hAnsi="Arial" w:cs="Arial"/>
        </w:rPr>
        <w:t>.</w:t>
      </w:r>
      <w:proofErr w:type="gramEnd"/>
      <w:r w:rsidRPr="00823D31">
        <w:rPr>
          <w:rFonts w:ascii="Arial" w:hAnsi="Arial" w:cs="Arial"/>
        </w:rPr>
        <w:t xml:space="preserve">, na projekt „Jistota v nejistotě aneb ztráty beze ztrát“ </w:t>
      </w:r>
      <w:r w:rsidRPr="00823D31">
        <w:rPr>
          <w:rFonts w:ascii="Arial" w:hAnsi="Arial" w:cs="Arial"/>
          <w:u w:val="single"/>
        </w:rPr>
        <w:t>je navrhováno nevyhovět</w:t>
      </w:r>
      <w:r w:rsidRPr="00823D31">
        <w:rPr>
          <w:rFonts w:ascii="Arial" w:hAnsi="Arial" w:cs="Arial"/>
        </w:rPr>
        <w:t xml:space="preserve"> v souladu s ustanovením bodu 2.2.7. pravidel Dotačního programu pro sociální oblast 2021, Dotačního titulu č. 4 – žádost je podána na aktivity, které nenaplňují účel dotačního titulu.</w:t>
      </w:r>
    </w:p>
    <w:p w14:paraId="4D9C734D" w14:textId="77777777" w:rsidR="00546DE6" w:rsidRPr="00D565FB" w:rsidRDefault="00546DE6" w:rsidP="00546DE6">
      <w:pPr>
        <w:spacing w:before="120" w:line="264" w:lineRule="auto"/>
        <w:ind w:firstLine="360"/>
        <w:jc w:val="both"/>
        <w:rPr>
          <w:rFonts w:ascii="Arial" w:hAnsi="Arial" w:cs="Arial"/>
          <w:i/>
          <w:u w:val="single"/>
        </w:rPr>
      </w:pPr>
      <w:r w:rsidRPr="00D565FB">
        <w:rPr>
          <w:rFonts w:ascii="Arial" w:hAnsi="Arial" w:cs="Arial"/>
          <w:i/>
          <w:u w:val="single"/>
        </w:rPr>
        <w:t>Doplňující informace:</w:t>
      </w:r>
    </w:p>
    <w:p w14:paraId="06002B0A" w14:textId="77777777" w:rsidR="00546DE6" w:rsidRDefault="00546DE6" w:rsidP="00546DE6">
      <w:pPr>
        <w:pStyle w:val="Odstavecseseznamem"/>
        <w:spacing w:before="120" w:line="264" w:lineRule="auto"/>
        <w:ind w:left="360"/>
        <w:contextualSpacing w:val="0"/>
        <w:jc w:val="both"/>
        <w:rPr>
          <w:rFonts w:ascii="Arial" w:hAnsi="Arial" w:cs="Arial"/>
          <w:i/>
        </w:rPr>
      </w:pPr>
      <w:r w:rsidRPr="00D565FB">
        <w:rPr>
          <w:rFonts w:ascii="Arial" w:hAnsi="Arial" w:cs="Arial"/>
          <w:i/>
        </w:rPr>
        <w:t xml:space="preserve">Projekt se zaměřuje na prevenci sociálního vyloučení členů rodiny vlivem jejího rozpadu, zajištění participačních práv dětí a snížení pravděpodobnosti výskytu rizikového chování dětí. </w:t>
      </w:r>
    </w:p>
    <w:p w14:paraId="4F7FDED9" w14:textId="77777777" w:rsidR="00546DE6" w:rsidRPr="00EF048A" w:rsidRDefault="00546DE6" w:rsidP="00546DE6">
      <w:pPr>
        <w:pStyle w:val="Odstavecseseznamem"/>
        <w:spacing w:before="120" w:line="264" w:lineRule="auto"/>
        <w:ind w:left="360"/>
        <w:contextualSpacing w:val="0"/>
        <w:jc w:val="both"/>
        <w:rPr>
          <w:rFonts w:ascii="Arial" w:hAnsi="Arial" w:cs="Arial"/>
          <w:i/>
        </w:rPr>
      </w:pPr>
      <w:r w:rsidRPr="00EF048A">
        <w:rPr>
          <w:rFonts w:ascii="Arial" w:hAnsi="Arial" w:cs="Arial"/>
          <w:i/>
        </w:rPr>
        <w:t xml:space="preserve">Aktivity projektu rovněž realizuje celá řada subjektů; např. orgány SPOD, sociální služby, psychologické poradny atd. Z projektu jednoznačně nevyplývá přínos pro obyvatele Olomouckého kraje. </w:t>
      </w:r>
    </w:p>
    <w:p w14:paraId="32D1E61D" w14:textId="4B7EE753" w:rsidR="00B10742" w:rsidRDefault="00B10742" w:rsidP="00445A6F">
      <w:pPr>
        <w:pStyle w:val="Radaplohy"/>
        <w:spacing w:before="0" w:line="276" w:lineRule="auto"/>
        <w:ind w:left="360"/>
        <w:rPr>
          <w:b/>
          <w:u w:val="none"/>
        </w:rPr>
      </w:pPr>
    </w:p>
    <w:p w14:paraId="01EAAA4E" w14:textId="0EEC0150" w:rsidR="00AE2493" w:rsidRPr="005454FE" w:rsidRDefault="005454FE" w:rsidP="00AE2493">
      <w:pPr>
        <w:pStyle w:val="Zkladntext"/>
        <w:widowControl w:val="0"/>
        <w:spacing w:line="276" w:lineRule="auto"/>
        <w:jc w:val="both"/>
        <w:rPr>
          <w:rFonts w:ascii="Arial" w:hAnsi="Arial"/>
          <w:b/>
          <w:noProof/>
          <w:szCs w:val="20"/>
        </w:rPr>
      </w:pPr>
      <w:r w:rsidRPr="005454FE">
        <w:rPr>
          <w:rFonts w:ascii="Arial" w:hAnsi="Arial" w:cs="Arial"/>
          <w:b/>
        </w:rPr>
        <w:t>Materiály, vč</w:t>
      </w:r>
      <w:r w:rsidR="0018299D">
        <w:rPr>
          <w:rFonts w:ascii="Arial" w:hAnsi="Arial" w:cs="Arial"/>
          <w:b/>
        </w:rPr>
        <w:t>etně</w:t>
      </w:r>
      <w:r w:rsidRPr="005454FE">
        <w:rPr>
          <w:rFonts w:ascii="Arial" w:hAnsi="Arial" w:cs="Arial"/>
          <w:b/>
        </w:rPr>
        <w:t xml:space="preserve"> níže uvedeného návrhu usnesení byly projednány na dálku </w:t>
      </w:r>
      <w:r w:rsidR="00840898">
        <w:rPr>
          <w:rFonts w:ascii="Arial" w:hAnsi="Arial" w:cs="Arial"/>
          <w:b/>
        </w:rPr>
        <w:t xml:space="preserve">prostřednictvím programu MS </w:t>
      </w:r>
      <w:proofErr w:type="spellStart"/>
      <w:r w:rsidR="00840898">
        <w:rPr>
          <w:rFonts w:ascii="Arial" w:hAnsi="Arial" w:cs="Arial"/>
          <w:b/>
        </w:rPr>
        <w:t>Teams</w:t>
      </w:r>
      <w:proofErr w:type="spellEnd"/>
      <w:r w:rsidR="00840898">
        <w:rPr>
          <w:rFonts w:ascii="Arial" w:hAnsi="Arial" w:cs="Arial"/>
          <w:b/>
        </w:rPr>
        <w:t xml:space="preserve"> </w:t>
      </w:r>
      <w:r w:rsidRPr="005454FE">
        <w:rPr>
          <w:rFonts w:ascii="Arial" w:hAnsi="Arial" w:cs="Arial"/>
          <w:b/>
        </w:rPr>
        <w:t xml:space="preserve">v </w:t>
      </w:r>
      <w:r w:rsidR="00AE2493" w:rsidRPr="005454FE">
        <w:rPr>
          <w:rFonts w:ascii="Arial" w:hAnsi="Arial" w:cs="Arial"/>
          <w:b/>
        </w:rPr>
        <w:t>Komis</w:t>
      </w:r>
      <w:r w:rsidRPr="005454FE">
        <w:rPr>
          <w:rFonts w:ascii="Arial" w:hAnsi="Arial" w:cs="Arial"/>
          <w:b/>
        </w:rPr>
        <w:t>i</w:t>
      </w:r>
      <w:r w:rsidR="00AE2493" w:rsidRPr="005454FE">
        <w:rPr>
          <w:rFonts w:ascii="Arial" w:hAnsi="Arial" w:cs="Arial"/>
          <w:b/>
        </w:rPr>
        <w:t xml:space="preserve"> pro rodinu a sociální záležitosti dne </w:t>
      </w:r>
      <w:r w:rsidR="00546DE6" w:rsidRPr="00EF048A">
        <w:rPr>
          <w:rFonts w:ascii="Arial" w:hAnsi="Arial" w:cs="Arial"/>
          <w:b/>
        </w:rPr>
        <w:t>18</w:t>
      </w:r>
      <w:r w:rsidR="00AE2493" w:rsidRPr="00EF048A">
        <w:rPr>
          <w:rFonts w:ascii="Arial" w:hAnsi="Arial" w:cs="Arial"/>
          <w:b/>
        </w:rPr>
        <w:t>. 3. 202</w:t>
      </w:r>
      <w:r w:rsidR="00546DE6" w:rsidRPr="00EF048A">
        <w:rPr>
          <w:rFonts w:ascii="Arial" w:hAnsi="Arial" w:cs="Arial"/>
          <w:b/>
        </w:rPr>
        <w:t>1</w:t>
      </w:r>
      <w:r w:rsidR="00BE29C7">
        <w:rPr>
          <w:rFonts w:ascii="Arial" w:hAnsi="Arial" w:cs="Arial"/>
          <w:b/>
        </w:rPr>
        <w:t xml:space="preserve">, číslo usnesení </w:t>
      </w:r>
      <w:r w:rsidR="00BE29C7">
        <w:rPr>
          <w:rFonts w:ascii="Arial" w:hAnsi="Arial"/>
          <w:b/>
          <w:noProof/>
          <w:szCs w:val="20"/>
        </w:rPr>
        <w:t>UK-RS/3/2/2021:</w:t>
      </w:r>
      <w:r w:rsidRPr="00EF048A">
        <w:rPr>
          <w:rFonts w:ascii="Arial" w:hAnsi="Arial" w:cs="Arial"/>
          <w:b/>
        </w:rPr>
        <w:t xml:space="preserve"> </w:t>
      </w:r>
      <w:r w:rsidRPr="005454FE">
        <w:rPr>
          <w:rFonts w:ascii="Arial" w:hAnsi="Arial" w:cs="Arial"/>
          <w:b/>
        </w:rPr>
        <w:t xml:space="preserve"> </w:t>
      </w:r>
    </w:p>
    <w:p w14:paraId="5DBB4832" w14:textId="77777777" w:rsidR="00BE29C7" w:rsidRPr="00EB06E8" w:rsidRDefault="00BE29C7" w:rsidP="00BE29C7">
      <w:pPr>
        <w:widowControl w:val="0"/>
        <w:spacing w:after="120"/>
        <w:jc w:val="both"/>
        <w:rPr>
          <w:rFonts w:ascii="Arial" w:hAnsi="Arial"/>
          <w:b/>
          <w:noProof/>
          <w:spacing w:val="60"/>
          <w:sz w:val="22"/>
          <w:szCs w:val="22"/>
        </w:rPr>
      </w:pPr>
      <w:r w:rsidRPr="00EB06E8">
        <w:rPr>
          <w:rFonts w:ascii="Arial" w:hAnsi="Arial"/>
          <w:b/>
          <w:noProof/>
          <w:color w:val="000000"/>
          <w:spacing w:val="60"/>
        </w:rPr>
        <w:t xml:space="preserve">1.bere na vědomí  </w:t>
      </w:r>
    </w:p>
    <w:p w14:paraId="74CD9521" w14:textId="77777777" w:rsidR="00BE29C7" w:rsidRPr="00EB06E8" w:rsidRDefault="00BE29C7" w:rsidP="00BE29C7">
      <w:pPr>
        <w:widowControl w:val="0"/>
        <w:spacing w:after="120"/>
        <w:jc w:val="both"/>
        <w:rPr>
          <w:rFonts w:ascii="Arial" w:hAnsi="Arial"/>
          <w:bCs/>
          <w:noProof/>
          <w:color w:val="000000"/>
          <w:lang w:eastAsia="en-US"/>
        </w:rPr>
      </w:pPr>
      <w:r w:rsidRPr="00D47CDD">
        <w:rPr>
          <w:rFonts w:ascii="Arial" w:hAnsi="Arial"/>
          <w:bCs/>
          <w:noProof/>
          <w:color w:val="000000"/>
          <w:lang w:eastAsia="en-US"/>
        </w:rPr>
        <w:t>přijaté žádosti o poskytnutí dotace v dotačním titulu: Podpora integrace romských komunit, Podpora prorodinných aktivit, Podpora aktivit směřujících k sociálnímu začleňování</w:t>
      </w:r>
    </w:p>
    <w:p w14:paraId="0DDF1392" w14:textId="77777777" w:rsidR="00BE29C7" w:rsidRPr="00EB06E8" w:rsidRDefault="00BE29C7" w:rsidP="00BE29C7">
      <w:pPr>
        <w:widowControl w:val="0"/>
        <w:spacing w:after="120"/>
        <w:jc w:val="both"/>
        <w:rPr>
          <w:rFonts w:ascii="Arial" w:hAnsi="Arial"/>
          <w:b/>
          <w:noProof/>
          <w:color w:val="000000"/>
          <w:spacing w:val="60"/>
        </w:rPr>
      </w:pPr>
      <w:r w:rsidRPr="00EB06E8">
        <w:rPr>
          <w:rFonts w:ascii="Arial" w:hAnsi="Arial"/>
          <w:b/>
          <w:noProof/>
          <w:color w:val="000000"/>
          <w:spacing w:val="60"/>
        </w:rPr>
        <w:t>2. schvaluje</w:t>
      </w:r>
    </w:p>
    <w:p w14:paraId="41FE6FD4" w14:textId="77777777" w:rsidR="00BE29C7" w:rsidRPr="00EB06E8" w:rsidRDefault="00BE29C7" w:rsidP="00BE29C7">
      <w:pPr>
        <w:widowControl w:val="0"/>
        <w:spacing w:after="120"/>
        <w:jc w:val="both"/>
        <w:rPr>
          <w:rFonts w:ascii="Arial" w:hAnsi="Arial"/>
          <w:bCs/>
          <w:noProof/>
          <w:color w:val="000000"/>
          <w:lang w:eastAsia="en-US"/>
        </w:rPr>
      </w:pPr>
      <w:r w:rsidRPr="00D47CDD">
        <w:rPr>
          <w:rFonts w:ascii="Arial" w:hAnsi="Arial"/>
          <w:bCs/>
          <w:noProof/>
          <w:color w:val="000000"/>
          <w:lang w:eastAsia="en-US"/>
        </w:rPr>
        <w:t>hodnotící kritérium B dle Pravidel Dotačního programu pro sociální oblast – dotačního titulu: Podpora integrace romských komunit, Podpora prorodinných aktivit, Podpora aktivit směřujících k sociálnímu začleňování, dle přílohy č. 1, 2, 3</w:t>
      </w:r>
    </w:p>
    <w:p w14:paraId="5914DCCC" w14:textId="77777777" w:rsidR="00BE29C7" w:rsidRPr="00EB06E8" w:rsidRDefault="00BE29C7" w:rsidP="00BE29C7">
      <w:pPr>
        <w:widowControl w:val="0"/>
        <w:spacing w:after="120"/>
        <w:jc w:val="both"/>
        <w:rPr>
          <w:rFonts w:ascii="Arial" w:hAnsi="Arial"/>
          <w:noProof/>
          <w:szCs w:val="20"/>
        </w:rPr>
      </w:pPr>
      <w:r w:rsidRPr="00EB06E8">
        <w:rPr>
          <w:rFonts w:ascii="Arial" w:hAnsi="Arial"/>
          <w:b/>
          <w:noProof/>
          <w:color w:val="000000"/>
          <w:spacing w:val="60"/>
        </w:rPr>
        <w:t>3.doporučuje</w:t>
      </w:r>
      <w:r>
        <w:rPr>
          <w:rFonts w:ascii="Arial" w:hAnsi="Arial"/>
          <w:b/>
          <w:noProof/>
          <w:color w:val="000000"/>
          <w:spacing w:val="60"/>
        </w:rPr>
        <w:t xml:space="preserve"> </w:t>
      </w:r>
      <w:r w:rsidRPr="00EB06E8">
        <w:rPr>
          <w:rFonts w:ascii="Arial" w:hAnsi="Arial"/>
          <w:noProof/>
          <w:szCs w:val="20"/>
        </w:rPr>
        <w:t xml:space="preserve">Radě Olomouckého kraje </w:t>
      </w:r>
    </w:p>
    <w:p w14:paraId="10677493" w14:textId="77777777" w:rsidR="00BE29C7" w:rsidRPr="00D47CDD" w:rsidRDefault="00BE29C7" w:rsidP="00BE29C7">
      <w:pPr>
        <w:widowControl w:val="0"/>
        <w:spacing w:after="120"/>
        <w:jc w:val="both"/>
        <w:rPr>
          <w:rFonts w:ascii="Arial" w:hAnsi="Arial"/>
          <w:bCs/>
          <w:noProof/>
          <w:color w:val="000000"/>
          <w:lang w:eastAsia="en-US"/>
        </w:rPr>
      </w:pPr>
      <w:r w:rsidRPr="00D47CDD">
        <w:rPr>
          <w:rFonts w:ascii="Arial" w:hAnsi="Arial"/>
          <w:bCs/>
          <w:noProof/>
          <w:color w:val="000000"/>
          <w:lang w:eastAsia="en-US"/>
        </w:rPr>
        <w:t xml:space="preserve">a) schválit návrh na poskytnutí dotace příjemcům v jednotlivých dotačních titulech na účel a ve výši dle příloh č. 1, 2, 3 </w:t>
      </w:r>
    </w:p>
    <w:p w14:paraId="6BEFE58B" w14:textId="77777777" w:rsidR="00BE29C7" w:rsidRPr="00D47CDD" w:rsidRDefault="00BE29C7" w:rsidP="00BE29C7">
      <w:pPr>
        <w:widowControl w:val="0"/>
        <w:spacing w:after="120"/>
        <w:jc w:val="both"/>
        <w:rPr>
          <w:rFonts w:ascii="Arial" w:hAnsi="Arial"/>
          <w:bCs/>
          <w:noProof/>
          <w:color w:val="000000"/>
          <w:lang w:eastAsia="en-US"/>
        </w:rPr>
      </w:pPr>
      <w:r>
        <w:rPr>
          <w:rFonts w:ascii="Arial" w:hAnsi="Arial"/>
          <w:bCs/>
          <w:noProof/>
          <w:color w:val="000000"/>
          <w:lang w:eastAsia="en-US"/>
        </w:rPr>
        <w:t>b</w:t>
      </w:r>
      <w:r w:rsidRPr="00D47CDD">
        <w:rPr>
          <w:rFonts w:ascii="Arial" w:hAnsi="Arial"/>
          <w:bCs/>
          <w:noProof/>
          <w:color w:val="000000"/>
          <w:lang w:eastAsia="en-US"/>
        </w:rPr>
        <w:t xml:space="preserve">) nevyhovět žádostem s pořadovým číslem 12, 32, 39 a 42 dle přílohy č. 2 </w:t>
      </w:r>
    </w:p>
    <w:p w14:paraId="6D4603E6" w14:textId="77777777" w:rsidR="00BE29C7" w:rsidRPr="00D47CDD" w:rsidRDefault="00BE29C7" w:rsidP="00BE29C7">
      <w:pPr>
        <w:widowControl w:val="0"/>
        <w:spacing w:after="120"/>
        <w:jc w:val="both"/>
        <w:rPr>
          <w:rFonts w:ascii="Arial" w:hAnsi="Arial"/>
          <w:bCs/>
          <w:noProof/>
          <w:color w:val="000000"/>
          <w:lang w:eastAsia="en-US"/>
        </w:rPr>
      </w:pPr>
      <w:r w:rsidRPr="00D47CDD">
        <w:rPr>
          <w:rFonts w:ascii="Arial" w:hAnsi="Arial"/>
          <w:bCs/>
          <w:noProof/>
          <w:color w:val="000000"/>
          <w:lang w:eastAsia="en-US"/>
        </w:rPr>
        <w:t xml:space="preserve">c) nevyhovět žádostem s pořadovým číslem </w:t>
      </w:r>
      <w:r w:rsidRPr="00D47CDD">
        <w:rPr>
          <w:rFonts w:ascii="Arial" w:hAnsi="Arial"/>
          <w:bCs/>
          <w:noProof/>
          <w:color w:val="000000"/>
          <w:spacing w:val="-6"/>
          <w:lang w:eastAsia="en-US"/>
        </w:rPr>
        <w:t>1, 21, 34, 35, 39, 46, 47, 48 a 50</w:t>
      </w:r>
      <w:r w:rsidRPr="00D47CDD">
        <w:rPr>
          <w:rFonts w:ascii="Arial" w:hAnsi="Arial"/>
          <w:bCs/>
          <w:noProof/>
          <w:color w:val="000000"/>
          <w:lang w:eastAsia="en-US"/>
        </w:rPr>
        <w:t xml:space="preserve"> dle přílohy č. 3</w:t>
      </w:r>
    </w:p>
    <w:p w14:paraId="321078E1" w14:textId="77777777" w:rsidR="00BE29C7" w:rsidRPr="00D47CDD" w:rsidRDefault="00BE29C7" w:rsidP="00BE29C7">
      <w:pPr>
        <w:widowControl w:val="0"/>
        <w:spacing w:after="120"/>
        <w:jc w:val="both"/>
        <w:rPr>
          <w:rFonts w:ascii="Arial" w:hAnsi="Arial"/>
          <w:bCs/>
          <w:noProof/>
          <w:color w:val="000000"/>
          <w:lang w:eastAsia="en-US"/>
        </w:rPr>
      </w:pPr>
      <w:r w:rsidRPr="00D47CDD">
        <w:rPr>
          <w:rFonts w:ascii="Arial" w:hAnsi="Arial"/>
          <w:bCs/>
          <w:noProof/>
          <w:color w:val="000000"/>
          <w:lang w:eastAsia="en-US"/>
        </w:rPr>
        <w:t xml:space="preserve">d) souhlasit s návrhem na poskytnutí dotací nad 200 tis. Kč a dotací obcím z rozpočtu Olomouckého kraje příjemcům v jednotlivých dotačních  titulech na účel a ve výši  dle </w:t>
      </w:r>
      <w:r w:rsidRPr="00D47CDD">
        <w:rPr>
          <w:rFonts w:ascii="Arial" w:hAnsi="Arial"/>
          <w:bCs/>
          <w:noProof/>
          <w:color w:val="000000"/>
          <w:lang w:eastAsia="en-US"/>
        </w:rPr>
        <w:lastRenderedPageBreak/>
        <w:t>přílohy č. 1, 2 a 3</w:t>
      </w:r>
    </w:p>
    <w:p w14:paraId="3CFA1FFD" w14:textId="77777777" w:rsidR="00BE29C7" w:rsidRPr="00D47CDD" w:rsidRDefault="00BE29C7" w:rsidP="00BE29C7">
      <w:pPr>
        <w:widowControl w:val="0"/>
        <w:spacing w:after="120"/>
        <w:jc w:val="both"/>
        <w:rPr>
          <w:rFonts w:ascii="Arial" w:hAnsi="Arial"/>
          <w:bCs/>
          <w:noProof/>
          <w:color w:val="000000"/>
          <w:lang w:eastAsia="en-US"/>
        </w:rPr>
      </w:pPr>
      <w:r w:rsidRPr="00D47CDD">
        <w:rPr>
          <w:rFonts w:ascii="Arial" w:hAnsi="Arial"/>
          <w:bCs/>
          <w:noProof/>
          <w:color w:val="000000"/>
          <w:lang w:eastAsia="en-US"/>
        </w:rPr>
        <w:t xml:space="preserve">e) </w:t>
      </w:r>
      <w:r>
        <w:rPr>
          <w:rFonts w:ascii="Arial" w:hAnsi="Arial"/>
          <w:bCs/>
          <w:noProof/>
          <w:color w:val="000000"/>
          <w:lang w:eastAsia="en-US"/>
        </w:rPr>
        <w:t>souhlasit s nevyhověním žádostí</w:t>
      </w:r>
      <w:r w:rsidRPr="00D47CDD">
        <w:rPr>
          <w:rFonts w:ascii="Arial" w:hAnsi="Arial"/>
          <w:bCs/>
          <w:noProof/>
          <w:color w:val="000000"/>
          <w:lang w:eastAsia="en-US"/>
        </w:rPr>
        <w:t xml:space="preserve"> </w:t>
      </w:r>
      <w:r>
        <w:rPr>
          <w:rFonts w:ascii="Arial" w:hAnsi="Arial"/>
          <w:bCs/>
          <w:noProof/>
          <w:color w:val="000000"/>
          <w:lang w:eastAsia="en-US"/>
        </w:rPr>
        <w:t>o</w:t>
      </w:r>
      <w:r w:rsidRPr="00D47CDD">
        <w:rPr>
          <w:rFonts w:ascii="Arial" w:hAnsi="Arial"/>
          <w:bCs/>
          <w:noProof/>
          <w:color w:val="000000"/>
          <w:lang w:eastAsia="en-US"/>
        </w:rPr>
        <w:t xml:space="preserve"> poskytnutí dotace nad 200 tis. Kč z rozpočtu Olomouckého kraje s pořadovým číslem 28, 33 a 45 dle přílohy č. 3</w:t>
      </w:r>
    </w:p>
    <w:p w14:paraId="62A9F4FD" w14:textId="77777777" w:rsidR="00BE29C7" w:rsidRPr="00EB06E8" w:rsidRDefault="00BE29C7" w:rsidP="00BE29C7">
      <w:pPr>
        <w:widowControl w:val="0"/>
        <w:spacing w:after="120"/>
        <w:jc w:val="both"/>
        <w:rPr>
          <w:rFonts w:ascii="Arial" w:hAnsi="Arial"/>
          <w:bCs/>
          <w:noProof/>
          <w:color w:val="000000"/>
          <w:lang w:eastAsia="en-US"/>
        </w:rPr>
      </w:pPr>
      <w:r w:rsidRPr="00D47CDD">
        <w:rPr>
          <w:rFonts w:ascii="Arial" w:hAnsi="Arial"/>
          <w:bCs/>
          <w:noProof/>
          <w:color w:val="000000"/>
          <w:lang w:eastAsia="en-US"/>
        </w:rPr>
        <w:t>f) předložit Zastupitelstvu Olomouckého kraje k projednání a schválení návrh na poskytnutí dotací nad 200 tis. Kč a dotací obcím z rozpočtu Olomouckého kraje příjemcům v jednotlivých dotačních titulech na účel a ve výši  dle přílohy č. 1, 2  a 3 a návrh nevyhovět žádostem  s pořadovým číslem 28, 33 a 45, dle přílohy č. 3</w:t>
      </w:r>
    </w:p>
    <w:p w14:paraId="2B3D0ABA" w14:textId="4F821F95" w:rsidR="00AE2493" w:rsidRDefault="00AE2493" w:rsidP="00AE2493">
      <w:pPr>
        <w:widowControl w:val="0"/>
        <w:spacing w:after="120"/>
        <w:jc w:val="both"/>
        <w:rPr>
          <w:rFonts w:ascii="Arial" w:hAnsi="Arial"/>
          <w:bCs/>
          <w:noProof/>
          <w:highlight w:val="yellow"/>
          <w:lang w:eastAsia="en-US"/>
        </w:rPr>
      </w:pPr>
    </w:p>
    <w:p w14:paraId="2D33EE3B" w14:textId="01AC6274" w:rsidR="00251D5D" w:rsidRDefault="00251D5D" w:rsidP="00251D5D">
      <w:pPr>
        <w:spacing w:before="120"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projednala výše uvedený materiál na své schůzi dne 29. 3. 2021 a svým usnesením </w:t>
      </w:r>
      <w:r w:rsidRPr="00FB2278">
        <w:rPr>
          <w:rFonts w:ascii="Arial" w:hAnsi="Arial" w:cs="Arial"/>
          <w:b/>
        </w:rPr>
        <w:t xml:space="preserve">č. </w:t>
      </w:r>
      <w:r w:rsidR="00342B1E" w:rsidRPr="00342B1E">
        <w:rPr>
          <w:rFonts w:ascii="Arial" w:hAnsi="Arial" w:cs="Arial"/>
          <w:b/>
        </w:rPr>
        <w:t>UR/16/35/2021</w:t>
      </w:r>
      <w:r w:rsidR="00342B1E">
        <w:rPr>
          <w:rFonts w:ascii="Arial" w:hAnsi="Arial" w:cs="Arial"/>
          <w:b/>
        </w:rPr>
        <w:t xml:space="preserve"> </w:t>
      </w:r>
      <w:r w:rsidRPr="00FB2278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oporučuje Zastupitelstvu Olomouckého kraje:</w:t>
      </w:r>
    </w:p>
    <w:p w14:paraId="1B0F4D5A" w14:textId="14CE7B94" w:rsidR="004B74B3" w:rsidRDefault="00251D5D" w:rsidP="004B74B3">
      <w:pPr>
        <w:spacing w:after="120"/>
        <w:jc w:val="both"/>
        <w:rPr>
          <w:rFonts w:cs="Arial"/>
        </w:rPr>
      </w:pPr>
      <w:r>
        <w:rPr>
          <w:rFonts w:ascii="Arial" w:hAnsi="Arial" w:cs="Arial"/>
          <w:b/>
        </w:rPr>
        <w:t>1</w:t>
      </w:r>
      <w:r w:rsidR="004B74B3" w:rsidRPr="00DA150D">
        <w:rPr>
          <w:rFonts w:ascii="Arial" w:hAnsi="Arial" w:cs="Arial"/>
          <w:b/>
        </w:rPr>
        <w:t>.</w:t>
      </w:r>
      <w:r w:rsidR="004B74B3" w:rsidRPr="00AA7EB2">
        <w:rPr>
          <w:rFonts w:ascii="Arial" w:hAnsi="Arial" w:cs="Arial"/>
        </w:rPr>
        <w:t xml:space="preserve"> </w:t>
      </w:r>
      <w:r w:rsidR="00AA7EB2" w:rsidRPr="00AA7EB2">
        <w:rPr>
          <w:rFonts w:ascii="Arial" w:hAnsi="Arial" w:cs="Arial"/>
          <w:b/>
        </w:rPr>
        <w:t>rozhodnout</w:t>
      </w:r>
      <w:r w:rsidR="00AA7EB2" w:rsidRPr="00AA7EB2">
        <w:rPr>
          <w:rFonts w:ascii="Arial" w:hAnsi="Arial" w:cs="Arial"/>
          <w:b/>
          <w:spacing w:val="20"/>
        </w:rPr>
        <w:t xml:space="preserve"> </w:t>
      </w:r>
      <w:r w:rsidR="00AA7EB2" w:rsidRPr="00AA7EB2">
        <w:rPr>
          <w:rFonts w:ascii="Arial" w:hAnsi="Arial" w:cs="Arial"/>
          <w:spacing w:val="20"/>
        </w:rPr>
        <w:t>o</w:t>
      </w:r>
      <w:r w:rsidR="007E5FC6">
        <w:rPr>
          <w:rFonts w:ascii="Arial" w:hAnsi="Arial" w:cs="Arial"/>
          <w:spacing w:val="20"/>
        </w:rPr>
        <w:t xml:space="preserve"> </w:t>
      </w:r>
      <w:r w:rsidR="00AA7EB2" w:rsidRPr="00AA7EB2">
        <w:rPr>
          <w:rFonts w:ascii="Arial" w:hAnsi="Arial" w:cs="Arial"/>
        </w:rPr>
        <w:t>poskytnutí dotací z rozpočtu Olomouckého kraje příjemcům na účel a ve výši dle Přílohy č. 1 usnesení</w:t>
      </w:r>
      <w:r w:rsidR="00AA7EB2">
        <w:rPr>
          <w:rFonts w:cs="Arial"/>
        </w:rPr>
        <w:t xml:space="preserve">  </w:t>
      </w:r>
    </w:p>
    <w:p w14:paraId="0926005A" w14:textId="0A81D16B" w:rsidR="00AA7EB2" w:rsidRPr="002A1264" w:rsidRDefault="003F6613" w:rsidP="00AA7EB2">
      <w:pPr>
        <w:spacing w:after="12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b/>
        </w:rPr>
        <w:t>2</w:t>
      </w:r>
      <w:r w:rsidR="004B74B3" w:rsidRPr="00AA7EB2">
        <w:rPr>
          <w:rFonts w:ascii="Arial" w:hAnsi="Arial" w:cs="Arial"/>
          <w:b/>
        </w:rPr>
        <w:t>.</w:t>
      </w:r>
      <w:r w:rsidR="00AA7EB2">
        <w:rPr>
          <w:rFonts w:ascii="Arial" w:hAnsi="Arial" w:cs="Arial"/>
        </w:rPr>
        <w:t xml:space="preserve"> </w:t>
      </w:r>
      <w:r w:rsidR="00AA7EB2" w:rsidRPr="00AA7EB2">
        <w:rPr>
          <w:rFonts w:ascii="Arial" w:hAnsi="Arial" w:cs="Arial"/>
          <w:b/>
        </w:rPr>
        <w:t>rozhodnout</w:t>
      </w:r>
      <w:r w:rsidR="00AA7EB2" w:rsidRPr="00AA7EB2">
        <w:rPr>
          <w:rFonts w:ascii="Arial" w:hAnsi="Arial" w:cs="Arial"/>
          <w:b/>
          <w:spacing w:val="20"/>
        </w:rPr>
        <w:t xml:space="preserve"> </w:t>
      </w:r>
      <w:r w:rsidR="00AA7EB2" w:rsidRPr="00AA7EB2">
        <w:rPr>
          <w:rFonts w:ascii="Arial" w:hAnsi="Arial" w:cs="Arial"/>
          <w:spacing w:val="20"/>
        </w:rPr>
        <w:t>o</w:t>
      </w:r>
      <w:r w:rsidR="007E5FC6">
        <w:rPr>
          <w:rFonts w:ascii="Arial" w:hAnsi="Arial" w:cs="Arial"/>
          <w:spacing w:val="20"/>
        </w:rPr>
        <w:t xml:space="preserve"> </w:t>
      </w:r>
      <w:r w:rsidR="00AA7EB2" w:rsidRPr="00AA7EB2">
        <w:rPr>
          <w:rFonts w:ascii="Arial" w:hAnsi="Arial" w:cs="Arial"/>
        </w:rPr>
        <w:t xml:space="preserve">poskytnutí dotací z rozpočtu Olomouckého kraje příjemcům na účel a ve výši dle Přílohy č. </w:t>
      </w:r>
      <w:r w:rsidR="00AA7EB2">
        <w:rPr>
          <w:rFonts w:ascii="Arial" w:hAnsi="Arial" w:cs="Arial"/>
        </w:rPr>
        <w:t>2</w:t>
      </w:r>
      <w:r w:rsidR="00AA7EB2" w:rsidRPr="00AA7EB2">
        <w:rPr>
          <w:rFonts w:ascii="Arial" w:hAnsi="Arial" w:cs="Arial"/>
        </w:rPr>
        <w:t xml:space="preserve"> usnesení</w:t>
      </w:r>
      <w:r w:rsidR="00AA7EB2">
        <w:rPr>
          <w:rFonts w:cs="Arial"/>
        </w:rPr>
        <w:t xml:space="preserve">  </w:t>
      </w:r>
    </w:p>
    <w:p w14:paraId="733B660F" w14:textId="0199EA4C" w:rsidR="00AA7EB2" w:rsidRPr="002A1264" w:rsidRDefault="003F6613" w:rsidP="00AA7EB2">
      <w:pPr>
        <w:spacing w:after="12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b/>
        </w:rPr>
        <w:t>3</w:t>
      </w:r>
      <w:r w:rsidR="00AA7EB2" w:rsidRPr="00DA150D">
        <w:rPr>
          <w:rFonts w:ascii="Arial" w:hAnsi="Arial" w:cs="Arial"/>
          <w:b/>
        </w:rPr>
        <w:t>.</w:t>
      </w:r>
      <w:r w:rsidR="00AA7EB2">
        <w:rPr>
          <w:rFonts w:ascii="Arial" w:hAnsi="Arial" w:cs="Arial"/>
        </w:rPr>
        <w:t xml:space="preserve"> </w:t>
      </w:r>
      <w:r w:rsidR="00AA7EB2" w:rsidRPr="00AA7EB2">
        <w:rPr>
          <w:rFonts w:ascii="Arial" w:hAnsi="Arial" w:cs="Arial"/>
          <w:b/>
        </w:rPr>
        <w:t>rozhodnout</w:t>
      </w:r>
      <w:r w:rsidR="00AA7EB2" w:rsidRPr="00AA7EB2">
        <w:rPr>
          <w:rFonts w:ascii="Arial" w:hAnsi="Arial" w:cs="Arial"/>
          <w:b/>
          <w:spacing w:val="20"/>
        </w:rPr>
        <w:t xml:space="preserve"> </w:t>
      </w:r>
      <w:r w:rsidR="00AA7EB2" w:rsidRPr="00AA7EB2">
        <w:rPr>
          <w:rFonts w:ascii="Arial" w:hAnsi="Arial" w:cs="Arial"/>
          <w:spacing w:val="20"/>
        </w:rPr>
        <w:t>o</w:t>
      </w:r>
      <w:r w:rsidR="00AA7EB2" w:rsidRPr="00AA7EB2">
        <w:rPr>
          <w:rFonts w:ascii="Arial" w:hAnsi="Arial" w:cs="Arial"/>
          <w:b/>
          <w:spacing w:val="20"/>
        </w:rPr>
        <w:t xml:space="preserve"> </w:t>
      </w:r>
      <w:r w:rsidR="00AA7EB2" w:rsidRPr="00AA7EB2">
        <w:rPr>
          <w:rFonts w:ascii="Arial" w:hAnsi="Arial" w:cs="Arial"/>
        </w:rPr>
        <w:t xml:space="preserve">poskytnutí dotací z rozpočtu Olomouckého kraje příjemcům na účel a ve výši dle Přílohy č. </w:t>
      </w:r>
      <w:r w:rsidR="00AA7EB2">
        <w:rPr>
          <w:rFonts w:ascii="Arial" w:hAnsi="Arial" w:cs="Arial"/>
        </w:rPr>
        <w:t>3</w:t>
      </w:r>
      <w:r w:rsidR="00AA7EB2" w:rsidRPr="00AA7EB2">
        <w:rPr>
          <w:rFonts w:ascii="Arial" w:hAnsi="Arial" w:cs="Arial"/>
        </w:rPr>
        <w:t xml:space="preserve"> usnesení</w:t>
      </w:r>
      <w:r w:rsidR="00AA7EB2">
        <w:rPr>
          <w:rFonts w:cs="Arial"/>
        </w:rPr>
        <w:t xml:space="preserve">  </w:t>
      </w:r>
    </w:p>
    <w:p w14:paraId="7CF17CFB" w14:textId="6C17F71A" w:rsidR="004B74B3" w:rsidRPr="0069611E" w:rsidRDefault="004B74B3" w:rsidP="004B74B3">
      <w:pPr>
        <w:spacing w:after="120"/>
        <w:jc w:val="both"/>
        <w:rPr>
          <w:rFonts w:ascii="Arial" w:hAnsi="Arial" w:cs="Arial"/>
          <w:highlight w:val="yellow"/>
        </w:rPr>
      </w:pPr>
      <w:r w:rsidRPr="00826B55">
        <w:rPr>
          <w:rFonts w:ascii="Arial" w:hAnsi="Arial" w:cs="Arial"/>
          <w:b/>
        </w:rPr>
        <w:t>5.</w:t>
      </w:r>
      <w:r w:rsidRPr="00826B55">
        <w:rPr>
          <w:rFonts w:ascii="Arial" w:hAnsi="Arial" w:cs="Arial"/>
        </w:rPr>
        <w:t xml:space="preserve"> </w:t>
      </w:r>
      <w:r w:rsidR="00826B55" w:rsidRPr="00826B55">
        <w:rPr>
          <w:rFonts w:ascii="Arial" w:hAnsi="Arial" w:cs="Arial"/>
          <w:b/>
        </w:rPr>
        <w:t>rozhod</w:t>
      </w:r>
      <w:r w:rsidR="0069611E">
        <w:rPr>
          <w:rFonts w:ascii="Arial" w:hAnsi="Arial" w:cs="Arial"/>
          <w:b/>
        </w:rPr>
        <w:t>nout</w:t>
      </w:r>
      <w:r w:rsidR="00826B55">
        <w:rPr>
          <w:rFonts w:ascii="Arial" w:hAnsi="Arial" w:cs="Arial"/>
        </w:rPr>
        <w:t xml:space="preserve"> </w:t>
      </w:r>
      <w:r w:rsidR="0069611E" w:rsidRPr="0069611E">
        <w:rPr>
          <w:rFonts w:ascii="Arial" w:hAnsi="Arial" w:cs="Arial"/>
          <w:spacing w:val="70"/>
        </w:rPr>
        <w:t>o</w:t>
      </w:r>
      <w:r w:rsidR="0069611E" w:rsidRPr="0069611E">
        <w:rPr>
          <w:rFonts w:ascii="Arial" w:hAnsi="Arial" w:cs="Arial"/>
          <w:b/>
          <w:spacing w:val="70"/>
        </w:rPr>
        <w:t xml:space="preserve"> </w:t>
      </w:r>
      <w:r w:rsidR="0069611E" w:rsidRPr="0069611E">
        <w:rPr>
          <w:rFonts w:ascii="Arial" w:eastAsiaTheme="minorHAnsi" w:hAnsi="Arial" w:cs="Arial"/>
          <w:lang w:eastAsia="en-US"/>
        </w:rPr>
        <w:t xml:space="preserve">uzavření veřejnoprávních smluv o poskytnutí dotací z rozpočtu Olomouckého kraje s příjemci dle bodů 1, </w:t>
      </w:r>
      <w:r w:rsidR="0069611E" w:rsidRPr="003F6613">
        <w:rPr>
          <w:rFonts w:ascii="Arial" w:eastAsiaTheme="minorHAnsi" w:hAnsi="Arial" w:cs="Arial"/>
          <w:lang w:eastAsia="en-US"/>
        </w:rPr>
        <w:t>2,</w:t>
      </w:r>
      <w:r w:rsidR="0069611E" w:rsidRPr="0069611E">
        <w:rPr>
          <w:rFonts w:ascii="Arial" w:eastAsiaTheme="minorHAnsi" w:hAnsi="Arial" w:cs="Arial"/>
          <w:lang w:eastAsia="en-US"/>
        </w:rPr>
        <w:t xml:space="preserve"> 3 usnesení, ve znění vzorových veřejnoprávních smluv schválených usnesením ZOK č. UZ/2/67/2020 ze dne 21. 12. 2020</w:t>
      </w:r>
    </w:p>
    <w:p w14:paraId="5754B73F" w14:textId="5FF019A1" w:rsidR="004B74B3" w:rsidRDefault="004B74B3" w:rsidP="004B74B3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69611E">
        <w:rPr>
          <w:rFonts w:ascii="Arial" w:hAnsi="Arial" w:cs="Arial"/>
          <w:b/>
        </w:rPr>
        <w:t>6.</w:t>
      </w:r>
      <w:r w:rsidRPr="0069611E">
        <w:rPr>
          <w:rFonts w:ascii="Arial" w:hAnsi="Arial" w:cs="Arial"/>
        </w:rPr>
        <w:t xml:space="preserve"> </w:t>
      </w:r>
      <w:r w:rsidR="0069611E" w:rsidRPr="0069611E">
        <w:rPr>
          <w:rFonts w:ascii="Arial" w:hAnsi="Arial" w:cs="Arial"/>
          <w:b/>
        </w:rPr>
        <w:t>nevyhově</w:t>
      </w:r>
      <w:r w:rsidR="003F6613">
        <w:rPr>
          <w:rFonts w:ascii="Arial" w:hAnsi="Arial" w:cs="Arial"/>
          <w:b/>
        </w:rPr>
        <w:t>t</w:t>
      </w:r>
      <w:r w:rsidR="0069611E" w:rsidRPr="0069611E">
        <w:rPr>
          <w:rFonts w:ascii="Arial" w:hAnsi="Arial" w:cs="Arial"/>
          <w:b/>
        </w:rPr>
        <w:t xml:space="preserve"> žádostem</w:t>
      </w:r>
      <w:r w:rsidR="000330B0">
        <w:rPr>
          <w:rFonts w:ascii="Arial" w:hAnsi="Arial" w:cs="Arial"/>
          <w:b/>
        </w:rPr>
        <w:t xml:space="preserve"> </w:t>
      </w:r>
      <w:r w:rsidR="0069611E" w:rsidRPr="0069611E">
        <w:rPr>
          <w:rFonts w:ascii="Arial" w:hAnsi="Arial" w:cs="Arial"/>
        </w:rPr>
        <w:t xml:space="preserve">o poskytnutí dotace z rozpočtu Olomouckého kraje příjemcům pod pořadovým </w:t>
      </w:r>
      <w:r w:rsidR="0069611E" w:rsidRPr="003F6613">
        <w:rPr>
          <w:rFonts w:ascii="Arial" w:hAnsi="Arial" w:cs="Arial"/>
        </w:rPr>
        <w:t xml:space="preserve">číslem </w:t>
      </w:r>
      <w:r w:rsidR="003F6613" w:rsidRPr="003F6613">
        <w:rPr>
          <w:rFonts w:ascii="Arial" w:hAnsi="Arial" w:cs="Arial"/>
        </w:rPr>
        <w:t>28</w:t>
      </w:r>
      <w:r w:rsidR="0069611E" w:rsidRPr="003F6613">
        <w:rPr>
          <w:rFonts w:ascii="Arial" w:hAnsi="Arial" w:cs="Arial"/>
        </w:rPr>
        <w:t>, 3</w:t>
      </w:r>
      <w:r w:rsidR="003F6613" w:rsidRPr="003F6613">
        <w:rPr>
          <w:rFonts w:ascii="Arial" w:hAnsi="Arial" w:cs="Arial"/>
        </w:rPr>
        <w:t>3</w:t>
      </w:r>
      <w:r w:rsidR="0069611E" w:rsidRPr="003F6613">
        <w:rPr>
          <w:rFonts w:ascii="Arial" w:hAnsi="Arial" w:cs="Arial"/>
        </w:rPr>
        <w:t>, a 4</w:t>
      </w:r>
      <w:r w:rsidR="003F6613" w:rsidRPr="003F6613">
        <w:rPr>
          <w:rFonts w:ascii="Arial" w:hAnsi="Arial" w:cs="Arial"/>
        </w:rPr>
        <w:t>5</w:t>
      </w:r>
      <w:r w:rsidR="0069611E" w:rsidRPr="003F6613">
        <w:rPr>
          <w:rFonts w:ascii="Arial" w:hAnsi="Arial" w:cs="Arial"/>
        </w:rPr>
        <w:t xml:space="preserve"> s odůvodněním dle Přílohy č. 3 usnesení </w:t>
      </w:r>
      <w:r w:rsidR="0069611E" w:rsidRPr="003F6613">
        <w:rPr>
          <w:rFonts w:ascii="Arial" w:eastAsiaTheme="minorHAnsi" w:hAnsi="Arial" w:cs="Arial"/>
          <w:lang w:eastAsia="en-US"/>
        </w:rPr>
        <w:t xml:space="preserve"> </w:t>
      </w:r>
    </w:p>
    <w:p w14:paraId="191424E9" w14:textId="05DA1436" w:rsidR="007D60CE" w:rsidRPr="007D60CE" w:rsidRDefault="007D60CE" w:rsidP="004B74B3">
      <w:pPr>
        <w:spacing w:after="120"/>
        <w:jc w:val="both"/>
        <w:rPr>
          <w:rFonts w:ascii="Arial" w:hAnsi="Arial" w:cs="Arial"/>
        </w:rPr>
      </w:pPr>
      <w:r w:rsidRPr="007D60CE">
        <w:rPr>
          <w:rFonts w:ascii="Arial" w:eastAsiaTheme="minorHAnsi" w:hAnsi="Arial" w:cs="Arial"/>
          <w:b/>
          <w:lang w:eastAsia="en-US"/>
        </w:rPr>
        <w:t>7</w:t>
      </w:r>
      <w:r>
        <w:rPr>
          <w:rFonts w:ascii="Arial" w:eastAsiaTheme="minorHAnsi" w:hAnsi="Arial" w:cs="Arial"/>
          <w:lang w:eastAsia="en-US"/>
        </w:rPr>
        <w:t xml:space="preserve">. </w:t>
      </w:r>
      <w:r w:rsidRPr="007D60CE">
        <w:rPr>
          <w:rFonts w:ascii="Arial" w:hAnsi="Arial" w:cs="Arial"/>
          <w:b/>
          <w:spacing w:val="20"/>
        </w:rPr>
        <w:t xml:space="preserve">zmocnit </w:t>
      </w:r>
      <w:bookmarkStart w:id="0" w:name="_GoBack"/>
      <w:bookmarkEnd w:id="0"/>
      <w:r w:rsidRPr="007D60CE">
        <w:rPr>
          <w:rFonts w:ascii="Arial" w:hAnsi="Arial" w:cs="Arial"/>
        </w:rPr>
        <w:t>Radu Olomouckého kraje k provádění změn veřejnoprávních smluv o poskytnutí dotací s výjimkou údajů schválených Zastupitelstvem Olomouckého kraje</w:t>
      </w:r>
    </w:p>
    <w:p w14:paraId="2DE466E8" w14:textId="68F317D1" w:rsidR="00DA150D" w:rsidRPr="00E82DDF" w:rsidRDefault="00DA150D" w:rsidP="00DA150D">
      <w:pPr>
        <w:pStyle w:val="Radaplohy"/>
        <w:tabs>
          <w:tab w:val="left" w:pos="1635"/>
        </w:tabs>
        <w:spacing w:before="240"/>
        <w:rPr>
          <w:rFonts w:cs="Arial"/>
        </w:rPr>
      </w:pPr>
      <w:r w:rsidRPr="00E82DDF">
        <w:rPr>
          <w:rFonts w:cs="Arial"/>
        </w:rPr>
        <w:t>Přílohy</w:t>
      </w:r>
      <w:r w:rsidR="003F6613">
        <w:rPr>
          <w:rFonts w:cs="Arial"/>
        </w:rPr>
        <w:t xml:space="preserve"> usnesení</w:t>
      </w:r>
      <w:r w:rsidRPr="00E82DDF">
        <w:rPr>
          <w:rFonts w:cs="Arial"/>
        </w:rPr>
        <w:t>:</w:t>
      </w:r>
    </w:p>
    <w:p w14:paraId="2E4CA873" w14:textId="098048FD" w:rsidR="00DA150D" w:rsidRPr="005A3D2A" w:rsidRDefault="00DA150D" w:rsidP="00DA150D">
      <w:pPr>
        <w:pStyle w:val="Zkladntextodsazen"/>
        <w:ind w:left="1701" w:hanging="1701"/>
        <w:jc w:val="both"/>
        <w:rPr>
          <w:bCs/>
        </w:rPr>
      </w:pPr>
      <w:r w:rsidRPr="00E82DDF">
        <w:rPr>
          <w:bCs/>
          <w:u w:val="single"/>
        </w:rPr>
        <w:t>Příloha č. 1</w:t>
      </w:r>
      <w:r w:rsidRPr="00E82DDF">
        <w:rPr>
          <w:bCs/>
        </w:rPr>
        <w:t xml:space="preserve"> –</w:t>
      </w:r>
      <w:r w:rsidRPr="00E82DDF">
        <w:rPr>
          <w:bCs/>
        </w:rPr>
        <w:tab/>
      </w:r>
      <w:r w:rsidRPr="003D3F1F">
        <w:t xml:space="preserve">Návrh na poskytnutí dotací </w:t>
      </w:r>
      <w:r w:rsidRPr="003D3F1F">
        <w:rPr>
          <w:bCs/>
        </w:rPr>
        <w:t xml:space="preserve">z rozpočtu </w:t>
      </w:r>
      <w:r>
        <w:rPr>
          <w:bCs/>
        </w:rPr>
        <w:t>OK v DT</w:t>
      </w:r>
      <w:r>
        <w:t xml:space="preserve"> </w:t>
      </w:r>
      <w:r w:rsidRPr="00E82DDF">
        <w:rPr>
          <w:bCs/>
        </w:rPr>
        <w:t xml:space="preserve">č. 1 </w:t>
      </w:r>
      <w:r>
        <w:rPr>
          <w:bCs/>
        </w:rPr>
        <w:t xml:space="preserve">Podpora prevence kriminality </w:t>
      </w:r>
      <w:r w:rsidRPr="00DA1DA7">
        <w:rPr>
          <w:bCs/>
        </w:rPr>
        <w:t>(str. 10 - 1</w:t>
      </w:r>
      <w:r w:rsidR="00DA1DA7" w:rsidRPr="00DA1DA7">
        <w:rPr>
          <w:bCs/>
        </w:rPr>
        <w:t>5</w:t>
      </w:r>
      <w:r w:rsidRPr="00DA1DA7">
        <w:rPr>
          <w:bCs/>
        </w:rPr>
        <w:t>)</w:t>
      </w:r>
    </w:p>
    <w:p w14:paraId="4DE71945" w14:textId="7357D3AD" w:rsidR="00DA150D" w:rsidRPr="005A3D2A" w:rsidRDefault="00DA150D" w:rsidP="00DA150D">
      <w:pPr>
        <w:pStyle w:val="Zkladntextodsazen"/>
        <w:ind w:left="1701" w:hanging="1701"/>
        <w:jc w:val="both"/>
        <w:rPr>
          <w:bCs/>
        </w:rPr>
      </w:pPr>
      <w:r w:rsidRPr="005A3D2A">
        <w:rPr>
          <w:bCs/>
          <w:u w:val="single"/>
        </w:rPr>
        <w:t>Příloha č. 2</w:t>
      </w:r>
      <w:r w:rsidRPr="005A3D2A">
        <w:rPr>
          <w:bCs/>
        </w:rPr>
        <w:t xml:space="preserve"> – </w:t>
      </w:r>
      <w:r w:rsidRPr="005A3D2A">
        <w:rPr>
          <w:bCs/>
        </w:rPr>
        <w:tab/>
      </w:r>
      <w:r w:rsidRPr="005A3D2A">
        <w:t xml:space="preserve">Návrh na poskytnutí dotací </w:t>
      </w:r>
      <w:r w:rsidRPr="005A3D2A">
        <w:rPr>
          <w:bCs/>
        </w:rPr>
        <w:t xml:space="preserve">z rozpočtu OK v DT č. 3 Podpora prorodinných aktivit </w:t>
      </w:r>
      <w:r w:rsidRPr="00DA1DA7">
        <w:rPr>
          <w:bCs/>
        </w:rPr>
        <w:t>(str. 1</w:t>
      </w:r>
      <w:r w:rsidR="00DA1DA7" w:rsidRPr="00DA1DA7">
        <w:rPr>
          <w:bCs/>
        </w:rPr>
        <w:t>6</w:t>
      </w:r>
      <w:r w:rsidRPr="00DA1DA7">
        <w:rPr>
          <w:bCs/>
        </w:rPr>
        <w:t>)</w:t>
      </w:r>
    </w:p>
    <w:p w14:paraId="35C14F92" w14:textId="62A7B41D" w:rsidR="00DA150D" w:rsidRDefault="00DA150D" w:rsidP="00DA150D">
      <w:pPr>
        <w:pStyle w:val="Zkladntextodsazen"/>
        <w:ind w:left="1701" w:hanging="1701"/>
        <w:jc w:val="both"/>
        <w:rPr>
          <w:bCs/>
        </w:rPr>
      </w:pPr>
      <w:r w:rsidRPr="005A3D2A">
        <w:rPr>
          <w:bCs/>
          <w:u w:val="single"/>
        </w:rPr>
        <w:t>Příloha č. 3</w:t>
      </w:r>
      <w:r w:rsidRPr="005A3D2A">
        <w:rPr>
          <w:bCs/>
        </w:rPr>
        <w:t xml:space="preserve"> –</w:t>
      </w:r>
      <w:r w:rsidRPr="005A3D2A">
        <w:rPr>
          <w:bCs/>
        </w:rPr>
        <w:tab/>
      </w:r>
      <w:r w:rsidRPr="005A3D2A">
        <w:t xml:space="preserve">Návrh na poskytnutí dotací </w:t>
      </w:r>
      <w:r w:rsidRPr="005A3D2A">
        <w:rPr>
          <w:bCs/>
        </w:rPr>
        <w:t xml:space="preserve">z rozpočtu OK v DT č. 4 Podpora aktivit směřujících k soc. začleňování </w:t>
      </w:r>
      <w:r w:rsidRPr="00DA1DA7">
        <w:rPr>
          <w:bCs/>
        </w:rPr>
        <w:t xml:space="preserve">(str. </w:t>
      </w:r>
      <w:r w:rsidR="00DA1DA7" w:rsidRPr="00DA1DA7">
        <w:rPr>
          <w:bCs/>
        </w:rPr>
        <w:t>17 - 20</w:t>
      </w:r>
      <w:r w:rsidRPr="00DA1DA7">
        <w:rPr>
          <w:bCs/>
        </w:rPr>
        <w:t>)</w:t>
      </w:r>
    </w:p>
    <w:p w14:paraId="67DD8F04" w14:textId="4F9BFB3D" w:rsidR="003F6613" w:rsidRDefault="003F6613" w:rsidP="00DA150D">
      <w:pPr>
        <w:pStyle w:val="Zkladntextodsazen"/>
        <w:ind w:left="1701" w:hanging="1701"/>
        <w:jc w:val="both"/>
        <w:rPr>
          <w:bCs/>
        </w:rPr>
      </w:pPr>
    </w:p>
    <w:p w14:paraId="2E02352B" w14:textId="130005E2" w:rsidR="003F6613" w:rsidRDefault="003F6613" w:rsidP="00DA150D">
      <w:pPr>
        <w:pStyle w:val="Zkladntextodsazen"/>
        <w:ind w:left="1701" w:hanging="1701"/>
        <w:jc w:val="both"/>
        <w:rPr>
          <w:bCs/>
        </w:rPr>
      </w:pPr>
    </w:p>
    <w:p w14:paraId="02EE7371" w14:textId="74B4E7BE" w:rsidR="003F6613" w:rsidRPr="007D60CE" w:rsidRDefault="003F6613" w:rsidP="00DA150D">
      <w:pPr>
        <w:pStyle w:val="Zkladntextodsazen"/>
        <w:ind w:left="1701" w:hanging="1701"/>
        <w:jc w:val="both"/>
        <w:rPr>
          <w:bCs/>
          <w:u w:val="single"/>
        </w:rPr>
      </w:pPr>
      <w:r w:rsidRPr="007D60CE">
        <w:rPr>
          <w:bCs/>
          <w:u w:val="single"/>
        </w:rPr>
        <w:t>Přílohy důvodové zprávy:</w:t>
      </w:r>
    </w:p>
    <w:p w14:paraId="0C2A94F7" w14:textId="77777777" w:rsidR="003F6613" w:rsidRPr="005A3D2A" w:rsidRDefault="003F6613" w:rsidP="00DA150D">
      <w:pPr>
        <w:pStyle w:val="Zkladntextodsazen"/>
        <w:ind w:left="1701" w:hanging="1701"/>
        <w:jc w:val="both"/>
        <w:rPr>
          <w:bCs/>
        </w:rPr>
      </w:pPr>
    </w:p>
    <w:p w14:paraId="54167645" w14:textId="5D50D083" w:rsidR="00DA150D" w:rsidRPr="00E82DDF" w:rsidRDefault="00DA150D" w:rsidP="00DA150D">
      <w:pPr>
        <w:pStyle w:val="Zkladntextodsazen"/>
        <w:ind w:left="1701" w:hanging="1701"/>
        <w:jc w:val="both"/>
        <w:rPr>
          <w:bCs/>
        </w:rPr>
      </w:pPr>
      <w:r w:rsidRPr="005A3D2A">
        <w:rPr>
          <w:bCs/>
          <w:u w:val="single"/>
        </w:rPr>
        <w:t>Příloha č</w:t>
      </w:r>
      <w:r w:rsidRPr="00A04498">
        <w:rPr>
          <w:bCs/>
          <w:u w:val="single"/>
        </w:rPr>
        <w:t xml:space="preserve">. </w:t>
      </w:r>
      <w:r w:rsidR="00237CBC">
        <w:rPr>
          <w:bCs/>
          <w:u w:val="single"/>
        </w:rPr>
        <w:t>1</w:t>
      </w:r>
      <w:r w:rsidRPr="005A3D2A">
        <w:rPr>
          <w:bCs/>
        </w:rPr>
        <w:t xml:space="preserve"> -   Seznam žadatelů v rámci dotačního titulu č. 1, 2, 3 a 4 spadající do kompetence rozhodování ROK </w:t>
      </w:r>
      <w:r w:rsidRPr="008620CA">
        <w:rPr>
          <w:bCs/>
        </w:rPr>
        <w:t xml:space="preserve">(str. </w:t>
      </w:r>
      <w:r w:rsidR="00DA1DA7" w:rsidRPr="008620CA">
        <w:rPr>
          <w:bCs/>
        </w:rPr>
        <w:t>21</w:t>
      </w:r>
      <w:r w:rsidR="008620CA" w:rsidRPr="008620CA">
        <w:rPr>
          <w:bCs/>
        </w:rPr>
        <w:t xml:space="preserve"> – 47</w:t>
      </w:r>
      <w:r w:rsidRPr="008620CA">
        <w:rPr>
          <w:bCs/>
        </w:rPr>
        <w:t>)</w:t>
      </w:r>
    </w:p>
    <w:p w14:paraId="03FAACB5" w14:textId="77777777" w:rsidR="00047CF4" w:rsidRPr="003D3F1F" w:rsidRDefault="00047CF4" w:rsidP="00DA150D">
      <w:pPr>
        <w:pStyle w:val="Radaplohy"/>
        <w:tabs>
          <w:tab w:val="left" w:pos="1635"/>
        </w:tabs>
        <w:spacing w:before="240"/>
        <w:rPr>
          <w:rFonts w:cs="Arial"/>
          <w:color w:val="FF0000"/>
        </w:rPr>
      </w:pPr>
    </w:p>
    <w:sectPr w:rsidR="00047CF4" w:rsidRPr="003D3F1F" w:rsidSect="001525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DF9F4" w14:textId="77777777" w:rsidR="0098313D" w:rsidRDefault="0098313D">
      <w:r>
        <w:separator/>
      </w:r>
    </w:p>
  </w:endnote>
  <w:endnote w:type="continuationSeparator" w:id="0">
    <w:p w14:paraId="0DE4D451" w14:textId="77777777" w:rsidR="0098313D" w:rsidRDefault="0098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4149D" w14:textId="77777777" w:rsidR="006A4347" w:rsidRDefault="006A4347">
    <w:pPr>
      <w:pStyle w:val="Zpat"/>
    </w:pPr>
  </w:p>
  <w:p w14:paraId="66BBEB9E" w14:textId="77777777" w:rsidR="006040DA" w:rsidRDefault="006040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49555" w14:textId="6AE7F456" w:rsidR="006A4347" w:rsidRPr="005C08FD" w:rsidRDefault="00DF0607" w:rsidP="006A434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A4347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6A4347" w:rsidRPr="005C08FD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4</w:t>
    </w:r>
    <w:r w:rsidR="006A4347" w:rsidRPr="005C08FD">
      <w:rPr>
        <w:rFonts w:ascii="Arial" w:hAnsi="Arial" w:cs="Arial"/>
        <w:i/>
        <w:sz w:val="20"/>
        <w:szCs w:val="20"/>
      </w:rPr>
      <w:t>. 20</w:t>
    </w:r>
    <w:r w:rsidR="006A4347">
      <w:rPr>
        <w:rFonts w:ascii="Arial" w:hAnsi="Arial" w:cs="Arial"/>
        <w:i/>
        <w:sz w:val="20"/>
        <w:szCs w:val="20"/>
      </w:rPr>
      <w:t>2</w:t>
    </w:r>
    <w:r w:rsidR="00503A46">
      <w:rPr>
        <w:rFonts w:ascii="Arial" w:hAnsi="Arial" w:cs="Arial"/>
        <w:i/>
        <w:sz w:val="20"/>
        <w:szCs w:val="20"/>
      </w:rPr>
      <w:t>1</w:t>
    </w:r>
    <w:r w:rsidR="006A4347" w:rsidRPr="005C08FD">
      <w:rPr>
        <w:rFonts w:ascii="Arial" w:hAnsi="Arial" w:cs="Arial"/>
        <w:i/>
        <w:sz w:val="20"/>
        <w:szCs w:val="20"/>
      </w:rPr>
      <w:tab/>
    </w:r>
    <w:r w:rsidR="006A4347" w:rsidRPr="005C08FD">
      <w:rPr>
        <w:rFonts w:ascii="Arial" w:hAnsi="Arial" w:cs="Arial"/>
        <w:i/>
        <w:sz w:val="20"/>
        <w:szCs w:val="20"/>
      </w:rPr>
      <w:tab/>
      <w:t xml:space="preserve">strana </w:t>
    </w:r>
    <w:r w:rsidR="006A4347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6A4347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6A4347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7E5FC6">
      <w:rPr>
        <w:rStyle w:val="slostrnky"/>
        <w:rFonts w:ascii="Arial" w:hAnsi="Arial" w:cs="Arial"/>
        <w:i/>
        <w:noProof/>
        <w:sz w:val="20"/>
        <w:szCs w:val="20"/>
      </w:rPr>
      <w:t>8</w:t>
    </w:r>
    <w:r w:rsidR="006A4347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6A4347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9239EC">
      <w:rPr>
        <w:rStyle w:val="slostrnky"/>
        <w:rFonts w:ascii="Arial" w:hAnsi="Arial" w:cs="Arial"/>
        <w:i/>
        <w:sz w:val="20"/>
        <w:szCs w:val="20"/>
      </w:rPr>
      <w:t>47</w:t>
    </w:r>
    <w:r w:rsidR="006A4347" w:rsidRPr="005C08FD">
      <w:rPr>
        <w:rStyle w:val="slostrnky"/>
        <w:rFonts w:ascii="Arial" w:hAnsi="Arial" w:cs="Arial"/>
        <w:i/>
        <w:sz w:val="20"/>
        <w:szCs w:val="20"/>
      </w:rPr>
      <w:t>)</w:t>
    </w:r>
  </w:p>
  <w:p w14:paraId="3F5190AE" w14:textId="01934599" w:rsidR="006A4347" w:rsidRPr="00940987" w:rsidRDefault="0082477D" w:rsidP="006A4347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</w:t>
    </w:r>
    <w:r w:rsidR="007E4D83">
      <w:rPr>
        <w:rFonts w:ascii="Arial" w:hAnsi="Arial" w:cs="Arial"/>
        <w:i/>
        <w:sz w:val="20"/>
        <w:szCs w:val="20"/>
      </w:rPr>
      <w:t>.</w:t>
    </w:r>
    <w:r w:rsidR="006A4347">
      <w:rPr>
        <w:rFonts w:ascii="Arial" w:hAnsi="Arial" w:cs="Arial"/>
        <w:i/>
        <w:sz w:val="20"/>
        <w:szCs w:val="20"/>
      </w:rPr>
      <w:t xml:space="preserve"> </w:t>
    </w:r>
    <w:r w:rsidR="006A4347" w:rsidRPr="005467C5">
      <w:rPr>
        <w:rFonts w:ascii="Arial" w:hAnsi="Arial" w:cs="Arial"/>
        <w:i/>
        <w:sz w:val="20"/>
        <w:szCs w:val="20"/>
      </w:rPr>
      <w:t xml:space="preserve">– </w:t>
    </w:r>
    <w:r w:rsidR="006A4347">
      <w:rPr>
        <w:rFonts w:ascii="Arial" w:hAnsi="Arial" w:cs="Arial"/>
        <w:i/>
        <w:sz w:val="20"/>
        <w:szCs w:val="20"/>
      </w:rPr>
      <w:t>Dotační program pro sociální oblast 202</w:t>
    </w:r>
    <w:r w:rsidR="00503A46">
      <w:rPr>
        <w:rFonts w:ascii="Arial" w:hAnsi="Arial" w:cs="Arial"/>
        <w:i/>
        <w:sz w:val="20"/>
        <w:szCs w:val="20"/>
      </w:rPr>
      <w:t>1</w:t>
    </w:r>
    <w:r w:rsidR="006A4347" w:rsidRPr="002C1384">
      <w:rPr>
        <w:rFonts w:ascii="Arial" w:hAnsi="Arial" w:cs="Arial"/>
        <w:i/>
        <w:sz w:val="20"/>
        <w:szCs w:val="20"/>
      </w:rPr>
      <w:t xml:space="preserve"> – vyhodnocení</w:t>
    </w:r>
    <w:r w:rsidR="008B18B5">
      <w:rPr>
        <w:rFonts w:ascii="Arial" w:hAnsi="Arial" w:cs="Arial"/>
        <w:i/>
        <w:sz w:val="20"/>
        <w:szCs w:val="20"/>
      </w:rPr>
      <w:t xml:space="preserve"> dotační</w:t>
    </w:r>
    <w:r w:rsidR="00DA3B28">
      <w:rPr>
        <w:rFonts w:ascii="Arial" w:hAnsi="Arial" w:cs="Arial"/>
        <w:i/>
        <w:sz w:val="20"/>
        <w:szCs w:val="20"/>
      </w:rPr>
      <w:t>ch</w:t>
    </w:r>
    <w:r w:rsidR="008B18B5">
      <w:rPr>
        <w:rFonts w:ascii="Arial" w:hAnsi="Arial" w:cs="Arial"/>
        <w:i/>
        <w:sz w:val="20"/>
        <w:szCs w:val="20"/>
      </w:rPr>
      <w:t xml:space="preserve"> titul</w:t>
    </w:r>
    <w:r w:rsidR="00DA3B28">
      <w:rPr>
        <w:rFonts w:ascii="Arial" w:hAnsi="Arial" w:cs="Arial"/>
        <w:i/>
        <w:sz w:val="20"/>
        <w:szCs w:val="20"/>
      </w:rPr>
      <w:t>ů</w:t>
    </w:r>
    <w:r w:rsidR="008B18B5">
      <w:rPr>
        <w:rFonts w:ascii="Arial" w:hAnsi="Arial" w:cs="Arial"/>
        <w:i/>
        <w:sz w:val="20"/>
        <w:szCs w:val="20"/>
      </w:rPr>
      <w:t xml:space="preserve"> č. 1 - 4</w:t>
    </w:r>
  </w:p>
  <w:p w14:paraId="4364A45B" w14:textId="77777777" w:rsidR="00152522" w:rsidRDefault="00152522" w:rsidP="00152522">
    <w:pPr>
      <w:pStyle w:val="Zpat"/>
    </w:pPr>
  </w:p>
  <w:p w14:paraId="323E1B8F" w14:textId="77777777" w:rsidR="005A7848" w:rsidRDefault="005A78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09328" w14:textId="77777777" w:rsidR="0082477D" w:rsidRDefault="008247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5E216" w14:textId="77777777" w:rsidR="0098313D" w:rsidRDefault="0098313D">
      <w:r>
        <w:separator/>
      </w:r>
    </w:p>
  </w:footnote>
  <w:footnote w:type="continuationSeparator" w:id="0">
    <w:p w14:paraId="25E1B9EB" w14:textId="77777777" w:rsidR="0098313D" w:rsidRDefault="00983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20104" w14:textId="77777777" w:rsidR="0082477D" w:rsidRDefault="008247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A8B0" w14:textId="77777777" w:rsidR="00632BB2" w:rsidRDefault="00632BB2" w:rsidP="00632BB2">
    <w:pPr>
      <w:pStyle w:val="Zhlav"/>
      <w:jc w:val="center"/>
    </w:pPr>
  </w:p>
  <w:p w14:paraId="4C899CE6" w14:textId="77777777" w:rsidR="006040DA" w:rsidRDefault="006040D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ECAAC" w14:textId="77777777" w:rsidR="0082477D" w:rsidRDefault="008247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E7E0C"/>
    <w:multiLevelType w:val="hybridMultilevel"/>
    <w:tmpl w:val="B2F052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668B8"/>
    <w:multiLevelType w:val="hybridMultilevel"/>
    <w:tmpl w:val="46802A20"/>
    <w:lvl w:ilvl="0" w:tplc="FA2CF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D2443"/>
    <w:multiLevelType w:val="hybridMultilevel"/>
    <w:tmpl w:val="76D67888"/>
    <w:lvl w:ilvl="0" w:tplc="92A4094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A17D1"/>
    <w:multiLevelType w:val="hybridMultilevel"/>
    <w:tmpl w:val="97CC007E"/>
    <w:lvl w:ilvl="0" w:tplc="CAEAF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549FB"/>
    <w:multiLevelType w:val="multilevel"/>
    <w:tmpl w:val="4FF00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CC608F"/>
    <w:multiLevelType w:val="hybridMultilevel"/>
    <w:tmpl w:val="F52AE3F0"/>
    <w:lvl w:ilvl="0" w:tplc="B0705E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9493AB1"/>
    <w:multiLevelType w:val="hybridMultilevel"/>
    <w:tmpl w:val="46802A20"/>
    <w:lvl w:ilvl="0" w:tplc="FA2CFEB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5876623F"/>
    <w:multiLevelType w:val="hybridMultilevel"/>
    <w:tmpl w:val="46802A20"/>
    <w:lvl w:ilvl="0" w:tplc="FA2CFE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1" w15:restartNumberingAfterBreak="0">
    <w:nsid w:val="5F66146B"/>
    <w:multiLevelType w:val="hybridMultilevel"/>
    <w:tmpl w:val="14706A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E15D8"/>
    <w:multiLevelType w:val="hybridMultilevel"/>
    <w:tmpl w:val="03181C02"/>
    <w:lvl w:ilvl="0" w:tplc="BFC45688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F31308"/>
    <w:multiLevelType w:val="hybridMultilevel"/>
    <w:tmpl w:val="869ECDF0"/>
    <w:lvl w:ilvl="0" w:tplc="2A6844D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BD51363"/>
    <w:multiLevelType w:val="hybridMultilevel"/>
    <w:tmpl w:val="A2F8A99A"/>
    <w:lvl w:ilvl="0" w:tplc="05226ADE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42477"/>
    <w:multiLevelType w:val="hybridMultilevel"/>
    <w:tmpl w:val="464A12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87121"/>
    <w:multiLevelType w:val="hybridMultilevel"/>
    <w:tmpl w:val="A9F6D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20"/>
  </w:num>
  <w:num w:numId="7">
    <w:abstractNumId w:val="20"/>
  </w:num>
  <w:num w:numId="8">
    <w:abstractNumId w:val="4"/>
  </w:num>
  <w:num w:numId="9">
    <w:abstractNumId w:val="2"/>
  </w:num>
  <w:num w:numId="10">
    <w:abstractNumId w:val="15"/>
  </w:num>
  <w:num w:numId="11">
    <w:abstractNumId w:val="0"/>
  </w:num>
  <w:num w:numId="12">
    <w:abstractNumId w:val="9"/>
  </w:num>
  <w:num w:numId="13">
    <w:abstractNumId w:val="7"/>
  </w:num>
  <w:num w:numId="14">
    <w:abstractNumId w:val="5"/>
  </w:num>
  <w:num w:numId="15">
    <w:abstractNumId w:val="19"/>
  </w:num>
  <w:num w:numId="16">
    <w:abstractNumId w:val="10"/>
  </w:num>
  <w:num w:numId="17">
    <w:abstractNumId w:val="1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6"/>
  </w:num>
  <w:num w:numId="23">
    <w:abstractNumId w:val="25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3"/>
  </w:num>
  <w:num w:numId="28">
    <w:abstractNumId w:val="17"/>
  </w:num>
  <w:num w:numId="29">
    <w:abstractNumId w:val="6"/>
  </w:num>
  <w:num w:numId="30">
    <w:abstractNumId w:val="8"/>
  </w:num>
  <w:num w:numId="31">
    <w:abstractNumId w:val="23"/>
  </w:num>
  <w:num w:numId="32">
    <w:abstractNumId w:val="13"/>
  </w:num>
  <w:num w:numId="33">
    <w:abstractNumId w:val="12"/>
  </w:num>
  <w:num w:numId="34">
    <w:abstractNumId w:val="22"/>
  </w:num>
  <w:num w:numId="35">
    <w:abstractNumId w:val="11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16AD"/>
    <w:rsid w:val="000020AA"/>
    <w:rsid w:val="000023C9"/>
    <w:rsid w:val="00005198"/>
    <w:rsid w:val="00007778"/>
    <w:rsid w:val="000100F7"/>
    <w:rsid w:val="00012379"/>
    <w:rsid w:val="0001740E"/>
    <w:rsid w:val="0002451E"/>
    <w:rsid w:val="0002728E"/>
    <w:rsid w:val="00030BB0"/>
    <w:rsid w:val="000313C7"/>
    <w:rsid w:val="000319DD"/>
    <w:rsid w:val="000330B0"/>
    <w:rsid w:val="00036C9C"/>
    <w:rsid w:val="00037F2A"/>
    <w:rsid w:val="00041374"/>
    <w:rsid w:val="0004501E"/>
    <w:rsid w:val="00047CF4"/>
    <w:rsid w:val="00051BA5"/>
    <w:rsid w:val="00055FF6"/>
    <w:rsid w:val="0005624B"/>
    <w:rsid w:val="00065EEA"/>
    <w:rsid w:val="00071C97"/>
    <w:rsid w:val="000724C8"/>
    <w:rsid w:val="0007577D"/>
    <w:rsid w:val="00076F24"/>
    <w:rsid w:val="000819F4"/>
    <w:rsid w:val="000866AA"/>
    <w:rsid w:val="0008784F"/>
    <w:rsid w:val="00093FB0"/>
    <w:rsid w:val="000C080C"/>
    <w:rsid w:val="000C1238"/>
    <w:rsid w:val="000C401B"/>
    <w:rsid w:val="000C6CF0"/>
    <w:rsid w:val="000C7F5B"/>
    <w:rsid w:val="000D09F2"/>
    <w:rsid w:val="000F52F8"/>
    <w:rsid w:val="000F77EF"/>
    <w:rsid w:val="0010361E"/>
    <w:rsid w:val="00105518"/>
    <w:rsid w:val="00105F85"/>
    <w:rsid w:val="001178A0"/>
    <w:rsid w:val="00123AA1"/>
    <w:rsid w:val="00124C10"/>
    <w:rsid w:val="0013204B"/>
    <w:rsid w:val="0013460E"/>
    <w:rsid w:val="00135602"/>
    <w:rsid w:val="0014370A"/>
    <w:rsid w:val="001466D2"/>
    <w:rsid w:val="0015013A"/>
    <w:rsid w:val="00152522"/>
    <w:rsid w:val="00153502"/>
    <w:rsid w:val="00155727"/>
    <w:rsid w:val="001576B1"/>
    <w:rsid w:val="00160457"/>
    <w:rsid w:val="00163759"/>
    <w:rsid w:val="00165343"/>
    <w:rsid w:val="001656D5"/>
    <w:rsid w:val="0016671A"/>
    <w:rsid w:val="00172A11"/>
    <w:rsid w:val="00174FBC"/>
    <w:rsid w:val="0017751A"/>
    <w:rsid w:val="001779DD"/>
    <w:rsid w:val="001805C1"/>
    <w:rsid w:val="0018299D"/>
    <w:rsid w:val="001849FD"/>
    <w:rsid w:val="001863B8"/>
    <w:rsid w:val="00190345"/>
    <w:rsid w:val="001940DC"/>
    <w:rsid w:val="0019602A"/>
    <w:rsid w:val="001A6A05"/>
    <w:rsid w:val="001A6E03"/>
    <w:rsid w:val="001A7F57"/>
    <w:rsid w:val="001B0B91"/>
    <w:rsid w:val="001B20C5"/>
    <w:rsid w:val="001C6FD0"/>
    <w:rsid w:val="001D2B90"/>
    <w:rsid w:val="001D2E03"/>
    <w:rsid w:val="001D3060"/>
    <w:rsid w:val="001F2DC3"/>
    <w:rsid w:val="001F5C47"/>
    <w:rsid w:val="00204263"/>
    <w:rsid w:val="002129E6"/>
    <w:rsid w:val="00214227"/>
    <w:rsid w:val="00234BBA"/>
    <w:rsid w:val="002354D5"/>
    <w:rsid w:val="00236343"/>
    <w:rsid w:val="0023660A"/>
    <w:rsid w:val="00237CBC"/>
    <w:rsid w:val="00242593"/>
    <w:rsid w:val="00242B5F"/>
    <w:rsid w:val="00243620"/>
    <w:rsid w:val="002444F2"/>
    <w:rsid w:val="00247B19"/>
    <w:rsid w:val="002502E9"/>
    <w:rsid w:val="00251D5D"/>
    <w:rsid w:val="00256149"/>
    <w:rsid w:val="002701C7"/>
    <w:rsid w:val="00276105"/>
    <w:rsid w:val="00277D55"/>
    <w:rsid w:val="00284785"/>
    <w:rsid w:val="00285021"/>
    <w:rsid w:val="00285AB1"/>
    <w:rsid w:val="002861DC"/>
    <w:rsid w:val="00287568"/>
    <w:rsid w:val="00292743"/>
    <w:rsid w:val="00294B6C"/>
    <w:rsid w:val="002A0633"/>
    <w:rsid w:val="002A1264"/>
    <w:rsid w:val="002A2C3B"/>
    <w:rsid w:val="002A5AD9"/>
    <w:rsid w:val="002A6458"/>
    <w:rsid w:val="002A6AFA"/>
    <w:rsid w:val="002A6F80"/>
    <w:rsid w:val="002B6484"/>
    <w:rsid w:val="002C1023"/>
    <w:rsid w:val="002C5D7F"/>
    <w:rsid w:val="002D1FE7"/>
    <w:rsid w:val="002E1E6E"/>
    <w:rsid w:val="002E5C20"/>
    <w:rsid w:val="002F020F"/>
    <w:rsid w:val="002F070F"/>
    <w:rsid w:val="002F129D"/>
    <w:rsid w:val="002F15EB"/>
    <w:rsid w:val="002F3CC4"/>
    <w:rsid w:val="003017FA"/>
    <w:rsid w:val="00315678"/>
    <w:rsid w:val="00316DFB"/>
    <w:rsid w:val="003173CD"/>
    <w:rsid w:val="0032033A"/>
    <w:rsid w:val="00320AAE"/>
    <w:rsid w:val="0032348D"/>
    <w:rsid w:val="00333E51"/>
    <w:rsid w:val="00334C65"/>
    <w:rsid w:val="00341826"/>
    <w:rsid w:val="00342B1E"/>
    <w:rsid w:val="00354CC1"/>
    <w:rsid w:val="00357A6D"/>
    <w:rsid w:val="0036179B"/>
    <w:rsid w:val="003617E2"/>
    <w:rsid w:val="00361E82"/>
    <w:rsid w:val="003648BC"/>
    <w:rsid w:val="003706D5"/>
    <w:rsid w:val="003749BD"/>
    <w:rsid w:val="00377158"/>
    <w:rsid w:val="00380F13"/>
    <w:rsid w:val="00381D9A"/>
    <w:rsid w:val="00383D0B"/>
    <w:rsid w:val="003957E8"/>
    <w:rsid w:val="00397420"/>
    <w:rsid w:val="00397790"/>
    <w:rsid w:val="003A48FF"/>
    <w:rsid w:val="003A4FC8"/>
    <w:rsid w:val="003A645B"/>
    <w:rsid w:val="003A6607"/>
    <w:rsid w:val="003A66A7"/>
    <w:rsid w:val="003B03A9"/>
    <w:rsid w:val="003B04C8"/>
    <w:rsid w:val="003B2364"/>
    <w:rsid w:val="003B30C5"/>
    <w:rsid w:val="003B4906"/>
    <w:rsid w:val="003B5004"/>
    <w:rsid w:val="003B509E"/>
    <w:rsid w:val="003B5222"/>
    <w:rsid w:val="003C7212"/>
    <w:rsid w:val="003D3F1F"/>
    <w:rsid w:val="003D54EB"/>
    <w:rsid w:val="003D575D"/>
    <w:rsid w:val="003E1426"/>
    <w:rsid w:val="003E252B"/>
    <w:rsid w:val="003E5181"/>
    <w:rsid w:val="003E6390"/>
    <w:rsid w:val="003E788D"/>
    <w:rsid w:val="003F202E"/>
    <w:rsid w:val="003F6613"/>
    <w:rsid w:val="003F67BF"/>
    <w:rsid w:val="004023C9"/>
    <w:rsid w:val="00403FF3"/>
    <w:rsid w:val="00407086"/>
    <w:rsid w:val="004127A3"/>
    <w:rsid w:val="00413EC7"/>
    <w:rsid w:val="00414AAC"/>
    <w:rsid w:val="00414D99"/>
    <w:rsid w:val="00417A2E"/>
    <w:rsid w:val="004228C5"/>
    <w:rsid w:val="004264F3"/>
    <w:rsid w:val="004274CD"/>
    <w:rsid w:val="004322B7"/>
    <w:rsid w:val="004339B9"/>
    <w:rsid w:val="00435466"/>
    <w:rsid w:val="004374AA"/>
    <w:rsid w:val="00440487"/>
    <w:rsid w:val="00441192"/>
    <w:rsid w:val="00445A6F"/>
    <w:rsid w:val="004470C8"/>
    <w:rsid w:val="0045024F"/>
    <w:rsid w:val="0045079C"/>
    <w:rsid w:val="004523FE"/>
    <w:rsid w:val="00452FE2"/>
    <w:rsid w:val="0045537C"/>
    <w:rsid w:val="004567AF"/>
    <w:rsid w:val="00462DDA"/>
    <w:rsid w:val="0046623D"/>
    <w:rsid w:val="00466E70"/>
    <w:rsid w:val="00472FB9"/>
    <w:rsid w:val="00473132"/>
    <w:rsid w:val="00474AEC"/>
    <w:rsid w:val="004760D5"/>
    <w:rsid w:val="004810C4"/>
    <w:rsid w:val="004822D8"/>
    <w:rsid w:val="00485ECB"/>
    <w:rsid w:val="0049024C"/>
    <w:rsid w:val="00491499"/>
    <w:rsid w:val="00491CAC"/>
    <w:rsid w:val="00493639"/>
    <w:rsid w:val="004A1AB6"/>
    <w:rsid w:val="004A3CF2"/>
    <w:rsid w:val="004B069C"/>
    <w:rsid w:val="004B0944"/>
    <w:rsid w:val="004B1478"/>
    <w:rsid w:val="004B398E"/>
    <w:rsid w:val="004B74B3"/>
    <w:rsid w:val="004C04F9"/>
    <w:rsid w:val="004C0E58"/>
    <w:rsid w:val="004C7BEB"/>
    <w:rsid w:val="004D1426"/>
    <w:rsid w:val="004E0E92"/>
    <w:rsid w:val="004E367D"/>
    <w:rsid w:val="004E52F2"/>
    <w:rsid w:val="004F01E3"/>
    <w:rsid w:val="004F220D"/>
    <w:rsid w:val="004F373C"/>
    <w:rsid w:val="004F6F59"/>
    <w:rsid w:val="00503A46"/>
    <w:rsid w:val="00524444"/>
    <w:rsid w:val="005251DD"/>
    <w:rsid w:val="005310C8"/>
    <w:rsid w:val="00531209"/>
    <w:rsid w:val="005353B5"/>
    <w:rsid w:val="00535461"/>
    <w:rsid w:val="00535CA6"/>
    <w:rsid w:val="00536D30"/>
    <w:rsid w:val="005401C5"/>
    <w:rsid w:val="005401D0"/>
    <w:rsid w:val="00543CF0"/>
    <w:rsid w:val="005454FE"/>
    <w:rsid w:val="00546DE6"/>
    <w:rsid w:val="00552516"/>
    <w:rsid w:val="00553FA2"/>
    <w:rsid w:val="00555B9C"/>
    <w:rsid w:val="0055648C"/>
    <w:rsid w:val="00556AED"/>
    <w:rsid w:val="0056383F"/>
    <w:rsid w:val="005762A4"/>
    <w:rsid w:val="005823C6"/>
    <w:rsid w:val="0059053F"/>
    <w:rsid w:val="00590F82"/>
    <w:rsid w:val="00591D57"/>
    <w:rsid w:val="00593893"/>
    <w:rsid w:val="00593FCD"/>
    <w:rsid w:val="00594C7C"/>
    <w:rsid w:val="00595F1C"/>
    <w:rsid w:val="005970C5"/>
    <w:rsid w:val="005A0711"/>
    <w:rsid w:val="005A588E"/>
    <w:rsid w:val="005A6C62"/>
    <w:rsid w:val="005A6E4B"/>
    <w:rsid w:val="005A7848"/>
    <w:rsid w:val="005A7EFD"/>
    <w:rsid w:val="005B21F2"/>
    <w:rsid w:val="005B2DDC"/>
    <w:rsid w:val="005B2EFD"/>
    <w:rsid w:val="005B5742"/>
    <w:rsid w:val="005C71D6"/>
    <w:rsid w:val="005D0CC1"/>
    <w:rsid w:val="005D4F7A"/>
    <w:rsid w:val="005D56A8"/>
    <w:rsid w:val="005D7D32"/>
    <w:rsid w:val="005E214E"/>
    <w:rsid w:val="005E79CB"/>
    <w:rsid w:val="005F0664"/>
    <w:rsid w:val="005F34AD"/>
    <w:rsid w:val="005F3E0F"/>
    <w:rsid w:val="005F4AD3"/>
    <w:rsid w:val="005F5CEF"/>
    <w:rsid w:val="005F6B31"/>
    <w:rsid w:val="00600126"/>
    <w:rsid w:val="0060175C"/>
    <w:rsid w:val="00603E17"/>
    <w:rsid w:val="006040DA"/>
    <w:rsid w:val="006109E3"/>
    <w:rsid w:val="006140D3"/>
    <w:rsid w:val="00616030"/>
    <w:rsid w:val="00616B4F"/>
    <w:rsid w:val="006208AB"/>
    <w:rsid w:val="006221CF"/>
    <w:rsid w:val="00622431"/>
    <w:rsid w:val="006225A2"/>
    <w:rsid w:val="006310A3"/>
    <w:rsid w:val="00632BB2"/>
    <w:rsid w:val="00632DE7"/>
    <w:rsid w:val="00633A98"/>
    <w:rsid w:val="00642D6A"/>
    <w:rsid w:val="006459FD"/>
    <w:rsid w:val="0064687B"/>
    <w:rsid w:val="00653DE0"/>
    <w:rsid w:val="00653EE8"/>
    <w:rsid w:val="0065517A"/>
    <w:rsid w:val="006572E3"/>
    <w:rsid w:val="0067003F"/>
    <w:rsid w:val="0067274E"/>
    <w:rsid w:val="00684E7D"/>
    <w:rsid w:val="00687EDB"/>
    <w:rsid w:val="00691A28"/>
    <w:rsid w:val="00691D06"/>
    <w:rsid w:val="006931D3"/>
    <w:rsid w:val="006950B3"/>
    <w:rsid w:val="00695F5F"/>
    <w:rsid w:val="0069611E"/>
    <w:rsid w:val="00696DF4"/>
    <w:rsid w:val="00697BE3"/>
    <w:rsid w:val="006A2697"/>
    <w:rsid w:val="006A3707"/>
    <w:rsid w:val="006A4347"/>
    <w:rsid w:val="006A59B4"/>
    <w:rsid w:val="006B07D2"/>
    <w:rsid w:val="006B1F8D"/>
    <w:rsid w:val="006B4547"/>
    <w:rsid w:val="006B7117"/>
    <w:rsid w:val="006C321B"/>
    <w:rsid w:val="006C3A66"/>
    <w:rsid w:val="006C7616"/>
    <w:rsid w:val="006D4746"/>
    <w:rsid w:val="006D596F"/>
    <w:rsid w:val="006D70E5"/>
    <w:rsid w:val="006E3458"/>
    <w:rsid w:val="006E497F"/>
    <w:rsid w:val="006E4AF7"/>
    <w:rsid w:val="006E5CF8"/>
    <w:rsid w:val="006E7E3F"/>
    <w:rsid w:val="006F1449"/>
    <w:rsid w:val="006F3921"/>
    <w:rsid w:val="00701313"/>
    <w:rsid w:val="00704E19"/>
    <w:rsid w:val="007058E3"/>
    <w:rsid w:val="00711A97"/>
    <w:rsid w:val="007121A7"/>
    <w:rsid w:val="00712E42"/>
    <w:rsid w:val="00715DA1"/>
    <w:rsid w:val="007173E8"/>
    <w:rsid w:val="0072027E"/>
    <w:rsid w:val="00725066"/>
    <w:rsid w:val="00727698"/>
    <w:rsid w:val="00730B5A"/>
    <w:rsid w:val="00732660"/>
    <w:rsid w:val="00732942"/>
    <w:rsid w:val="007347E7"/>
    <w:rsid w:val="00740421"/>
    <w:rsid w:val="00741FC1"/>
    <w:rsid w:val="00744225"/>
    <w:rsid w:val="00744F74"/>
    <w:rsid w:val="00745F76"/>
    <w:rsid w:val="007513CE"/>
    <w:rsid w:val="00751D58"/>
    <w:rsid w:val="00752804"/>
    <w:rsid w:val="00756B58"/>
    <w:rsid w:val="00756C14"/>
    <w:rsid w:val="00760BF1"/>
    <w:rsid w:val="00762D16"/>
    <w:rsid w:val="00762F68"/>
    <w:rsid w:val="0076575C"/>
    <w:rsid w:val="007702F3"/>
    <w:rsid w:val="007728AA"/>
    <w:rsid w:val="007777CD"/>
    <w:rsid w:val="00780F13"/>
    <w:rsid w:val="00782A63"/>
    <w:rsid w:val="00790A87"/>
    <w:rsid w:val="00792317"/>
    <w:rsid w:val="00792E30"/>
    <w:rsid w:val="00794239"/>
    <w:rsid w:val="007951F3"/>
    <w:rsid w:val="007A268D"/>
    <w:rsid w:val="007A53C4"/>
    <w:rsid w:val="007B6A16"/>
    <w:rsid w:val="007C2B66"/>
    <w:rsid w:val="007C5B9A"/>
    <w:rsid w:val="007C6380"/>
    <w:rsid w:val="007C6E0D"/>
    <w:rsid w:val="007D5827"/>
    <w:rsid w:val="007D60CE"/>
    <w:rsid w:val="007E1716"/>
    <w:rsid w:val="007E37AD"/>
    <w:rsid w:val="007E4D83"/>
    <w:rsid w:val="007E5FC6"/>
    <w:rsid w:val="007F0A4B"/>
    <w:rsid w:val="007F3708"/>
    <w:rsid w:val="007F373E"/>
    <w:rsid w:val="007F400A"/>
    <w:rsid w:val="00801C7C"/>
    <w:rsid w:val="00804BA8"/>
    <w:rsid w:val="00807069"/>
    <w:rsid w:val="0081189C"/>
    <w:rsid w:val="00812C6F"/>
    <w:rsid w:val="00823161"/>
    <w:rsid w:val="00823D31"/>
    <w:rsid w:val="00824345"/>
    <w:rsid w:val="0082477D"/>
    <w:rsid w:val="00824796"/>
    <w:rsid w:val="00826A75"/>
    <w:rsid w:val="00826B55"/>
    <w:rsid w:val="008274D4"/>
    <w:rsid w:val="00827F8B"/>
    <w:rsid w:val="008301D5"/>
    <w:rsid w:val="00830633"/>
    <w:rsid w:val="00840898"/>
    <w:rsid w:val="008412E5"/>
    <w:rsid w:val="0084250B"/>
    <w:rsid w:val="0084527D"/>
    <w:rsid w:val="008528C9"/>
    <w:rsid w:val="0086079D"/>
    <w:rsid w:val="008620CA"/>
    <w:rsid w:val="00863F50"/>
    <w:rsid w:val="008650DA"/>
    <w:rsid w:val="0088345A"/>
    <w:rsid w:val="008865AC"/>
    <w:rsid w:val="00886D8A"/>
    <w:rsid w:val="00887777"/>
    <w:rsid w:val="00891BF0"/>
    <w:rsid w:val="008A1F4C"/>
    <w:rsid w:val="008B080D"/>
    <w:rsid w:val="008B18B5"/>
    <w:rsid w:val="008B358C"/>
    <w:rsid w:val="008C436C"/>
    <w:rsid w:val="008C4583"/>
    <w:rsid w:val="008D0434"/>
    <w:rsid w:val="008D1EAB"/>
    <w:rsid w:val="008D47E0"/>
    <w:rsid w:val="008E1884"/>
    <w:rsid w:val="008E2AA5"/>
    <w:rsid w:val="008E5CA0"/>
    <w:rsid w:val="008F2851"/>
    <w:rsid w:val="008F2B41"/>
    <w:rsid w:val="008F4C00"/>
    <w:rsid w:val="009001B4"/>
    <w:rsid w:val="0090105A"/>
    <w:rsid w:val="009028C4"/>
    <w:rsid w:val="00903339"/>
    <w:rsid w:val="009033BD"/>
    <w:rsid w:val="009053F6"/>
    <w:rsid w:val="00907B04"/>
    <w:rsid w:val="00911AA0"/>
    <w:rsid w:val="0091242C"/>
    <w:rsid w:val="009129DF"/>
    <w:rsid w:val="009144F5"/>
    <w:rsid w:val="00922809"/>
    <w:rsid w:val="00923979"/>
    <w:rsid w:val="009239EC"/>
    <w:rsid w:val="00931F39"/>
    <w:rsid w:val="00931FCE"/>
    <w:rsid w:val="0093233E"/>
    <w:rsid w:val="009346FF"/>
    <w:rsid w:val="00936F24"/>
    <w:rsid w:val="00941CFA"/>
    <w:rsid w:val="0095051D"/>
    <w:rsid w:val="00950BD3"/>
    <w:rsid w:val="00952544"/>
    <w:rsid w:val="0095709C"/>
    <w:rsid w:val="0096004A"/>
    <w:rsid w:val="00961752"/>
    <w:rsid w:val="00966836"/>
    <w:rsid w:val="009751A4"/>
    <w:rsid w:val="0097569C"/>
    <w:rsid w:val="009764E6"/>
    <w:rsid w:val="00976A4A"/>
    <w:rsid w:val="009805F9"/>
    <w:rsid w:val="00980F77"/>
    <w:rsid w:val="00982066"/>
    <w:rsid w:val="009829D5"/>
    <w:rsid w:val="0098313D"/>
    <w:rsid w:val="00983DA7"/>
    <w:rsid w:val="009850B2"/>
    <w:rsid w:val="0099006E"/>
    <w:rsid w:val="00990283"/>
    <w:rsid w:val="009953DE"/>
    <w:rsid w:val="00997F4E"/>
    <w:rsid w:val="009A18B5"/>
    <w:rsid w:val="009A1FA9"/>
    <w:rsid w:val="009A7C27"/>
    <w:rsid w:val="009B1E2C"/>
    <w:rsid w:val="009B5E7C"/>
    <w:rsid w:val="009B6416"/>
    <w:rsid w:val="009C74D8"/>
    <w:rsid w:val="009D1900"/>
    <w:rsid w:val="009D1FD4"/>
    <w:rsid w:val="009D263C"/>
    <w:rsid w:val="009D72D8"/>
    <w:rsid w:val="009E1211"/>
    <w:rsid w:val="009E2933"/>
    <w:rsid w:val="009E322C"/>
    <w:rsid w:val="009E3665"/>
    <w:rsid w:val="009E3FF0"/>
    <w:rsid w:val="009F31A3"/>
    <w:rsid w:val="009F5160"/>
    <w:rsid w:val="009F6958"/>
    <w:rsid w:val="00A041C2"/>
    <w:rsid w:val="00A06C07"/>
    <w:rsid w:val="00A11897"/>
    <w:rsid w:val="00A15072"/>
    <w:rsid w:val="00A1528D"/>
    <w:rsid w:val="00A2321A"/>
    <w:rsid w:val="00A23688"/>
    <w:rsid w:val="00A27195"/>
    <w:rsid w:val="00A30DF7"/>
    <w:rsid w:val="00A3183E"/>
    <w:rsid w:val="00A31918"/>
    <w:rsid w:val="00A32028"/>
    <w:rsid w:val="00A33CD4"/>
    <w:rsid w:val="00A3539E"/>
    <w:rsid w:val="00A353DB"/>
    <w:rsid w:val="00A355BA"/>
    <w:rsid w:val="00A35F13"/>
    <w:rsid w:val="00A37047"/>
    <w:rsid w:val="00A429F0"/>
    <w:rsid w:val="00A44A73"/>
    <w:rsid w:val="00A46EA6"/>
    <w:rsid w:val="00A47D61"/>
    <w:rsid w:val="00A525B0"/>
    <w:rsid w:val="00A550F1"/>
    <w:rsid w:val="00A55218"/>
    <w:rsid w:val="00A621DA"/>
    <w:rsid w:val="00A635AF"/>
    <w:rsid w:val="00A660B6"/>
    <w:rsid w:val="00A66D34"/>
    <w:rsid w:val="00A70541"/>
    <w:rsid w:val="00A70743"/>
    <w:rsid w:val="00A70BB2"/>
    <w:rsid w:val="00A73B36"/>
    <w:rsid w:val="00A73D20"/>
    <w:rsid w:val="00A75F8D"/>
    <w:rsid w:val="00A765A2"/>
    <w:rsid w:val="00A766F5"/>
    <w:rsid w:val="00A76798"/>
    <w:rsid w:val="00A76B9B"/>
    <w:rsid w:val="00A80D9A"/>
    <w:rsid w:val="00A825B1"/>
    <w:rsid w:val="00A847D9"/>
    <w:rsid w:val="00A85556"/>
    <w:rsid w:val="00A94A8A"/>
    <w:rsid w:val="00A96D5D"/>
    <w:rsid w:val="00A97C02"/>
    <w:rsid w:val="00A97C6B"/>
    <w:rsid w:val="00AA0B91"/>
    <w:rsid w:val="00AA677A"/>
    <w:rsid w:val="00AA7369"/>
    <w:rsid w:val="00AA7EB2"/>
    <w:rsid w:val="00AB00E8"/>
    <w:rsid w:val="00AB25F9"/>
    <w:rsid w:val="00AC0965"/>
    <w:rsid w:val="00AC0FA9"/>
    <w:rsid w:val="00AC261C"/>
    <w:rsid w:val="00AC2FBB"/>
    <w:rsid w:val="00AC3445"/>
    <w:rsid w:val="00AC64C5"/>
    <w:rsid w:val="00AC6B64"/>
    <w:rsid w:val="00AD1E29"/>
    <w:rsid w:val="00AE1CD1"/>
    <w:rsid w:val="00AE2493"/>
    <w:rsid w:val="00AE57C7"/>
    <w:rsid w:val="00AF70E1"/>
    <w:rsid w:val="00B00AE2"/>
    <w:rsid w:val="00B01EF6"/>
    <w:rsid w:val="00B05099"/>
    <w:rsid w:val="00B05B79"/>
    <w:rsid w:val="00B10742"/>
    <w:rsid w:val="00B11A5C"/>
    <w:rsid w:val="00B11C5B"/>
    <w:rsid w:val="00B120D5"/>
    <w:rsid w:val="00B12B98"/>
    <w:rsid w:val="00B1485F"/>
    <w:rsid w:val="00B15347"/>
    <w:rsid w:val="00B23C88"/>
    <w:rsid w:val="00B27DB8"/>
    <w:rsid w:val="00B33447"/>
    <w:rsid w:val="00B35CA8"/>
    <w:rsid w:val="00B44D09"/>
    <w:rsid w:val="00B466BD"/>
    <w:rsid w:val="00B474D9"/>
    <w:rsid w:val="00B5001A"/>
    <w:rsid w:val="00B5112F"/>
    <w:rsid w:val="00B52B97"/>
    <w:rsid w:val="00B55027"/>
    <w:rsid w:val="00B6602C"/>
    <w:rsid w:val="00B66D5E"/>
    <w:rsid w:val="00B72D8F"/>
    <w:rsid w:val="00B77B54"/>
    <w:rsid w:val="00B847C4"/>
    <w:rsid w:val="00B8729A"/>
    <w:rsid w:val="00B872CA"/>
    <w:rsid w:val="00B9057A"/>
    <w:rsid w:val="00B93F4D"/>
    <w:rsid w:val="00BA4F98"/>
    <w:rsid w:val="00BA5465"/>
    <w:rsid w:val="00BA6C84"/>
    <w:rsid w:val="00BB014B"/>
    <w:rsid w:val="00BB1272"/>
    <w:rsid w:val="00BB17C8"/>
    <w:rsid w:val="00BB5BD7"/>
    <w:rsid w:val="00BB64E4"/>
    <w:rsid w:val="00BB7E2C"/>
    <w:rsid w:val="00BC3CA7"/>
    <w:rsid w:val="00BC5302"/>
    <w:rsid w:val="00BC6946"/>
    <w:rsid w:val="00BD182B"/>
    <w:rsid w:val="00BD75A5"/>
    <w:rsid w:val="00BE1A44"/>
    <w:rsid w:val="00BE1E25"/>
    <w:rsid w:val="00BE29C7"/>
    <w:rsid w:val="00BE72E5"/>
    <w:rsid w:val="00BF631B"/>
    <w:rsid w:val="00C00BF6"/>
    <w:rsid w:val="00C017B9"/>
    <w:rsid w:val="00C06BF3"/>
    <w:rsid w:val="00C10A21"/>
    <w:rsid w:val="00C2017B"/>
    <w:rsid w:val="00C20D9D"/>
    <w:rsid w:val="00C21383"/>
    <w:rsid w:val="00C21690"/>
    <w:rsid w:val="00C236E8"/>
    <w:rsid w:val="00C2469F"/>
    <w:rsid w:val="00C30ABE"/>
    <w:rsid w:val="00C333BE"/>
    <w:rsid w:val="00C4076E"/>
    <w:rsid w:val="00C439AA"/>
    <w:rsid w:val="00C46A18"/>
    <w:rsid w:val="00C46AE8"/>
    <w:rsid w:val="00C46E46"/>
    <w:rsid w:val="00C51EB4"/>
    <w:rsid w:val="00C547A7"/>
    <w:rsid w:val="00C56410"/>
    <w:rsid w:val="00C5788E"/>
    <w:rsid w:val="00C628FE"/>
    <w:rsid w:val="00C62F13"/>
    <w:rsid w:val="00C64C24"/>
    <w:rsid w:val="00C66952"/>
    <w:rsid w:val="00CA0F6A"/>
    <w:rsid w:val="00CA6614"/>
    <w:rsid w:val="00CB213A"/>
    <w:rsid w:val="00CB43FB"/>
    <w:rsid w:val="00CC06FF"/>
    <w:rsid w:val="00CC2AAF"/>
    <w:rsid w:val="00CC5A23"/>
    <w:rsid w:val="00CC5BB4"/>
    <w:rsid w:val="00CD130F"/>
    <w:rsid w:val="00CD1C57"/>
    <w:rsid w:val="00CD6D94"/>
    <w:rsid w:val="00CE121F"/>
    <w:rsid w:val="00CE7601"/>
    <w:rsid w:val="00CF0D69"/>
    <w:rsid w:val="00CF26B9"/>
    <w:rsid w:val="00CF36B1"/>
    <w:rsid w:val="00CF400E"/>
    <w:rsid w:val="00D01DF7"/>
    <w:rsid w:val="00D02565"/>
    <w:rsid w:val="00D04191"/>
    <w:rsid w:val="00D0483D"/>
    <w:rsid w:val="00D10215"/>
    <w:rsid w:val="00D106EC"/>
    <w:rsid w:val="00D130EB"/>
    <w:rsid w:val="00D1460B"/>
    <w:rsid w:val="00D15570"/>
    <w:rsid w:val="00D26CAA"/>
    <w:rsid w:val="00D33AAC"/>
    <w:rsid w:val="00D3683F"/>
    <w:rsid w:val="00D36C58"/>
    <w:rsid w:val="00D3702F"/>
    <w:rsid w:val="00D408D5"/>
    <w:rsid w:val="00D428BC"/>
    <w:rsid w:val="00D4662C"/>
    <w:rsid w:val="00D46CF4"/>
    <w:rsid w:val="00D47FDF"/>
    <w:rsid w:val="00D5655E"/>
    <w:rsid w:val="00D62159"/>
    <w:rsid w:val="00D637E8"/>
    <w:rsid w:val="00D66D08"/>
    <w:rsid w:val="00D74A28"/>
    <w:rsid w:val="00D833A4"/>
    <w:rsid w:val="00D91442"/>
    <w:rsid w:val="00DA0F6A"/>
    <w:rsid w:val="00DA150D"/>
    <w:rsid w:val="00DA1879"/>
    <w:rsid w:val="00DA1DA7"/>
    <w:rsid w:val="00DA2816"/>
    <w:rsid w:val="00DA34E7"/>
    <w:rsid w:val="00DA3B28"/>
    <w:rsid w:val="00DB0185"/>
    <w:rsid w:val="00DB19B4"/>
    <w:rsid w:val="00DB3FD8"/>
    <w:rsid w:val="00DB51C4"/>
    <w:rsid w:val="00DC1290"/>
    <w:rsid w:val="00DC1AF5"/>
    <w:rsid w:val="00DC41B9"/>
    <w:rsid w:val="00DC4A97"/>
    <w:rsid w:val="00DD7F32"/>
    <w:rsid w:val="00DE0432"/>
    <w:rsid w:val="00DE161F"/>
    <w:rsid w:val="00DE692C"/>
    <w:rsid w:val="00DF0607"/>
    <w:rsid w:val="00DF217A"/>
    <w:rsid w:val="00DF3A8C"/>
    <w:rsid w:val="00DF3BA6"/>
    <w:rsid w:val="00DF4A0F"/>
    <w:rsid w:val="00E004B0"/>
    <w:rsid w:val="00E01CE5"/>
    <w:rsid w:val="00E02E33"/>
    <w:rsid w:val="00E0549B"/>
    <w:rsid w:val="00E071CC"/>
    <w:rsid w:val="00E1343D"/>
    <w:rsid w:val="00E13F47"/>
    <w:rsid w:val="00E16603"/>
    <w:rsid w:val="00E2001F"/>
    <w:rsid w:val="00E2204E"/>
    <w:rsid w:val="00E300EC"/>
    <w:rsid w:val="00E308B2"/>
    <w:rsid w:val="00E33B0B"/>
    <w:rsid w:val="00E35D3F"/>
    <w:rsid w:val="00E3755E"/>
    <w:rsid w:val="00E43017"/>
    <w:rsid w:val="00E447EE"/>
    <w:rsid w:val="00E57B9B"/>
    <w:rsid w:val="00E61B71"/>
    <w:rsid w:val="00E62287"/>
    <w:rsid w:val="00E65CB7"/>
    <w:rsid w:val="00E71B15"/>
    <w:rsid w:val="00E802C5"/>
    <w:rsid w:val="00E8126E"/>
    <w:rsid w:val="00E82394"/>
    <w:rsid w:val="00E8432F"/>
    <w:rsid w:val="00E90590"/>
    <w:rsid w:val="00EA3AFD"/>
    <w:rsid w:val="00EB0785"/>
    <w:rsid w:val="00EB2952"/>
    <w:rsid w:val="00EB4458"/>
    <w:rsid w:val="00EB4FD9"/>
    <w:rsid w:val="00EC092B"/>
    <w:rsid w:val="00EC4873"/>
    <w:rsid w:val="00EC5977"/>
    <w:rsid w:val="00EC5EA0"/>
    <w:rsid w:val="00EC65AB"/>
    <w:rsid w:val="00EC7F7E"/>
    <w:rsid w:val="00ED11A7"/>
    <w:rsid w:val="00ED3AA8"/>
    <w:rsid w:val="00EE10FA"/>
    <w:rsid w:val="00EE3AE2"/>
    <w:rsid w:val="00EE6FBB"/>
    <w:rsid w:val="00EE704B"/>
    <w:rsid w:val="00EE707E"/>
    <w:rsid w:val="00EE78EF"/>
    <w:rsid w:val="00EF048A"/>
    <w:rsid w:val="00EF0EC5"/>
    <w:rsid w:val="00EF1848"/>
    <w:rsid w:val="00EF2564"/>
    <w:rsid w:val="00F04692"/>
    <w:rsid w:val="00F1362D"/>
    <w:rsid w:val="00F15BB4"/>
    <w:rsid w:val="00F16D63"/>
    <w:rsid w:val="00F17BDF"/>
    <w:rsid w:val="00F2135C"/>
    <w:rsid w:val="00F22F0C"/>
    <w:rsid w:val="00F51281"/>
    <w:rsid w:val="00F54EAF"/>
    <w:rsid w:val="00F56634"/>
    <w:rsid w:val="00F625CB"/>
    <w:rsid w:val="00F63D2B"/>
    <w:rsid w:val="00F64452"/>
    <w:rsid w:val="00F660E4"/>
    <w:rsid w:val="00F7138C"/>
    <w:rsid w:val="00F76E1A"/>
    <w:rsid w:val="00F80E2A"/>
    <w:rsid w:val="00F859F0"/>
    <w:rsid w:val="00F87416"/>
    <w:rsid w:val="00F90B0F"/>
    <w:rsid w:val="00F9143E"/>
    <w:rsid w:val="00F927AF"/>
    <w:rsid w:val="00F970D5"/>
    <w:rsid w:val="00FA068B"/>
    <w:rsid w:val="00FA07A5"/>
    <w:rsid w:val="00FA218C"/>
    <w:rsid w:val="00FA2327"/>
    <w:rsid w:val="00FA7F42"/>
    <w:rsid w:val="00FB0C5C"/>
    <w:rsid w:val="00FB2622"/>
    <w:rsid w:val="00FC14F8"/>
    <w:rsid w:val="00FC30FB"/>
    <w:rsid w:val="00FC4F75"/>
    <w:rsid w:val="00FD1350"/>
    <w:rsid w:val="00FD3B33"/>
    <w:rsid w:val="00FD560F"/>
    <w:rsid w:val="00FD6F38"/>
    <w:rsid w:val="00FD7396"/>
    <w:rsid w:val="00FE208B"/>
    <w:rsid w:val="00FE37D2"/>
    <w:rsid w:val="00F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  <w15:docId w15:val="{EBE846AD-2694-44FB-BEF3-6BF967F3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link w:val="ZhlavChar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uiPriority w:val="99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character" w:customStyle="1" w:styleId="ZpatChar">
    <w:name w:val="Zápatí Char"/>
    <w:basedOn w:val="Standardnpsmoodstavce"/>
    <w:link w:val="Zpat"/>
    <w:uiPriority w:val="99"/>
    <w:rsid w:val="00A3191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632BB2"/>
    <w:rPr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5905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9053F"/>
    <w:rPr>
      <w:sz w:val="24"/>
      <w:szCs w:val="24"/>
    </w:rPr>
  </w:style>
  <w:style w:type="paragraph" w:customStyle="1" w:styleId="Tunproloentext">
    <w:name w:val="Tučný proložený text"/>
    <w:basedOn w:val="Normln"/>
    <w:rsid w:val="0059053F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rada0020p015900edlohy">
    <w:name w:val="rada_0020p_0159_00edlohy"/>
    <w:basedOn w:val="Normln"/>
    <w:rsid w:val="00236343"/>
    <w:pPr>
      <w:spacing w:before="100" w:beforeAutospacing="1" w:after="100" w:afterAutospacing="1"/>
    </w:pPr>
  </w:style>
  <w:style w:type="character" w:customStyle="1" w:styleId="rada0020p015900edlohychar">
    <w:name w:val="rada_0020p_0159_00edlohy__char"/>
    <w:basedOn w:val="Standardnpsmoodstavce"/>
    <w:rsid w:val="00236343"/>
  </w:style>
  <w:style w:type="paragraph" w:customStyle="1" w:styleId="Normln1">
    <w:name w:val="Normální1"/>
    <w:basedOn w:val="Normln"/>
    <w:rsid w:val="002A6AFA"/>
    <w:pPr>
      <w:spacing w:before="100" w:beforeAutospacing="1" w:after="100" w:afterAutospacing="1"/>
    </w:pPr>
  </w:style>
  <w:style w:type="character" w:customStyle="1" w:styleId="normalchar">
    <w:name w:val="normal__char"/>
    <w:basedOn w:val="Standardnpsmoodstavce"/>
    <w:rsid w:val="002A6AFA"/>
  </w:style>
  <w:style w:type="paragraph" w:customStyle="1" w:styleId="Vborhlasovn">
    <w:name w:val="Výbor hlasování"/>
    <w:basedOn w:val="Normln"/>
    <w:rsid w:val="006A3707"/>
    <w:pPr>
      <w:jc w:val="both"/>
    </w:pPr>
    <w:rPr>
      <w:rFonts w:ascii="Arial" w:hAnsi="Arial"/>
      <w:szCs w:val="22"/>
    </w:rPr>
  </w:style>
  <w:style w:type="paragraph" w:customStyle="1" w:styleId="Podtren">
    <w:name w:val="Podtržení"/>
    <w:basedOn w:val="Normln"/>
    <w:rsid w:val="006A3707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character" w:customStyle="1" w:styleId="Tunznak">
    <w:name w:val="Tučný znak"/>
    <w:rsid w:val="006A3707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nzev">
    <w:name w:val="Výbor název"/>
    <w:basedOn w:val="Normln"/>
    <w:rsid w:val="006A3707"/>
    <w:pPr>
      <w:spacing w:before="240" w:after="240"/>
      <w:jc w:val="both"/>
    </w:pPr>
    <w:rPr>
      <w:rFonts w:ascii="Arial" w:hAnsi="Arial"/>
      <w:b/>
      <w:szCs w:val="22"/>
    </w:rPr>
  </w:style>
  <w:style w:type="character" w:styleId="Odkaznakoment">
    <w:name w:val="annotation reference"/>
    <w:basedOn w:val="Standardnpsmoodstavce"/>
    <w:semiHidden/>
    <w:unhideWhenUsed/>
    <w:rsid w:val="00A33C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33C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33CD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3C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33CD4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A33C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33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3134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Hrabalová Olga</cp:lastModifiedBy>
  <cp:revision>4</cp:revision>
  <cp:lastPrinted>2016-11-29T06:42:00Z</cp:lastPrinted>
  <dcterms:created xsi:type="dcterms:W3CDTF">2021-04-08T06:10:00Z</dcterms:created>
  <dcterms:modified xsi:type="dcterms:W3CDTF">2021-04-08T06:14:00Z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