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C14B" w14:textId="77777777" w:rsidR="00C01C7F" w:rsidRDefault="00C01C7F" w:rsidP="00D653E1">
      <w:pPr>
        <w:jc w:val="right"/>
        <w:rPr>
          <w:rFonts w:ascii="Arial" w:hAnsi="Arial" w:cs="Arial"/>
          <w:sz w:val="23"/>
          <w:szCs w:val="23"/>
        </w:rPr>
      </w:pPr>
    </w:p>
    <w:p w14:paraId="6EC84E12" w14:textId="14297B4C" w:rsidR="00D653E1" w:rsidRDefault="00D653E1" w:rsidP="00D653E1">
      <w:pPr>
        <w:jc w:val="right"/>
        <w:rPr>
          <w:rFonts w:ascii="Arial" w:hAnsi="Arial" w:cs="Arial"/>
          <w:sz w:val="23"/>
          <w:szCs w:val="23"/>
        </w:rPr>
      </w:pPr>
      <w:r w:rsidRPr="008D617A">
        <w:rPr>
          <w:rFonts w:ascii="Arial" w:hAnsi="Arial" w:cs="Arial"/>
          <w:sz w:val="23"/>
          <w:szCs w:val="23"/>
        </w:rPr>
        <w:t>číslo smlouvy:</w:t>
      </w:r>
      <w:r w:rsidR="00C0730F">
        <w:rPr>
          <w:rFonts w:ascii="Arial" w:hAnsi="Arial" w:cs="Arial"/>
          <w:sz w:val="23"/>
          <w:szCs w:val="23"/>
        </w:rPr>
        <w:t xml:space="preserve"> </w:t>
      </w:r>
      <w:r w:rsidR="00A52B88" w:rsidRPr="00833772">
        <w:rPr>
          <w:rFonts w:ascii="Arial" w:hAnsi="Arial" w:cs="Arial"/>
          <w:sz w:val="23"/>
          <w:szCs w:val="23"/>
        </w:rPr>
        <w:t>2020/XXXXX/OŠM/DSM1</w:t>
      </w:r>
    </w:p>
    <w:p w14:paraId="403D4217" w14:textId="77777777" w:rsidR="00107DC2" w:rsidRDefault="00107DC2" w:rsidP="00D653E1">
      <w:pPr>
        <w:jc w:val="right"/>
        <w:rPr>
          <w:rFonts w:ascii="Arial" w:hAnsi="Arial" w:cs="Arial"/>
          <w:sz w:val="23"/>
          <w:szCs w:val="23"/>
        </w:rPr>
      </w:pPr>
    </w:p>
    <w:p w14:paraId="346EEED1" w14:textId="49510E1E" w:rsidR="00DD7929" w:rsidRDefault="00DD7929" w:rsidP="00DD79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X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14:paraId="63219A62" w14:textId="77777777" w:rsidR="00DD7929" w:rsidRDefault="00DD7929" w:rsidP="00DD79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D992F2" w14:textId="7CB9132D" w:rsidR="00DD7929" w:rsidRPr="0085573D" w:rsidRDefault="00DD7929" w:rsidP="00DD79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14:paraId="17E71972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14:paraId="17C7E17D" w14:textId="77777777" w:rsidR="00DD7929" w:rsidRDefault="00DD7929" w:rsidP="00DD7929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14:paraId="6A223F4A" w14:textId="77777777" w:rsidR="00DD7929" w:rsidRPr="0085573D" w:rsidRDefault="00DD7929" w:rsidP="00DD7929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14:paraId="3EE2F3A4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14:paraId="23A9BACA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14:paraId="416F938D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4"/>
        </w:rPr>
      </w:pPr>
    </w:p>
    <w:p w14:paraId="707C5C97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14:paraId="6DF8FAEC" w14:textId="77777777" w:rsidR="00DD7929" w:rsidRPr="0085573D" w:rsidRDefault="00DD7929" w:rsidP="00DD7929">
      <w:pPr>
        <w:spacing w:after="0"/>
        <w:rPr>
          <w:rFonts w:ascii="Arial" w:hAnsi="Arial" w:cs="Arial"/>
          <w:sz w:val="28"/>
          <w:szCs w:val="24"/>
        </w:rPr>
      </w:pPr>
    </w:p>
    <w:p w14:paraId="03BF297F" w14:textId="77777777" w:rsidR="00DD7929" w:rsidRPr="0085573D" w:rsidRDefault="00DD7929" w:rsidP="00DD7929">
      <w:pPr>
        <w:spacing w:after="0"/>
        <w:rPr>
          <w:rFonts w:ascii="Arial" w:hAnsi="Arial" w:cs="Arial"/>
          <w:b/>
          <w:sz w:val="24"/>
          <w:szCs w:val="23"/>
          <w:highlight w:val="lightGray"/>
        </w:rPr>
      </w:pPr>
      <w:r w:rsidRPr="0085573D">
        <w:rPr>
          <w:rFonts w:ascii="Arial" w:hAnsi="Arial" w:cs="Arial"/>
          <w:b/>
          <w:noProof/>
          <w:sz w:val="24"/>
          <w:szCs w:val="23"/>
          <w:highlight w:val="lightGray"/>
        </w:rPr>
        <w:t>…</w:t>
      </w:r>
    </w:p>
    <w:p w14:paraId="57A7A70E" w14:textId="77777777" w:rsidR="00DD7929" w:rsidRPr="00720E28" w:rsidRDefault="00DD7929" w:rsidP="00DD7929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se sídlem: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14:paraId="55C0AD95" w14:textId="77777777" w:rsidR="00DD7929" w:rsidRPr="00720E28" w:rsidRDefault="00DD7929" w:rsidP="00DD7929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zastoupená: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14:paraId="5BD023BD" w14:textId="77777777" w:rsidR="00DD7929" w:rsidRPr="00720E28" w:rsidRDefault="00DD7929" w:rsidP="00DD7929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>:</w:t>
      </w:r>
      <w:r w:rsidRPr="00FC13C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14:paraId="5AF7F81A" w14:textId="77777777" w:rsidR="00DD7929" w:rsidRPr="00720E28" w:rsidRDefault="00DD7929" w:rsidP="00DD7929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bankovní spojení: </w:t>
      </w:r>
    </w:p>
    <w:p w14:paraId="75F5F39B" w14:textId="77777777" w:rsidR="00DD7929" w:rsidRPr="00720E28" w:rsidRDefault="00DD7929" w:rsidP="00DD7929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RED IZO: </w:t>
      </w:r>
    </w:p>
    <w:p w14:paraId="778F6C4E" w14:textId="77777777" w:rsidR="00DD7929" w:rsidRPr="00720E28" w:rsidRDefault="00DD7929" w:rsidP="00DD7929">
      <w:pPr>
        <w:spacing w:after="0"/>
        <w:rPr>
          <w:rFonts w:ascii="Arial" w:hAnsi="Arial" w:cs="Arial"/>
          <w:sz w:val="24"/>
          <w:szCs w:val="23"/>
          <w:highlight w:val="lightGray"/>
        </w:rPr>
      </w:pPr>
      <w:r>
        <w:rPr>
          <w:rFonts w:ascii="Arial" w:hAnsi="Arial" w:cs="Arial"/>
          <w:noProof/>
          <w:sz w:val="24"/>
          <w:szCs w:val="23"/>
        </w:rPr>
        <w:t xml:space="preserve">číslo partnera v projektu: </w:t>
      </w:r>
    </w:p>
    <w:p w14:paraId="543AD4DC" w14:textId="77777777" w:rsidR="00DD7929" w:rsidRPr="0085573D" w:rsidRDefault="00DD7929" w:rsidP="00DD7929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14:paraId="7004E4BE" w14:textId="77777777" w:rsidR="00DD7929" w:rsidRPr="00092E30" w:rsidRDefault="00DD7929" w:rsidP="00DD7929">
      <w:pPr>
        <w:keepNext/>
        <w:keepLines/>
        <w:rPr>
          <w:rFonts w:ascii="Cambria" w:hAnsi="Cambria"/>
          <w:sz w:val="23"/>
          <w:szCs w:val="23"/>
        </w:rPr>
      </w:pPr>
    </w:p>
    <w:p w14:paraId="06C851A6" w14:textId="77777777" w:rsidR="00DD7929" w:rsidRDefault="00DD7929" w:rsidP="00DD7929">
      <w:pPr>
        <w:pStyle w:val="Obsah2"/>
      </w:pPr>
      <w:r w:rsidRPr="0085573D">
        <w:t xml:space="preserve">uzavírají níže uvedeného dne, měsíce a roku </w:t>
      </w:r>
      <w:r>
        <w:t xml:space="preserve">tento Dodatek č. </w:t>
      </w:r>
      <w:r w:rsidRPr="00455E8C">
        <w:rPr>
          <w:highlight w:val="lightGray"/>
        </w:rPr>
        <w:t>X</w:t>
      </w:r>
      <w:r>
        <w:t xml:space="preserve"> ke Smlouvě o </w:t>
      </w:r>
      <w:r w:rsidRPr="0085573D">
        <w:t>partnerství s finančním příspěvkem č.</w:t>
      </w:r>
      <w:r>
        <w:t xml:space="preserve"> </w:t>
      </w:r>
      <w:r w:rsidRPr="0085573D">
        <w:rPr>
          <w:highlight w:val="lightGray"/>
        </w:rPr>
        <w:t>XXXX</w:t>
      </w:r>
    </w:p>
    <w:p w14:paraId="18A85CAA" w14:textId="77777777" w:rsidR="00DD7929" w:rsidRPr="0085573D" w:rsidRDefault="00DD7929" w:rsidP="00DD7929">
      <w:pPr>
        <w:rPr>
          <w:lang w:eastAsia="cs-CZ"/>
        </w:rPr>
      </w:pPr>
    </w:p>
    <w:p w14:paraId="34A328B4" w14:textId="77777777" w:rsidR="00DD7929" w:rsidRPr="00533E03" w:rsidRDefault="00DD7929" w:rsidP="00DD7929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14:paraId="725D5D7A" w14:textId="74974187" w:rsidR="00DD7929" w:rsidRDefault="00DD7929" w:rsidP="00DD7929">
      <w:pPr>
        <w:pStyle w:val="Pipomnky"/>
      </w:pPr>
      <w:r w:rsidRPr="00720E28">
        <w:t xml:space="preserve">Dne </w:t>
      </w:r>
      <w:r>
        <w:t>14</w:t>
      </w:r>
      <w:r w:rsidRPr="00720E28">
        <w:t xml:space="preserve">. </w:t>
      </w:r>
      <w:r>
        <w:t>7</w:t>
      </w:r>
      <w:r w:rsidRPr="00720E28">
        <w:t xml:space="preserve">. 2020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</w:t>
      </w:r>
      <w:r w:rsidRPr="00F5448B">
        <w:t>“.</w:t>
      </w:r>
    </w:p>
    <w:p w14:paraId="69B9DED6" w14:textId="3AF3CE5F" w:rsidR="00107DC2" w:rsidRDefault="00107DC2" w:rsidP="00DD7929">
      <w:pPr>
        <w:pStyle w:val="Pipomnky"/>
      </w:pPr>
    </w:p>
    <w:p w14:paraId="3640F62B" w14:textId="3109ADF8" w:rsidR="00107DC2" w:rsidRDefault="00107DC2" w:rsidP="00DD7929">
      <w:pPr>
        <w:pStyle w:val="Pipomnky"/>
      </w:pPr>
    </w:p>
    <w:p w14:paraId="5B63DAAF" w14:textId="77777777" w:rsidR="00107DC2" w:rsidRDefault="00107DC2" w:rsidP="00DD7929">
      <w:pPr>
        <w:pStyle w:val="Pipomnky"/>
      </w:pPr>
    </w:p>
    <w:p w14:paraId="66D80D9F" w14:textId="1B9EFB03" w:rsidR="00DD7929" w:rsidRDefault="004F1A29" w:rsidP="004F1A29">
      <w:pPr>
        <w:pStyle w:val="Pipomnky"/>
        <w:tabs>
          <w:tab w:val="left" w:pos="8027"/>
        </w:tabs>
        <w:jc w:val="left"/>
        <w:rPr>
          <w:b/>
        </w:rPr>
      </w:pPr>
      <w:r>
        <w:rPr>
          <w:b/>
        </w:rPr>
        <w:lastRenderedPageBreak/>
        <w:tab/>
      </w:r>
    </w:p>
    <w:p w14:paraId="190333E8" w14:textId="165A084F" w:rsidR="00DD7929" w:rsidRPr="00533E03" w:rsidRDefault="00DD7929" w:rsidP="00DD7929">
      <w:pPr>
        <w:pStyle w:val="Pipomnky"/>
        <w:jc w:val="center"/>
        <w:rPr>
          <w:b/>
        </w:rPr>
      </w:pPr>
      <w:r>
        <w:rPr>
          <w:b/>
        </w:rPr>
        <w:t>I</w:t>
      </w:r>
      <w:r w:rsidRPr="00533E03">
        <w:rPr>
          <w:b/>
        </w:rPr>
        <w:t>I.</w:t>
      </w:r>
    </w:p>
    <w:p w14:paraId="76EAAE6A" w14:textId="316F2199" w:rsidR="005E30B0" w:rsidRDefault="005E30B0" w:rsidP="005E30B0">
      <w:pPr>
        <w:pStyle w:val="Pipomnky"/>
        <w:spacing w:before="240"/>
      </w:pPr>
      <w:r w:rsidRPr="005E30B0">
        <w:t>Smluvní strany se dohodly, že Smlouva se mění takto:</w:t>
      </w:r>
    </w:p>
    <w:p w14:paraId="0F68C77F" w14:textId="77777777" w:rsidR="005E30B0" w:rsidRPr="005E30B0" w:rsidRDefault="005E30B0" w:rsidP="005E30B0">
      <w:pPr>
        <w:pStyle w:val="Pipomnky"/>
        <w:spacing w:before="240"/>
      </w:pPr>
    </w:p>
    <w:p w14:paraId="2AEB10F7" w14:textId="0ED7C24F" w:rsidR="00DD7929" w:rsidRPr="001F5D51" w:rsidRDefault="00DD7929" w:rsidP="00DD7929">
      <w:pPr>
        <w:pStyle w:val="Pipomnky"/>
        <w:spacing w:before="240"/>
        <w:rPr>
          <w:rFonts w:eastAsiaTheme="minorHAnsi"/>
          <w:lang w:eastAsia="en-US"/>
        </w:rPr>
      </w:pPr>
      <w:r>
        <w:t>Čl. II</w:t>
      </w:r>
      <w:r w:rsidR="00107DC2">
        <w:t>I</w:t>
      </w:r>
      <w:r>
        <w:t xml:space="preserve"> odst. 3) </w:t>
      </w:r>
      <w:r w:rsidR="00CB7DA2">
        <w:t xml:space="preserve">Smlouvy </w:t>
      </w:r>
      <w:r>
        <w:t xml:space="preserve">nově zní: </w:t>
      </w:r>
      <w:r w:rsidRPr="001F5D51">
        <w:rPr>
          <w:rFonts w:eastAsiaTheme="minorHAnsi"/>
          <w:lang w:eastAsia="en-US"/>
        </w:rPr>
        <w:t>Definice cílové skupiny, které bude distribuována potravinová pomoc</w:t>
      </w:r>
      <w:r w:rsidR="00833772">
        <w:rPr>
          <w:rFonts w:eastAsiaTheme="minorHAnsi"/>
          <w:lang w:eastAsia="en-US"/>
        </w:rPr>
        <w:t>.</w:t>
      </w:r>
    </w:p>
    <w:p w14:paraId="16F6AABA" w14:textId="77777777" w:rsidR="00DD7929" w:rsidRPr="001F5D51" w:rsidRDefault="00DD7929" w:rsidP="00DD7929">
      <w:pPr>
        <w:pStyle w:val="Pipomnky"/>
        <w:spacing w:before="240"/>
        <w:rPr>
          <w:rFonts w:eastAsiaTheme="minorHAnsi"/>
          <w:lang w:eastAsia="en-US"/>
        </w:rPr>
      </w:pPr>
      <w:r w:rsidRPr="001F5D51">
        <w:rPr>
          <w:rFonts w:eastAsiaTheme="minorHAnsi"/>
          <w:lang w:eastAsia="en-US"/>
        </w:rPr>
        <w:t xml:space="preserve">Potravinová pomoc ve formě stravného v rámci projektu je určena cílové skupině:  </w:t>
      </w:r>
    </w:p>
    <w:p w14:paraId="100050A1" w14:textId="77777777" w:rsidR="00DD7929" w:rsidRDefault="00DD7929" w:rsidP="00DD7929">
      <w:pPr>
        <w:pStyle w:val="Pipomnky"/>
        <w:spacing w:before="240"/>
        <w:rPr>
          <w:rFonts w:eastAsiaTheme="minorHAnsi"/>
          <w:lang w:eastAsia="en-US"/>
        </w:rPr>
      </w:pPr>
      <w:r w:rsidRPr="001F5D51">
        <w:rPr>
          <w:rFonts w:eastAsiaTheme="minorHAnsi"/>
          <w:lang w:eastAsia="en-US"/>
        </w:rPr>
        <w:t>•</w:t>
      </w:r>
      <w:r w:rsidRPr="001F5D51">
        <w:rPr>
          <w:rFonts w:eastAsiaTheme="minorHAnsi"/>
          <w:lang w:eastAsia="en-US"/>
        </w:rPr>
        <w:tab/>
        <w:t xml:space="preserve">děti ze sociálně slabých rodin ve věku 3 – 15 let, jejichž způsobilost k podpoře je dána nárokem na poskytování dávky v hmotné nouzi, který ověří místně příslušné kontaktní pracoviště Úřadu práce v období květen – </w:t>
      </w:r>
      <w:r>
        <w:rPr>
          <w:rFonts w:eastAsiaTheme="minorHAnsi"/>
          <w:lang w:eastAsia="en-US"/>
        </w:rPr>
        <w:t>září</w:t>
      </w:r>
      <w:r w:rsidRPr="001F5D51">
        <w:rPr>
          <w:rFonts w:eastAsiaTheme="minorHAnsi"/>
          <w:lang w:eastAsia="en-US"/>
        </w:rPr>
        <w:t xml:space="preserve"> 2020</w:t>
      </w:r>
      <w:r>
        <w:rPr>
          <w:rFonts w:eastAsiaTheme="minorHAnsi"/>
          <w:lang w:eastAsia="en-US"/>
        </w:rPr>
        <w:t xml:space="preserve"> a leden 2021</w:t>
      </w:r>
      <w:r w:rsidRPr="001F5D51">
        <w:rPr>
          <w:rFonts w:eastAsiaTheme="minorHAnsi"/>
          <w:lang w:eastAsia="en-US"/>
        </w:rPr>
        <w:t>. Úřad práce rovněž informuje zákonné zástupce o povinnostech spojených se zařazením dítěte do projektu.</w:t>
      </w:r>
    </w:p>
    <w:p w14:paraId="0AE3F402" w14:textId="77777777" w:rsidR="00DD7929" w:rsidRDefault="00DD7929" w:rsidP="00DD7929">
      <w:pPr>
        <w:pStyle w:val="Pipomnky"/>
        <w:jc w:val="center"/>
        <w:rPr>
          <w:b/>
        </w:rPr>
      </w:pPr>
    </w:p>
    <w:p w14:paraId="7721E6A9" w14:textId="612DE50F" w:rsidR="00DD7929" w:rsidRDefault="00DD7929" w:rsidP="00DD7929">
      <w:pPr>
        <w:pStyle w:val="Pipomnky"/>
        <w:jc w:val="center"/>
        <w:rPr>
          <w:b/>
        </w:rPr>
      </w:pPr>
      <w:r>
        <w:rPr>
          <w:b/>
        </w:rPr>
        <w:t>I</w:t>
      </w:r>
      <w:r w:rsidR="00107DC2">
        <w:rPr>
          <w:b/>
        </w:rPr>
        <w:t>II</w:t>
      </w:r>
      <w:r w:rsidRPr="00533E03">
        <w:rPr>
          <w:b/>
        </w:rPr>
        <w:t>.</w:t>
      </w:r>
    </w:p>
    <w:p w14:paraId="6A9AC7BF" w14:textId="34061F8E" w:rsidR="00DD7929" w:rsidRPr="00BD434C" w:rsidRDefault="00DD7929" w:rsidP="00DD7929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D434C">
        <w:rPr>
          <w:rFonts w:cs="Arial"/>
          <w:i w:val="0"/>
        </w:rPr>
        <w:t>Uzavření tohoto dodatku bylo schváleno usnesením Rady Olomouckého kraje</w:t>
      </w:r>
      <w:r w:rsidR="00CD5F59">
        <w:rPr>
          <w:rFonts w:cs="Arial"/>
          <w:i w:val="0"/>
        </w:rPr>
        <w:t xml:space="preserve">/Zastupitelstva Olomouckého kraje </w:t>
      </w:r>
      <w:r w:rsidRPr="00BD434C">
        <w:rPr>
          <w:rFonts w:cs="Arial"/>
          <w:i w:val="0"/>
        </w:rPr>
        <w:t>č. UR/</w:t>
      </w:r>
      <w:r>
        <w:rPr>
          <w:rFonts w:cs="Arial"/>
          <w:i w:val="0"/>
        </w:rPr>
        <w:t xml:space="preserve">.. </w:t>
      </w:r>
      <w:r w:rsidRPr="00BD434C">
        <w:rPr>
          <w:rFonts w:cs="Arial"/>
          <w:i w:val="0"/>
        </w:rPr>
        <w:t>/</w:t>
      </w:r>
      <w:r>
        <w:rPr>
          <w:rFonts w:cs="Arial"/>
          <w:i w:val="0"/>
        </w:rPr>
        <w:t xml:space="preserve">.. </w:t>
      </w:r>
      <w:r w:rsidRPr="00BD434C">
        <w:rPr>
          <w:rFonts w:cs="Arial"/>
          <w:i w:val="0"/>
        </w:rPr>
        <w:t>/202</w:t>
      </w:r>
      <w:r w:rsidR="00833772">
        <w:rPr>
          <w:rFonts w:cs="Arial"/>
          <w:i w:val="0"/>
        </w:rPr>
        <w:t>1</w:t>
      </w:r>
      <w:r w:rsidRPr="00BD434C">
        <w:rPr>
          <w:rFonts w:cs="Arial"/>
          <w:i w:val="0"/>
        </w:rPr>
        <w:t xml:space="preserve"> ze dne </w:t>
      </w:r>
      <w:r>
        <w:rPr>
          <w:rFonts w:cs="Arial"/>
          <w:i w:val="0"/>
        </w:rPr>
        <w:t>15</w:t>
      </w:r>
      <w:r w:rsidRPr="00BD434C">
        <w:rPr>
          <w:rFonts w:cs="Arial"/>
          <w:i w:val="0"/>
        </w:rPr>
        <w:t xml:space="preserve">. </w:t>
      </w:r>
      <w:r>
        <w:rPr>
          <w:rFonts w:cs="Arial"/>
          <w:i w:val="0"/>
        </w:rPr>
        <w:t>3</w:t>
      </w:r>
      <w:r w:rsidRPr="00BD434C">
        <w:rPr>
          <w:rFonts w:cs="Arial"/>
          <w:i w:val="0"/>
        </w:rPr>
        <w:t>. 202</w:t>
      </w:r>
      <w:r>
        <w:rPr>
          <w:rFonts w:cs="Arial"/>
          <w:i w:val="0"/>
        </w:rPr>
        <w:t>1</w:t>
      </w:r>
      <w:r w:rsidR="00833772">
        <w:rPr>
          <w:rFonts w:cs="Arial"/>
          <w:i w:val="0"/>
        </w:rPr>
        <w:t xml:space="preserve"> / č. UZ/../../2021 ze dne 26. 4. 2021.</w:t>
      </w:r>
    </w:p>
    <w:p w14:paraId="4EEDC905" w14:textId="77777777" w:rsidR="00DD7929" w:rsidRPr="00BD434C" w:rsidRDefault="00DD7929" w:rsidP="00DD7929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D434C">
        <w:rPr>
          <w:rFonts w:cs="Arial"/>
          <w:i w:val="0"/>
        </w:rPr>
        <w:t>Ostatní ustanovení Smlouvy zůstávají beze změn.</w:t>
      </w:r>
    </w:p>
    <w:p w14:paraId="1345AE78" w14:textId="79F435B6" w:rsidR="00DD7929" w:rsidRPr="00D90187" w:rsidRDefault="00DD7929" w:rsidP="00DD7929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</w:t>
      </w:r>
      <w:r>
        <w:rPr>
          <w:rFonts w:cs="Arial"/>
        </w:rPr>
        <w:t xml:space="preserve">podpisem dodatku oběma stranami / </w:t>
      </w:r>
      <w:r w:rsidRPr="00674E42">
        <w:rPr>
          <w:rFonts w:cs="Arial"/>
        </w:rPr>
        <w:t>jeho uveřejnění</w:t>
      </w:r>
      <w:r>
        <w:rPr>
          <w:rFonts w:cs="Arial"/>
        </w:rPr>
        <w:t>m</w:t>
      </w:r>
      <w:r w:rsidRPr="00674E42">
        <w:rPr>
          <w:rFonts w:cs="Arial"/>
        </w:rPr>
        <w:t xml:space="preserve"> v registru smluv</w:t>
      </w:r>
      <w:r>
        <w:rPr>
          <w:rFonts w:cs="Arial"/>
        </w:rPr>
        <w:t>.</w:t>
      </w:r>
    </w:p>
    <w:p w14:paraId="7342E96A" w14:textId="4FBBAF3C" w:rsidR="00DD7929" w:rsidRDefault="00833772" w:rsidP="00DD7929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833772">
        <w:rPr>
          <w:rFonts w:cs="Arial"/>
          <w:bCs/>
          <w:i/>
          <w:iCs/>
          <w:szCs w:val="24"/>
          <w:u w:val="single"/>
        </w:rPr>
        <w:t>Ve smlouvách, které mají být uveřejněny v registru smluv, se uvede:</w:t>
      </w:r>
      <w:r w:rsidRPr="00833772">
        <w:rPr>
          <w:rFonts w:cs="Arial"/>
          <w:szCs w:val="24"/>
        </w:rPr>
        <w:t xml:space="preserve"> </w:t>
      </w:r>
      <w:r w:rsidR="00DD7929" w:rsidRPr="00736D9B">
        <w:rPr>
          <w:rFonts w:cs="Arial"/>
          <w:szCs w:val="24"/>
        </w:rPr>
        <w:t>Tento dodatek bude uveřejněn v registru smlu</w:t>
      </w:r>
      <w:r w:rsidR="00DD7929">
        <w:rPr>
          <w:rFonts w:cs="Arial"/>
          <w:szCs w:val="24"/>
        </w:rPr>
        <w:t>v dle zákona č. 340/2015 Sb., o </w:t>
      </w:r>
      <w:r w:rsidR="00DD7929" w:rsidRPr="00736D9B">
        <w:rPr>
          <w:rFonts w:cs="Arial"/>
          <w:szCs w:val="24"/>
        </w:rPr>
        <w:t>zvláštních podmínkách účinnosti některých smluv</w:t>
      </w:r>
      <w:r w:rsidR="00DD7929">
        <w:rPr>
          <w:rFonts w:cs="Arial"/>
          <w:szCs w:val="24"/>
        </w:rPr>
        <w:t>, uveřejňování těchto smluv a o </w:t>
      </w:r>
      <w:r w:rsidR="00DD7929"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 w:rsidR="00DD7929">
        <w:rPr>
          <w:rFonts w:cs="Arial"/>
          <w:szCs w:val="24"/>
        </w:rPr>
        <w:t xml:space="preserve"> příjemce.</w:t>
      </w:r>
    </w:p>
    <w:p w14:paraId="69016DB5" w14:textId="3CD7C8F2" w:rsidR="00DD7929" w:rsidRDefault="00833772" w:rsidP="00DD7929">
      <w:pPr>
        <w:pStyle w:val="slo1text"/>
        <w:ind w:left="284"/>
        <w:rPr>
          <w:rFonts w:cs="Arial"/>
          <w:szCs w:val="24"/>
        </w:rPr>
      </w:pPr>
      <w:r w:rsidRPr="00833772">
        <w:rPr>
          <w:rFonts w:cs="Arial"/>
          <w:bCs/>
          <w:i/>
          <w:iCs/>
          <w:szCs w:val="24"/>
          <w:u w:val="single"/>
        </w:rPr>
        <w:t>Ve smlouvách, které se povinně zveřejňují na úřední desce (dotace nad 50 000 Kč), se dále uvede:</w:t>
      </w:r>
      <w:r w:rsidRPr="00833772">
        <w:rPr>
          <w:rFonts w:cs="Arial"/>
          <w:b/>
          <w:bCs/>
          <w:i/>
          <w:iCs/>
          <w:szCs w:val="24"/>
          <w:u w:val="single"/>
        </w:rPr>
        <w:t xml:space="preserve"> </w:t>
      </w:r>
      <w:r w:rsidR="00DD7929">
        <w:rPr>
          <w:rFonts w:cs="Arial"/>
          <w:szCs w:val="24"/>
        </w:rPr>
        <w:t>Dodatek</w:t>
      </w:r>
      <w:r w:rsidR="00DD7929" w:rsidRPr="006B649E">
        <w:rPr>
          <w:rFonts w:cs="Arial"/>
          <w:szCs w:val="24"/>
        </w:rPr>
        <w:t xml:space="preserve"> bude také zveřejněn postupem dle </w:t>
      </w:r>
      <w:r w:rsidR="00DD7929">
        <w:rPr>
          <w:rFonts w:cs="Arial"/>
          <w:szCs w:val="24"/>
        </w:rPr>
        <w:t>§ 10d zákona č. 250/2000 Sb., o </w:t>
      </w:r>
      <w:r w:rsidR="00DD7929" w:rsidRPr="006B649E">
        <w:rPr>
          <w:rFonts w:cs="Arial"/>
          <w:szCs w:val="24"/>
        </w:rPr>
        <w:t>rozpočtových pravidlech územních rozpočtů, ve znění pozdějších právních předpisů.</w:t>
      </w:r>
    </w:p>
    <w:p w14:paraId="3E91F0B6" w14:textId="0F3FAAA2" w:rsidR="00DD7929" w:rsidRDefault="00DD7929" w:rsidP="00DD7929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14:paraId="1881CB9E" w14:textId="0066AD58" w:rsidR="00107DC2" w:rsidRDefault="00107DC2" w:rsidP="00107DC2">
      <w:pPr>
        <w:pStyle w:val="slo1text"/>
        <w:rPr>
          <w:rFonts w:cs="Arial"/>
          <w:szCs w:val="24"/>
        </w:rPr>
      </w:pPr>
    </w:p>
    <w:p w14:paraId="7E14B805" w14:textId="61EA1E7A" w:rsidR="00107DC2" w:rsidRDefault="00107DC2" w:rsidP="00107DC2">
      <w:pPr>
        <w:pStyle w:val="slo1text"/>
        <w:rPr>
          <w:rFonts w:cs="Arial"/>
          <w:szCs w:val="24"/>
        </w:rPr>
      </w:pPr>
    </w:p>
    <w:p w14:paraId="6DA00CA7" w14:textId="4E39F315" w:rsidR="00107DC2" w:rsidRDefault="00107DC2" w:rsidP="00107DC2">
      <w:pPr>
        <w:pStyle w:val="slo1text"/>
        <w:rPr>
          <w:rFonts w:cs="Arial"/>
          <w:szCs w:val="24"/>
        </w:rPr>
      </w:pPr>
    </w:p>
    <w:p w14:paraId="202F4678" w14:textId="65A70CEC" w:rsidR="00107DC2" w:rsidRDefault="00107DC2" w:rsidP="00107DC2">
      <w:pPr>
        <w:pStyle w:val="slo1text"/>
        <w:rPr>
          <w:rFonts w:cs="Arial"/>
          <w:szCs w:val="24"/>
        </w:rPr>
      </w:pPr>
    </w:p>
    <w:p w14:paraId="54A794C5" w14:textId="16617EFF" w:rsidR="00107DC2" w:rsidRDefault="00107DC2" w:rsidP="00107DC2">
      <w:pPr>
        <w:pStyle w:val="slo1text"/>
        <w:rPr>
          <w:rFonts w:cs="Arial"/>
          <w:szCs w:val="24"/>
        </w:rPr>
      </w:pPr>
    </w:p>
    <w:p w14:paraId="3551CCE3" w14:textId="77777777" w:rsidR="00C01C7F" w:rsidRPr="00C93E73" w:rsidRDefault="00C01C7F" w:rsidP="00107DC2">
      <w:pPr>
        <w:pStyle w:val="slo1text"/>
        <w:rPr>
          <w:rFonts w:cs="Arial"/>
          <w:szCs w:val="24"/>
        </w:rPr>
      </w:pPr>
    </w:p>
    <w:p w14:paraId="7FCC5BF1" w14:textId="6614B3A3" w:rsidR="00DD7929" w:rsidRPr="00533E03" w:rsidRDefault="00DD7929" w:rsidP="00DD7929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328"/>
      </w:tblGrid>
      <w:tr w:rsidR="00DD7929" w:rsidRPr="00533E03" w14:paraId="66491391" w14:textId="77777777" w:rsidTr="00755BD3">
        <w:trPr>
          <w:trHeight w:val="280"/>
          <w:jc w:val="center"/>
        </w:trPr>
        <w:tc>
          <w:tcPr>
            <w:tcW w:w="4338" w:type="dxa"/>
          </w:tcPr>
          <w:p w14:paraId="5DF026FB" w14:textId="77777777" w:rsidR="00DD7929" w:rsidRPr="00533E03" w:rsidRDefault="00DD7929" w:rsidP="00755BD3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328" w:type="dxa"/>
          </w:tcPr>
          <w:p w14:paraId="611463E4" w14:textId="77777777" w:rsidR="00DD7929" w:rsidRPr="00533E03" w:rsidRDefault="00DD7929" w:rsidP="00755BD3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DD7929" w:rsidRPr="00533E03" w14:paraId="79F84845" w14:textId="77777777" w:rsidTr="00755BD3">
        <w:trPr>
          <w:trHeight w:val="1411"/>
          <w:jc w:val="center"/>
        </w:trPr>
        <w:tc>
          <w:tcPr>
            <w:tcW w:w="4338" w:type="dxa"/>
          </w:tcPr>
          <w:p w14:paraId="1C80978A" w14:textId="77777777" w:rsidR="00DD7929" w:rsidRPr="00533E03" w:rsidRDefault="00DD7929" w:rsidP="00755BD3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14:paraId="0C425843" w14:textId="77777777" w:rsidR="00DD7929" w:rsidRDefault="00DD7929" w:rsidP="00755BD3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14:paraId="6840AE9F" w14:textId="77777777" w:rsidR="00DD7929" w:rsidRPr="00252BA0" w:rsidRDefault="00DD7929" w:rsidP="00755BD3">
            <w:pPr>
              <w:pStyle w:val="Tabulkazkladntextnasted"/>
              <w:rPr>
                <w:rFonts w:cs="Arial"/>
                <w:szCs w:val="24"/>
              </w:rPr>
            </w:pPr>
            <w:r w:rsidRPr="00455E8C">
              <w:rPr>
                <w:rFonts w:cs="Arial"/>
                <w:szCs w:val="24"/>
                <w:highlight w:val="lightGray"/>
              </w:rPr>
              <w:t>XXX</w:t>
            </w:r>
          </w:p>
          <w:p w14:paraId="1477F104" w14:textId="77777777" w:rsidR="00DD7929" w:rsidRPr="00252BA0" w:rsidRDefault="00DD7929" w:rsidP="00755BD3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</w:t>
            </w:r>
            <w:r w:rsidRPr="00252BA0">
              <w:rPr>
                <w:rFonts w:cs="Arial"/>
                <w:szCs w:val="24"/>
              </w:rPr>
              <w:t>editel</w:t>
            </w:r>
            <w:r>
              <w:rPr>
                <w:rFonts w:cs="Arial"/>
                <w:szCs w:val="24"/>
              </w:rPr>
              <w:t>/</w:t>
            </w:r>
            <w:r w:rsidRPr="00252BA0">
              <w:rPr>
                <w:rFonts w:cs="Arial"/>
                <w:szCs w:val="24"/>
              </w:rPr>
              <w:t>ka</w:t>
            </w:r>
          </w:p>
          <w:p w14:paraId="5865E577" w14:textId="77777777" w:rsidR="00DD7929" w:rsidRPr="00533E03" w:rsidRDefault="00DD7929" w:rsidP="00755BD3">
            <w:pPr>
              <w:pStyle w:val="Tabulkazkladntextnasted"/>
              <w:jc w:val="left"/>
              <w:rPr>
                <w:rFonts w:cs="Arial"/>
                <w:szCs w:val="24"/>
              </w:rPr>
            </w:pPr>
          </w:p>
        </w:tc>
        <w:tc>
          <w:tcPr>
            <w:tcW w:w="4328" w:type="dxa"/>
          </w:tcPr>
          <w:p w14:paraId="5820FD37" w14:textId="77777777" w:rsidR="00DD7929" w:rsidRPr="00533E03" w:rsidRDefault="00DD7929" w:rsidP="00755BD3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14:paraId="049F11E8" w14:textId="77777777" w:rsidR="00DD7929" w:rsidRPr="003C6402" w:rsidRDefault="00DD7929" w:rsidP="00755BD3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14:paraId="657EAC79" w14:textId="77777777" w:rsidR="00DD7929" w:rsidRPr="003C6402" w:rsidRDefault="00DD7929" w:rsidP="00755BD3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14:paraId="47AB8AD4" w14:textId="77777777" w:rsidR="00DD7929" w:rsidRPr="003C6402" w:rsidRDefault="00DD7929" w:rsidP="00755BD3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14:paraId="1AF9BDEF" w14:textId="77777777" w:rsidR="00DD7929" w:rsidRPr="00533E03" w:rsidRDefault="00DD7929" w:rsidP="00755BD3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14:paraId="66B597F1" w14:textId="48B9A0DF" w:rsidR="009B768D" w:rsidRDefault="009B768D" w:rsidP="00DD7929">
      <w:pPr>
        <w:tabs>
          <w:tab w:val="left" w:pos="8124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14:paraId="2002B9B2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C6C76D7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07876BA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6424BAE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ECB7BEE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ED400C3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FA9793A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93C78DA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A508977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A363534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2139DC3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2770CEB" w14:textId="77777777" w:rsidR="009B768D" w:rsidRPr="009B768D" w:rsidRDefault="009B768D" w:rsidP="009B76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45D5F9C" w14:textId="1BA5E800" w:rsidR="006A1403" w:rsidRDefault="006A1403" w:rsidP="009B768D">
      <w:pPr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03BCA1" w14:textId="77777777" w:rsidR="006A1403" w:rsidRPr="006A1403" w:rsidRDefault="006A1403" w:rsidP="006A1403">
      <w:pPr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14:paraId="4B6D0A08" w14:textId="77777777" w:rsidR="006A1403" w:rsidRPr="006A1403" w:rsidRDefault="006A1403" w:rsidP="006A140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369AE4D" w14:textId="77777777" w:rsidR="006A1403" w:rsidRPr="006A1403" w:rsidRDefault="006A1403" w:rsidP="006A140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46C2163A" w14:textId="3126AA8D" w:rsidR="00674AA6" w:rsidRPr="006A1403" w:rsidRDefault="00674AA6" w:rsidP="006A1403">
      <w:pPr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674AA6" w:rsidRPr="006A1403" w:rsidSect="006A1403">
      <w:headerReference w:type="default" r:id="rId8"/>
      <w:footerReference w:type="default" r:id="rId9"/>
      <w:type w:val="continuous"/>
      <w:pgSz w:w="11906" w:h="16838"/>
      <w:pgMar w:top="2088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EEA7" w14:textId="77777777" w:rsidR="004370E4" w:rsidRDefault="004370E4" w:rsidP="006A583C">
      <w:pPr>
        <w:spacing w:after="0" w:line="240" w:lineRule="auto"/>
      </w:pPr>
      <w:r>
        <w:separator/>
      </w:r>
    </w:p>
  </w:endnote>
  <w:endnote w:type="continuationSeparator" w:id="0">
    <w:p w14:paraId="15FA9657" w14:textId="77777777" w:rsidR="004370E4" w:rsidRDefault="004370E4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28AB" w14:textId="7E25C399" w:rsidR="00C01C7F" w:rsidRPr="000675BF" w:rsidRDefault="00C01C7F" w:rsidP="00C01C7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26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4. 2021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A14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6A1403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4E9D985" w14:textId="2F8CAC4A" w:rsidR="00C01C7F" w:rsidRDefault="00C01C7F" w:rsidP="00C01C7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19</w:t>
    </w:r>
    <w:r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 partnery projektu „Obědy do škol v Olomouckém kraji II“</w:t>
    </w:r>
  </w:p>
  <w:p w14:paraId="42BA5E7C" w14:textId="4AC97DB3" w:rsidR="006A6207" w:rsidRPr="000675BF" w:rsidRDefault="006A6207" w:rsidP="00C01C7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6A6207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6A62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 – Vzorový dodatek k partnerské smlouvě s finanční účastí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D072" w14:textId="77777777" w:rsidR="004370E4" w:rsidRDefault="004370E4" w:rsidP="006A583C">
      <w:pPr>
        <w:spacing w:after="0" w:line="240" w:lineRule="auto"/>
      </w:pPr>
      <w:r>
        <w:separator/>
      </w:r>
    </w:p>
  </w:footnote>
  <w:footnote w:type="continuationSeparator" w:id="0">
    <w:p w14:paraId="75833D25" w14:textId="77777777" w:rsidR="004370E4" w:rsidRDefault="004370E4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B7DC" w14:textId="47D88FB3" w:rsidR="00A010F5" w:rsidRDefault="000C45AD" w:rsidP="00BF2275">
    <w:pPr>
      <w:pStyle w:val="Zhlav"/>
      <w:tabs>
        <w:tab w:val="clear" w:pos="4536"/>
        <w:tab w:val="clear" w:pos="9072"/>
        <w:tab w:val="left" w:pos="4014"/>
      </w:tabs>
      <w:jc w:val="center"/>
    </w:pPr>
    <w:bookmarkStart w:id="1" w:name="_Hlk65761322"/>
    <w:proofErr w:type="spellStart"/>
    <w:r w:rsidRPr="000C45AD">
      <w:rPr>
        <w:rFonts w:ascii="Arial" w:hAnsi="Arial" w:cs="Arial"/>
        <w:i/>
        <w:sz w:val="24"/>
        <w:szCs w:val="24"/>
      </w:rPr>
      <w:t>Usnesení_příloha</w:t>
    </w:r>
    <w:proofErr w:type="spellEnd"/>
    <w:r w:rsidRPr="000C45AD">
      <w:rPr>
        <w:rFonts w:ascii="Arial" w:hAnsi="Arial" w:cs="Arial"/>
        <w:i/>
        <w:sz w:val="24"/>
        <w:szCs w:val="24"/>
      </w:rPr>
      <w:t xml:space="preserve"> č. 0</w:t>
    </w:r>
    <w:r>
      <w:rPr>
        <w:rFonts w:ascii="Arial" w:hAnsi="Arial" w:cs="Arial"/>
        <w:i/>
        <w:sz w:val="24"/>
        <w:szCs w:val="24"/>
      </w:rPr>
      <w:t>1</w:t>
    </w:r>
    <w:r w:rsidR="00DD7929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–</w:t>
    </w:r>
    <w:r w:rsidR="00DD7929">
      <w:rPr>
        <w:rFonts w:ascii="Arial" w:hAnsi="Arial" w:cs="Arial"/>
        <w:i/>
        <w:sz w:val="24"/>
        <w:szCs w:val="24"/>
      </w:rPr>
      <w:t xml:space="preserve"> </w:t>
    </w:r>
    <w:r w:rsidR="00DD7929" w:rsidRPr="00DD7929">
      <w:rPr>
        <w:rFonts w:ascii="Arial" w:hAnsi="Arial" w:cs="Arial"/>
        <w:i/>
        <w:iCs/>
        <w:sz w:val="24"/>
        <w:szCs w:val="24"/>
      </w:rPr>
      <w:t>Vzorový dodatek k partnerské smlouvě s finanční účastí</w:t>
    </w:r>
    <w:bookmarkEnd w:id="1"/>
    <w:r w:rsidR="00A010F5">
      <w:tab/>
    </w:r>
    <w:r w:rsidR="00A010F5" w:rsidRPr="00B31BBE">
      <w:rPr>
        <w:noProof/>
        <w:lang w:eastAsia="cs-CZ"/>
      </w:rPr>
      <w:drawing>
        <wp:inline distT="0" distB="0" distL="0" distR="0" wp14:anchorId="5BB4B3CC" wp14:editId="3E627738">
          <wp:extent cx="5760720" cy="742704"/>
          <wp:effectExtent l="0" t="0" r="0" b="635"/>
          <wp:docPr id="8" name="Obrázek 8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7569"/>
    <w:rsid w:val="00071650"/>
    <w:rsid w:val="0008020D"/>
    <w:rsid w:val="000C3D3F"/>
    <w:rsid w:val="000C45AD"/>
    <w:rsid w:val="000C7B59"/>
    <w:rsid w:val="001046F8"/>
    <w:rsid w:val="00107DC2"/>
    <w:rsid w:val="00121646"/>
    <w:rsid w:val="001277AC"/>
    <w:rsid w:val="001E32C9"/>
    <w:rsid w:val="002163CF"/>
    <w:rsid w:val="002211E7"/>
    <w:rsid w:val="00252BA0"/>
    <w:rsid w:val="002544E4"/>
    <w:rsid w:val="002A55B5"/>
    <w:rsid w:val="002B61DC"/>
    <w:rsid w:val="002C60D2"/>
    <w:rsid w:val="002E0B8C"/>
    <w:rsid w:val="002F7100"/>
    <w:rsid w:val="0030557B"/>
    <w:rsid w:val="0033504E"/>
    <w:rsid w:val="0033560F"/>
    <w:rsid w:val="00340E88"/>
    <w:rsid w:val="00371F05"/>
    <w:rsid w:val="00376C6A"/>
    <w:rsid w:val="003A000B"/>
    <w:rsid w:val="003A2882"/>
    <w:rsid w:val="003B420D"/>
    <w:rsid w:val="003C4732"/>
    <w:rsid w:val="003D033D"/>
    <w:rsid w:val="004370E4"/>
    <w:rsid w:val="004521D4"/>
    <w:rsid w:val="00455E8C"/>
    <w:rsid w:val="004E7516"/>
    <w:rsid w:val="004F1A29"/>
    <w:rsid w:val="00551DA0"/>
    <w:rsid w:val="00573BBB"/>
    <w:rsid w:val="00577FD0"/>
    <w:rsid w:val="00592145"/>
    <w:rsid w:val="005B4C71"/>
    <w:rsid w:val="005D4A54"/>
    <w:rsid w:val="005D7B2E"/>
    <w:rsid w:val="005E14F4"/>
    <w:rsid w:val="005E30B0"/>
    <w:rsid w:val="005F0A6C"/>
    <w:rsid w:val="00602A9C"/>
    <w:rsid w:val="00614EA9"/>
    <w:rsid w:val="00616CDF"/>
    <w:rsid w:val="00633868"/>
    <w:rsid w:val="00662564"/>
    <w:rsid w:val="00674AA6"/>
    <w:rsid w:val="00682F8A"/>
    <w:rsid w:val="00683ECC"/>
    <w:rsid w:val="0068563C"/>
    <w:rsid w:val="006A1403"/>
    <w:rsid w:val="006A52FF"/>
    <w:rsid w:val="006A583C"/>
    <w:rsid w:val="006A6207"/>
    <w:rsid w:val="006D0FA0"/>
    <w:rsid w:val="006D6636"/>
    <w:rsid w:val="006F18C1"/>
    <w:rsid w:val="007047D6"/>
    <w:rsid w:val="007146E2"/>
    <w:rsid w:val="00746B9D"/>
    <w:rsid w:val="00780B65"/>
    <w:rsid w:val="00794CCD"/>
    <w:rsid w:val="007D2C16"/>
    <w:rsid w:val="007E3A7F"/>
    <w:rsid w:val="008064F0"/>
    <w:rsid w:val="008126CE"/>
    <w:rsid w:val="00833772"/>
    <w:rsid w:val="0085573D"/>
    <w:rsid w:val="008B7616"/>
    <w:rsid w:val="008D08A9"/>
    <w:rsid w:val="008D5DFF"/>
    <w:rsid w:val="008D617A"/>
    <w:rsid w:val="009213B4"/>
    <w:rsid w:val="009228C5"/>
    <w:rsid w:val="00935FA2"/>
    <w:rsid w:val="00980F6C"/>
    <w:rsid w:val="009B768D"/>
    <w:rsid w:val="009C6DD4"/>
    <w:rsid w:val="00A010F5"/>
    <w:rsid w:val="00A3069E"/>
    <w:rsid w:val="00A36EFE"/>
    <w:rsid w:val="00A42A69"/>
    <w:rsid w:val="00A52B88"/>
    <w:rsid w:val="00A573B7"/>
    <w:rsid w:val="00A61782"/>
    <w:rsid w:val="00A83329"/>
    <w:rsid w:val="00B27DBC"/>
    <w:rsid w:val="00B66F31"/>
    <w:rsid w:val="00B97513"/>
    <w:rsid w:val="00BD3EDE"/>
    <w:rsid w:val="00BD44ED"/>
    <w:rsid w:val="00BE5172"/>
    <w:rsid w:val="00BF2275"/>
    <w:rsid w:val="00C01C7F"/>
    <w:rsid w:val="00C0730F"/>
    <w:rsid w:val="00C143EF"/>
    <w:rsid w:val="00C218FF"/>
    <w:rsid w:val="00C22FCB"/>
    <w:rsid w:val="00C23BED"/>
    <w:rsid w:val="00C53763"/>
    <w:rsid w:val="00CB7DA2"/>
    <w:rsid w:val="00CD5F59"/>
    <w:rsid w:val="00D02D3A"/>
    <w:rsid w:val="00D10972"/>
    <w:rsid w:val="00D13178"/>
    <w:rsid w:val="00D134E0"/>
    <w:rsid w:val="00D1721D"/>
    <w:rsid w:val="00D17D14"/>
    <w:rsid w:val="00D3192B"/>
    <w:rsid w:val="00D46052"/>
    <w:rsid w:val="00D653E1"/>
    <w:rsid w:val="00DC3480"/>
    <w:rsid w:val="00DD2991"/>
    <w:rsid w:val="00DD7929"/>
    <w:rsid w:val="00DE78EA"/>
    <w:rsid w:val="00DF18C6"/>
    <w:rsid w:val="00E04000"/>
    <w:rsid w:val="00E34B00"/>
    <w:rsid w:val="00E7374F"/>
    <w:rsid w:val="00E871C6"/>
    <w:rsid w:val="00EF1FD1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8C870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EBEA-0FF9-40E9-9C71-5C112C95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4</cp:revision>
  <cp:lastPrinted>2021-03-08T07:41:00Z</cp:lastPrinted>
  <dcterms:created xsi:type="dcterms:W3CDTF">2021-03-30T08:29:00Z</dcterms:created>
  <dcterms:modified xsi:type="dcterms:W3CDTF">2021-03-30T14:03:00Z</dcterms:modified>
</cp:coreProperties>
</file>