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37CB3" w14:textId="77777777" w:rsidR="002C7714" w:rsidRDefault="002C7714" w:rsidP="002C7714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B43D004" w14:textId="77777777" w:rsidR="002C7714" w:rsidRPr="002E63FE" w:rsidRDefault="002C7714" w:rsidP="002C7714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2390265C" w14:textId="77777777" w:rsidR="002C7714" w:rsidRPr="009701E1" w:rsidRDefault="002C7714" w:rsidP="002C77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C1C6977" w14:textId="77777777" w:rsidR="002C7714" w:rsidRPr="009701E1" w:rsidRDefault="002C7714" w:rsidP="002C77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906F677" w14:textId="77777777" w:rsidR="002C7714" w:rsidRPr="009701E1" w:rsidRDefault="002C7714" w:rsidP="002C77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B29ED00" w14:textId="77777777" w:rsidR="002C7714" w:rsidRPr="009701E1" w:rsidRDefault="002C7714" w:rsidP="002C77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275F490" w14:textId="77777777" w:rsidR="002C7714" w:rsidRPr="009701E1" w:rsidRDefault="002C7714" w:rsidP="002C77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Mgr. Ivo Slavotínkem, 1. náměstkem hejtmana</w:t>
      </w:r>
    </w:p>
    <w:p w14:paraId="123410CE" w14:textId="77777777" w:rsidR="002C7714" w:rsidRPr="00C63CC2" w:rsidRDefault="002C7714" w:rsidP="002C771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63CC2">
        <w:rPr>
          <w:rFonts w:ascii="Arial" w:eastAsia="Times New Roman" w:hAnsi="Arial" w:cs="Arial"/>
          <w:sz w:val="24"/>
          <w:szCs w:val="24"/>
          <w:lang w:eastAsia="cs-CZ"/>
        </w:rPr>
        <w:t>27-4228120277/0100 vedený Komerční bankou, a.s. (pobočka Olomouc)</w:t>
      </w:r>
    </w:p>
    <w:p w14:paraId="7275762A" w14:textId="77777777" w:rsidR="002C7714" w:rsidRPr="009701E1" w:rsidRDefault="002C7714" w:rsidP="002C771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F432677" w14:textId="77777777" w:rsidR="002C7714" w:rsidRPr="009701E1" w:rsidRDefault="002C7714" w:rsidP="002C7714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6F72C45" w14:textId="77777777" w:rsidR="000F7D5C" w:rsidRDefault="002C7714" w:rsidP="002C77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63CC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 Hanušovice</w:t>
      </w:r>
    </w:p>
    <w:p w14:paraId="6E276AC9" w14:textId="6186AF12" w:rsidR="002C7714" w:rsidRPr="009701E1" w:rsidRDefault="002C7714" w:rsidP="002C77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63CC2">
        <w:rPr>
          <w:rFonts w:ascii="Arial" w:eastAsia="Times New Roman" w:hAnsi="Arial" w:cs="Arial"/>
          <w:sz w:val="24"/>
          <w:szCs w:val="24"/>
          <w:lang w:eastAsia="cs-CZ"/>
        </w:rPr>
        <w:t>788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63CC2">
        <w:rPr>
          <w:rFonts w:ascii="Arial" w:eastAsia="Times New Roman" w:hAnsi="Arial" w:cs="Arial"/>
          <w:sz w:val="24"/>
          <w:szCs w:val="24"/>
          <w:lang w:eastAsia="cs-CZ"/>
        </w:rPr>
        <w:t>33 Hanušovice, Hlavní 92</w:t>
      </w:r>
    </w:p>
    <w:p w14:paraId="79388CC3" w14:textId="2118867E" w:rsidR="002C7714" w:rsidRPr="009701E1" w:rsidRDefault="002C7714" w:rsidP="002C77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63CC2">
        <w:rPr>
          <w:rFonts w:ascii="Arial" w:eastAsia="Times New Roman" w:hAnsi="Arial" w:cs="Arial"/>
          <w:sz w:val="24"/>
          <w:szCs w:val="24"/>
          <w:lang w:eastAsia="cs-CZ"/>
        </w:rPr>
        <w:t>003</w:t>
      </w:r>
      <w:r w:rsidR="00E81CBA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C63CC2">
        <w:rPr>
          <w:rFonts w:ascii="Arial" w:eastAsia="Times New Roman" w:hAnsi="Arial" w:cs="Arial"/>
          <w:sz w:val="24"/>
          <w:szCs w:val="24"/>
          <w:lang w:eastAsia="cs-CZ"/>
        </w:rPr>
        <w:t>02</w:t>
      </w:r>
      <w:r w:rsidR="00E81CBA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C63CC2">
        <w:rPr>
          <w:rFonts w:ascii="Arial" w:eastAsia="Times New Roman" w:hAnsi="Arial" w:cs="Arial"/>
          <w:sz w:val="24"/>
          <w:szCs w:val="24"/>
          <w:lang w:eastAsia="cs-CZ"/>
        </w:rPr>
        <w:t>546</w:t>
      </w:r>
    </w:p>
    <w:p w14:paraId="097D1CD7" w14:textId="77777777" w:rsidR="002C7714" w:rsidRPr="009701E1" w:rsidRDefault="002C7714" w:rsidP="002C77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63CC2">
        <w:rPr>
          <w:rFonts w:ascii="Arial" w:eastAsia="Times New Roman" w:hAnsi="Arial" w:cs="Arial"/>
          <w:sz w:val="24"/>
          <w:szCs w:val="24"/>
          <w:lang w:eastAsia="cs-CZ"/>
        </w:rPr>
        <w:t>CZ00302546</w:t>
      </w:r>
    </w:p>
    <w:p w14:paraId="1FC80B4C" w14:textId="77777777" w:rsidR="002C7714" w:rsidRPr="009701E1" w:rsidRDefault="002C7714" w:rsidP="002C77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Markem Kostkou, starostou</w:t>
      </w:r>
    </w:p>
    <w:p w14:paraId="58661602" w14:textId="77777777" w:rsidR="002C7714" w:rsidRPr="009701E1" w:rsidRDefault="002C7714" w:rsidP="002C771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63CC2">
        <w:rPr>
          <w:rFonts w:ascii="Arial" w:eastAsia="Times New Roman" w:hAnsi="Arial" w:cs="Arial"/>
          <w:sz w:val="24"/>
          <w:szCs w:val="24"/>
          <w:lang w:eastAsia="cs-CZ"/>
        </w:rPr>
        <w:t>č. ú. 94-3016841/0710 vedený u České národní banky</w:t>
      </w:r>
    </w:p>
    <w:p w14:paraId="5F673BCB" w14:textId="77777777" w:rsidR="002C7714" w:rsidRPr="009701E1" w:rsidRDefault="002C7714" w:rsidP="002C771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66DB842" w14:textId="77777777" w:rsidR="002C7714" w:rsidRPr="009701E1" w:rsidRDefault="002C7714" w:rsidP="002C7714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0A4289D5" w14:textId="77777777" w:rsidR="002C7714" w:rsidRDefault="002C7714" w:rsidP="002C771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5AE594A" w14:textId="77777777" w:rsidR="002C7714" w:rsidRPr="00285125" w:rsidRDefault="002C7714" w:rsidP="002C7714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1F1689">
        <w:rPr>
          <w:rFonts w:ascii="Arial" w:eastAsia="Times New Roman" w:hAnsi="Arial" w:cs="Arial"/>
          <w:b/>
          <w:sz w:val="24"/>
          <w:szCs w:val="24"/>
          <w:lang w:eastAsia="cs-CZ"/>
        </w:rPr>
        <w:t>1 500 000,- Kč</w:t>
      </w:r>
      <w:r>
        <w:rPr>
          <w:rFonts w:ascii="Arial" w:eastAsia="Times New Roman" w:hAnsi="Arial" w:cs="Arial"/>
          <w:sz w:val="24"/>
          <w:szCs w:val="24"/>
          <w:lang w:eastAsia="cs-CZ"/>
        </w:rPr>
        <w:t>, slovy: jedenmilionpětsettisíc korun českých (dále jen „dotace“)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</w:t>
      </w:r>
      <w:r w:rsidRPr="00110F7D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>
        <w:rPr>
          <w:rFonts w:ascii="Arial" w:eastAsia="Times New Roman" w:hAnsi="Arial" w:cs="Arial"/>
          <w:sz w:val="24"/>
          <w:szCs w:val="24"/>
          <w:lang w:eastAsia="cs-CZ"/>
        </w:rPr>
        <w:t>sociální.</w:t>
      </w:r>
    </w:p>
    <w:p w14:paraId="7CA44C76" w14:textId="1866415D" w:rsidR="002C7714" w:rsidRPr="00DA5DBC" w:rsidRDefault="002C7714" w:rsidP="002C7714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celoroční činnost </w:t>
      </w:r>
      <w:r w:rsidRPr="001F1689">
        <w:rPr>
          <w:rFonts w:ascii="Arial" w:eastAsia="Times New Roman" w:hAnsi="Arial" w:cs="Arial"/>
          <w:b/>
          <w:sz w:val="24"/>
          <w:szCs w:val="24"/>
          <w:lang w:eastAsia="cs-CZ"/>
        </w:rPr>
        <w:t>„H-POINT</w:t>
      </w:r>
      <w:r w:rsidR="00AC77D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2021</w:t>
      </w:r>
      <w:r w:rsidRPr="00C63CC2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87728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63CC2">
        <w:t xml:space="preserve"> </w:t>
      </w:r>
      <w:r w:rsidRPr="00C63CC2">
        <w:rPr>
          <w:rFonts w:ascii="Arial" w:eastAsia="Times New Roman" w:hAnsi="Arial" w:cs="Arial"/>
          <w:sz w:val="24"/>
          <w:szCs w:val="24"/>
          <w:lang w:eastAsia="cs-CZ"/>
        </w:rPr>
        <w:t>Smyslem projektu je pravidelně působit na cílové skupiny, žijících na Hanušovicku, a pomáhat jim k pochopení a přijetí kvalitnějšího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63CC2">
        <w:rPr>
          <w:rFonts w:ascii="Arial" w:eastAsia="Times New Roman" w:hAnsi="Arial" w:cs="Arial"/>
          <w:sz w:val="24"/>
          <w:szCs w:val="24"/>
          <w:lang w:eastAsia="cs-CZ"/>
        </w:rPr>
        <w:t xml:space="preserve">způsobu života a cesty ven z hrozby sociálního vyloučení. Systém H-point je založen na společné a cílené spolupráci </w:t>
      </w:r>
      <w:r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C63CC2">
        <w:rPr>
          <w:rFonts w:ascii="Arial" w:eastAsia="Times New Roman" w:hAnsi="Arial" w:cs="Arial"/>
          <w:sz w:val="24"/>
          <w:szCs w:val="24"/>
          <w:lang w:eastAsia="cs-CZ"/>
        </w:rPr>
        <w:t xml:space="preserve">, Úřadu práce v Hanušovicích, školy a všech poskytovatelů sociálních </w:t>
      </w:r>
      <w:r>
        <w:rPr>
          <w:rFonts w:ascii="Arial" w:eastAsia="Times New Roman" w:hAnsi="Arial" w:cs="Arial"/>
          <w:sz w:val="24"/>
          <w:szCs w:val="24"/>
          <w:lang w:eastAsia="cs-CZ"/>
        </w:rPr>
        <w:t>služeb</w:t>
      </w:r>
      <w:r w:rsidRPr="00C63CC2">
        <w:rPr>
          <w:rFonts w:ascii="Arial" w:eastAsia="Times New Roman" w:hAnsi="Arial" w:cs="Arial"/>
          <w:sz w:val="24"/>
          <w:szCs w:val="24"/>
          <w:lang w:eastAsia="cs-CZ"/>
        </w:rPr>
        <w:t>, kteří v místě Hanušovicka působí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A5DBC">
        <w:t xml:space="preserve"> 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>H-point je systém založený na modelu prostupného zaměstnávání, který je modifikován a doplněn o další prvky - sociální, vzdělávací,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 xml:space="preserve">motivační a mentorské podpory. 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Systém zahrnuje práci s celými rodinami včetně dětí. Ve spolupráci se ZŠ byla vytvořena pozice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>sociálního pedagoga, která se ukazuje jako velmi funkční krok a je součástí rozsáhlého systému H-point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>Jedná se o pokračování pilotního projektu H-point z roku 2020</w:t>
      </w:r>
      <w:r w:rsidR="005E3E1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 xml:space="preserve"> jehož předmětem je zajištění finančních prostředků na mzdy klíčových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 xml:space="preserve">pracovníků </w:t>
      </w:r>
      <w:r w:rsidR="008B10B2">
        <w:rPr>
          <w:rFonts w:ascii="Arial" w:eastAsia="Times New Roman" w:hAnsi="Arial" w:cs="Arial"/>
          <w:sz w:val="24"/>
          <w:szCs w:val="24"/>
          <w:lang w:eastAsia="cs-CZ"/>
        </w:rPr>
        <w:t>tj. vedoucích pracovních skupin</w:t>
      </w:r>
      <w:r w:rsidR="008B10B2" w:rsidRPr="00DA5D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B10B2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 xml:space="preserve">dále jen „činnost“). </w:t>
      </w:r>
    </w:p>
    <w:p w14:paraId="4616503D" w14:textId="20356ECB" w:rsidR="002C7714" w:rsidRDefault="002C7714" w:rsidP="002C7714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61111A49" w14:textId="77777777" w:rsidR="002C7714" w:rsidRDefault="002C7714" w:rsidP="002C7714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82A5276" w14:textId="77777777" w:rsidR="002C7714" w:rsidRDefault="002C7714" w:rsidP="002C771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AAA60F1" w14:textId="77777777" w:rsidR="002C7714" w:rsidRDefault="002C7714" w:rsidP="002C7714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555E2DB" w14:textId="77777777" w:rsidR="002C7714" w:rsidRDefault="002C7714" w:rsidP="002C7714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AECB537" w14:textId="77777777" w:rsidR="002C7714" w:rsidRDefault="002C7714" w:rsidP="002C7714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25F0C7AA" w14:textId="77777777" w:rsidR="002C7714" w:rsidRDefault="002C7714" w:rsidP="002C771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1287F94" w14:textId="77777777" w:rsidR="002C7714" w:rsidRDefault="002C7714" w:rsidP="002C7714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 </w:t>
      </w:r>
      <w:r w:rsidRPr="0032138A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individuálních dotací z rozpočtu Olomouckého kraje v roce </w:t>
      </w:r>
      <w:r w:rsidRPr="00110F7D">
        <w:rPr>
          <w:rFonts w:ascii="Arial" w:eastAsia="Times New Roman" w:hAnsi="Arial" w:cs="Arial"/>
          <w:sz w:val="24"/>
          <w:szCs w:val="24"/>
          <w:lang w:eastAsia="cs-CZ"/>
        </w:rPr>
        <w:t>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Pr="00110F7D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9B31ACC" w14:textId="5B9AAA01" w:rsidR="002C7714" w:rsidRPr="00DA5DBC" w:rsidRDefault="002C7714" w:rsidP="002C771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7D5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>mzdov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 xml:space="preserve"> pro klíčové pracovníky 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-pointu, a to 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>3x vedoucí pracovních skupin / odborný mistr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>1x sociální pedagog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="0044638C">
        <w:rPr>
          <w:rFonts w:ascii="Arial" w:eastAsia="Times New Roman" w:hAnsi="Arial" w:cs="Arial"/>
          <w:sz w:val="24"/>
          <w:szCs w:val="24"/>
          <w:lang w:eastAsia="cs-CZ"/>
        </w:rPr>
        <w:t xml:space="preserve">je příjemce oprávněn dotaci použít také 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>na pořízení pomůc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A5DBC">
        <w:rPr>
          <w:rFonts w:ascii="Arial" w:eastAsia="Times New Roman" w:hAnsi="Arial" w:cs="Arial"/>
          <w:sz w:val="24"/>
          <w:szCs w:val="24"/>
          <w:lang w:eastAsia="cs-CZ"/>
        </w:rPr>
        <w:t>k a vybavení pro pracovníky H-pointu.</w:t>
      </w:r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717C944" w14:textId="77777777" w:rsidR="002C7714" w:rsidRDefault="002C7714" w:rsidP="002C771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daňového přiznání k DPH. Příjemce – neplátce DPH uvádí na veškerých vyúčtovacích dokladech finanční částky včetně DPH. </w:t>
      </w:r>
    </w:p>
    <w:p w14:paraId="469128A5" w14:textId="77777777" w:rsidR="002C7714" w:rsidRPr="00007016" w:rsidRDefault="002C7714" w:rsidP="002C771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49D10DD8" w14:textId="77777777" w:rsidR="002C7714" w:rsidRPr="00007016" w:rsidRDefault="002C7714" w:rsidP="002C771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740CF161" w14:textId="77777777" w:rsidR="002C7714" w:rsidRDefault="002C7714" w:rsidP="002C771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1F1689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 75 ZDPH, vypořádáním odpočtu podle § 76 ZDPH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F95153E" w14:textId="77777777" w:rsidR="002C7714" w:rsidRDefault="002C7714" w:rsidP="002C771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14:paraId="055CC0DF" w14:textId="77777777" w:rsidR="002C7714" w:rsidRPr="002234B7" w:rsidRDefault="002C7714" w:rsidP="002C771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8E17E5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525FDA37" w14:textId="77777777" w:rsidR="002C7714" w:rsidRDefault="002C7714" w:rsidP="002C771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42435A74" w14:textId="77777777" w:rsidR="002C7714" w:rsidRDefault="002C7714" w:rsidP="002C771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2CF1F241" w14:textId="77777777" w:rsidR="002C7714" w:rsidRDefault="002C7714" w:rsidP="002C771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8E7607C" w14:textId="77777777" w:rsidR="002C7714" w:rsidRPr="006E2141" w:rsidRDefault="002C7714" w:rsidP="002C771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3F6D49B7" w14:textId="77777777" w:rsidR="002C7714" w:rsidRDefault="002C7714" w:rsidP="002C771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20. 1. 2022.</w:t>
      </w:r>
    </w:p>
    <w:p w14:paraId="5EB1D50F" w14:textId="77777777" w:rsidR="002C7714" w:rsidRPr="006B454A" w:rsidRDefault="002C7714" w:rsidP="002C771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vy v období od 1. 1. 2021 do nabytí účinnosti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674789A5" w14:textId="077F3B6E" w:rsidR="002C7714" w:rsidRPr="006B454A" w:rsidRDefault="002C7714" w:rsidP="002C7714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3 530 000,- 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třimilionypětsettřicettisíc 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 w:rsidR="00592F04">
        <w:rPr>
          <w:rFonts w:ascii="Arial" w:eastAsia="Times New Roman" w:hAnsi="Arial" w:cs="Arial"/>
          <w:sz w:val="24"/>
          <w:szCs w:val="24"/>
          <w:lang w:eastAsia="cs-CZ"/>
        </w:rPr>
        <w:t>15,01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</w:t>
      </w:r>
      <w:r>
        <w:rPr>
          <w:rFonts w:ascii="Arial" w:hAnsi="Arial" w:cs="Arial"/>
          <w:sz w:val="24"/>
          <w:szCs w:val="24"/>
        </w:rPr>
        <w:t xml:space="preserve"> </w:t>
      </w:r>
      <w:r w:rsidR="00592F04">
        <w:rPr>
          <w:rFonts w:ascii="Arial" w:hAnsi="Arial" w:cs="Arial"/>
          <w:sz w:val="24"/>
          <w:szCs w:val="24"/>
        </w:rPr>
        <w:t>84,9</w:t>
      </w:r>
      <w:r w:rsidR="00137862">
        <w:rPr>
          <w:rFonts w:ascii="Arial" w:hAnsi="Arial" w:cs="Arial"/>
          <w:sz w:val="24"/>
          <w:szCs w:val="24"/>
        </w:rPr>
        <w:t>9</w:t>
      </w:r>
      <w:r w:rsidR="00592F04">
        <w:rPr>
          <w:rFonts w:ascii="Arial" w:hAnsi="Arial" w:cs="Arial"/>
          <w:sz w:val="24"/>
          <w:szCs w:val="24"/>
        </w:rPr>
        <w:t xml:space="preserve"> % c</w:t>
      </w:r>
      <w:r w:rsidRPr="006B454A">
        <w:rPr>
          <w:rFonts w:ascii="Arial" w:hAnsi="Arial" w:cs="Arial"/>
          <w:sz w:val="24"/>
          <w:szCs w:val="24"/>
        </w:rPr>
        <w:t>elkových skutečně vynaložených uznatelných výdajů na účel dle čl. I odst. 2 a 4 této smlouvy.</w:t>
      </w:r>
    </w:p>
    <w:p w14:paraId="3E78800B" w14:textId="77777777" w:rsidR="002C7714" w:rsidRPr="006B454A" w:rsidRDefault="002C7714" w:rsidP="002C7714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FD4FE90" w14:textId="77777777" w:rsidR="002C7714" w:rsidRPr="0012330F" w:rsidRDefault="002C7714" w:rsidP="002C771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1936A89E" w14:textId="77777777" w:rsidR="002C7714" w:rsidRPr="0012330F" w:rsidRDefault="002C7714" w:rsidP="002C771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60EF61C1" w14:textId="77777777" w:rsidR="002C7714" w:rsidRPr="0012330F" w:rsidRDefault="002C7714" w:rsidP="002C771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861755" w14:textId="596E774A" w:rsidR="002C7714" w:rsidRPr="0012330F" w:rsidRDefault="002C7714" w:rsidP="002C771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</w:t>
      </w:r>
      <w:r>
        <w:rPr>
          <w:rFonts w:ascii="Arial" w:eastAsia="Times New Roman" w:hAnsi="Arial" w:cs="Arial"/>
          <w:sz w:val="24"/>
          <w:szCs w:val="24"/>
          <w:lang w:eastAsia="cs-CZ"/>
        </w:rPr>
        <w:t>pro kterou byla organizace zřízena (založena) a příjmy př</w:t>
      </w:r>
      <w:r w:rsidR="001206BF">
        <w:rPr>
          <w:rFonts w:ascii="Arial" w:eastAsia="Times New Roman" w:hAnsi="Arial" w:cs="Arial"/>
          <w:sz w:val="24"/>
          <w:szCs w:val="24"/>
          <w:lang w:eastAsia="cs-CZ"/>
        </w:rPr>
        <w:t>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jemce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apod.</w:t>
      </w:r>
    </w:p>
    <w:p w14:paraId="6539F922" w14:textId="4A345199" w:rsidR="002C7714" w:rsidRPr="00764417" w:rsidRDefault="002C7714" w:rsidP="002C7714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="00E81C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jinou</w:t>
      </w:r>
      <w:r w:rsidR="00E81C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fyzickou nebo právnickou osobou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E81CBA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C1784B6" w14:textId="77777777" w:rsidR="002C7714" w:rsidRDefault="002C7714" w:rsidP="002C771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D4B2185" w14:textId="77777777" w:rsidR="002C7714" w:rsidRDefault="002C7714" w:rsidP="002C7714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15. 2. 2022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a to v elektronické formě do datové schránky poskytovatele (dále jen „vyúčtování“).</w:t>
      </w:r>
    </w:p>
    <w:p w14:paraId="3651B845" w14:textId="77777777" w:rsidR="002C7714" w:rsidRDefault="002C7714" w:rsidP="002C771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816F772" w14:textId="77777777" w:rsidR="002C7714" w:rsidRPr="00BC325E" w:rsidRDefault="002C7714" w:rsidP="002C771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vzoru </w:t>
      </w:r>
      <w:r w:rsidRPr="00183EC5">
        <w:rPr>
          <w:rFonts w:ascii="Arial" w:eastAsia="Times New Roman" w:hAnsi="Arial" w:cs="Arial"/>
          <w:b/>
          <w:sz w:val="24"/>
          <w:szCs w:val="24"/>
          <w:lang w:eastAsia="cs-CZ"/>
        </w:rPr>
        <w:t>Vyúčtování individuální dotace na činnost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Zásad.  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241FBC17" w14:textId="77777777" w:rsidR="002C7714" w:rsidRPr="00BC325E" w:rsidRDefault="002C7714" w:rsidP="002C7714">
      <w:pPr>
        <w:numPr>
          <w:ilvl w:val="0"/>
          <w:numId w:val="3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707F7294" w14:textId="77777777" w:rsidR="002C7714" w:rsidRPr="00286AF4" w:rsidRDefault="002C7714" w:rsidP="002C7714">
      <w:pPr>
        <w:spacing w:after="120"/>
        <w:ind w:left="1287" w:hanging="7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757DE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Vyúčtování individuální dotace na činnost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 </w:t>
      </w:r>
    </w:p>
    <w:p w14:paraId="645B88C1" w14:textId="77777777" w:rsidR="002C7714" w:rsidRDefault="002C7714" w:rsidP="002C771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69A5105" w14:textId="0BA09B1E" w:rsidR="002C7714" w:rsidRDefault="002C7714" w:rsidP="002C771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7349D">
        <w:rPr>
          <w:rFonts w:ascii="Arial" w:eastAsia="Times New Roman" w:hAnsi="Arial" w:cs="Arial"/>
          <w:sz w:val="24"/>
          <w:szCs w:val="24"/>
          <w:lang w:eastAsia="cs-CZ"/>
        </w:rPr>
        <w:t>popis využití dotace (minimální rozsah je jedna strana formátu A4) a popis užití loga Olomouckého kraje. Závěrečná zpráva bude dále obsahovat název činnosti a specifikaci příjemce.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F1689">
        <w:rPr>
          <w:rFonts w:ascii="Arial" w:eastAsia="Times New Roman" w:hAnsi="Arial" w:cs="Arial"/>
          <w:iCs/>
          <w:sz w:val="24"/>
          <w:szCs w:val="24"/>
          <w:lang w:eastAsia="cs-CZ"/>
        </w:rPr>
        <w:t>fotodokumentaci o propagaci poskytovatele a užití jeho loga dle čl. II odst. 10 této smlouvy vč. printscreenu webových stránek nebo sociálních sítí s logem Olomouckého kraje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922FECB" w14:textId="77777777" w:rsidR="002C7714" w:rsidRPr="0058756D" w:rsidRDefault="002C7714" w:rsidP="002C771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F168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1E955A49" w14:textId="77777777" w:rsidR="002C7714" w:rsidRDefault="002C7714" w:rsidP="002C771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62B56042" w14:textId="77777777" w:rsidR="002C7714" w:rsidRDefault="002C7714" w:rsidP="002C771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C7714" w14:paraId="5F6C5E6F" w14:textId="77777777" w:rsidTr="001F168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AB797" w14:textId="77777777" w:rsidR="002C7714" w:rsidRDefault="002C7714" w:rsidP="001F168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001C" w14:textId="77777777" w:rsidR="002C7714" w:rsidRDefault="002C7714" w:rsidP="001F168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07EB0D5D" w14:textId="77777777" w:rsidR="002C7714" w:rsidRDefault="002C7714" w:rsidP="001F168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2C7714" w14:paraId="6A3D76C9" w14:textId="77777777" w:rsidTr="001F168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A443" w14:textId="77777777" w:rsidR="002C7714" w:rsidRDefault="002C7714" w:rsidP="001F168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D734E" w14:textId="77777777" w:rsidR="002C7714" w:rsidRDefault="002C7714" w:rsidP="001F168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C7714" w:rsidRPr="003E0167" w14:paraId="4C873F44" w14:textId="77777777" w:rsidTr="001F168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FC19" w14:textId="77777777" w:rsidR="002C7714" w:rsidRPr="003E0167" w:rsidRDefault="002C7714" w:rsidP="001F168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2752" w14:textId="77777777" w:rsidR="002C7714" w:rsidRPr="003E0167" w:rsidRDefault="002C7714" w:rsidP="001F168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C7714" w14:paraId="40D6532E" w14:textId="77777777" w:rsidTr="001F168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02AB" w14:textId="77777777" w:rsidR="002C7714" w:rsidRDefault="002C7714" w:rsidP="001F168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5AB3" w14:textId="77777777" w:rsidR="002C7714" w:rsidRDefault="002C7714" w:rsidP="001F168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2C7714" w14:paraId="2AF3A662" w14:textId="77777777" w:rsidTr="001F168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1D07E" w14:textId="77777777" w:rsidR="002C7714" w:rsidRDefault="002C7714" w:rsidP="001F168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8683C" w14:textId="77777777" w:rsidR="002C7714" w:rsidRDefault="002C7714" w:rsidP="001F168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C7714" w14:paraId="501A4DEC" w14:textId="77777777" w:rsidTr="001F168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2B652" w14:textId="77777777" w:rsidR="002C7714" w:rsidRDefault="002C7714" w:rsidP="001F168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954E2" w14:textId="77777777" w:rsidR="002C7714" w:rsidRDefault="002C7714" w:rsidP="001F168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C7714" w14:paraId="1EF949DD" w14:textId="77777777" w:rsidTr="001F168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3F43" w14:textId="77777777" w:rsidR="002C7714" w:rsidRDefault="002C7714" w:rsidP="001F168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AFB9" w14:textId="77777777" w:rsidR="002C7714" w:rsidRDefault="002C7714" w:rsidP="001F168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C7714" w:rsidRPr="003E0167" w14:paraId="2B261AC2" w14:textId="77777777" w:rsidTr="001F168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6E36" w14:textId="77777777" w:rsidR="002C7714" w:rsidRPr="003E0167" w:rsidRDefault="002C7714" w:rsidP="001F168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0009" w14:textId="77777777" w:rsidR="002C7714" w:rsidRPr="003E0167" w:rsidRDefault="002C7714" w:rsidP="001F168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FDD54DF" w14:textId="77777777" w:rsidR="002C7714" w:rsidRDefault="002C7714" w:rsidP="002C771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90DEB65" w14:textId="7E733A80" w:rsidR="002C7714" w:rsidRPr="008B0B51" w:rsidRDefault="002C7714" w:rsidP="002C771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995FB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95FB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995FB1">
        <w:rPr>
          <w:rFonts w:ascii="Arial" w:hAnsi="Arial" w:cs="Arial"/>
          <w:sz w:val="24"/>
          <w:szCs w:val="24"/>
        </w:rPr>
        <w:t xml:space="preserve">27-4228320287/0100 </w:t>
      </w:r>
      <w:r w:rsidRPr="00D40813">
        <w:rPr>
          <w:rFonts w:ascii="Arial" w:hAnsi="Arial" w:cs="Arial"/>
          <w:sz w:val="24"/>
          <w:szCs w:val="24"/>
        </w:rPr>
        <w:t xml:space="preserve"> na </w:t>
      </w:r>
      <w:r w:rsidRPr="008B0B51">
        <w:rPr>
          <w:rFonts w:ascii="Arial" w:hAnsi="Arial" w:cs="Arial"/>
          <w:sz w:val="24"/>
          <w:szCs w:val="24"/>
        </w:rPr>
        <w:t xml:space="preserve">základě vystavené faktury. </w:t>
      </w:r>
    </w:p>
    <w:p w14:paraId="460C493F" w14:textId="77777777" w:rsidR="002C7714" w:rsidRDefault="002C7714" w:rsidP="002C7714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062E1A2" w14:textId="77777777" w:rsidR="002C7714" w:rsidRPr="00F90512" w:rsidRDefault="002C7714" w:rsidP="002C7714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nebo sociálních sítích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Pr="00995FB1">
        <w:rPr>
          <w:rFonts w:ascii="Arial" w:eastAsia="Times New Roman" w:hAnsi="Arial" w:cs="Arial"/>
          <w:sz w:val="24"/>
          <w:szCs w:val="24"/>
          <w:lang w:eastAsia="cs-CZ"/>
        </w:rPr>
        <w:t>realizace činnosti</w:t>
      </w:r>
      <w:r w:rsidRPr="001F1689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 logem poskytovatele do místa, ve kterém je prováděna podpořená činnost, po dobu </w:t>
      </w:r>
      <w:r w:rsidRPr="002C7714">
        <w:rPr>
          <w:rFonts w:ascii="Arial" w:eastAsia="Times New Roman" w:hAnsi="Arial" w:cs="Arial"/>
          <w:sz w:val="24"/>
          <w:szCs w:val="24"/>
          <w:lang w:eastAsia="cs-CZ"/>
        </w:rPr>
        <w:t>po dobu její realizace. Spolu s logem zde bude vždy uvedena informace, že poskytovatel činnost finančně podpořil.</w:t>
      </w:r>
    </w:p>
    <w:p w14:paraId="4C76E555" w14:textId="7A245775" w:rsidR="002C7714" w:rsidRPr="00F90512" w:rsidRDefault="002C7714" w:rsidP="002C771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="00757DE8">
        <w:rPr>
          <w:rFonts w:ascii="Arial" w:eastAsia="Times New Roman" w:hAnsi="Arial" w:cs="Arial"/>
          <w:sz w:val="24"/>
          <w:szCs w:val="24"/>
          <w:lang w:eastAsia="cs-CZ"/>
        </w:rPr>
        <w:t xml:space="preserve"> a dále </w:t>
      </w:r>
      <w:r w:rsidR="00757DE8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r w:rsidR="00757DE8" w:rsidRPr="001F16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14:paraId="0848D3C9" w14:textId="77777777" w:rsidR="002C7714" w:rsidRDefault="002C7714" w:rsidP="002C771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6CF17AB1" w14:textId="77777777" w:rsidR="002C7714" w:rsidRPr="00E614BE" w:rsidRDefault="002C7714" w:rsidP="002C771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06FCCCBE" w14:textId="76E71AE7" w:rsidR="002C7714" w:rsidRPr="00717C46" w:rsidRDefault="002C7714" w:rsidP="002C771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</w:t>
      </w:r>
      <w:r w:rsidRPr="00110F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dle Části 5 žádosti o poskytnutí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Pr="00110F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 z rozpočtu Olomouckého kraje.</w:t>
      </w:r>
      <w:r w:rsidRPr="000830C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</w:p>
    <w:p w14:paraId="2B4752FE" w14:textId="77777777" w:rsidR="002C7714" w:rsidRPr="00717C46" w:rsidRDefault="002C7714" w:rsidP="002C7714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110F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Části 5 žádosti o poskytnutí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Pr="00110F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 z rozpočtu Olomouckého kraje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6A479610" w14:textId="77777777" w:rsidR="002C7714" w:rsidRPr="005E267D" w:rsidRDefault="002C7714" w:rsidP="002C771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5754E211" w14:textId="77777777" w:rsidR="002C7714" w:rsidRPr="005E267D" w:rsidRDefault="002C7714" w:rsidP="002C771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E71827C" w14:textId="77777777" w:rsidR="002C7714" w:rsidRPr="005E267D" w:rsidRDefault="002C7714" w:rsidP="002C771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55A558D2" w14:textId="77777777" w:rsidR="002C7714" w:rsidRDefault="002C7714" w:rsidP="002C7714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4D651A" w14:textId="77777777" w:rsidR="002C7714" w:rsidRDefault="002C7714" w:rsidP="002C771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3E2066C" w14:textId="06975363" w:rsidR="002C7714" w:rsidRPr="00757DE8" w:rsidRDefault="002C7714" w:rsidP="00757DE8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platnosti dnem jejího uzavření a </w:t>
      </w:r>
      <w:r w:rsidRPr="00757DE8"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 w:rsidRPr="00757DE8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511D3F3D" w14:textId="77777777" w:rsidR="002C7714" w:rsidRPr="003D1870" w:rsidRDefault="002C7714" w:rsidP="002C771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A0FF77A" w14:textId="77777777" w:rsidR="002C7714" w:rsidRDefault="002C7714" w:rsidP="002C771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0195E7E1" w14:textId="77777777" w:rsidR="002C7714" w:rsidRDefault="002C7714" w:rsidP="002C771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Pr="00787D7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EED4D12" w14:textId="77777777" w:rsidR="002C7714" w:rsidRDefault="002C7714" w:rsidP="002C771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č </w:t>
      </w:r>
      <w:r w:rsidRPr="003E4B6A">
        <w:rPr>
          <w:rFonts w:ascii="Arial" w:eastAsia="Times New Roman" w:hAnsi="Arial" w:cs="Arial"/>
          <w:sz w:val="24"/>
          <w:szCs w:val="24"/>
          <w:lang w:eastAsia="cs-CZ"/>
        </w:rPr>
        <w:t>......... ze dne .........</w:t>
      </w:r>
    </w:p>
    <w:p w14:paraId="20B29D6F" w14:textId="77777777" w:rsidR="002C7714" w:rsidRPr="001530DE" w:rsidRDefault="002C7714" w:rsidP="002C7714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7F4E6DEF" w14:textId="77777777" w:rsidR="002C7714" w:rsidRDefault="002C7714" w:rsidP="002C7714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sectPr w:rsidR="002C7714" w:rsidSect="003B6D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A579" w16cex:dateUtc="2021-04-12T08:54:00Z"/>
  <w16cex:commentExtensible w16cex:durableId="241EA612" w16cex:dateUtc="2021-04-12T08:57:00Z"/>
  <w16cex:commentExtensible w16cex:durableId="241ED5B7" w16cex:dateUtc="2021-04-12T12:20:00Z"/>
  <w16cex:commentExtensible w16cex:durableId="241ED558" w16cex:dateUtc="2021-04-12T12:19:00Z"/>
  <w16cex:commentExtensible w16cex:durableId="241ED4A8" w16cex:dateUtc="2021-04-12T12:16:00Z"/>
  <w16cex:commentExtensible w16cex:durableId="241ED4EC" w16cex:dateUtc="2021-04-12T12:17:00Z"/>
  <w16cex:commentExtensible w16cex:durableId="241ED443" w16cex:dateUtc="2021-04-12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4764DE" w16cid:durableId="241ED3B8"/>
  <w16cid:commentId w16cid:paraId="0DD213EA" w16cid:durableId="241EA579"/>
  <w16cid:commentId w16cid:paraId="4D1EE336" w16cid:durableId="241EA612"/>
  <w16cid:commentId w16cid:paraId="0A20E6A1" w16cid:durableId="241ED5B7"/>
  <w16cid:commentId w16cid:paraId="5778D502" w16cid:durableId="241ED3BB"/>
  <w16cid:commentId w16cid:paraId="691FACE0" w16cid:durableId="241ED558"/>
  <w16cid:commentId w16cid:paraId="5B9AFB80" w16cid:durableId="241ED3BC"/>
  <w16cid:commentId w16cid:paraId="097EE056" w16cid:durableId="241ED4A8"/>
  <w16cid:commentId w16cid:paraId="2089004F" w16cid:durableId="241ED3BD"/>
  <w16cid:commentId w16cid:paraId="3B53F5BC" w16cid:durableId="241ED4EC"/>
  <w16cid:commentId w16cid:paraId="77B21763" w16cid:durableId="241ED3BE"/>
  <w16cid:commentId w16cid:paraId="7DCE4F9E" w16cid:durableId="241ED443"/>
  <w16cid:commentId w16cid:paraId="081E65B7" w16cid:durableId="241ED3BF"/>
  <w16cid:commentId w16cid:paraId="33676981" w16cid:durableId="241ED3C0"/>
  <w16cid:commentId w16cid:paraId="2DA9B930" w16cid:durableId="241ED3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00DD1" w14:textId="77777777" w:rsidR="004F5223" w:rsidRDefault="004F5223" w:rsidP="002C7714">
      <w:r>
        <w:separator/>
      </w:r>
    </w:p>
  </w:endnote>
  <w:endnote w:type="continuationSeparator" w:id="0">
    <w:p w14:paraId="300B04E0" w14:textId="77777777" w:rsidR="004F5223" w:rsidRDefault="004F5223" w:rsidP="002C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21DD" w14:textId="77777777" w:rsidR="00104361" w:rsidRDefault="00104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1032029217"/>
      <w:docPartObj>
        <w:docPartGallery w:val="Page Numbers (Bottom of Page)"/>
        <w:docPartUnique/>
      </w:docPartObj>
    </w:sdtPr>
    <w:sdtEndPr/>
    <w:sdtContent>
      <w:p w14:paraId="5C9E2DAF" w14:textId="4383A550" w:rsidR="00492F6C" w:rsidRPr="00492F6C" w:rsidRDefault="003B6D48" w:rsidP="00492F6C">
        <w:pPr>
          <w:pStyle w:val="Zpat"/>
          <w:tabs>
            <w:tab w:val="left" w:pos="4962"/>
          </w:tabs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492F6C" w:rsidRPr="00492F6C">
          <w:rPr>
            <w:rFonts w:ascii="Arial" w:hAnsi="Arial" w:cs="Arial"/>
            <w:i/>
            <w:sz w:val="20"/>
            <w:szCs w:val="20"/>
          </w:rPr>
          <w:t>Olomouckého kraje</w:t>
        </w:r>
        <w:bookmarkStart w:id="0" w:name="_GoBack"/>
        <w:bookmarkEnd w:id="0"/>
        <w:r w:rsidR="00492F6C" w:rsidRPr="00492F6C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492F6C" w:rsidRPr="00492F6C">
          <w:rPr>
            <w:rFonts w:ascii="Arial" w:hAnsi="Arial" w:cs="Arial"/>
            <w:i/>
            <w:sz w:val="20"/>
            <w:szCs w:val="20"/>
          </w:rPr>
          <w:t>.</w:t>
        </w:r>
        <w:r w:rsidR="0040712E">
          <w:rPr>
            <w:rFonts w:ascii="Arial" w:hAnsi="Arial" w:cs="Arial"/>
            <w:i/>
            <w:sz w:val="20"/>
            <w:szCs w:val="20"/>
          </w:rPr>
          <w:t xml:space="preserve"> </w:t>
        </w:r>
        <w:r w:rsidR="00492F6C" w:rsidRPr="00492F6C">
          <w:rPr>
            <w:rFonts w:ascii="Arial" w:hAnsi="Arial" w:cs="Arial"/>
            <w:i/>
            <w:sz w:val="20"/>
            <w:szCs w:val="20"/>
          </w:rPr>
          <w:t xml:space="preserve">4. 2021                                                 </w:t>
        </w:r>
        <w:r w:rsidR="00492F6C">
          <w:rPr>
            <w:rFonts w:ascii="Arial" w:hAnsi="Arial" w:cs="Arial"/>
            <w:i/>
            <w:sz w:val="20"/>
            <w:szCs w:val="20"/>
          </w:rPr>
          <w:t xml:space="preserve">  </w:t>
        </w:r>
        <w:r w:rsidR="00492F6C" w:rsidRPr="00492F6C">
          <w:rPr>
            <w:rFonts w:ascii="Arial" w:hAnsi="Arial" w:cs="Arial"/>
            <w:i/>
            <w:sz w:val="20"/>
            <w:szCs w:val="20"/>
          </w:rPr>
          <w:t xml:space="preserve">   Strana </w:t>
        </w:r>
        <w:r w:rsidRPr="003B6D48">
          <w:rPr>
            <w:rFonts w:ascii="Arial" w:hAnsi="Arial" w:cs="Arial"/>
            <w:i/>
            <w:sz w:val="20"/>
            <w:szCs w:val="20"/>
          </w:rPr>
          <w:fldChar w:fldCharType="begin"/>
        </w:r>
        <w:r w:rsidRPr="003B6D48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Pr="003B6D48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C27C4">
          <w:rPr>
            <w:rFonts w:ascii="Arial" w:hAnsi="Arial" w:cs="Arial"/>
            <w:i/>
            <w:noProof/>
            <w:sz w:val="20"/>
            <w:szCs w:val="20"/>
          </w:rPr>
          <w:t>8</w:t>
        </w:r>
        <w:r w:rsidRPr="003B6D48">
          <w:rPr>
            <w:rFonts w:ascii="Arial" w:hAnsi="Arial" w:cs="Arial"/>
            <w:i/>
            <w:sz w:val="20"/>
            <w:szCs w:val="20"/>
          </w:rPr>
          <w:fldChar w:fldCharType="end"/>
        </w:r>
        <w:r w:rsidR="00492F6C" w:rsidRPr="00492F6C"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t>9</w:t>
        </w:r>
        <w:r w:rsidR="00492F6C" w:rsidRPr="00492F6C">
          <w:rPr>
            <w:rFonts w:ascii="Arial" w:hAnsi="Arial" w:cs="Arial"/>
            <w:i/>
            <w:sz w:val="20"/>
            <w:szCs w:val="20"/>
          </w:rPr>
          <w:t>)</w:t>
        </w:r>
      </w:p>
      <w:p w14:paraId="0A7B19DD" w14:textId="1F5F74E5" w:rsidR="00492F6C" w:rsidRPr="00492F6C" w:rsidRDefault="003B6D48" w:rsidP="00492F6C">
        <w:pPr>
          <w:pStyle w:val="Zpat"/>
          <w:tabs>
            <w:tab w:val="left" w:pos="4962"/>
          </w:tabs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9.7.1</w:t>
        </w:r>
        <w:r w:rsidR="0040712E">
          <w:rPr>
            <w:rFonts w:ascii="Arial" w:hAnsi="Arial" w:cs="Arial"/>
            <w:i/>
            <w:sz w:val="20"/>
            <w:szCs w:val="20"/>
          </w:rPr>
          <w:t>.</w:t>
        </w:r>
        <w:r w:rsidR="00492F6C">
          <w:rPr>
            <w:rFonts w:ascii="Arial" w:hAnsi="Arial" w:cs="Arial"/>
            <w:i/>
            <w:sz w:val="20"/>
            <w:szCs w:val="20"/>
          </w:rPr>
          <w:t xml:space="preserve"> </w:t>
        </w:r>
        <w:r w:rsidR="00492F6C" w:rsidRPr="00492F6C">
          <w:rPr>
            <w:rFonts w:ascii="Arial" w:hAnsi="Arial" w:cs="Arial"/>
            <w:i/>
            <w:sz w:val="20"/>
            <w:szCs w:val="20"/>
          </w:rPr>
          <w:t>- Žádost o poskytnutí individuální dotace v oblasti sociální</w:t>
        </w:r>
        <w:r>
          <w:rPr>
            <w:rFonts w:ascii="Arial" w:hAnsi="Arial" w:cs="Arial"/>
            <w:i/>
            <w:sz w:val="20"/>
            <w:szCs w:val="20"/>
          </w:rPr>
          <w:t xml:space="preserve"> - DODATEK</w:t>
        </w:r>
      </w:p>
    </w:sdtContent>
  </w:sdt>
  <w:p w14:paraId="0FBC0DD3" w14:textId="4810B0BA" w:rsidR="00492F6C" w:rsidRPr="00B41EA6" w:rsidRDefault="00492F6C" w:rsidP="00492F6C">
    <w:pPr>
      <w:pStyle w:val="Zpat"/>
      <w:tabs>
        <w:tab w:val="left" w:pos="4962"/>
      </w:tabs>
      <w:ind w:left="0" w:firstLine="0"/>
      <w:jc w:val="left"/>
    </w:pPr>
    <w:r>
      <w:rPr>
        <w:rFonts w:ascii="Arial" w:hAnsi="Arial" w:cs="Arial"/>
        <w:i/>
        <w:sz w:val="20"/>
        <w:szCs w:val="20"/>
      </w:rPr>
      <w:t xml:space="preserve">Příloha č. 1 – </w:t>
    </w:r>
    <w:r w:rsidRPr="000B393D">
      <w:rPr>
        <w:rFonts w:ascii="Arial" w:hAnsi="Arial" w:cs="Arial"/>
        <w:i/>
        <w:sz w:val="20"/>
        <w:szCs w:val="20"/>
      </w:rPr>
      <w:t>Smlouva</w:t>
    </w:r>
    <w:r>
      <w:rPr>
        <w:rFonts w:ascii="Arial" w:hAnsi="Arial" w:cs="Arial"/>
        <w:i/>
        <w:sz w:val="20"/>
        <w:szCs w:val="20"/>
      </w:rPr>
      <w:t xml:space="preserve"> </w:t>
    </w:r>
    <w:r w:rsidRPr="000B393D">
      <w:rPr>
        <w:rFonts w:ascii="Arial" w:hAnsi="Arial" w:cs="Arial"/>
        <w:i/>
        <w:sz w:val="20"/>
        <w:szCs w:val="20"/>
      </w:rPr>
      <w:t xml:space="preserve">o poskytnutí dotace mezi Olomouckým krajem a </w:t>
    </w:r>
    <w:r>
      <w:rPr>
        <w:rFonts w:ascii="Arial" w:hAnsi="Arial" w:cs="Arial"/>
        <w:i/>
        <w:sz w:val="20"/>
        <w:szCs w:val="20"/>
      </w:rPr>
      <w:t>Městem Hanušovice</w:t>
    </w:r>
  </w:p>
  <w:p w14:paraId="73B1FEE7" w14:textId="77777777" w:rsidR="005B6E80" w:rsidRPr="003457F8" w:rsidRDefault="00BC27C4" w:rsidP="001F1689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4C691E68" w14:textId="77777777" w:rsidR="005B6E80" w:rsidRDefault="006211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7C0607B" w14:textId="77777777" w:rsidR="00A375C6" w:rsidRPr="00CA24A0" w:rsidRDefault="00BC27C4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F43EB" w14:textId="77777777" w:rsidR="004F5223" w:rsidRDefault="004F5223" w:rsidP="002C7714">
      <w:r>
        <w:separator/>
      </w:r>
    </w:p>
  </w:footnote>
  <w:footnote w:type="continuationSeparator" w:id="0">
    <w:p w14:paraId="669B3709" w14:textId="77777777" w:rsidR="004F5223" w:rsidRDefault="004F5223" w:rsidP="002C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C6E23" w14:textId="77777777" w:rsidR="00104361" w:rsidRDefault="00104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9903" w14:textId="0B89ADEB" w:rsidR="00492F6C" w:rsidRPr="00492F6C" w:rsidRDefault="00492F6C" w:rsidP="00492F6C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1 – </w:t>
    </w:r>
    <w:r w:rsidRPr="000B393D">
      <w:rPr>
        <w:rFonts w:ascii="Arial" w:hAnsi="Arial" w:cs="Arial"/>
        <w:i/>
        <w:sz w:val="20"/>
        <w:szCs w:val="20"/>
      </w:rPr>
      <w:t>Smlouva</w:t>
    </w:r>
    <w:r>
      <w:rPr>
        <w:rFonts w:ascii="Arial" w:hAnsi="Arial" w:cs="Arial"/>
        <w:i/>
        <w:sz w:val="20"/>
        <w:szCs w:val="20"/>
      </w:rPr>
      <w:t xml:space="preserve"> </w:t>
    </w:r>
    <w:r w:rsidRPr="000B393D">
      <w:rPr>
        <w:rFonts w:ascii="Arial" w:hAnsi="Arial" w:cs="Arial"/>
        <w:i/>
        <w:sz w:val="20"/>
        <w:szCs w:val="20"/>
      </w:rPr>
      <w:t xml:space="preserve">o poskytnutí dotace mezi Olomouckým krajem a </w:t>
    </w:r>
    <w:r>
      <w:rPr>
        <w:rFonts w:ascii="Arial" w:hAnsi="Arial" w:cs="Arial"/>
        <w:i/>
        <w:sz w:val="20"/>
        <w:szCs w:val="20"/>
      </w:rPr>
      <w:t>Městem Hanušovice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6B8A" w14:textId="77777777" w:rsidR="00104361" w:rsidRDefault="001043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5F003DA8"/>
    <w:multiLevelType w:val="multilevel"/>
    <w:tmpl w:val="2DB01FD0"/>
    <w:lvl w:ilvl="0">
      <w:numFmt w:val="decimal"/>
      <w:lvlText w:val="%1.0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14"/>
    <w:rsid w:val="000B2330"/>
    <w:rsid w:val="000C7C3D"/>
    <w:rsid w:val="000E2DE8"/>
    <w:rsid w:val="000F7D5C"/>
    <w:rsid w:val="00104361"/>
    <w:rsid w:val="001206BF"/>
    <w:rsid w:val="00137862"/>
    <w:rsid w:val="00245581"/>
    <w:rsid w:val="002C7714"/>
    <w:rsid w:val="002E5164"/>
    <w:rsid w:val="002F14E4"/>
    <w:rsid w:val="0032138A"/>
    <w:rsid w:val="00371E51"/>
    <w:rsid w:val="003A1417"/>
    <w:rsid w:val="003A659D"/>
    <w:rsid w:val="003B6D48"/>
    <w:rsid w:val="003E4B6A"/>
    <w:rsid w:val="0040712E"/>
    <w:rsid w:val="0044638C"/>
    <w:rsid w:val="00492F6C"/>
    <w:rsid w:val="004A09D3"/>
    <w:rsid w:val="004F5223"/>
    <w:rsid w:val="00551D97"/>
    <w:rsid w:val="00592F04"/>
    <w:rsid w:val="005E3E1C"/>
    <w:rsid w:val="006211CC"/>
    <w:rsid w:val="00701CD3"/>
    <w:rsid w:val="00757DE8"/>
    <w:rsid w:val="007C1D7A"/>
    <w:rsid w:val="00877282"/>
    <w:rsid w:val="008B10B2"/>
    <w:rsid w:val="00963535"/>
    <w:rsid w:val="00A242BF"/>
    <w:rsid w:val="00AC77D9"/>
    <w:rsid w:val="00B23C67"/>
    <w:rsid w:val="00B747CC"/>
    <w:rsid w:val="00BC27C4"/>
    <w:rsid w:val="00BF4630"/>
    <w:rsid w:val="00E72FA6"/>
    <w:rsid w:val="00E81CBA"/>
    <w:rsid w:val="00EE59FE"/>
    <w:rsid w:val="00F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6D5109"/>
  <w15:chartTrackingRefBased/>
  <w15:docId w15:val="{8BA04743-C0AF-4669-8CE5-371588F8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714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7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77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7714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C7714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2C77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714"/>
  </w:style>
  <w:style w:type="paragraph" w:styleId="Textbubliny">
    <w:name w:val="Balloon Text"/>
    <w:basedOn w:val="Normln"/>
    <w:link w:val="TextbublinyChar"/>
    <w:uiPriority w:val="99"/>
    <w:semiHidden/>
    <w:unhideWhenUsed/>
    <w:rsid w:val="002C77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71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77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71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7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72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DE94-2B8B-4E9F-BD90-0ABAA123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2672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11</cp:revision>
  <dcterms:created xsi:type="dcterms:W3CDTF">2021-04-12T13:46:00Z</dcterms:created>
  <dcterms:modified xsi:type="dcterms:W3CDTF">2021-04-16T05:12:00Z</dcterms:modified>
</cp:coreProperties>
</file>