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C06BC" w14:textId="77777777" w:rsidR="00B763B0" w:rsidRPr="00B763B0" w:rsidRDefault="00B763B0" w:rsidP="00B763B0">
      <w:pPr>
        <w:jc w:val="both"/>
        <w:rPr>
          <w:rFonts w:ascii="Arial" w:hAnsi="Arial" w:cs="Arial"/>
          <w:b/>
          <w:bCs/>
          <w:sz w:val="24"/>
        </w:rPr>
      </w:pPr>
      <w:r w:rsidRPr="00B763B0">
        <w:rPr>
          <w:rFonts w:ascii="Arial" w:hAnsi="Arial" w:cs="Arial"/>
          <w:b/>
          <w:bCs/>
          <w:sz w:val="24"/>
        </w:rPr>
        <w:t>Důvodová zpráva:</w:t>
      </w:r>
      <w:r w:rsidR="00E232DD">
        <w:rPr>
          <w:rFonts w:ascii="Arial" w:hAnsi="Arial" w:cs="Arial"/>
          <w:b/>
          <w:bCs/>
          <w:sz w:val="24"/>
        </w:rPr>
        <w:t xml:space="preserve"> </w:t>
      </w:r>
    </w:p>
    <w:p w14:paraId="409B503C" w14:textId="03E93557" w:rsidR="00B763B0" w:rsidRDefault="00B763B0" w:rsidP="0028306F">
      <w:pPr>
        <w:spacing w:after="0" w:line="240" w:lineRule="auto"/>
        <w:jc w:val="both"/>
        <w:rPr>
          <w:rFonts w:ascii="Arial" w:hAnsi="Arial" w:cs="Arial"/>
          <w:sz w:val="24"/>
        </w:rPr>
      </w:pPr>
      <w:r w:rsidRPr="00B763B0">
        <w:rPr>
          <w:rFonts w:ascii="Arial" w:hAnsi="Arial" w:cs="Arial"/>
          <w:sz w:val="24"/>
        </w:rPr>
        <w:t xml:space="preserve">Zastupitelstvo Olomouckého kraje na svém zasedání dne </w:t>
      </w:r>
      <w:r w:rsidR="00E232DD">
        <w:rPr>
          <w:rFonts w:ascii="Arial" w:hAnsi="Arial" w:cs="Arial"/>
          <w:sz w:val="24"/>
        </w:rPr>
        <w:t>2</w:t>
      </w:r>
      <w:r w:rsidR="00C73F3F">
        <w:rPr>
          <w:rFonts w:ascii="Arial" w:hAnsi="Arial" w:cs="Arial"/>
          <w:sz w:val="24"/>
        </w:rPr>
        <w:t>2</w:t>
      </w:r>
      <w:r w:rsidRPr="00B763B0">
        <w:rPr>
          <w:rFonts w:ascii="Arial" w:hAnsi="Arial" w:cs="Arial"/>
          <w:sz w:val="24"/>
        </w:rPr>
        <w:t xml:space="preserve">. </w:t>
      </w:r>
      <w:r w:rsidR="00C73F3F">
        <w:rPr>
          <w:rFonts w:ascii="Arial" w:hAnsi="Arial" w:cs="Arial"/>
          <w:sz w:val="24"/>
        </w:rPr>
        <w:t>2</w:t>
      </w:r>
      <w:r w:rsidRPr="00B763B0">
        <w:rPr>
          <w:rFonts w:ascii="Arial" w:hAnsi="Arial" w:cs="Arial"/>
          <w:sz w:val="24"/>
        </w:rPr>
        <w:t>. 20</w:t>
      </w:r>
      <w:r w:rsidR="00C73F3F">
        <w:rPr>
          <w:rFonts w:ascii="Arial" w:hAnsi="Arial" w:cs="Arial"/>
          <w:sz w:val="24"/>
        </w:rPr>
        <w:t>21</w:t>
      </w:r>
      <w:r w:rsidRPr="00B763B0">
        <w:rPr>
          <w:rFonts w:ascii="Arial" w:hAnsi="Arial" w:cs="Arial"/>
          <w:sz w:val="24"/>
        </w:rPr>
        <w:t xml:space="preserve"> usnesením č.  </w:t>
      </w:r>
      <w:r w:rsidR="00C73F3F" w:rsidRPr="00C73F3F">
        <w:rPr>
          <w:rFonts w:ascii="Arial" w:hAnsi="Arial" w:cs="Arial"/>
          <w:sz w:val="24"/>
        </w:rPr>
        <w:t>UZ/3/15/2021</w:t>
      </w:r>
      <w:r w:rsidR="00C73F3F">
        <w:rPr>
          <w:rFonts w:ascii="Arial" w:hAnsi="Arial" w:cs="Arial"/>
          <w:sz w:val="24"/>
        </w:rPr>
        <w:t xml:space="preserve"> </w:t>
      </w:r>
      <w:r w:rsidRPr="00B763B0">
        <w:rPr>
          <w:rFonts w:ascii="Arial" w:hAnsi="Arial" w:cs="Arial"/>
          <w:sz w:val="24"/>
        </w:rPr>
        <w:t>schválilo Zásady pro poskytování individuálních dotací z rozpočtu Olomouckého kraje v roce 20</w:t>
      </w:r>
      <w:r w:rsidR="00E232DD">
        <w:rPr>
          <w:rFonts w:ascii="Arial" w:hAnsi="Arial" w:cs="Arial"/>
          <w:sz w:val="24"/>
        </w:rPr>
        <w:t>2</w:t>
      </w:r>
      <w:r w:rsidR="00C73F3F">
        <w:rPr>
          <w:rFonts w:ascii="Arial" w:hAnsi="Arial" w:cs="Arial"/>
          <w:sz w:val="24"/>
        </w:rPr>
        <w:t>1</w:t>
      </w:r>
      <w:r w:rsidRPr="00B763B0">
        <w:rPr>
          <w:rFonts w:ascii="Arial" w:hAnsi="Arial" w:cs="Arial"/>
          <w:sz w:val="24"/>
        </w:rPr>
        <w:t xml:space="preserve"> (Zásady). </w:t>
      </w:r>
    </w:p>
    <w:p w14:paraId="5C452A06" w14:textId="77777777" w:rsidR="00C73F3F" w:rsidRPr="00B763B0" w:rsidRDefault="00C73F3F" w:rsidP="0028306F">
      <w:pPr>
        <w:spacing w:after="0" w:line="240" w:lineRule="auto"/>
        <w:jc w:val="both"/>
        <w:rPr>
          <w:rFonts w:ascii="Arial" w:hAnsi="Arial" w:cs="Arial"/>
          <w:sz w:val="24"/>
        </w:rPr>
      </w:pPr>
    </w:p>
    <w:p w14:paraId="2161E3E4" w14:textId="3CCCF377" w:rsidR="00B763B0" w:rsidRPr="00B763B0" w:rsidRDefault="00B27193" w:rsidP="0028306F">
      <w:pPr>
        <w:spacing w:after="0" w:line="240" w:lineRule="auto"/>
        <w:jc w:val="both"/>
        <w:rPr>
          <w:rFonts w:ascii="Arial" w:hAnsi="Arial" w:cs="Arial"/>
          <w:sz w:val="24"/>
          <w:u w:val="single"/>
        </w:rPr>
      </w:pPr>
      <w:r>
        <w:rPr>
          <w:rFonts w:ascii="Arial" w:hAnsi="Arial" w:cs="Arial"/>
          <w:sz w:val="24"/>
          <w:u w:val="single"/>
        </w:rPr>
        <w:t>Zastupitelstvu</w:t>
      </w:r>
      <w:r w:rsidR="00B763B0" w:rsidRPr="00B763B0">
        <w:rPr>
          <w:rFonts w:ascii="Arial" w:hAnsi="Arial" w:cs="Arial"/>
          <w:sz w:val="24"/>
          <w:u w:val="single"/>
        </w:rPr>
        <w:t xml:space="preserve"> Olomouckého kraje </w:t>
      </w:r>
      <w:r w:rsidR="00A423A5">
        <w:rPr>
          <w:rFonts w:ascii="Arial" w:hAnsi="Arial" w:cs="Arial"/>
          <w:sz w:val="24"/>
          <w:u w:val="single"/>
        </w:rPr>
        <w:t>je</w:t>
      </w:r>
      <w:r w:rsidR="00273E7D">
        <w:rPr>
          <w:rFonts w:ascii="Arial" w:hAnsi="Arial" w:cs="Arial"/>
          <w:sz w:val="24"/>
          <w:u w:val="single"/>
        </w:rPr>
        <w:t xml:space="preserve"> </w:t>
      </w:r>
      <w:r w:rsidR="00A423A5">
        <w:rPr>
          <w:rFonts w:ascii="Arial" w:hAnsi="Arial" w:cs="Arial"/>
          <w:sz w:val="24"/>
          <w:u w:val="single"/>
        </w:rPr>
        <w:t>předložena</w:t>
      </w:r>
      <w:r w:rsidR="00B763B0" w:rsidRPr="00273E7D">
        <w:rPr>
          <w:rFonts w:ascii="Arial" w:hAnsi="Arial" w:cs="Arial"/>
          <w:sz w:val="24"/>
          <w:u w:val="single"/>
        </w:rPr>
        <w:t xml:space="preserve"> </w:t>
      </w:r>
      <w:r w:rsidR="00B763B0" w:rsidRPr="00273E7D">
        <w:rPr>
          <w:rFonts w:ascii="Arial" w:hAnsi="Arial" w:cs="Arial"/>
          <w:b/>
          <w:sz w:val="24"/>
          <w:u w:val="single"/>
        </w:rPr>
        <w:t xml:space="preserve">žádost </w:t>
      </w:r>
      <w:r w:rsidR="00B763B0" w:rsidRPr="0028306F">
        <w:rPr>
          <w:rFonts w:ascii="Arial" w:hAnsi="Arial" w:cs="Arial"/>
          <w:b/>
          <w:sz w:val="24"/>
          <w:u w:val="single"/>
        </w:rPr>
        <w:t>o individuální dotaci</w:t>
      </w:r>
      <w:r w:rsidR="00B763B0" w:rsidRPr="00B763B0">
        <w:rPr>
          <w:rFonts w:ascii="Arial" w:hAnsi="Arial" w:cs="Arial"/>
          <w:sz w:val="24"/>
          <w:u w:val="single"/>
        </w:rPr>
        <w:t xml:space="preserve"> v oblasti </w:t>
      </w:r>
      <w:r w:rsidR="00A423A5">
        <w:rPr>
          <w:rFonts w:ascii="Arial" w:hAnsi="Arial" w:cs="Arial"/>
          <w:sz w:val="24"/>
          <w:u w:val="single"/>
        </w:rPr>
        <w:t>krizového řízení</w:t>
      </w:r>
      <w:r w:rsidR="00C73F3F">
        <w:rPr>
          <w:rFonts w:ascii="Arial" w:hAnsi="Arial" w:cs="Arial"/>
          <w:sz w:val="24"/>
          <w:u w:val="single"/>
        </w:rPr>
        <w:t xml:space="preserve">. </w:t>
      </w:r>
    </w:p>
    <w:p w14:paraId="4370705A" w14:textId="77777777" w:rsidR="0028306F" w:rsidRDefault="0028306F" w:rsidP="0028306F">
      <w:pPr>
        <w:autoSpaceDE w:val="0"/>
        <w:autoSpaceDN w:val="0"/>
        <w:adjustRightInd w:val="0"/>
        <w:spacing w:after="0" w:line="240" w:lineRule="auto"/>
        <w:jc w:val="both"/>
        <w:rPr>
          <w:rFonts w:ascii="Arial" w:hAnsi="Arial" w:cs="Arial"/>
          <w:sz w:val="24"/>
          <w:szCs w:val="24"/>
        </w:rPr>
      </w:pPr>
    </w:p>
    <w:p w14:paraId="4B931452" w14:textId="4436FE5F" w:rsidR="00FB569A" w:rsidRDefault="00B763B0" w:rsidP="0028306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Detailní p</w:t>
      </w:r>
      <w:r w:rsidR="0005713E">
        <w:rPr>
          <w:rFonts w:ascii="Arial" w:hAnsi="Arial" w:cs="Arial"/>
          <w:sz w:val="24"/>
          <w:szCs w:val="24"/>
        </w:rPr>
        <w:t xml:space="preserve">řehled </w:t>
      </w:r>
      <w:r w:rsidR="00A423A5">
        <w:rPr>
          <w:rFonts w:ascii="Arial" w:hAnsi="Arial" w:cs="Arial"/>
          <w:sz w:val="24"/>
          <w:szCs w:val="24"/>
        </w:rPr>
        <w:t>žádosti</w:t>
      </w:r>
      <w:r w:rsidR="0005713E">
        <w:rPr>
          <w:rFonts w:ascii="Arial" w:hAnsi="Arial" w:cs="Arial"/>
          <w:sz w:val="24"/>
          <w:szCs w:val="24"/>
        </w:rPr>
        <w:t xml:space="preserve"> je uveden </w:t>
      </w:r>
      <w:r>
        <w:rPr>
          <w:rFonts w:ascii="Arial" w:hAnsi="Arial" w:cs="Arial"/>
          <w:sz w:val="24"/>
          <w:szCs w:val="24"/>
        </w:rPr>
        <w:t>níže</w:t>
      </w:r>
      <w:r w:rsidR="0005713E">
        <w:rPr>
          <w:rFonts w:ascii="Arial" w:hAnsi="Arial" w:cs="Arial"/>
          <w:sz w:val="24"/>
          <w:szCs w:val="24"/>
        </w:rPr>
        <w:t>.</w:t>
      </w:r>
    </w:p>
    <w:p w14:paraId="7FA0825A" w14:textId="1ACB98E0" w:rsidR="00A423A5" w:rsidRPr="00A423A5" w:rsidRDefault="00A423A5" w:rsidP="00A423A5">
      <w:pPr>
        <w:widowControl w:val="0"/>
        <w:autoSpaceDE w:val="0"/>
        <w:autoSpaceDN w:val="0"/>
        <w:adjustRightInd w:val="0"/>
        <w:spacing w:before="120" w:line="240" w:lineRule="auto"/>
        <w:jc w:val="both"/>
        <w:rPr>
          <w:rFonts w:ascii="Arial" w:eastAsia="Calibri" w:hAnsi="Arial" w:cs="Arial"/>
          <w:sz w:val="24"/>
          <w:szCs w:val="20"/>
        </w:rPr>
      </w:pPr>
      <w:r w:rsidRPr="00A423A5">
        <w:rPr>
          <w:rFonts w:ascii="Arial" w:eastAsia="Calibri" w:hAnsi="Arial" w:cs="Arial"/>
          <w:b/>
          <w:sz w:val="24"/>
          <w:szCs w:val="20"/>
          <w:u w:val="single"/>
        </w:rPr>
        <w:t>Žádost č. 1:</w:t>
      </w:r>
      <w:r w:rsidRPr="00A423A5">
        <w:rPr>
          <w:rFonts w:ascii="Arial" w:eastAsia="Calibri" w:hAnsi="Arial" w:cs="Arial"/>
          <w:sz w:val="24"/>
          <w:szCs w:val="20"/>
          <w:u w:val="single"/>
        </w:rPr>
        <w:t xml:space="preserve"> Město Kostelec na Hané, Jakubské náměstí 138, 798 41 Kostelec na Hané (IČO: 00288373, DIČ: CZ00288373)</w:t>
      </w:r>
      <w:r w:rsidRPr="00A423A5">
        <w:rPr>
          <w:rFonts w:ascii="Arial" w:eastAsia="Calibri" w:hAnsi="Arial" w:cs="Arial"/>
          <w:sz w:val="24"/>
          <w:szCs w:val="20"/>
        </w:rPr>
        <w:t xml:space="preserve"> </w:t>
      </w:r>
    </w:p>
    <w:p w14:paraId="4BB5B9BF" w14:textId="77777777" w:rsidR="00A423A5" w:rsidRPr="00A423A5" w:rsidRDefault="00A423A5" w:rsidP="00A423A5">
      <w:pPr>
        <w:autoSpaceDE w:val="0"/>
        <w:autoSpaceDN w:val="0"/>
        <w:adjustRightInd w:val="0"/>
        <w:spacing w:after="120" w:line="240" w:lineRule="auto"/>
        <w:jc w:val="both"/>
        <w:rPr>
          <w:rFonts w:ascii="Arial" w:eastAsia="Times New Roman" w:hAnsi="Arial" w:cs="Arial"/>
          <w:sz w:val="24"/>
          <w:szCs w:val="24"/>
          <w:lang w:eastAsia="cs-CZ"/>
        </w:rPr>
      </w:pPr>
      <w:r w:rsidRPr="00A423A5">
        <w:rPr>
          <w:rFonts w:ascii="Arial" w:eastAsia="Times New Roman" w:hAnsi="Arial" w:cs="Arial"/>
          <w:sz w:val="24"/>
          <w:szCs w:val="24"/>
          <w:lang w:eastAsia="cs-CZ"/>
        </w:rPr>
        <w:t xml:space="preserve">Město Kostelec na Hané je žadatelem o individuální dotaci v oblasti krizového řízení v roce 2021 již podruhé. V roce 2020 si podalo žádost o individuální dotaci na hasičskou zbrojnici ve výši 4.500.000 Kč. Této žádosti bylo vyhověno částečně, a to ve výši 2.000.000 Kč. Z tohoto důvodu si město Kostelec na Hané podalo žádost o dotaci i v roce 2021. </w:t>
      </w:r>
    </w:p>
    <w:p w14:paraId="15A3A264" w14:textId="77777777" w:rsidR="00A423A5" w:rsidRPr="00A423A5" w:rsidRDefault="00A423A5" w:rsidP="00A423A5">
      <w:pPr>
        <w:autoSpaceDE w:val="0"/>
        <w:autoSpaceDN w:val="0"/>
        <w:adjustRightInd w:val="0"/>
        <w:spacing w:after="120" w:line="240" w:lineRule="auto"/>
        <w:jc w:val="both"/>
        <w:rPr>
          <w:rFonts w:ascii="Arial" w:eastAsia="Times New Roman" w:hAnsi="Arial" w:cs="Arial"/>
          <w:sz w:val="24"/>
          <w:szCs w:val="24"/>
          <w:lang w:eastAsia="cs-CZ"/>
        </w:rPr>
      </w:pPr>
      <w:r w:rsidRPr="00A423A5">
        <w:rPr>
          <w:rFonts w:ascii="Arial" w:eastAsia="Times New Roman" w:hAnsi="Arial" w:cs="Arial"/>
          <w:b/>
          <w:sz w:val="24"/>
          <w:szCs w:val="24"/>
          <w:lang w:eastAsia="cs-CZ"/>
        </w:rPr>
        <w:t>Jedná se o individuální žádost investičního charakteru.</w:t>
      </w:r>
    </w:p>
    <w:p w14:paraId="41998D2D" w14:textId="77777777" w:rsidR="00A423A5" w:rsidRPr="00A423A5" w:rsidRDefault="00A423A5" w:rsidP="005231AD">
      <w:pPr>
        <w:widowControl w:val="0"/>
        <w:numPr>
          <w:ilvl w:val="0"/>
          <w:numId w:val="1"/>
        </w:numPr>
        <w:autoSpaceDE w:val="0"/>
        <w:autoSpaceDN w:val="0"/>
        <w:adjustRightInd w:val="0"/>
        <w:spacing w:after="0" w:line="240" w:lineRule="auto"/>
        <w:ind w:left="709" w:hanging="283"/>
        <w:jc w:val="both"/>
        <w:rPr>
          <w:rFonts w:ascii="Arial" w:eastAsia="Calibri" w:hAnsi="Arial" w:cs="Arial"/>
          <w:sz w:val="24"/>
          <w:szCs w:val="24"/>
        </w:rPr>
      </w:pPr>
      <w:r w:rsidRPr="00A423A5">
        <w:rPr>
          <w:rFonts w:ascii="Arial" w:eastAsia="Calibri" w:hAnsi="Arial" w:cs="Arial"/>
          <w:sz w:val="24"/>
          <w:szCs w:val="24"/>
        </w:rPr>
        <w:t>Žádost města Kostelec na Hané je podána na realizaci projektu „Hasičská zbrojnice – Kostelec na Hané“</w:t>
      </w:r>
      <w:r w:rsidRPr="00A423A5">
        <w:rPr>
          <w:rFonts w:ascii="Arial" w:eastAsia="Calibri" w:hAnsi="Arial" w:cs="Arial"/>
          <w:bCs/>
          <w:sz w:val="24"/>
          <w:szCs w:val="24"/>
        </w:rPr>
        <w:t>.</w:t>
      </w:r>
    </w:p>
    <w:p w14:paraId="3AC9CFB0" w14:textId="77777777" w:rsidR="00A423A5" w:rsidRPr="00A423A5" w:rsidRDefault="00A423A5" w:rsidP="005231AD">
      <w:pPr>
        <w:widowControl w:val="0"/>
        <w:numPr>
          <w:ilvl w:val="0"/>
          <w:numId w:val="1"/>
        </w:numPr>
        <w:autoSpaceDE w:val="0"/>
        <w:autoSpaceDN w:val="0"/>
        <w:adjustRightInd w:val="0"/>
        <w:spacing w:after="0" w:line="240" w:lineRule="auto"/>
        <w:ind w:left="709" w:hanging="283"/>
        <w:jc w:val="both"/>
        <w:rPr>
          <w:rFonts w:ascii="Arial" w:eastAsia="Calibri" w:hAnsi="Arial" w:cs="Arial"/>
          <w:sz w:val="24"/>
          <w:szCs w:val="24"/>
        </w:rPr>
      </w:pPr>
      <w:r w:rsidRPr="00A423A5">
        <w:rPr>
          <w:rFonts w:ascii="Arial" w:eastAsia="Times New Roman" w:hAnsi="Arial" w:cs="Arial"/>
          <w:sz w:val="24"/>
          <w:szCs w:val="24"/>
          <w:lang w:eastAsia="cs-CZ"/>
        </w:rPr>
        <w:t xml:space="preserve">Projekt řeší hlavní problém, a to zvýšení akceschopnosti, zajištění odolnosti </w:t>
      </w:r>
      <w:r w:rsidRPr="00A423A5">
        <w:rPr>
          <w:rFonts w:ascii="Arial" w:eastAsia="Times New Roman" w:hAnsi="Arial" w:cs="Arial"/>
          <w:sz w:val="24"/>
          <w:szCs w:val="24"/>
          <w:lang w:eastAsia="cs-CZ"/>
        </w:rPr>
        <w:br/>
        <w:t>a vybavenosti základní složky integrovaného systému.</w:t>
      </w:r>
    </w:p>
    <w:p w14:paraId="6B3172B2" w14:textId="77777777" w:rsidR="00A423A5" w:rsidRPr="00A423A5" w:rsidRDefault="00A423A5" w:rsidP="005231AD">
      <w:pPr>
        <w:widowControl w:val="0"/>
        <w:numPr>
          <w:ilvl w:val="0"/>
          <w:numId w:val="1"/>
        </w:numPr>
        <w:autoSpaceDE w:val="0"/>
        <w:autoSpaceDN w:val="0"/>
        <w:adjustRightInd w:val="0"/>
        <w:spacing w:after="0" w:line="240" w:lineRule="auto"/>
        <w:ind w:left="709" w:hanging="283"/>
        <w:jc w:val="both"/>
        <w:rPr>
          <w:rFonts w:ascii="Arial" w:eastAsia="Calibri" w:hAnsi="Arial" w:cs="Arial"/>
          <w:sz w:val="24"/>
          <w:szCs w:val="24"/>
        </w:rPr>
      </w:pPr>
      <w:r w:rsidRPr="00A423A5">
        <w:rPr>
          <w:rFonts w:ascii="Arial" w:eastAsia="Times New Roman" w:hAnsi="Arial" w:cs="Arial"/>
          <w:sz w:val="24"/>
          <w:szCs w:val="24"/>
          <w:lang w:eastAsia="cs-CZ"/>
        </w:rPr>
        <w:t>Projekt je zacílen na výstavbu hasičské zbrojnice v Kostelci na Hané, která bude sloužit zásahové jednotce JSDH.</w:t>
      </w:r>
    </w:p>
    <w:p w14:paraId="6309F5BF" w14:textId="7A72A5DD" w:rsidR="00A423A5" w:rsidRPr="00A423A5" w:rsidRDefault="00A423A5" w:rsidP="007E0B92">
      <w:pPr>
        <w:widowControl w:val="0"/>
        <w:autoSpaceDE w:val="0"/>
        <w:autoSpaceDN w:val="0"/>
        <w:adjustRightInd w:val="0"/>
        <w:spacing w:before="120" w:line="240" w:lineRule="auto"/>
        <w:jc w:val="both"/>
        <w:rPr>
          <w:rFonts w:ascii="Arial" w:eastAsia="Calibri" w:hAnsi="Arial" w:cs="Arial"/>
          <w:sz w:val="24"/>
          <w:szCs w:val="24"/>
          <w:u w:val="single"/>
        </w:rPr>
      </w:pPr>
      <w:r w:rsidRPr="00A423A5">
        <w:rPr>
          <w:rFonts w:ascii="Arial" w:eastAsia="Calibri" w:hAnsi="Arial" w:cs="Arial"/>
          <w:sz w:val="24"/>
          <w:szCs w:val="24"/>
          <w:u w:val="single"/>
        </w:rPr>
        <w:t>Zdůvodnění žadatele:</w:t>
      </w:r>
    </w:p>
    <w:p w14:paraId="10258D8F" w14:textId="4F4E8E8B" w:rsidR="00A423A5" w:rsidRPr="00A423A5" w:rsidRDefault="00A423A5" w:rsidP="00A423A5">
      <w:pPr>
        <w:widowControl w:val="0"/>
        <w:autoSpaceDE w:val="0"/>
        <w:autoSpaceDN w:val="0"/>
        <w:adjustRightInd w:val="0"/>
        <w:spacing w:line="240" w:lineRule="auto"/>
        <w:jc w:val="both"/>
        <w:rPr>
          <w:rFonts w:ascii="Arial" w:eastAsia="Calibri" w:hAnsi="Arial" w:cs="Arial"/>
          <w:sz w:val="24"/>
          <w:szCs w:val="24"/>
        </w:rPr>
      </w:pPr>
      <w:r w:rsidRPr="00A423A5">
        <w:rPr>
          <w:rFonts w:ascii="Arial" w:eastAsia="Calibri" w:hAnsi="Arial" w:cs="Arial"/>
          <w:sz w:val="24"/>
          <w:szCs w:val="24"/>
        </w:rPr>
        <w:t>Zásahová jednotka je zařazena v kategorii JPO II. Hasičská zbrojnice nebyla po dobu existence sboru ani samotné jednotky doposud vybudována. Pro svoji činnost jsou využívány prostory městského úřadu, které jsou ve značně nevyhovujícím stavu. Využívané prostory jsou nevyhovující především stářím, technickým i hygienickým stavem a dále hlavně malými nevyhovujícími prostory především v šatnách mužstva, které neodpovídají dnešním normám. Garážová stání byla koncipována na parkování osobních nebo malých nákladních vozidel. Nikoliv cisternové automobilové stříkačky (dále jen CAS), jaké jsou konstruovány v dnešní době. Rekonstrukce stávajících prostor není možná ze stavebních důvodů. Z tohoto důvodu je výjezdové vozidlo CAS (Praga NTS265) umístěno mimo tento objekt v odlehlých pronajatých prostorách, za které se hradí nemalý nájem a ani zde nejsou podmínky vyhovující. Tím se komplikuje i samotný výjezd jednotky. Jednotka JSDH Kostelec na Hané měla za rok 2019 62 výjezdů, za rok 2020 39 výjezdů a působí nejen</w:t>
      </w:r>
      <w:r>
        <w:rPr>
          <w:rFonts w:ascii="Arial" w:eastAsia="Calibri" w:hAnsi="Arial" w:cs="Arial"/>
          <w:sz w:val="24"/>
          <w:szCs w:val="24"/>
        </w:rPr>
        <w:t xml:space="preserve"> </w:t>
      </w:r>
      <w:r w:rsidRPr="00A423A5">
        <w:rPr>
          <w:rFonts w:ascii="Arial" w:eastAsia="Calibri" w:hAnsi="Arial" w:cs="Arial"/>
          <w:sz w:val="24"/>
          <w:szCs w:val="24"/>
        </w:rPr>
        <w:t>v Kostelci na Hané, ale i v celém prostějovském regionu a v případě nutnosti je nasazena</w:t>
      </w:r>
      <w:r>
        <w:rPr>
          <w:rFonts w:ascii="Arial" w:eastAsia="Calibri" w:hAnsi="Arial" w:cs="Arial"/>
          <w:sz w:val="24"/>
          <w:szCs w:val="24"/>
        </w:rPr>
        <w:t xml:space="preserve"> </w:t>
      </w:r>
      <w:r w:rsidRPr="00A423A5">
        <w:rPr>
          <w:rFonts w:ascii="Arial" w:eastAsia="Calibri" w:hAnsi="Arial" w:cs="Arial"/>
          <w:sz w:val="24"/>
          <w:szCs w:val="24"/>
        </w:rPr>
        <w:t>i mimo spádovou oblast.</w:t>
      </w:r>
    </w:p>
    <w:p w14:paraId="0BB47361" w14:textId="77777777" w:rsidR="00A423A5" w:rsidRPr="00A423A5" w:rsidRDefault="00A423A5" w:rsidP="00A423A5">
      <w:pPr>
        <w:widowControl w:val="0"/>
        <w:autoSpaceDE w:val="0"/>
        <w:autoSpaceDN w:val="0"/>
        <w:adjustRightInd w:val="0"/>
        <w:spacing w:line="240" w:lineRule="auto"/>
        <w:jc w:val="both"/>
        <w:rPr>
          <w:rFonts w:ascii="Arial" w:eastAsia="Calibri" w:hAnsi="Arial" w:cs="Arial"/>
          <w:sz w:val="24"/>
          <w:szCs w:val="24"/>
        </w:rPr>
      </w:pPr>
      <w:r w:rsidRPr="00A423A5">
        <w:rPr>
          <w:rFonts w:ascii="Arial" w:eastAsia="Calibri" w:hAnsi="Arial" w:cs="Arial"/>
          <w:sz w:val="24"/>
          <w:szCs w:val="24"/>
        </w:rPr>
        <w:t xml:space="preserve">Celkové výdaje na výstavbu hasičské zbrojnice činí 24 913 900,- Kč. Na investiční akci se městu Kostel na Hané podařilo získat dotaci ve výši 4 500 000,- Kč z Ministerstva vnitra, která je registrována pod číslem 014D242009034. </w:t>
      </w:r>
    </w:p>
    <w:p w14:paraId="24BB0E35" w14:textId="5222A73C" w:rsidR="00A423A5" w:rsidRPr="00A423A5" w:rsidRDefault="00A423A5" w:rsidP="00A423A5">
      <w:pPr>
        <w:widowControl w:val="0"/>
        <w:autoSpaceDE w:val="0"/>
        <w:autoSpaceDN w:val="0"/>
        <w:adjustRightInd w:val="0"/>
        <w:spacing w:line="240" w:lineRule="auto"/>
        <w:jc w:val="both"/>
        <w:rPr>
          <w:rFonts w:ascii="Arial" w:eastAsia="Calibri" w:hAnsi="Arial" w:cs="Arial"/>
          <w:sz w:val="24"/>
          <w:szCs w:val="24"/>
        </w:rPr>
      </w:pPr>
      <w:r w:rsidRPr="00A423A5">
        <w:rPr>
          <w:rFonts w:ascii="Arial" w:eastAsia="Calibri" w:hAnsi="Arial" w:cs="Arial"/>
          <w:sz w:val="24"/>
          <w:szCs w:val="24"/>
          <w:highlight w:val="lightGray"/>
        </w:rPr>
        <w:t xml:space="preserve">V roce 2020 požádalo město Kostelec na Hané o individuální dotaci v oblasti krizového řízení, </w:t>
      </w:r>
      <w:r w:rsidRPr="00A423A5">
        <w:rPr>
          <w:rFonts w:ascii="Arial" w:eastAsia="Calibri" w:hAnsi="Arial" w:cs="Arial"/>
          <w:sz w:val="24"/>
          <w:szCs w:val="24"/>
          <w:highlight w:val="lightGray"/>
        </w:rPr>
        <w:lastRenderedPageBreak/>
        <w:t xml:space="preserve">kde žádalo o dotaci ve výši 4 500 000 Kč, a obdrželo 2.000.000 Kč. V roce 2020 již nebyly </w:t>
      </w:r>
      <w:r w:rsidR="00160D30">
        <w:rPr>
          <w:rFonts w:ascii="Arial" w:eastAsia="Calibri" w:hAnsi="Arial" w:cs="Arial"/>
          <w:sz w:val="24"/>
          <w:szCs w:val="24"/>
          <w:highlight w:val="lightGray"/>
        </w:rPr>
        <w:t xml:space="preserve">další </w:t>
      </w:r>
      <w:r w:rsidRPr="00A423A5">
        <w:rPr>
          <w:rFonts w:ascii="Arial" w:eastAsia="Calibri" w:hAnsi="Arial" w:cs="Arial"/>
          <w:sz w:val="24"/>
          <w:szCs w:val="24"/>
          <w:highlight w:val="lightGray"/>
        </w:rPr>
        <w:t>finanční prostředky v</w:t>
      </w:r>
      <w:r w:rsidR="00160D30">
        <w:rPr>
          <w:rFonts w:ascii="Arial" w:eastAsia="Calibri" w:hAnsi="Arial" w:cs="Arial"/>
          <w:sz w:val="24"/>
          <w:szCs w:val="24"/>
          <w:highlight w:val="lightGray"/>
        </w:rPr>
        <w:t xml:space="preserve"> rozpočtu </w:t>
      </w:r>
      <w:r w:rsidRPr="00A423A5">
        <w:rPr>
          <w:rFonts w:ascii="Arial" w:eastAsia="Calibri" w:hAnsi="Arial" w:cs="Arial"/>
          <w:sz w:val="24"/>
          <w:szCs w:val="24"/>
          <w:highlight w:val="lightGray"/>
        </w:rPr>
        <w:t>oblasti krizového řízení, proto nebylo možné tuto žádost vykrýt v plné požadované výši.</w:t>
      </w:r>
    </w:p>
    <w:p w14:paraId="371CC30C" w14:textId="2E5A4B32" w:rsidR="00A423A5" w:rsidRPr="00A423A5" w:rsidRDefault="00A423A5" w:rsidP="00A423A5">
      <w:pPr>
        <w:widowControl w:val="0"/>
        <w:autoSpaceDE w:val="0"/>
        <w:autoSpaceDN w:val="0"/>
        <w:adjustRightInd w:val="0"/>
        <w:spacing w:line="240" w:lineRule="auto"/>
        <w:jc w:val="both"/>
        <w:rPr>
          <w:rFonts w:ascii="Arial" w:eastAsia="Calibri" w:hAnsi="Arial" w:cs="Arial"/>
          <w:b/>
          <w:sz w:val="24"/>
          <w:szCs w:val="24"/>
        </w:rPr>
      </w:pPr>
      <w:r w:rsidRPr="00A423A5">
        <w:rPr>
          <w:rFonts w:ascii="Arial" w:eastAsia="Calibri" w:hAnsi="Arial" w:cs="Arial"/>
          <w:b/>
          <w:sz w:val="24"/>
          <w:szCs w:val="24"/>
        </w:rPr>
        <w:t>Výše požadované dotace:</w:t>
      </w:r>
      <w:r w:rsidRPr="00A423A5">
        <w:rPr>
          <w:rFonts w:ascii="Arial" w:eastAsia="Calibri" w:hAnsi="Arial" w:cs="Arial"/>
          <w:b/>
          <w:sz w:val="24"/>
          <w:szCs w:val="24"/>
        </w:rPr>
        <w:tab/>
      </w:r>
      <w:r w:rsidRPr="00A423A5">
        <w:rPr>
          <w:rFonts w:ascii="Arial" w:eastAsia="Calibri" w:hAnsi="Arial" w:cs="Arial"/>
          <w:b/>
          <w:sz w:val="24"/>
          <w:szCs w:val="24"/>
        </w:rPr>
        <w:tab/>
      </w:r>
      <w:r w:rsidRPr="00A423A5">
        <w:rPr>
          <w:rFonts w:ascii="Arial" w:eastAsia="Calibri" w:hAnsi="Arial" w:cs="Arial"/>
          <w:b/>
          <w:sz w:val="24"/>
          <w:szCs w:val="24"/>
        </w:rPr>
        <w:tab/>
      </w:r>
      <w:r w:rsidRPr="00A423A5">
        <w:rPr>
          <w:rFonts w:ascii="Arial" w:eastAsia="Calibri" w:hAnsi="Arial" w:cs="Arial"/>
          <w:b/>
          <w:sz w:val="24"/>
          <w:szCs w:val="24"/>
        </w:rPr>
        <w:tab/>
      </w:r>
      <w:r>
        <w:rPr>
          <w:rFonts w:ascii="Arial" w:eastAsia="Calibri" w:hAnsi="Arial" w:cs="Arial"/>
          <w:b/>
          <w:sz w:val="24"/>
          <w:szCs w:val="24"/>
        </w:rPr>
        <w:tab/>
      </w:r>
      <w:r w:rsidRPr="00A423A5">
        <w:rPr>
          <w:rFonts w:ascii="Arial" w:eastAsia="Calibri" w:hAnsi="Arial" w:cs="Arial"/>
          <w:b/>
          <w:sz w:val="24"/>
          <w:szCs w:val="24"/>
        </w:rPr>
        <w:t>2.000.000 Kč</w:t>
      </w:r>
    </w:p>
    <w:p w14:paraId="65737B40" w14:textId="7496F445" w:rsidR="00A423A5" w:rsidRPr="00A423A5" w:rsidRDefault="00A423A5" w:rsidP="00A423A5">
      <w:pPr>
        <w:widowControl w:val="0"/>
        <w:autoSpaceDE w:val="0"/>
        <w:autoSpaceDN w:val="0"/>
        <w:adjustRightInd w:val="0"/>
        <w:spacing w:line="240" w:lineRule="auto"/>
        <w:jc w:val="both"/>
        <w:rPr>
          <w:rFonts w:ascii="Arial" w:eastAsia="Calibri" w:hAnsi="Arial" w:cs="Arial"/>
          <w:sz w:val="24"/>
          <w:szCs w:val="24"/>
        </w:rPr>
      </w:pPr>
      <w:r w:rsidRPr="00A423A5">
        <w:rPr>
          <w:rFonts w:ascii="Arial" w:eastAsia="Calibri" w:hAnsi="Arial" w:cs="Arial"/>
          <w:sz w:val="24"/>
          <w:szCs w:val="24"/>
        </w:rPr>
        <w:t>Celkové předpokládané výdaje akce/projektu:</w:t>
      </w:r>
      <w:r w:rsidRPr="00A423A5">
        <w:rPr>
          <w:rFonts w:ascii="Arial" w:eastAsia="Calibri" w:hAnsi="Arial" w:cs="Arial"/>
          <w:sz w:val="24"/>
          <w:szCs w:val="24"/>
        </w:rPr>
        <w:tab/>
      </w:r>
      <w:r w:rsidRPr="00A423A5">
        <w:rPr>
          <w:rFonts w:ascii="Arial" w:eastAsia="Calibri" w:hAnsi="Arial" w:cs="Arial"/>
          <w:sz w:val="24"/>
          <w:szCs w:val="24"/>
        </w:rPr>
        <w:tab/>
      </w:r>
      <w:r>
        <w:rPr>
          <w:rFonts w:ascii="Arial" w:eastAsia="Calibri" w:hAnsi="Arial" w:cs="Arial"/>
          <w:sz w:val="24"/>
          <w:szCs w:val="24"/>
        </w:rPr>
        <w:tab/>
      </w:r>
      <w:r w:rsidRPr="00A423A5">
        <w:rPr>
          <w:rFonts w:ascii="Arial" w:eastAsia="Calibri" w:hAnsi="Arial" w:cs="Arial"/>
          <w:sz w:val="24"/>
          <w:szCs w:val="24"/>
        </w:rPr>
        <w:t>24.913.900 Kč</w:t>
      </w:r>
    </w:p>
    <w:p w14:paraId="1A4C2290" w14:textId="53D82BB3" w:rsidR="00A423A5" w:rsidRPr="00A423A5" w:rsidRDefault="00A423A5" w:rsidP="00A423A5">
      <w:pPr>
        <w:widowControl w:val="0"/>
        <w:autoSpaceDE w:val="0"/>
        <w:autoSpaceDN w:val="0"/>
        <w:adjustRightInd w:val="0"/>
        <w:spacing w:line="240" w:lineRule="auto"/>
        <w:jc w:val="both"/>
        <w:rPr>
          <w:rFonts w:ascii="Arial" w:eastAsia="Calibri" w:hAnsi="Arial" w:cs="Arial"/>
          <w:sz w:val="24"/>
          <w:szCs w:val="24"/>
        </w:rPr>
      </w:pPr>
      <w:r w:rsidRPr="00A423A5">
        <w:rPr>
          <w:rFonts w:ascii="Arial" w:eastAsia="Calibri" w:hAnsi="Arial" w:cs="Arial"/>
          <w:sz w:val="24"/>
          <w:szCs w:val="24"/>
        </w:rPr>
        <w:t>Vlastní zdroje:</w:t>
      </w:r>
      <w:r w:rsidRPr="00A423A5">
        <w:rPr>
          <w:rFonts w:ascii="Arial" w:eastAsia="Calibri" w:hAnsi="Arial" w:cs="Arial"/>
          <w:sz w:val="24"/>
          <w:szCs w:val="24"/>
        </w:rPr>
        <w:tab/>
      </w:r>
      <w:r w:rsidRPr="00A423A5">
        <w:rPr>
          <w:rFonts w:ascii="Arial" w:eastAsia="Calibri" w:hAnsi="Arial" w:cs="Arial"/>
          <w:sz w:val="24"/>
          <w:szCs w:val="24"/>
        </w:rPr>
        <w:tab/>
      </w:r>
      <w:r w:rsidRPr="00A423A5">
        <w:rPr>
          <w:rFonts w:ascii="Arial" w:eastAsia="Calibri" w:hAnsi="Arial" w:cs="Arial"/>
          <w:sz w:val="24"/>
          <w:szCs w:val="24"/>
        </w:rPr>
        <w:tab/>
      </w:r>
      <w:r w:rsidRPr="00A423A5">
        <w:rPr>
          <w:rFonts w:ascii="Arial" w:eastAsia="Calibri" w:hAnsi="Arial" w:cs="Arial"/>
          <w:sz w:val="24"/>
          <w:szCs w:val="24"/>
        </w:rPr>
        <w:tab/>
      </w:r>
      <w:r w:rsidRPr="00A423A5">
        <w:rPr>
          <w:rFonts w:ascii="Arial" w:eastAsia="Calibri" w:hAnsi="Arial" w:cs="Arial"/>
          <w:sz w:val="24"/>
          <w:szCs w:val="24"/>
        </w:rPr>
        <w:tab/>
      </w:r>
      <w:r w:rsidRPr="00A423A5">
        <w:rPr>
          <w:rFonts w:ascii="Arial" w:eastAsia="Calibri" w:hAnsi="Arial" w:cs="Arial"/>
          <w:sz w:val="24"/>
          <w:szCs w:val="24"/>
        </w:rPr>
        <w:tab/>
      </w:r>
      <w:r>
        <w:rPr>
          <w:rFonts w:ascii="Arial" w:eastAsia="Calibri" w:hAnsi="Arial" w:cs="Arial"/>
          <w:sz w:val="24"/>
          <w:szCs w:val="24"/>
        </w:rPr>
        <w:tab/>
      </w:r>
      <w:r w:rsidRPr="00A423A5">
        <w:rPr>
          <w:rFonts w:ascii="Arial" w:eastAsia="Calibri" w:hAnsi="Arial" w:cs="Arial"/>
          <w:sz w:val="24"/>
          <w:szCs w:val="24"/>
        </w:rPr>
        <w:t>16.413.900 Kč</w:t>
      </w:r>
    </w:p>
    <w:p w14:paraId="75D6BFC2" w14:textId="77411AF1" w:rsidR="00A423A5" w:rsidRPr="00A423A5" w:rsidRDefault="007E0B92" w:rsidP="00A423A5">
      <w:pPr>
        <w:widowControl w:val="0"/>
        <w:autoSpaceDE w:val="0"/>
        <w:autoSpaceDN w:val="0"/>
        <w:adjustRightInd w:val="0"/>
        <w:spacing w:line="240" w:lineRule="auto"/>
        <w:ind w:left="6370" w:hanging="6370"/>
        <w:jc w:val="both"/>
        <w:rPr>
          <w:rFonts w:ascii="Arial" w:eastAsia="Calibri" w:hAnsi="Arial" w:cs="Arial"/>
          <w:sz w:val="24"/>
          <w:szCs w:val="24"/>
        </w:rPr>
      </w:pPr>
      <w:r>
        <w:rPr>
          <w:rFonts w:ascii="Arial" w:eastAsia="Calibri" w:hAnsi="Arial" w:cs="Arial"/>
          <w:sz w:val="24"/>
          <w:szCs w:val="24"/>
        </w:rPr>
        <w:t>Jiné zdroje:</w:t>
      </w:r>
      <w:r>
        <w:rPr>
          <w:rFonts w:ascii="Arial" w:eastAsia="Calibri" w:hAnsi="Arial" w:cs="Arial"/>
          <w:sz w:val="24"/>
          <w:szCs w:val="24"/>
        </w:rPr>
        <w:tab/>
      </w:r>
      <w:r>
        <w:rPr>
          <w:rFonts w:ascii="Arial" w:eastAsia="Calibri" w:hAnsi="Arial" w:cs="Arial"/>
          <w:sz w:val="24"/>
          <w:szCs w:val="24"/>
        </w:rPr>
        <w:tab/>
        <w:t xml:space="preserve">6.500.000 Kč </w:t>
      </w:r>
      <w:r w:rsidR="00A423A5" w:rsidRPr="00A423A5">
        <w:rPr>
          <w:rFonts w:ascii="Arial" w:eastAsia="Calibri" w:hAnsi="Arial" w:cs="Arial"/>
          <w:sz w:val="24"/>
          <w:szCs w:val="24"/>
        </w:rPr>
        <w:t>(MV ČR 4.500.000 Kč, OK 2.000.000 Kč)</w:t>
      </w:r>
    </w:p>
    <w:p w14:paraId="4A876053" w14:textId="77777777" w:rsidR="00A423A5" w:rsidRPr="00A423A5" w:rsidRDefault="00A423A5" w:rsidP="00A423A5">
      <w:pPr>
        <w:widowControl w:val="0"/>
        <w:spacing w:after="120" w:line="240" w:lineRule="auto"/>
        <w:jc w:val="both"/>
        <w:rPr>
          <w:rFonts w:ascii="Arial" w:eastAsia="Calibri" w:hAnsi="Arial" w:cs="Arial"/>
          <w:sz w:val="24"/>
          <w:szCs w:val="24"/>
          <w:u w:val="single"/>
        </w:rPr>
      </w:pPr>
      <w:r w:rsidRPr="00A423A5">
        <w:rPr>
          <w:rFonts w:ascii="Arial" w:eastAsia="Calibri" w:hAnsi="Arial" w:cs="Arial"/>
          <w:sz w:val="24"/>
          <w:szCs w:val="24"/>
          <w:u w:val="single"/>
        </w:rPr>
        <w:t xml:space="preserve">Žadatel je vlastníkem majetku pořizovaného z dotace. </w:t>
      </w:r>
    </w:p>
    <w:p w14:paraId="46872AE4" w14:textId="77777777" w:rsidR="00A423A5" w:rsidRPr="00A423A5" w:rsidRDefault="00A423A5" w:rsidP="00A423A5">
      <w:pPr>
        <w:widowControl w:val="0"/>
        <w:spacing w:after="120" w:line="240" w:lineRule="auto"/>
        <w:jc w:val="both"/>
        <w:rPr>
          <w:rFonts w:ascii="Arial" w:eastAsia="Times New Roman" w:hAnsi="Arial" w:cs="Times New Roman"/>
          <w:sz w:val="24"/>
          <w:szCs w:val="20"/>
          <w:u w:val="single"/>
          <w:lang w:eastAsia="cs-CZ"/>
        </w:rPr>
      </w:pPr>
      <w:r w:rsidRPr="00A423A5">
        <w:rPr>
          <w:rFonts w:ascii="Arial" w:eastAsia="Calibri" w:hAnsi="Arial" w:cs="Arial"/>
          <w:sz w:val="24"/>
          <w:szCs w:val="24"/>
          <w:u w:val="single"/>
        </w:rPr>
        <w:t>Termín realizace činnosti:</w:t>
      </w:r>
      <w:r w:rsidRPr="00A423A5">
        <w:rPr>
          <w:rFonts w:ascii="Arial" w:eastAsia="Times New Roman" w:hAnsi="Arial" w:cs="Times New Roman"/>
          <w:sz w:val="24"/>
          <w:szCs w:val="20"/>
          <w:u w:val="single"/>
          <w:lang w:eastAsia="cs-CZ"/>
        </w:rPr>
        <w:t xml:space="preserve"> 2. 3. 2020 do 30. 6. 2021 (vyúčtování by v případě schválení dotace bylo předloženo nejpozději do 31. 7. 2021).</w:t>
      </w:r>
    </w:p>
    <w:p w14:paraId="4A854565" w14:textId="77777777" w:rsidR="00A423A5" w:rsidRPr="00A423A5" w:rsidRDefault="00A423A5" w:rsidP="00A423A5">
      <w:pPr>
        <w:widowControl w:val="0"/>
        <w:spacing w:after="120" w:line="240" w:lineRule="auto"/>
        <w:jc w:val="both"/>
        <w:rPr>
          <w:rFonts w:ascii="Arial" w:eastAsia="Times New Roman" w:hAnsi="Arial" w:cs="Times New Roman"/>
          <w:b/>
          <w:sz w:val="24"/>
          <w:szCs w:val="20"/>
          <w:lang w:eastAsia="cs-CZ"/>
        </w:rPr>
      </w:pPr>
      <w:r w:rsidRPr="00A423A5">
        <w:rPr>
          <w:rFonts w:ascii="Arial" w:eastAsia="Times New Roman" w:hAnsi="Arial" w:cs="Times New Roman"/>
          <w:b/>
          <w:sz w:val="24"/>
          <w:szCs w:val="20"/>
          <w:lang w:eastAsia="cs-CZ"/>
        </w:rPr>
        <w:t>Administrátor vyzval žadatele o dotaci k doplnění o aktuálním stavu realizace projektu (níže uvádíme doplnění žadatele):</w:t>
      </w:r>
    </w:p>
    <w:p w14:paraId="75C401FD" w14:textId="77777777" w:rsidR="00A423A5" w:rsidRPr="00A423A5" w:rsidRDefault="00A423A5" w:rsidP="00A423A5">
      <w:pPr>
        <w:widowControl w:val="0"/>
        <w:pBdr>
          <w:bottom w:val="single" w:sz="4" w:space="1" w:color="auto"/>
        </w:pBdr>
        <w:spacing w:after="120" w:line="240" w:lineRule="auto"/>
        <w:jc w:val="both"/>
        <w:rPr>
          <w:rFonts w:ascii="Arial" w:eastAsia="Times New Roman" w:hAnsi="Arial" w:cs="Times New Roman"/>
          <w:sz w:val="24"/>
          <w:szCs w:val="20"/>
          <w:lang w:eastAsia="cs-CZ"/>
        </w:rPr>
      </w:pPr>
      <w:r w:rsidRPr="00A423A5">
        <w:rPr>
          <w:rFonts w:ascii="Arial" w:eastAsia="Times New Roman" w:hAnsi="Arial" w:cs="Times New Roman"/>
          <w:sz w:val="24"/>
          <w:szCs w:val="20"/>
          <w:u w:val="single"/>
          <w:lang w:eastAsia="cs-CZ"/>
        </w:rPr>
        <w:t>Doplnění žadatele o dotaci:</w:t>
      </w:r>
      <w:r w:rsidRPr="00A423A5">
        <w:rPr>
          <w:rFonts w:ascii="Arial" w:eastAsia="Times New Roman" w:hAnsi="Arial" w:cs="Times New Roman"/>
          <w:sz w:val="24"/>
          <w:szCs w:val="20"/>
          <w:lang w:eastAsia="cs-CZ"/>
        </w:rPr>
        <w:t xml:space="preserve"> Výstavba hasičské zbrojnice byla zahájena 24. 2. 2020. Celkové náklady na výstavbu hasičské zbrojnici činí 24 913 900 Kč (do této ceny nezapočítali projektovou dokumentaci, TDI a bezpečnost práce). K datu 1. 3. 2021 bylo prostavěno 15 229 897 Kč, k dokončení realizace stavby je ještě zapotřebí 9 684 003 Kč. K dnešnímu dni je realizovaná hrubá stavba včetně střešní konstrukce, dále jsou realizovány vnitřní rozvody elektrické energie, vody a kanalizace. Probíhá realizace vnitřních a venkovních omítek a zateplení objektu.</w:t>
      </w:r>
    </w:p>
    <w:p w14:paraId="7B8D3FFE" w14:textId="77777777" w:rsidR="00A423A5" w:rsidRPr="00A423A5" w:rsidRDefault="00A423A5" w:rsidP="005231AD">
      <w:pPr>
        <w:widowControl w:val="0"/>
        <w:numPr>
          <w:ilvl w:val="0"/>
          <w:numId w:val="2"/>
        </w:numPr>
        <w:spacing w:after="120" w:line="240" w:lineRule="auto"/>
        <w:ind w:left="426" w:hanging="426"/>
        <w:jc w:val="both"/>
        <w:rPr>
          <w:rFonts w:ascii="Arial" w:eastAsia="Times New Roman" w:hAnsi="Arial" w:cs="Times New Roman"/>
          <w:sz w:val="24"/>
          <w:szCs w:val="20"/>
          <w:lang w:eastAsia="cs-CZ"/>
        </w:rPr>
      </w:pPr>
      <w:r w:rsidRPr="00A423A5">
        <w:rPr>
          <w:rFonts w:ascii="Arial" w:eastAsia="Times New Roman" w:hAnsi="Arial" w:cs="Times New Roman"/>
          <w:sz w:val="24"/>
          <w:szCs w:val="20"/>
          <w:lang w:eastAsia="cs-CZ"/>
        </w:rPr>
        <w:t>Žádost naplňuje čl. 1 odst. 1.2. a 1.3. Zásad pro ID.</w:t>
      </w:r>
    </w:p>
    <w:p w14:paraId="74DCE17D" w14:textId="77777777" w:rsidR="00A423A5" w:rsidRPr="00A423A5" w:rsidRDefault="00A423A5" w:rsidP="005231AD">
      <w:pPr>
        <w:widowControl w:val="0"/>
        <w:numPr>
          <w:ilvl w:val="0"/>
          <w:numId w:val="2"/>
        </w:numPr>
        <w:spacing w:after="120" w:line="240" w:lineRule="auto"/>
        <w:ind w:left="426" w:hanging="426"/>
        <w:jc w:val="both"/>
        <w:rPr>
          <w:rFonts w:ascii="Arial" w:eastAsia="Times New Roman" w:hAnsi="Arial" w:cs="Times New Roman"/>
          <w:sz w:val="24"/>
          <w:szCs w:val="20"/>
          <w:lang w:eastAsia="cs-CZ"/>
        </w:rPr>
      </w:pPr>
      <w:r w:rsidRPr="00A423A5">
        <w:rPr>
          <w:rFonts w:ascii="Arial" w:eastAsia="Times New Roman" w:hAnsi="Arial" w:cs="Times New Roman"/>
          <w:sz w:val="24"/>
          <w:szCs w:val="20"/>
          <w:lang w:eastAsia="cs-CZ"/>
        </w:rPr>
        <w:t xml:space="preserve">Dle č. 1 odst. 1.4 Zásad musí být účel akce/projektu v souladu s programovým prohlášením Rady Olomouckého kraje (PP ROK). Administrátor se odkazuje v PP ROK na kapitolu Bezpečnost, kde je mimo jiné uvedeno, že: </w:t>
      </w:r>
      <w:r w:rsidRPr="00A423A5">
        <w:rPr>
          <w:rFonts w:ascii="Arial" w:eastAsia="Times New Roman" w:hAnsi="Arial" w:cs="Times New Roman"/>
          <w:i/>
          <w:sz w:val="24"/>
          <w:szCs w:val="20"/>
          <w:lang w:eastAsia="cs-CZ"/>
        </w:rPr>
        <w:t xml:space="preserve">budeme usilovat o funkční </w:t>
      </w:r>
      <w:r w:rsidRPr="00A423A5">
        <w:rPr>
          <w:rFonts w:ascii="Arial" w:eastAsia="Times New Roman" w:hAnsi="Arial" w:cs="Times New Roman"/>
          <w:i/>
          <w:sz w:val="24"/>
          <w:szCs w:val="20"/>
          <w:lang w:eastAsia="cs-CZ"/>
        </w:rPr>
        <w:br/>
        <w:t xml:space="preserve">a technologicky vyspělé vybavení složek integrovaného záchranného systému. </w:t>
      </w:r>
    </w:p>
    <w:p w14:paraId="58C3801B" w14:textId="77777777" w:rsidR="00A423A5" w:rsidRPr="00A423A5" w:rsidRDefault="00A423A5" w:rsidP="005231AD">
      <w:pPr>
        <w:widowControl w:val="0"/>
        <w:numPr>
          <w:ilvl w:val="0"/>
          <w:numId w:val="2"/>
        </w:numPr>
        <w:pBdr>
          <w:bottom w:val="single" w:sz="4" w:space="1" w:color="auto"/>
        </w:pBdr>
        <w:spacing w:after="120" w:line="240" w:lineRule="auto"/>
        <w:ind w:left="426" w:hanging="426"/>
        <w:jc w:val="both"/>
        <w:rPr>
          <w:rFonts w:ascii="Arial" w:eastAsia="Times New Roman" w:hAnsi="Arial" w:cs="Times New Roman"/>
          <w:sz w:val="24"/>
          <w:szCs w:val="20"/>
          <w:lang w:eastAsia="cs-CZ"/>
        </w:rPr>
      </w:pPr>
      <w:r w:rsidRPr="00A423A5">
        <w:rPr>
          <w:rFonts w:ascii="Arial" w:eastAsia="Times New Roman" w:hAnsi="Arial" w:cs="Times New Roman"/>
          <w:sz w:val="24"/>
          <w:szCs w:val="20"/>
          <w:lang w:eastAsia="cs-CZ"/>
        </w:rPr>
        <w:t>Žádost byla přijata v elektronické podobě, a to v určené lhůtě pro podání individuálních žádostí o dotace dle čl. 4.3.2. Zásad pro ID. Žádost byla dle čl.  4.4. a 4.5. Zásad pro ID formálně zkontrolována a byly doloženy všechny potřebné náležitosti žádosti.</w:t>
      </w:r>
    </w:p>
    <w:p w14:paraId="5F1663D9" w14:textId="025858B4" w:rsidR="00A423A5" w:rsidRPr="00A423A5" w:rsidRDefault="00A423A5" w:rsidP="00A423A5">
      <w:pPr>
        <w:autoSpaceDE w:val="0"/>
        <w:autoSpaceDN w:val="0"/>
        <w:adjustRightInd w:val="0"/>
        <w:spacing w:before="120" w:after="120" w:line="256" w:lineRule="auto"/>
        <w:jc w:val="both"/>
        <w:rPr>
          <w:rFonts w:ascii="Arial" w:eastAsia="Calibri" w:hAnsi="Arial" w:cs="Arial"/>
          <w:b/>
          <w:color w:val="000000"/>
          <w:sz w:val="24"/>
          <w:szCs w:val="24"/>
        </w:rPr>
      </w:pPr>
      <w:r w:rsidRPr="00A423A5">
        <w:rPr>
          <w:rFonts w:ascii="Arial" w:eastAsia="Calibri" w:hAnsi="Arial" w:cs="Arial"/>
          <w:b/>
          <w:color w:val="000000"/>
          <w:sz w:val="24"/>
          <w:szCs w:val="24"/>
        </w:rPr>
        <w:t xml:space="preserve">Stanovisko oddělení krizového řízení: </w:t>
      </w:r>
      <w:r w:rsidRPr="00A423A5">
        <w:rPr>
          <w:rFonts w:ascii="Arial" w:eastAsia="Calibri" w:hAnsi="Arial" w:cs="Arial"/>
          <w:color w:val="000000"/>
          <w:sz w:val="24"/>
          <w:szCs w:val="24"/>
        </w:rPr>
        <w:t xml:space="preserve">Žádost splňuje podmínky pro poskytnutí individuální dotace. </w:t>
      </w:r>
      <w:r w:rsidRPr="00A423A5">
        <w:rPr>
          <w:rFonts w:ascii="Arial" w:eastAsia="Calibri" w:hAnsi="Arial" w:cs="Arial"/>
          <w:b/>
          <w:color w:val="000000"/>
          <w:sz w:val="24"/>
          <w:szCs w:val="24"/>
        </w:rPr>
        <w:t xml:space="preserve">Žádosti navrhujeme vyhovět, a to v plné výši dotace, tedy v částce </w:t>
      </w:r>
      <w:r w:rsidR="007E0B92">
        <w:rPr>
          <w:rFonts w:ascii="Arial" w:eastAsia="Calibri" w:hAnsi="Arial" w:cs="Arial"/>
          <w:b/>
          <w:color w:val="000000"/>
          <w:sz w:val="24"/>
          <w:szCs w:val="24"/>
        </w:rPr>
        <w:br/>
      </w:r>
      <w:r w:rsidRPr="00A423A5">
        <w:rPr>
          <w:rFonts w:ascii="Arial" w:eastAsia="Calibri" w:hAnsi="Arial" w:cs="Arial"/>
          <w:b/>
          <w:color w:val="000000"/>
          <w:sz w:val="24"/>
          <w:szCs w:val="24"/>
        </w:rPr>
        <w:t>2.000.000 Kč.</w:t>
      </w:r>
    </w:p>
    <w:p w14:paraId="79016614" w14:textId="72C0BD98" w:rsidR="00A423A5" w:rsidRPr="00A423A5" w:rsidRDefault="00A423A5" w:rsidP="00A423A5">
      <w:pPr>
        <w:spacing w:before="120" w:after="0" w:line="240" w:lineRule="auto"/>
        <w:jc w:val="both"/>
        <w:rPr>
          <w:rFonts w:ascii="Arial" w:eastAsia="Times New Roman" w:hAnsi="Arial" w:cs="Arial"/>
          <w:sz w:val="24"/>
          <w:szCs w:val="24"/>
          <w:lang w:eastAsia="cs-CZ"/>
        </w:rPr>
      </w:pPr>
      <w:r w:rsidRPr="00A423A5">
        <w:rPr>
          <w:rFonts w:ascii="Arial" w:eastAsia="Calibri" w:hAnsi="Arial" w:cs="Arial"/>
          <w:b/>
          <w:color w:val="000000"/>
          <w:sz w:val="24"/>
          <w:szCs w:val="24"/>
        </w:rPr>
        <w:t xml:space="preserve">Stanovisko OE: </w:t>
      </w:r>
      <w:r w:rsidRPr="00A423A5">
        <w:rPr>
          <w:rFonts w:ascii="Arial" w:eastAsia="Times New Roman" w:hAnsi="Arial" w:cs="Arial"/>
          <w:color w:val="000000"/>
          <w:sz w:val="24"/>
          <w:szCs w:val="24"/>
          <w:lang w:eastAsia="cs-CZ"/>
        </w:rPr>
        <w:t xml:space="preserve"> </w:t>
      </w:r>
      <w:r w:rsidRPr="00A423A5">
        <w:rPr>
          <w:rFonts w:ascii="Arial" w:eastAsia="Times New Roman" w:hAnsi="Arial" w:cs="Arial"/>
          <w:b/>
          <w:bCs/>
          <w:sz w:val="24"/>
          <w:szCs w:val="24"/>
          <w:lang w:eastAsia="cs-CZ"/>
        </w:rPr>
        <w:t xml:space="preserve">Je v souladu se stanoviskem OKH. </w:t>
      </w:r>
      <w:r w:rsidRPr="00A423A5">
        <w:rPr>
          <w:rFonts w:ascii="Arial" w:eastAsia="Times New Roman" w:hAnsi="Arial" w:cs="Arial"/>
          <w:bCs/>
          <w:sz w:val="24"/>
          <w:szCs w:val="24"/>
          <w:lang w:eastAsia="cs-CZ"/>
        </w:rPr>
        <w:t xml:space="preserve">Žádost splňuje podmínky uvedené </w:t>
      </w:r>
      <w:r>
        <w:rPr>
          <w:rFonts w:ascii="Arial" w:eastAsia="Times New Roman" w:hAnsi="Arial" w:cs="Arial"/>
          <w:bCs/>
          <w:sz w:val="24"/>
          <w:szCs w:val="24"/>
          <w:lang w:eastAsia="cs-CZ"/>
        </w:rPr>
        <w:br/>
      </w:r>
      <w:r w:rsidRPr="00A423A5">
        <w:rPr>
          <w:rFonts w:ascii="Arial" w:eastAsia="Times New Roman" w:hAnsi="Arial" w:cs="Arial"/>
          <w:bCs/>
          <w:sz w:val="24"/>
          <w:szCs w:val="24"/>
          <w:lang w:eastAsia="cs-CZ"/>
        </w:rPr>
        <w:t>v odst. 1.2 Zásad</w:t>
      </w:r>
      <w:r w:rsidRPr="00A423A5">
        <w:rPr>
          <w:rFonts w:ascii="Arial" w:eastAsia="Times New Roman" w:hAnsi="Arial" w:cs="Arial"/>
          <w:sz w:val="24"/>
          <w:szCs w:val="24"/>
          <w:lang w:eastAsia="cs-CZ"/>
        </w:rPr>
        <w:t xml:space="preserve"> pro poskytování individuálních dotací z rozpočtu Olomouckého kraje </w:t>
      </w:r>
      <w:r w:rsidRPr="00A423A5">
        <w:rPr>
          <w:rFonts w:ascii="Arial" w:eastAsia="Times New Roman" w:hAnsi="Arial" w:cs="Arial"/>
          <w:sz w:val="24"/>
          <w:szCs w:val="24"/>
          <w:lang w:eastAsia="cs-CZ"/>
        </w:rPr>
        <w:br/>
        <w:t>v roce 2021.</w:t>
      </w:r>
    </w:p>
    <w:p w14:paraId="45B5FCD5" w14:textId="77777777" w:rsidR="00A423A5" w:rsidRPr="00A423A5" w:rsidRDefault="00A423A5" w:rsidP="00A423A5">
      <w:pPr>
        <w:widowControl w:val="0"/>
        <w:pBdr>
          <w:bottom w:val="single" w:sz="4" w:space="1" w:color="auto"/>
        </w:pBdr>
        <w:tabs>
          <w:tab w:val="left" w:pos="3660"/>
        </w:tabs>
        <w:spacing w:after="120" w:line="240" w:lineRule="auto"/>
        <w:jc w:val="both"/>
        <w:outlineLvl w:val="0"/>
        <w:rPr>
          <w:rFonts w:ascii="Arial" w:eastAsia="Times New Roman" w:hAnsi="Arial" w:cs="Times New Roman"/>
          <w:i/>
          <w:sz w:val="24"/>
          <w:szCs w:val="20"/>
          <w:lang w:eastAsia="cs-CZ"/>
        </w:rPr>
      </w:pPr>
      <w:r w:rsidRPr="00A423A5">
        <w:rPr>
          <w:rFonts w:ascii="Arial" w:eastAsia="Times New Roman" w:hAnsi="Arial" w:cs="Times New Roman"/>
          <w:i/>
          <w:sz w:val="24"/>
          <w:szCs w:val="20"/>
          <w:lang w:eastAsia="cs-CZ"/>
        </w:rPr>
        <w:t xml:space="preserve">Upozorňujeme, že je nutné brát ohled na výši alokované částky na individuální dotace, která může být při rozhodování orgánu kraje překročena vzhledem k počtu individuálních žádostí a objemu požadovaných finančních prostředků. </w:t>
      </w:r>
    </w:p>
    <w:p w14:paraId="46FF3120" w14:textId="0BC6EA6F" w:rsidR="00A423A5" w:rsidRDefault="00A423A5" w:rsidP="00A423A5">
      <w:pPr>
        <w:autoSpaceDE w:val="0"/>
        <w:autoSpaceDN w:val="0"/>
        <w:adjustRightInd w:val="0"/>
        <w:spacing w:before="360" w:after="120" w:line="259" w:lineRule="auto"/>
        <w:jc w:val="both"/>
        <w:rPr>
          <w:rFonts w:ascii="Arial" w:hAnsi="Arial" w:cs="Arial"/>
          <w:b/>
          <w:bCs/>
          <w:sz w:val="24"/>
          <w:szCs w:val="24"/>
        </w:rPr>
      </w:pPr>
      <w:r w:rsidRPr="00A423A5">
        <w:rPr>
          <w:rFonts w:ascii="Arial" w:eastAsia="Calibri" w:hAnsi="Arial" w:cs="Arial"/>
          <w:sz w:val="24"/>
          <w:szCs w:val="20"/>
        </w:rPr>
        <w:t>S </w:t>
      </w:r>
      <w:r w:rsidRPr="00A423A5">
        <w:rPr>
          <w:rFonts w:ascii="Arial" w:eastAsia="Times New Roman" w:hAnsi="Arial" w:cs="Times New Roman"/>
          <w:sz w:val="24"/>
          <w:szCs w:val="20"/>
          <w:lang w:eastAsia="cs-CZ"/>
        </w:rPr>
        <w:t xml:space="preserve">žadatelem by v případě schválení dotace byla uzavřena veřejnoprávní smlouva </w:t>
      </w:r>
      <w:r w:rsidRPr="00A423A5">
        <w:rPr>
          <w:rFonts w:ascii="Arial" w:eastAsia="Times New Roman" w:hAnsi="Arial" w:cs="Times New Roman"/>
          <w:sz w:val="24"/>
          <w:szCs w:val="20"/>
          <w:lang w:eastAsia="cs-CZ"/>
        </w:rPr>
        <w:br/>
        <w:t>o poskytnutí dotace ve znění dle vzorové veřejnoprávní smlouvy o poskytnutí individuální dotace na akci obcím, městysům, městům schválené na zasedání Zastupitelstva Olomouckého kraje dne 22. 2. 2021 usnesením č. UZ/3/15/2021</w:t>
      </w:r>
      <w:r w:rsidR="00634E05">
        <w:rPr>
          <w:rFonts w:ascii="Arial" w:eastAsia="Times New Roman" w:hAnsi="Arial" w:cs="Times New Roman"/>
          <w:sz w:val="24"/>
          <w:szCs w:val="20"/>
          <w:lang w:eastAsia="cs-CZ"/>
        </w:rPr>
        <w:t xml:space="preserve"> (vzor číslo 10)</w:t>
      </w:r>
      <w:r w:rsidRPr="00A423A5">
        <w:rPr>
          <w:rFonts w:ascii="Arial" w:eastAsia="Times New Roman" w:hAnsi="Arial" w:cs="Times New Roman"/>
          <w:sz w:val="24"/>
          <w:szCs w:val="20"/>
          <w:lang w:eastAsia="cs-CZ"/>
        </w:rPr>
        <w:t>.</w:t>
      </w:r>
    </w:p>
    <w:p w14:paraId="51828F9E" w14:textId="3C257598" w:rsidR="00A423A5" w:rsidRDefault="0017372D" w:rsidP="0017372D">
      <w:pPr>
        <w:spacing w:after="120" w:line="259" w:lineRule="auto"/>
        <w:jc w:val="both"/>
        <w:rPr>
          <w:rFonts w:ascii="Arial" w:hAnsi="Arial" w:cs="Arial"/>
          <w:b/>
          <w:color w:val="000000" w:themeColor="text1"/>
          <w:sz w:val="24"/>
          <w:szCs w:val="24"/>
        </w:rPr>
      </w:pPr>
      <w:r>
        <w:rPr>
          <w:rFonts w:ascii="Arial" w:hAnsi="Arial" w:cs="Arial"/>
          <w:b/>
          <w:color w:val="000000" w:themeColor="text1"/>
          <w:sz w:val="24"/>
          <w:szCs w:val="24"/>
        </w:rPr>
        <w:t>Rada Olomouckého kraje</w:t>
      </w:r>
      <w:r w:rsidR="00A423A5">
        <w:rPr>
          <w:rFonts w:ascii="Arial" w:hAnsi="Arial" w:cs="Arial"/>
          <w:b/>
          <w:color w:val="000000" w:themeColor="text1"/>
          <w:sz w:val="24"/>
          <w:szCs w:val="24"/>
        </w:rPr>
        <w:t xml:space="preserve"> </w:t>
      </w:r>
      <w:r>
        <w:rPr>
          <w:rFonts w:ascii="Arial" w:hAnsi="Arial" w:cs="Arial"/>
          <w:b/>
          <w:color w:val="000000" w:themeColor="text1"/>
          <w:sz w:val="24"/>
          <w:szCs w:val="24"/>
        </w:rPr>
        <w:t xml:space="preserve">usnesením č. UR/17/9/2021 ze dne 6. 4. 2021 </w:t>
      </w:r>
      <w:r w:rsidR="00A423A5">
        <w:rPr>
          <w:rFonts w:ascii="Arial" w:hAnsi="Arial" w:cs="Arial"/>
          <w:b/>
          <w:color w:val="000000" w:themeColor="text1"/>
          <w:sz w:val="24"/>
          <w:szCs w:val="24"/>
        </w:rPr>
        <w:t>doporuč</w:t>
      </w:r>
      <w:r w:rsidR="005C1589">
        <w:rPr>
          <w:rFonts w:ascii="Arial" w:hAnsi="Arial" w:cs="Arial"/>
          <w:b/>
          <w:color w:val="000000" w:themeColor="text1"/>
          <w:sz w:val="24"/>
          <w:szCs w:val="24"/>
        </w:rPr>
        <w:t>ila</w:t>
      </w:r>
      <w:r w:rsidR="00A423A5">
        <w:rPr>
          <w:rFonts w:ascii="Arial" w:hAnsi="Arial" w:cs="Arial"/>
          <w:b/>
          <w:color w:val="000000" w:themeColor="text1"/>
          <w:sz w:val="24"/>
          <w:szCs w:val="24"/>
        </w:rPr>
        <w:t xml:space="preserve"> </w:t>
      </w:r>
      <w:r>
        <w:rPr>
          <w:rFonts w:ascii="Arial" w:hAnsi="Arial" w:cs="Arial"/>
          <w:b/>
          <w:color w:val="000000" w:themeColor="text1"/>
          <w:sz w:val="24"/>
          <w:szCs w:val="24"/>
        </w:rPr>
        <w:t>Zastupitelstvu</w:t>
      </w:r>
      <w:r w:rsidR="00A423A5">
        <w:rPr>
          <w:rFonts w:ascii="Arial" w:hAnsi="Arial" w:cs="Arial"/>
          <w:b/>
          <w:color w:val="000000" w:themeColor="text1"/>
          <w:sz w:val="24"/>
          <w:szCs w:val="24"/>
        </w:rPr>
        <w:t xml:space="preserve"> Olomouckého kraje</w:t>
      </w:r>
      <w:r w:rsidR="00634E05">
        <w:rPr>
          <w:rFonts w:ascii="Arial" w:hAnsi="Arial" w:cs="Arial"/>
          <w:b/>
          <w:color w:val="000000" w:themeColor="text1"/>
          <w:sz w:val="24"/>
          <w:szCs w:val="24"/>
        </w:rPr>
        <w:t>:</w:t>
      </w:r>
    </w:p>
    <w:p w14:paraId="22FD6BA5" w14:textId="1F601D69" w:rsidR="008A0BD2" w:rsidRPr="007E0B92" w:rsidRDefault="0017372D" w:rsidP="007E0B92">
      <w:pPr>
        <w:pStyle w:val="Odstavecseseznamem"/>
        <w:numPr>
          <w:ilvl w:val="0"/>
          <w:numId w:val="5"/>
        </w:numPr>
        <w:spacing w:after="120" w:line="259" w:lineRule="auto"/>
        <w:ind w:left="357"/>
        <w:contextualSpacing w:val="0"/>
        <w:jc w:val="both"/>
        <w:rPr>
          <w:rFonts w:ascii="Arial" w:hAnsi="Arial" w:cs="Arial"/>
          <w:color w:val="000000" w:themeColor="text1"/>
          <w:sz w:val="24"/>
          <w:szCs w:val="24"/>
        </w:rPr>
      </w:pPr>
      <w:r>
        <w:rPr>
          <w:rFonts w:ascii="Arial" w:hAnsi="Arial" w:cs="Arial"/>
          <w:b/>
          <w:color w:val="000000" w:themeColor="text1"/>
          <w:sz w:val="24"/>
          <w:szCs w:val="24"/>
        </w:rPr>
        <w:t>rozhodnout</w:t>
      </w:r>
      <w:r>
        <w:rPr>
          <w:rFonts w:ascii="Arial" w:hAnsi="Arial" w:cs="Arial"/>
          <w:color w:val="000000" w:themeColor="text1"/>
          <w:sz w:val="24"/>
          <w:szCs w:val="24"/>
        </w:rPr>
        <w:t xml:space="preserve"> o poskytnutí</w:t>
      </w:r>
      <w:r w:rsidR="008A0BD2" w:rsidRPr="007E0B92">
        <w:rPr>
          <w:rFonts w:ascii="Arial" w:hAnsi="Arial" w:cs="Arial"/>
          <w:color w:val="000000" w:themeColor="text1"/>
          <w:sz w:val="24"/>
          <w:szCs w:val="24"/>
        </w:rPr>
        <w:t xml:space="preserve"> dotace žadateli č. 1 Město Kostelec na Hané, Sídlo: </w:t>
      </w:r>
      <w:r w:rsidR="00A5218A" w:rsidRPr="007E0B92">
        <w:rPr>
          <w:rFonts w:ascii="Arial" w:hAnsi="Arial" w:cs="Arial"/>
          <w:color w:val="000000" w:themeColor="text1"/>
          <w:sz w:val="24"/>
          <w:szCs w:val="24"/>
        </w:rPr>
        <w:t xml:space="preserve">Jakubské náměstí 138, 798 41 Kostelec na Hané, </w:t>
      </w:r>
      <w:r w:rsidR="008A0BD2" w:rsidRPr="007E0B92">
        <w:rPr>
          <w:rFonts w:ascii="Arial" w:hAnsi="Arial" w:cs="Arial"/>
          <w:color w:val="000000" w:themeColor="text1"/>
          <w:sz w:val="24"/>
          <w:szCs w:val="24"/>
        </w:rPr>
        <w:t xml:space="preserve">IČO: </w:t>
      </w:r>
      <w:r w:rsidR="00A5218A" w:rsidRPr="007E0B92">
        <w:rPr>
          <w:rFonts w:ascii="Arial" w:hAnsi="Arial" w:cs="Arial"/>
          <w:color w:val="000000" w:themeColor="text1"/>
          <w:sz w:val="24"/>
          <w:szCs w:val="24"/>
        </w:rPr>
        <w:t>00288373</w:t>
      </w:r>
      <w:r w:rsidR="008A0BD2" w:rsidRPr="007E0B92">
        <w:rPr>
          <w:rFonts w:ascii="Arial" w:hAnsi="Arial" w:cs="Arial"/>
          <w:color w:val="000000" w:themeColor="text1"/>
          <w:sz w:val="24"/>
          <w:szCs w:val="24"/>
        </w:rPr>
        <w:t xml:space="preserve">, </w:t>
      </w:r>
      <w:r w:rsidR="00A5218A" w:rsidRPr="007E0B92">
        <w:rPr>
          <w:rFonts w:ascii="Arial" w:hAnsi="Arial" w:cs="Arial"/>
          <w:color w:val="000000" w:themeColor="text1"/>
          <w:sz w:val="24"/>
          <w:szCs w:val="24"/>
        </w:rPr>
        <w:t xml:space="preserve">Výstavba hasičské zbrojnice </w:t>
      </w:r>
      <w:r w:rsidR="00A5218A" w:rsidRPr="007E0B92">
        <w:rPr>
          <w:rFonts w:ascii="Arial" w:hAnsi="Arial" w:cs="Arial"/>
          <w:color w:val="000000" w:themeColor="text1"/>
          <w:sz w:val="24"/>
          <w:szCs w:val="24"/>
        </w:rPr>
        <w:br/>
        <w:t>v Kostelci na Hané</w:t>
      </w:r>
      <w:r w:rsidR="008A0BD2" w:rsidRPr="007E0B92">
        <w:rPr>
          <w:rFonts w:ascii="Arial" w:hAnsi="Arial" w:cs="Arial"/>
          <w:color w:val="000000" w:themeColor="text1"/>
          <w:sz w:val="24"/>
          <w:szCs w:val="24"/>
        </w:rPr>
        <w:t xml:space="preserve"> ve výši 2.000 000 Kč, </w:t>
      </w:r>
    </w:p>
    <w:p w14:paraId="6EDAE7DA" w14:textId="3AE51BBE" w:rsidR="008A0BD2" w:rsidRPr="007E0B92" w:rsidRDefault="0017372D" w:rsidP="007E0B92">
      <w:pPr>
        <w:pStyle w:val="Odstavecseseznamem"/>
        <w:numPr>
          <w:ilvl w:val="0"/>
          <w:numId w:val="5"/>
        </w:numPr>
        <w:spacing w:after="120" w:line="259" w:lineRule="auto"/>
        <w:ind w:left="357"/>
        <w:contextualSpacing w:val="0"/>
        <w:jc w:val="both"/>
        <w:rPr>
          <w:rFonts w:ascii="Arial" w:hAnsi="Arial" w:cs="Arial"/>
          <w:color w:val="000000" w:themeColor="text1"/>
          <w:sz w:val="24"/>
          <w:szCs w:val="24"/>
        </w:rPr>
      </w:pPr>
      <w:r>
        <w:rPr>
          <w:rFonts w:ascii="Arial" w:hAnsi="Arial" w:cs="Arial"/>
          <w:b/>
          <w:color w:val="000000" w:themeColor="text1"/>
          <w:sz w:val="24"/>
          <w:szCs w:val="24"/>
        </w:rPr>
        <w:t>rozhodnout</w:t>
      </w:r>
      <w:r>
        <w:rPr>
          <w:rFonts w:ascii="Arial" w:hAnsi="Arial" w:cs="Arial"/>
          <w:color w:val="000000" w:themeColor="text1"/>
          <w:sz w:val="24"/>
          <w:szCs w:val="24"/>
        </w:rPr>
        <w:t xml:space="preserve"> o uzavření</w:t>
      </w:r>
      <w:r w:rsidR="008A0BD2" w:rsidRPr="007E0B92">
        <w:rPr>
          <w:rFonts w:ascii="Arial" w:hAnsi="Arial" w:cs="Arial"/>
          <w:color w:val="000000" w:themeColor="text1"/>
          <w:sz w:val="24"/>
          <w:szCs w:val="24"/>
        </w:rPr>
        <w:t xml:space="preserve"> veřejnoprávní smlouvy o poskytnutí dotace dle bodu 1 usnesení </w:t>
      </w:r>
      <w:r w:rsidR="00A5218A" w:rsidRPr="007E0B92">
        <w:rPr>
          <w:rFonts w:ascii="Arial" w:hAnsi="Arial" w:cs="Arial"/>
          <w:color w:val="000000" w:themeColor="text1"/>
          <w:sz w:val="24"/>
          <w:szCs w:val="24"/>
        </w:rPr>
        <w:br/>
      </w:r>
      <w:r w:rsidR="008A0BD2" w:rsidRPr="007E0B92">
        <w:rPr>
          <w:rFonts w:ascii="Arial" w:hAnsi="Arial" w:cs="Arial"/>
          <w:color w:val="000000" w:themeColor="text1"/>
          <w:sz w:val="24"/>
          <w:szCs w:val="24"/>
        </w:rPr>
        <w:t xml:space="preserve">a ve znění dle vzorové veřejnoprávní smlouvy, schválené Zastupitelstvem Olomouckého kraje č. UZ/3/15/2021 ze dne 22. 2. 2021, vzor číslo </w:t>
      </w:r>
      <w:r w:rsidR="00A5218A" w:rsidRPr="007E0B92">
        <w:rPr>
          <w:rFonts w:ascii="Arial" w:hAnsi="Arial" w:cs="Arial"/>
          <w:color w:val="000000" w:themeColor="text1"/>
          <w:sz w:val="24"/>
          <w:szCs w:val="24"/>
        </w:rPr>
        <w:t>10</w:t>
      </w:r>
    </w:p>
    <w:p w14:paraId="428E66EC" w14:textId="44B8D10A" w:rsidR="00827324" w:rsidRDefault="00827324" w:rsidP="009E64A5">
      <w:pPr>
        <w:spacing w:after="0" w:line="259" w:lineRule="auto"/>
        <w:jc w:val="both"/>
        <w:rPr>
          <w:rFonts w:ascii="Arial" w:hAnsi="Arial" w:cs="Arial"/>
          <w:b/>
          <w:color w:val="000000" w:themeColor="text1"/>
          <w:sz w:val="24"/>
          <w:szCs w:val="24"/>
        </w:rPr>
      </w:pPr>
    </w:p>
    <w:p w14:paraId="6BE29C78" w14:textId="6F8685F3" w:rsidR="00D25FCD" w:rsidRPr="00AF5C61" w:rsidRDefault="00D25FCD" w:rsidP="008C173A">
      <w:pPr>
        <w:autoSpaceDE w:val="0"/>
        <w:autoSpaceDN w:val="0"/>
        <w:adjustRightInd w:val="0"/>
        <w:spacing w:before="360" w:after="120" w:line="259" w:lineRule="auto"/>
        <w:jc w:val="both"/>
        <w:rPr>
          <w:rFonts w:ascii="Arial" w:hAnsi="Arial" w:cs="Arial"/>
          <w:sz w:val="24"/>
          <w:szCs w:val="24"/>
        </w:rPr>
      </w:pPr>
      <w:bookmarkStart w:id="0" w:name="_GoBack"/>
      <w:bookmarkEnd w:id="0"/>
    </w:p>
    <w:sectPr w:rsidR="00D25FCD" w:rsidRPr="00AF5C61" w:rsidSect="0017372D">
      <w:footerReference w:type="default" r:id="rId7"/>
      <w:pgSz w:w="12240" w:h="15840"/>
      <w:pgMar w:top="1276" w:right="1041" w:bottom="1843" w:left="144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7095F" w14:textId="77777777" w:rsidR="009274E4" w:rsidRDefault="009274E4" w:rsidP="00B763B0">
      <w:pPr>
        <w:spacing w:after="0" w:line="240" w:lineRule="auto"/>
      </w:pPr>
      <w:r>
        <w:separator/>
      </w:r>
    </w:p>
  </w:endnote>
  <w:endnote w:type="continuationSeparator" w:id="0">
    <w:p w14:paraId="7B39C5F9" w14:textId="77777777" w:rsidR="009274E4" w:rsidRDefault="009274E4" w:rsidP="00B7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4260E" w14:textId="778A676F" w:rsidR="00B763B0" w:rsidRDefault="00B27193" w:rsidP="00B763B0">
    <w:pPr>
      <w:pBdr>
        <w:top w:val="single" w:sz="4" w:space="1" w:color="auto"/>
      </w:pBdr>
      <w:spacing w:after="0" w:line="240" w:lineRule="auto"/>
      <w:rPr>
        <w:rFonts w:ascii="Arial" w:hAnsi="Arial" w:cs="Arial"/>
        <w:i/>
        <w:iCs/>
        <w:sz w:val="20"/>
        <w:szCs w:val="20"/>
      </w:rPr>
    </w:pPr>
    <w:r>
      <w:rPr>
        <w:rFonts w:ascii="Arial" w:hAnsi="Arial" w:cs="Arial"/>
        <w:i/>
        <w:iCs/>
        <w:sz w:val="20"/>
        <w:szCs w:val="20"/>
      </w:rPr>
      <w:t>Zastupitelstvo</w:t>
    </w:r>
    <w:r w:rsidR="00B763B0">
      <w:rPr>
        <w:rFonts w:ascii="Arial" w:hAnsi="Arial" w:cs="Arial"/>
        <w:i/>
        <w:iCs/>
        <w:sz w:val="20"/>
        <w:szCs w:val="20"/>
      </w:rPr>
      <w:t xml:space="preserve"> </w:t>
    </w:r>
    <w:r w:rsidR="00B763B0" w:rsidRPr="00A3539E">
      <w:rPr>
        <w:rFonts w:ascii="Arial" w:hAnsi="Arial" w:cs="Arial"/>
        <w:i/>
        <w:iCs/>
        <w:sz w:val="20"/>
        <w:szCs w:val="20"/>
      </w:rPr>
      <w:t xml:space="preserve">Olomouckého kraje </w:t>
    </w:r>
    <w:r>
      <w:rPr>
        <w:rFonts w:ascii="Arial" w:hAnsi="Arial" w:cs="Arial"/>
        <w:i/>
        <w:iCs/>
        <w:sz w:val="20"/>
        <w:szCs w:val="20"/>
      </w:rPr>
      <w:t>2</w:t>
    </w:r>
    <w:r w:rsidR="00A423A5">
      <w:rPr>
        <w:rFonts w:ascii="Arial" w:hAnsi="Arial" w:cs="Arial"/>
        <w:i/>
        <w:iCs/>
        <w:sz w:val="20"/>
        <w:szCs w:val="20"/>
      </w:rPr>
      <w:t>6</w:t>
    </w:r>
    <w:r w:rsidR="00B763B0">
      <w:rPr>
        <w:rFonts w:ascii="Arial" w:hAnsi="Arial" w:cs="Arial"/>
        <w:i/>
        <w:iCs/>
        <w:sz w:val="20"/>
        <w:szCs w:val="20"/>
      </w:rPr>
      <w:t xml:space="preserve">. </w:t>
    </w:r>
    <w:r w:rsidR="00A423A5">
      <w:rPr>
        <w:rFonts w:ascii="Arial" w:hAnsi="Arial" w:cs="Arial"/>
        <w:i/>
        <w:iCs/>
        <w:sz w:val="20"/>
        <w:szCs w:val="20"/>
      </w:rPr>
      <w:t>4</w:t>
    </w:r>
    <w:r w:rsidR="00B763B0">
      <w:rPr>
        <w:rFonts w:ascii="Arial" w:hAnsi="Arial" w:cs="Arial"/>
        <w:i/>
        <w:iCs/>
        <w:sz w:val="20"/>
        <w:szCs w:val="20"/>
      </w:rPr>
      <w:t>. 20</w:t>
    </w:r>
    <w:r w:rsidR="00E20CB2">
      <w:rPr>
        <w:rFonts w:ascii="Arial" w:hAnsi="Arial" w:cs="Arial"/>
        <w:i/>
        <w:iCs/>
        <w:sz w:val="20"/>
        <w:szCs w:val="20"/>
      </w:rPr>
      <w:t>2</w:t>
    </w:r>
    <w:r w:rsidR="00C73F3F">
      <w:rPr>
        <w:rFonts w:ascii="Arial" w:hAnsi="Arial" w:cs="Arial"/>
        <w:i/>
        <w:iCs/>
        <w:sz w:val="20"/>
        <w:szCs w:val="20"/>
      </w:rPr>
      <w:t xml:space="preserve">1 </w:t>
    </w:r>
    <w:r w:rsidR="00B763B0">
      <w:rPr>
        <w:rFonts w:ascii="Arial" w:hAnsi="Arial" w:cs="Arial"/>
        <w:i/>
        <w:iCs/>
        <w:sz w:val="20"/>
        <w:szCs w:val="20"/>
      </w:rPr>
      <w:tab/>
    </w:r>
    <w:r w:rsidR="00B763B0" w:rsidRPr="00A3539E">
      <w:rPr>
        <w:rFonts w:ascii="Arial" w:hAnsi="Arial" w:cs="Arial"/>
        <w:i/>
        <w:iCs/>
        <w:sz w:val="20"/>
        <w:szCs w:val="20"/>
      </w:rPr>
      <w:t xml:space="preserve"> </w:t>
    </w:r>
    <w:r w:rsidR="00B763B0" w:rsidRPr="00A3539E">
      <w:rPr>
        <w:rFonts w:ascii="Arial" w:hAnsi="Arial" w:cs="Arial"/>
        <w:i/>
        <w:iCs/>
        <w:sz w:val="20"/>
        <w:szCs w:val="20"/>
      </w:rPr>
      <w:tab/>
    </w:r>
    <w:r w:rsidR="00B763B0" w:rsidRPr="00A3539E">
      <w:rPr>
        <w:rFonts w:ascii="Arial" w:hAnsi="Arial" w:cs="Arial"/>
        <w:i/>
        <w:iCs/>
        <w:sz w:val="20"/>
        <w:szCs w:val="20"/>
      </w:rPr>
      <w:tab/>
    </w:r>
    <w:r w:rsidR="00B763B0">
      <w:rPr>
        <w:rFonts w:ascii="Arial" w:hAnsi="Arial" w:cs="Arial"/>
        <w:i/>
        <w:iCs/>
        <w:sz w:val="20"/>
        <w:szCs w:val="20"/>
      </w:rPr>
      <w:tab/>
    </w:r>
    <w:r w:rsidR="00B763B0">
      <w:rPr>
        <w:rFonts w:ascii="Arial" w:hAnsi="Arial" w:cs="Arial"/>
        <w:i/>
        <w:iCs/>
        <w:sz w:val="20"/>
        <w:szCs w:val="20"/>
      </w:rPr>
      <w:tab/>
    </w:r>
    <w:r w:rsidR="00072F16">
      <w:rPr>
        <w:rFonts w:ascii="Arial" w:hAnsi="Arial" w:cs="Arial"/>
        <w:i/>
        <w:iCs/>
        <w:sz w:val="20"/>
        <w:szCs w:val="20"/>
      </w:rPr>
      <w:tab/>
    </w:r>
    <w:r w:rsidR="00B763B0" w:rsidRPr="00A3539E">
      <w:rPr>
        <w:rFonts w:ascii="Arial" w:hAnsi="Arial" w:cs="Arial"/>
        <w:i/>
        <w:iCs/>
        <w:sz w:val="20"/>
        <w:szCs w:val="20"/>
      </w:rPr>
      <w:t xml:space="preserve">Strana </w:t>
    </w:r>
    <w:r w:rsidR="00B763B0" w:rsidRPr="00A3539E">
      <w:rPr>
        <w:rStyle w:val="slostrnky"/>
        <w:rFonts w:ascii="Arial" w:hAnsi="Arial" w:cs="Arial"/>
        <w:i/>
        <w:iCs/>
        <w:sz w:val="20"/>
        <w:szCs w:val="20"/>
      </w:rPr>
      <w:fldChar w:fldCharType="begin"/>
    </w:r>
    <w:r w:rsidR="00B763B0" w:rsidRPr="00A3539E">
      <w:rPr>
        <w:rStyle w:val="slostrnky"/>
        <w:rFonts w:ascii="Arial" w:hAnsi="Arial" w:cs="Arial"/>
        <w:i/>
        <w:iCs/>
        <w:sz w:val="20"/>
        <w:szCs w:val="20"/>
      </w:rPr>
      <w:instrText xml:space="preserve"> PAGE </w:instrText>
    </w:r>
    <w:r w:rsidR="00B763B0" w:rsidRPr="00A3539E">
      <w:rPr>
        <w:rStyle w:val="slostrnky"/>
        <w:rFonts w:ascii="Arial" w:hAnsi="Arial" w:cs="Arial"/>
        <w:i/>
        <w:iCs/>
        <w:sz w:val="20"/>
        <w:szCs w:val="20"/>
      </w:rPr>
      <w:fldChar w:fldCharType="separate"/>
    </w:r>
    <w:r w:rsidR="009274E4">
      <w:rPr>
        <w:rStyle w:val="slostrnky"/>
        <w:rFonts w:ascii="Arial" w:hAnsi="Arial" w:cs="Arial"/>
        <w:i/>
        <w:iCs/>
        <w:noProof/>
        <w:sz w:val="20"/>
        <w:szCs w:val="20"/>
      </w:rPr>
      <w:t>1</w:t>
    </w:r>
    <w:r w:rsidR="00B763B0" w:rsidRPr="00A3539E">
      <w:rPr>
        <w:rStyle w:val="slostrnky"/>
        <w:rFonts w:ascii="Arial" w:hAnsi="Arial" w:cs="Arial"/>
        <w:i/>
        <w:iCs/>
        <w:sz w:val="20"/>
        <w:szCs w:val="20"/>
      </w:rPr>
      <w:fldChar w:fldCharType="end"/>
    </w:r>
    <w:r w:rsidR="00B763B0" w:rsidRPr="00A3539E">
      <w:rPr>
        <w:rStyle w:val="slostrnky"/>
        <w:rFonts w:ascii="Arial" w:hAnsi="Arial" w:cs="Arial"/>
        <w:i/>
        <w:iCs/>
        <w:sz w:val="20"/>
        <w:szCs w:val="20"/>
      </w:rPr>
      <w:t xml:space="preserve"> (celkem </w:t>
    </w:r>
    <w:r w:rsidR="00072F16">
      <w:rPr>
        <w:rStyle w:val="slostrnky"/>
        <w:rFonts w:ascii="Arial" w:hAnsi="Arial" w:cs="Arial"/>
        <w:i/>
        <w:iCs/>
        <w:sz w:val="20"/>
        <w:szCs w:val="20"/>
      </w:rPr>
      <w:t>3</w:t>
    </w:r>
    <w:r w:rsidR="00B763B0" w:rsidRPr="00A3539E">
      <w:rPr>
        <w:rStyle w:val="slostrnky"/>
        <w:rFonts w:ascii="Arial" w:hAnsi="Arial" w:cs="Arial"/>
        <w:i/>
        <w:iCs/>
        <w:sz w:val="20"/>
        <w:szCs w:val="20"/>
      </w:rPr>
      <w:t>)</w:t>
    </w:r>
  </w:p>
  <w:p w14:paraId="3F54892E" w14:textId="26B89F43" w:rsidR="00B763B0" w:rsidRPr="00B763B0" w:rsidRDefault="00487E51" w:rsidP="00B763B0">
    <w:pPr>
      <w:pBdr>
        <w:top w:val="single" w:sz="4" w:space="1" w:color="auto"/>
      </w:pBdr>
      <w:rPr>
        <w:rFonts w:ascii="Arial" w:hAnsi="Arial" w:cs="Arial"/>
        <w:i/>
        <w:iCs/>
        <w:sz w:val="20"/>
        <w:szCs w:val="20"/>
      </w:rPr>
    </w:pPr>
    <w:r>
      <w:rPr>
        <w:rFonts w:ascii="Arial" w:hAnsi="Arial" w:cs="Arial"/>
        <w:i/>
        <w:iCs/>
        <w:sz w:val="20"/>
        <w:szCs w:val="20"/>
      </w:rPr>
      <w:t>9</w:t>
    </w:r>
    <w:r w:rsidR="00C73F3F">
      <w:rPr>
        <w:rFonts w:ascii="Arial" w:hAnsi="Arial" w:cs="Arial"/>
        <w:i/>
        <w:iCs/>
        <w:sz w:val="20"/>
        <w:szCs w:val="20"/>
      </w:rPr>
      <w:t>.</w:t>
    </w:r>
    <w:r w:rsidR="0017372D">
      <w:rPr>
        <w:rFonts w:ascii="Arial" w:hAnsi="Arial" w:cs="Arial"/>
        <w:i/>
        <w:iCs/>
        <w:sz w:val="20"/>
        <w:szCs w:val="20"/>
      </w:rPr>
      <w:t>2.</w:t>
    </w:r>
    <w:r w:rsidR="00B763B0" w:rsidRPr="00A3539E">
      <w:rPr>
        <w:rFonts w:ascii="Arial" w:hAnsi="Arial" w:cs="Arial"/>
        <w:i/>
        <w:iCs/>
        <w:sz w:val="20"/>
        <w:szCs w:val="20"/>
      </w:rPr>
      <w:t xml:space="preserve"> – </w:t>
    </w:r>
    <w:r w:rsidR="00D64B71" w:rsidRPr="00D64B71">
      <w:rPr>
        <w:rFonts w:ascii="Arial" w:hAnsi="Arial" w:cs="Arial"/>
        <w:i/>
        <w:iCs/>
        <w:sz w:val="20"/>
        <w:szCs w:val="20"/>
      </w:rPr>
      <w:t>Žádost o poskytnutí individuální dotace v oblasti krizového řízení</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1B60B" w14:textId="77777777" w:rsidR="009274E4" w:rsidRDefault="009274E4" w:rsidP="00B763B0">
      <w:pPr>
        <w:spacing w:after="0" w:line="240" w:lineRule="auto"/>
      </w:pPr>
      <w:r>
        <w:separator/>
      </w:r>
    </w:p>
  </w:footnote>
  <w:footnote w:type="continuationSeparator" w:id="0">
    <w:p w14:paraId="0E130F98" w14:textId="77777777" w:rsidR="009274E4" w:rsidRDefault="009274E4" w:rsidP="00B76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3D8D"/>
    <w:multiLevelType w:val="hybridMultilevel"/>
    <w:tmpl w:val="F0DCD3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8E61533"/>
    <w:multiLevelType w:val="hybridMultilevel"/>
    <w:tmpl w:val="60E81664"/>
    <w:lvl w:ilvl="0" w:tplc="85BAAAD4">
      <w:start w:val="1"/>
      <w:numFmt w:val="lowerLetter"/>
      <w:lvlText w:val="%1)"/>
      <w:lvlJc w:val="left"/>
      <w:pPr>
        <w:ind w:left="1069" w:hanging="360"/>
      </w:pPr>
      <w:rPr>
        <w:rFonts w:ascii="Arial" w:hAnsi="Arial" w:cs="Calibri" w:hint="default"/>
        <w:color w:val="000000"/>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55B130D0"/>
    <w:multiLevelType w:val="hybridMultilevel"/>
    <w:tmpl w:val="7B6089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E521DA4"/>
    <w:multiLevelType w:val="hybridMultilevel"/>
    <w:tmpl w:val="42BCA1E4"/>
    <w:lvl w:ilvl="0" w:tplc="222AF62A">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9A"/>
    <w:rsid w:val="000157D6"/>
    <w:rsid w:val="00031F45"/>
    <w:rsid w:val="0005713E"/>
    <w:rsid w:val="000678F6"/>
    <w:rsid w:val="00072F16"/>
    <w:rsid w:val="00077C5E"/>
    <w:rsid w:val="000D04F3"/>
    <w:rsid w:val="000D430C"/>
    <w:rsid w:val="001368DA"/>
    <w:rsid w:val="00143AF9"/>
    <w:rsid w:val="00154DA9"/>
    <w:rsid w:val="00160D30"/>
    <w:rsid w:val="0017372D"/>
    <w:rsid w:val="00186164"/>
    <w:rsid w:val="0020795B"/>
    <w:rsid w:val="00223F3D"/>
    <w:rsid w:val="00236E97"/>
    <w:rsid w:val="002407E5"/>
    <w:rsid w:val="0025786E"/>
    <w:rsid w:val="00263ADF"/>
    <w:rsid w:val="00271BFA"/>
    <w:rsid w:val="00273E7D"/>
    <w:rsid w:val="0028306F"/>
    <w:rsid w:val="00287695"/>
    <w:rsid w:val="00291B22"/>
    <w:rsid w:val="002C1EA3"/>
    <w:rsid w:val="0031672A"/>
    <w:rsid w:val="0032713A"/>
    <w:rsid w:val="00350737"/>
    <w:rsid w:val="00352F71"/>
    <w:rsid w:val="00392AAB"/>
    <w:rsid w:val="00393FCA"/>
    <w:rsid w:val="003B6FEB"/>
    <w:rsid w:val="003F6DD5"/>
    <w:rsid w:val="0040477C"/>
    <w:rsid w:val="0041060B"/>
    <w:rsid w:val="0041426F"/>
    <w:rsid w:val="00441C84"/>
    <w:rsid w:val="0046165D"/>
    <w:rsid w:val="00485993"/>
    <w:rsid w:val="00487E51"/>
    <w:rsid w:val="00487EA2"/>
    <w:rsid w:val="004B2211"/>
    <w:rsid w:val="004E66DD"/>
    <w:rsid w:val="004F574C"/>
    <w:rsid w:val="00501678"/>
    <w:rsid w:val="00517443"/>
    <w:rsid w:val="005231AD"/>
    <w:rsid w:val="005266DD"/>
    <w:rsid w:val="005541C4"/>
    <w:rsid w:val="005549A5"/>
    <w:rsid w:val="005737F5"/>
    <w:rsid w:val="00590E72"/>
    <w:rsid w:val="005A3112"/>
    <w:rsid w:val="005B4E84"/>
    <w:rsid w:val="005C03B2"/>
    <w:rsid w:val="005C1589"/>
    <w:rsid w:val="005C5F00"/>
    <w:rsid w:val="005C7E2C"/>
    <w:rsid w:val="005D09B6"/>
    <w:rsid w:val="005F0DAA"/>
    <w:rsid w:val="00607F2D"/>
    <w:rsid w:val="00615096"/>
    <w:rsid w:val="006206DB"/>
    <w:rsid w:val="00634E05"/>
    <w:rsid w:val="006366A6"/>
    <w:rsid w:val="00643739"/>
    <w:rsid w:val="006500F0"/>
    <w:rsid w:val="006644BA"/>
    <w:rsid w:val="00671C9A"/>
    <w:rsid w:val="006A2CBD"/>
    <w:rsid w:val="006B67FA"/>
    <w:rsid w:val="00704D55"/>
    <w:rsid w:val="007368C0"/>
    <w:rsid w:val="007440C9"/>
    <w:rsid w:val="00747F44"/>
    <w:rsid w:val="00771812"/>
    <w:rsid w:val="0077558F"/>
    <w:rsid w:val="00782E3A"/>
    <w:rsid w:val="007D71E4"/>
    <w:rsid w:val="007E0B92"/>
    <w:rsid w:val="007F29A4"/>
    <w:rsid w:val="00812375"/>
    <w:rsid w:val="00827324"/>
    <w:rsid w:val="00844478"/>
    <w:rsid w:val="00854B0D"/>
    <w:rsid w:val="008564A5"/>
    <w:rsid w:val="00872FBA"/>
    <w:rsid w:val="0089250B"/>
    <w:rsid w:val="008A0BD2"/>
    <w:rsid w:val="008A6C90"/>
    <w:rsid w:val="008C173A"/>
    <w:rsid w:val="008C183A"/>
    <w:rsid w:val="008C4D47"/>
    <w:rsid w:val="008D5B8A"/>
    <w:rsid w:val="008E2333"/>
    <w:rsid w:val="008E5452"/>
    <w:rsid w:val="008E6738"/>
    <w:rsid w:val="008F5943"/>
    <w:rsid w:val="009274E4"/>
    <w:rsid w:val="0094347D"/>
    <w:rsid w:val="00953798"/>
    <w:rsid w:val="009673FD"/>
    <w:rsid w:val="00985408"/>
    <w:rsid w:val="00994B9E"/>
    <w:rsid w:val="00994F87"/>
    <w:rsid w:val="009A2391"/>
    <w:rsid w:val="009A4BDB"/>
    <w:rsid w:val="009A6C71"/>
    <w:rsid w:val="009C0111"/>
    <w:rsid w:val="009C2D20"/>
    <w:rsid w:val="009C68D2"/>
    <w:rsid w:val="009C766E"/>
    <w:rsid w:val="009C7A28"/>
    <w:rsid w:val="009D7A2F"/>
    <w:rsid w:val="009E64A5"/>
    <w:rsid w:val="00A05328"/>
    <w:rsid w:val="00A11D21"/>
    <w:rsid w:val="00A23ED6"/>
    <w:rsid w:val="00A24A0E"/>
    <w:rsid w:val="00A423A5"/>
    <w:rsid w:val="00A5218A"/>
    <w:rsid w:val="00A5238B"/>
    <w:rsid w:val="00A5614C"/>
    <w:rsid w:val="00A57F26"/>
    <w:rsid w:val="00A71F95"/>
    <w:rsid w:val="00AA0F0B"/>
    <w:rsid w:val="00AC2BB5"/>
    <w:rsid w:val="00AE1600"/>
    <w:rsid w:val="00AF5C61"/>
    <w:rsid w:val="00B01ED6"/>
    <w:rsid w:val="00B07E5A"/>
    <w:rsid w:val="00B27193"/>
    <w:rsid w:val="00B343FF"/>
    <w:rsid w:val="00B4776F"/>
    <w:rsid w:val="00B505DF"/>
    <w:rsid w:val="00B537D9"/>
    <w:rsid w:val="00B577A8"/>
    <w:rsid w:val="00B763B0"/>
    <w:rsid w:val="00B84454"/>
    <w:rsid w:val="00B85F02"/>
    <w:rsid w:val="00B906F1"/>
    <w:rsid w:val="00B96CBE"/>
    <w:rsid w:val="00BB2E87"/>
    <w:rsid w:val="00BC1E85"/>
    <w:rsid w:val="00C06898"/>
    <w:rsid w:val="00C1389D"/>
    <w:rsid w:val="00C15030"/>
    <w:rsid w:val="00C25EDC"/>
    <w:rsid w:val="00C2649C"/>
    <w:rsid w:val="00C329F7"/>
    <w:rsid w:val="00C73F3F"/>
    <w:rsid w:val="00CA3497"/>
    <w:rsid w:val="00CB11A1"/>
    <w:rsid w:val="00CC6EAD"/>
    <w:rsid w:val="00CF2984"/>
    <w:rsid w:val="00D0773B"/>
    <w:rsid w:val="00D158A9"/>
    <w:rsid w:val="00D228C3"/>
    <w:rsid w:val="00D25FCD"/>
    <w:rsid w:val="00D44714"/>
    <w:rsid w:val="00D64B71"/>
    <w:rsid w:val="00D67ABA"/>
    <w:rsid w:val="00D7106D"/>
    <w:rsid w:val="00D72937"/>
    <w:rsid w:val="00D76571"/>
    <w:rsid w:val="00DA41CA"/>
    <w:rsid w:val="00DD72C5"/>
    <w:rsid w:val="00DF7B5E"/>
    <w:rsid w:val="00E01C89"/>
    <w:rsid w:val="00E20CB2"/>
    <w:rsid w:val="00E232DD"/>
    <w:rsid w:val="00E27296"/>
    <w:rsid w:val="00E33778"/>
    <w:rsid w:val="00E57AFB"/>
    <w:rsid w:val="00E85A83"/>
    <w:rsid w:val="00E9036B"/>
    <w:rsid w:val="00EC4749"/>
    <w:rsid w:val="00ED611F"/>
    <w:rsid w:val="00ED67AD"/>
    <w:rsid w:val="00EE366A"/>
    <w:rsid w:val="00EE608A"/>
    <w:rsid w:val="00EF5A32"/>
    <w:rsid w:val="00F0236C"/>
    <w:rsid w:val="00F2209A"/>
    <w:rsid w:val="00F30504"/>
    <w:rsid w:val="00F40A3B"/>
    <w:rsid w:val="00F4555F"/>
    <w:rsid w:val="00F4602D"/>
    <w:rsid w:val="00F638DA"/>
    <w:rsid w:val="00F727D2"/>
    <w:rsid w:val="00F95E11"/>
    <w:rsid w:val="00FB569A"/>
    <w:rsid w:val="00FC4B5E"/>
    <w:rsid w:val="00FD0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340A6"/>
  <w15:docId w15:val="{88221200-884B-4627-8D49-62E0B762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368C0"/>
    <w:pPr>
      <w:ind w:left="720"/>
      <w:contextualSpacing/>
    </w:pPr>
  </w:style>
  <w:style w:type="paragraph" w:styleId="Zhlav">
    <w:name w:val="header"/>
    <w:basedOn w:val="Normln"/>
    <w:link w:val="ZhlavChar"/>
    <w:uiPriority w:val="99"/>
    <w:unhideWhenUsed/>
    <w:rsid w:val="00B763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63B0"/>
  </w:style>
  <w:style w:type="paragraph" w:styleId="Zpat">
    <w:name w:val="footer"/>
    <w:basedOn w:val="Normln"/>
    <w:link w:val="ZpatChar"/>
    <w:unhideWhenUsed/>
    <w:rsid w:val="00B763B0"/>
    <w:pPr>
      <w:tabs>
        <w:tab w:val="center" w:pos="4536"/>
        <w:tab w:val="right" w:pos="9072"/>
      </w:tabs>
      <w:spacing w:after="0" w:line="240" w:lineRule="auto"/>
    </w:pPr>
  </w:style>
  <w:style w:type="character" w:customStyle="1" w:styleId="ZpatChar">
    <w:name w:val="Zápatí Char"/>
    <w:basedOn w:val="Standardnpsmoodstavce"/>
    <w:link w:val="Zpat"/>
    <w:uiPriority w:val="99"/>
    <w:rsid w:val="00B763B0"/>
  </w:style>
  <w:style w:type="character" w:styleId="slostrnky">
    <w:name w:val="page number"/>
    <w:basedOn w:val="Standardnpsmoodstavce"/>
    <w:rsid w:val="00B763B0"/>
  </w:style>
  <w:style w:type="paragraph" w:customStyle="1" w:styleId="Radaplohy">
    <w:name w:val="Rada přílohy"/>
    <w:basedOn w:val="Normln"/>
    <w:qFormat/>
    <w:rsid w:val="00AF5C61"/>
    <w:pPr>
      <w:widowControl w:val="0"/>
      <w:spacing w:before="480" w:after="120" w:line="240" w:lineRule="auto"/>
      <w:jc w:val="both"/>
    </w:pPr>
    <w:rPr>
      <w:rFonts w:ascii="Arial" w:eastAsia="Times New Roman" w:hAnsi="Arial" w:cs="Times New Roman"/>
      <w:sz w:val="24"/>
      <w:szCs w:val="20"/>
      <w:u w:val="single"/>
      <w:lang w:eastAsia="cs-CZ"/>
    </w:rPr>
  </w:style>
  <w:style w:type="character" w:styleId="Odkaznakoment">
    <w:name w:val="annotation reference"/>
    <w:basedOn w:val="Standardnpsmoodstavce"/>
    <w:uiPriority w:val="99"/>
    <w:semiHidden/>
    <w:unhideWhenUsed/>
    <w:rsid w:val="00EE608A"/>
    <w:rPr>
      <w:sz w:val="16"/>
      <w:szCs w:val="16"/>
    </w:rPr>
  </w:style>
  <w:style w:type="paragraph" w:styleId="Textkomente">
    <w:name w:val="annotation text"/>
    <w:basedOn w:val="Normln"/>
    <w:link w:val="TextkomenteChar"/>
    <w:uiPriority w:val="99"/>
    <w:semiHidden/>
    <w:unhideWhenUsed/>
    <w:rsid w:val="00EE608A"/>
    <w:pPr>
      <w:spacing w:line="240" w:lineRule="auto"/>
    </w:pPr>
    <w:rPr>
      <w:sz w:val="20"/>
      <w:szCs w:val="20"/>
    </w:rPr>
  </w:style>
  <w:style w:type="character" w:customStyle="1" w:styleId="TextkomenteChar">
    <w:name w:val="Text komentáře Char"/>
    <w:basedOn w:val="Standardnpsmoodstavce"/>
    <w:link w:val="Textkomente"/>
    <w:uiPriority w:val="99"/>
    <w:semiHidden/>
    <w:rsid w:val="00EE608A"/>
    <w:rPr>
      <w:sz w:val="20"/>
      <w:szCs w:val="20"/>
    </w:rPr>
  </w:style>
  <w:style w:type="paragraph" w:styleId="Pedmtkomente">
    <w:name w:val="annotation subject"/>
    <w:basedOn w:val="Textkomente"/>
    <w:next w:val="Textkomente"/>
    <w:link w:val="PedmtkomenteChar"/>
    <w:uiPriority w:val="99"/>
    <w:semiHidden/>
    <w:unhideWhenUsed/>
    <w:rsid w:val="00EE608A"/>
    <w:rPr>
      <w:b/>
      <w:bCs/>
    </w:rPr>
  </w:style>
  <w:style w:type="character" w:customStyle="1" w:styleId="PedmtkomenteChar">
    <w:name w:val="Předmět komentáře Char"/>
    <w:basedOn w:val="TextkomenteChar"/>
    <w:link w:val="Pedmtkomente"/>
    <w:uiPriority w:val="99"/>
    <w:semiHidden/>
    <w:rsid w:val="00EE608A"/>
    <w:rPr>
      <w:b/>
      <w:bCs/>
      <w:sz w:val="20"/>
      <w:szCs w:val="20"/>
    </w:rPr>
  </w:style>
  <w:style w:type="paragraph" w:styleId="Textbubliny">
    <w:name w:val="Balloon Text"/>
    <w:basedOn w:val="Normln"/>
    <w:link w:val="TextbublinyChar"/>
    <w:uiPriority w:val="99"/>
    <w:semiHidden/>
    <w:unhideWhenUsed/>
    <w:rsid w:val="00EE60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60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529124">
      <w:bodyDiv w:val="1"/>
      <w:marLeft w:val="0"/>
      <w:marRight w:val="0"/>
      <w:marTop w:val="0"/>
      <w:marBottom w:val="0"/>
      <w:divBdr>
        <w:top w:val="none" w:sz="0" w:space="0" w:color="auto"/>
        <w:left w:val="none" w:sz="0" w:space="0" w:color="auto"/>
        <w:bottom w:val="none" w:sz="0" w:space="0" w:color="auto"/>
        <w:right w:val="none" w:sz="0" w:space="0" w:color="auto"/>
      </w:divBdr>
    </w:div>
    <w:div w:id="176641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881</Words>
  <Characters>5198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Stojan Radek</dc:creator>
  <cp:lastModifiedBy>Niče Luděk</cp:lastModifiedBy>
  <cp:revision>4</cp:revision>
  <cp:lastPrinted>2019-03-14T13:13:00Z</cp:lastPrinted>
  <dcterms:created xsi:type="dcterms:W3CDTF">2021-04-07T11:12:00Z</dcterms:created>
  <dcterms:modified xsi:type="dcterms:W3CDTF">2021-04-07T15:00:00Z</dcterms:modified>
</cp:coreProperties>
</file>