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843469A" w14:textId="77777777" w:rsidR="00F00CF7" w:rsidRPr="009701E1" w:rsidRDefault="00F00CF7" w:rsidP="00F00C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7F84FB9" w14:textId="5E363633" w:rsidR="00F00CF7" w:rsidRPr="00271F88" w:rsidRDefault="00615ED5" w:rsidP="00BF6F63">
      <w:pPr>
        <w:tabs>
          <w:tab w:val="left" w:pos="1560"/>
        </w:tabs>
        <w:spacing w:after="80"/>
        <w:ind w:left="1560" w:hanging="1560"/>
        <w:outlineLvl w:val="0"/>
        <w:rPr>
          <w:rFonts w:ascii="Arial" w:hAnsi="Arial" w:cs="Arial"/>
          <w:sz w:val="24"/>
          <w:szCs w:val="24"/>
        </w:rPr>
      </w:pPr>
      <w:bookmarkStart w:id="1" w:name="_Hlk150420411"/>
      <w:r>
        <w:rPr>
          <w:rFonts w:ascii="Arial" w:hAnsi="Arial" w:cs="Arial"/>
          <w:color w:val="000000"/>
          <w:sz w:val="24"/>
          <w:szCs w:val="24"/>
        </w:rPr>
        <w:t>Zastoupený</w:t>
      </w:r>
      <w:r w:rsidRPr="00271F88">
        <w:rPr>
          <w:rFonts w:ascii="Arial" w:hAnsi="Arial" w:cs="Arial"/>
          <w:sz w:val="24"/>
          <w:szCs w:val="24"/>
        </w:rPr>
        <w:t xml:space="preserve">:     </w:t>
      </w:r>
      <w:r w:rsidR="00F00CF7" w:rsidRPr="00271F88">
        <w:rPr>
          <w:rFonts w:ascii="Arial" w:hAnsi="Arial" w:cs="Arial"/>
          <w:sz w:val="24"/>
          <w:szCs w:val="24"/>
        </w:rPr>
        <w:t>Mgr. Daliborem Horákem, 2. náměstkem hejtmana Olomouckého kraje, na základě pověření ze dne 30. 10.</w:t>
      </w:r>
      <w:r w:rsidR="00236C53" w:rsidRPr="00271F88">
        <w:rPr>
          <w:rFonts w:ascii="Arial" w:hAnsi="Arial" w:cs="Arial"/>
          <w:sz w:val="24"/>
          <w:szCs w:val="24"/>
        </w:rPr>
        <w:t xml:space="preserve"> </w:t>
      </w:r>
      <w:r w:rsidR="00F00CF7" w:rsidRPr="00271F88">
        <w:rPr>
          <w:rFonts w:ascii="Arial" w:hAnsi="Arial" w:cs="Arial"/>
          <w:sz w:val="24"/>
          <w:szCs w:val="24"/>
        </w:rPr>
        <w:t>2020</w:t>
      </w:r>
    </w:p>
    <w:bookmarkEnd w:id="1"/>
    <w:p w14:paraId="4C173483" w14:textId="77777777" w:rsidR="00F00CF7" w:rsidRPr="00EC355D" w:rsidRDefault="00F00CF7" w:rsidP="00F00CF7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  <w:sz w:val="24"/>
          <w:szCs w:val="24"/>
        </w:rPr>
      </w:pPr>
      <w:r w:rsidRPr="00EC355D">
        <w:rPr>
          <w:rFonts w:ascii="Arial" w:hAnsi="Arial" w:cs="Arial"/>
          <w:color w:val="000000"/>
          <w:sz w:val="24"/>
          <w:szCs w:val="24"/>
        </w:rPr>
        <w:t>Bankovní spojení:</w:t>
      </w:r>
      <w:r w:rsidRPr="00EC355D">
        <w:rPr>
          <w:rFonts w:ascii="Arial" w:hAnsi="Arial" w:cs="Arial"/>
          <w:color w:val="000000"/>
          <w:sz w:val="24"/>
          <w:szCs w:val="24"/>
        </w:rPr>
        <w:tab/>
      </w:r>
      <w:bookmarkStart w:id="2" w:name="_Hlk150420446"/>
      <w:r w:rsidRPr="00EC355D">
        <w:rPr>
          <w:rFonts w:ascii="Arial" w:hAnsi="Arial" w:cs="Arial"/>
          <w:color w:val="000000"/>
          <w:sz w:val="24"/>
          <w:szCs w:val="24"/>
        </w:rPr>
        <w:t>27-4228330207/0100, Komerční banka, a.s.</w:t>
      </w:r>
      <w:r w:rsidRPr="00EC355D">
        <w:rPr>
          <w:rFonts w:ascii="Arial" w:hAnsi="Arial" w:cs="Arial"/>
          <w:color w:val="000000"/>
          <w:sz w:val="24"/>
          <w:szCs w:val="24"/>
        </w:rPr>
        <w:tab/>
      </w:r>
    </w:p>
    <w:bookmarkEnd w:id="2"/>
    <w:p w14:paraId="31466A4B" w14:textId="77777777" w:rsidR="00F00CF7" w:rsidRPr="009701E1" w:rsidRDefault="00F00CF7" w:rsidP="00F00CF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274EF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274EF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274EF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95CFD25" w:rsidR="009A3DA5" w:rsidRPr="006571B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271F8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271F8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neprovádí </w:t>
      </w:r>
      <w:r w:rsidR="00372DE5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přitom žádná změna </w:t>
      </w:r>
      <w:r w:rsidR="00140C83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bookmarkStart w:id="3" w:name="_Hlk78193374"/>
      <w:r w:rsidR="00372DE5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materiálu, schváleném řídícím orgánem.</w:t>
      </w:r>
      <w:bookmarkEnd w:id="3"/>
      <w:r w:rsidR="00372DE5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Zde uvedený text odpovídá obsahu sloupce </w:t>
      </w:r>
      <w:r w:rsidR="00140C83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ED779F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08C8183" w:rsidR="009A3DA5" w:rsidRPr="006571B5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921CD4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modrá věta se ve smlouvě </w:t>
      </w:r>
      <w:r w:rsidR="00921CD4" w:rsidRPr="006571B5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Pr="006571B5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0D58C74A" w:rsidR="009A3DA5" w:rsidRPr="006571B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9743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A4CB3" w:rsidRPr="006571B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59E7A6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8F0080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88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584883">
        <w:rPr>
          <w:rFonts w:ascii="Arial" w:hAnsi="Arial" w:cs="Arial"/>
          <w:sz w:val="24"/>
          <w:szCs w:val="24"/>
        </w:rPr>
        <w:t>příjemcem v jeho</w:t>
      </w:r>
      <w:r w:rsidRPr="00584883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584883">
        <w:rPr>
          <w:rFonts w:ascii="Arial" w:hAnsi="Arial" w:cs="Arial"/>
          <w:sz w:val="24"/>
          <w:szCs w:val="24"/>
        </w:rPr>
        <w:t>u</w:t>
      </w:r>
      <w:r w:rsidRPr="0058488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84883" w:rsidRPr="00584883">
        <w:rPr>
          <w:rFonts w:ascii="Arial" w:hAnsi="Arial" w:cs="Arial"/>
          <w:sz w:val="24"/>
          <w:szCs w:val="24"/>
        </w:rPr>
        <w:t>příjemce</w:t>
      </w:r>
      <w:r w:rsidRPr="0058488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58488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8619872" w:rsidR="00001074" w:rsidRPr="00271F8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B6F2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bookmarkStart w:id="4" w:name="_Hlk150420545"/>
      <w:r w:rsidR="006B6F2F" w:rsidRPr="00271F88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2024 pro dotační titul 11_01_0</w:t>
      </w:r>
      <w:r w:rsidR="00EC3B30" w:rsidRPr="00271F8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6B6F2F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_Podpora poskytovatelů </w:t>
      </w:r>
      <w:r w:rsidR="00EC3B30" w:rsidRPr="00271F88">
        <w:rPr>
          <w:rFonts w:ascii="Arial" w:eastAsia="Times New Roman" w:hAnsi="Arial" w:cs="Arial"/>
          <w:sz w:val="24"/>
          <w:szCs w:val="24"/>
          <w:lang w:eastAsia="cs-CZ"/>
        </w:rPr>
        <w:t>domácí</w:t>
      </w:r>
      <w:r w:rsidR="006B6F2F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paliativní péče </w:t>
      </w:r>
      <w:r w:rsidR="00ED68BB"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  <w:bookmarkEnd w:id="4"/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Zásadami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57225A8" w:rsidR="009A3DA5" w:rsidRPr="00274EF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5.4 písm. c) a odst.</w:t>
      </w:r>
      <w:r w:rsidR="005B0FB1"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10.5 </w:t>
      </w:r>
      <w:r w:rsidR="00F055DC"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943D8F" w:rsidRPr="00274EF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B6959" w:rsidRPr="00274EF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3903FA" w:rsidRPr="00274EF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B6959" w:rsidRPr="00274EF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3903FA" w:rsidRPr="00274EF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B6959" w:rsidRPr="00274EF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52108E" w14:textId="77777777" w:rsidR="00271F88" w:rsidRPr="00271F88" w:rsidRDefault="009A3DA5" w:rsidP="00271F8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6B6F2F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r w:rsidR="006571B5" w:rsidRPr="00271F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……..</w:t>
      </w:r>
      <w:r w:rsidR="006B6F2F" w:rsidRPr="00271F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271F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298E7603" w:rsidR="009A3DA5" w:rsidRPr="00271F88" w:rsidRDefault="009A3DA5" w:rsidP="00271F8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6B6F2F"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4E5DA9A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49385A" w:rsidRPr="00271F88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71F8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71F88">
        <w:rPr>
          <w:rFonts w:ascii="Arial" w:hAnsi="Arial" w:cs="Arial"/>
          <w:sz w:val="24"/>
          <w:szCs w:val="24"/>
        </w:rPr>
        <w:t xml:space="preserve">dotace </w:t>
      </w:r>
      <w:r w:rsidRPr="00271F88">
        <w:rPr>
          <w:rFonts w:ascii="Arial" w:hAnsi="Arial" w:cs="Arial"/>
          <w:sz w:val="24"/>
          <w:szCs w:val="24"/>
        </w:rPr>
        <w:t xml:space="preserve">odpovídala </w:t>
      </w:r>
      <w:r w:rsidR="000F6CE4" w:rsidRPr="00271F88">
        <w:rPr>
          <w:rFonts w:ascii="Arial" w:hAnsi="Arial" w:cs="Arial"/>
          <w:sz w:val="24"/>
          <w:szCs w:val="24"/>
        </w:rPr>
        <w:t>nejvýše</w:t>
      </w:r>
      <w:r w:rsidR="0049385A" w:rsidRPr="00271F88">
        <w:rPr>
          <w:rFonts w:ascii="Arial" w:hAnsi="Arial" w:cs="Arial"/>
          <w:sz w:val="24"/>
          <w:szCs w:val="24"/>
        </w:rPr>
        <w:t xml:space="preserve"> 50</w:t>
      </w:r>
      <w:r w:rsidRPr="00271F88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</w:t>
      </w:r>
      <w:r w:rsidRPr="008F0080">
        <w:rPr>
          <w:rFonts w:ascii="Arial" w:hAnsi="Arial" w:cs="Arial"/>
          <w:sz w:val="24"/>
          <w:szCs w:val="24"/>
        </w:rPr>
        <w:t>. 2 a 4 této smlouvy.</w:t>
      </w:r>
    </w:p>
    <w:p w14:paraId="2A203FAD" w14:textId="7B635DF7" w:rsidR="00CB5336" w:rsidRPr="0049385A" w:rsidRDefault="00E6331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49385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14ACB8E3" w14:textId="10B2E46A" w:rsidR="00CB5336" w:rsidRPr="0049385A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7F7F7F" w:themeColor="text1" w:themeTint="80"/>
          <w:sz w:val="24"/>
          <w:szCs w:val="24"/>
          <w:lang w:eastAsia="cs-CZ"/>
        </w:rPr>
      </w:pP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AA2A3B5" w:rsidR="009A3DA5" w:rsidRPr="00271F88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571B5" w:rsidRPr="00271F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……….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71F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271F8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8C60F6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271F88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271F8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271F8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271F88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271F8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271F88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271F88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271F88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271F8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271F8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71F88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271F88">
        <w:rPr>
          <w:rFonts w:ascii="Arial" w:hAnsi="Arial" w:cs="Arial"/>
          <w:sz w:val="24"/>
          <w:szCs w:val="24"/>
        </w:rPr>
        <w:t>10.</w:t>
      </w:r>
      <w:r w:rsidR="00653432"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18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71F88">
        <w:rPr>
          <w:rFonts w:ascii="Arial" w:hAnsi="Arial" w:cs="Arial"/>
          <w:sz w:val="24"/>
          <w:szCs w:val="24"/>
        </w:rPr>
        <w:t>Pravidel.</w:t>
      </w:r>
    </w:p>
    <w:p w14:paraId="2FDE39D2" w14:textId="46081018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9385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0665A49C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F6F6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D3B597F" w14:textId="6CAF58BE" w:rsidR="0049385A" w:rsidRPr="00271F88" w:rsidRDefault="0049385A" w:rsidP="0049385A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bookmarkStart w:id="5" w:name="_Hlk150420890"/>
      <w:r w:rsidRPr="00271F88">
        <w:rPr>
          <w:rFonts w:ascii="Arial" w:hAnsi="Arial" w:cs="Arial"/>
          <w:sz w:val="24"/>
          <w:szCs w:val="24"/>
        </w:rPr>
        <w:t>jmenným seznamem pacientů, kte</w:t>
      </w:r>
      <w:r w:rsidR="00EC3B30" w:rsidRPr="00271F88">
        <w:rPr>
          <w:rFonts w:ascii="Arial" w:hAnsi="Arial" w:cs="Arial"/>
          <w:sz w:val="24"/>
          <w:szCs w:val="24"/>
        </w:rPr>
        <w:t>rým</w:t>
      </w:r>
      <w:r w:rsidRPr="00271F88">
        <w:rPr>
          <w:rFonts w:ascii="Arial" w:hAnsi="Arial" w:cs="Arial"/>
          <w:sz w:val="24"/>
          <w:szCs w:val="24"/>
        </w:rPr>
        <w:t xml:space="preserve"> byl</w:t>
      </w:r>
      <w:r w:rsidR="00EC3B30" w:rsidRPr="00271F88">
        <w:rPr>
          <w:rFonts w:ascii="Arial" w:hAnsi="Arial" w:cs="Arial"/>
          <w:sz w:val="24"/>
          <w:szCs w:val="24"/>
        </w:rPr>
        <w:t>a</w:t>
      </w:r>
      <w:r w:rsidRPr="00271F88">
        <w:rPr>
          <w:rFonts w:ascii="Arial" w:hAnsi="Arial" w:cs="Arial"/>
          <w:sz w:val="24"/>
          <w:szCs w:val="24"/>
        </w:rPr>
        <w:t xml:space="preserve"> v rámci realizace akce příjemce v období od 1. 1. 2024 do 31. 12. 2024 </w:t>
      </w:r>
      <w:r w:rsidR="00EC3B30" w:rsidRPr="00271F88">
        <w:rPr>
          <w:rFonts w:ascii="Arial" w:hAnsi="Arial" w:cs="Arial"/>
          <w:sz w:val="24"/>
          <w:szCs w:val="24"/>
        </w:rPr>
        <w:t>poskytnuta domácí</w:t>
      </w:r>
      <w:r w:rsidRPr="00271F88">
        <w:rPr>
          <w:rFonts w:ascii="Arial" w:hAnsi="Arial" w:cs="Arial"/>
          <w:sz w:val="24"/>
          <w:szCs w:val="24"/>
        </w:rPr>
        <w:t xml:space="preserve"> paliativní péče,</w:t>
      </w:r>
    </w:p>
    <w:p w14:paraId="51409E63" w14:textId="2917D038" w:rsidR="0049385A" w:rsidRPr="00271F88" w:rsidRDefault="0049385A" w:rsidP="0049385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smlouvy.</w:t>
      </w:r>
    </w:p>
    <w:bookmarkEnd w:id="5"/>
    <w:p w14:paraId="38FAC365" w14:textId="128913F6" w:rsidR="00A9730D" w:rsidRPr="00271F88" w:rsidRDefault="00DB051F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271F88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271F88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061F2C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271F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61F2C"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C10B1A3" w14:textId="77777777" w:rsidR="0049385A" w:rsidRPr="00271F88" w:rsidRDefault="0049385A" w:rsidP="0049385A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6" w:name="_Hlk150421086"/>
      <w:r w:rsidRPr="00271F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71F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271F88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271F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</w:p>
    <w:bookmarkEnd w:id="6"/>
    <w:p w14:paraId="758E3118" w14:textId="5D1E1631" w:rsidR="00A9730D" w:rsidRPr="00271F88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271F88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271F8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71F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71F8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271F88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71F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424D4E70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71F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71F8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271F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71F8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271F8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271F8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271F8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nebo závěrečná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71F88" w:rsidRPr="00271F8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71F8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71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71F8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71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71F88" w:rsidRPr="00271F8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271F88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71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271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71F8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71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271F88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271F88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71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271F88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71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71F8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5A326D7" w14:textId="1363018C" w:rsidR="0049385A" w:rsidRPr="00271F88" w:rsidRDefault="0049385A" w:rsidP="0049385A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7" w:name="_Hlk150421154"/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(2024) na účet poskytovatele č. </w:t>
      </w:r>
      <w:r w:rsidRPr="00271F88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(2025) pak se použije příjmový účet č. 27-4228320287/0100. Případný odvod či penále se hradí na účet poskytovatele č. č. 27-4228320287/0100, Komerční banka, a.s. </w:t>
      </w:r>
    </w:p>
    <w:bookmarkEnd w:id="7"/>
    <w:p w14:paraId="3C925913" w14:textId="31C9F9E2" w:rsidR="009A3DA5" w:rsidRPr="00271F8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051F243C" w14:textId="3FF46469" w:rsidR="0049385A" w:rsidRPr="00271F88" w:rsidRDefault="0049385A" w:rsidP="0049385A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bookmarkStart w:id="8" w:name="_Hlk150421182"/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minimálně 1 roku od obdržení dotace, dále je příjemce povinen označit propagační materiály, vztahující se k účelu dotace, logem poskytovatele (jsou-li vydávány), a </w:t>
      </w:r>
      <w:r w:rsidR="006571B5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po stejnou dobu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umístit reklamní panel nebo obdobné zařízení, s logem poskytovatele do místa, ve kterém je realizována podpořená akce</w:t>
      </w:r>
      <w:r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bookmarkEnd w:id="8"/>
    <w:p w14:paraId="23E63567" w14:textId="4299B5C1" w:rsidR="00836AA2" w:rsidRPr="00271F88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71F88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71F8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271F8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71F8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271F8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71F8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71F8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271F88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271F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Zásad. </w:t>
      </w:r>
      <w:r w:rsidR="00075135" w:rsidRPr="00BF05D4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>(o</w:t>
      </w:r>
      <w:r w:rsidR="008173D1" w:rsidRPr="00BF05D4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>dkaz na odst. 1</w:t>
      </w:r>
      <w:r w:rsidR="00075135" w:rsidRPr="00BF05D4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>3</w:t>
      </w:r>
      <w:r w:rsidR="008173D1" w:rsidRPr="00BF05D4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BF05D4"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cs-CZ"/>
        </w:rPr>
        <w:t>)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063E88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sahu (de minimis) poskytovatelem poskytována v režimu de minimis. V takovém případě se</w:t>
      </w:r>
      <w:r w:rsidR="00FE33EB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565C61ED" w14:textId="77777777" w:rsidR="007402B4" w:rsidRPr="00BF05D4" w:rsidRDefault="007402B4" w:rsidP="007402B4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BF05D4">
        <w:rPr>
          <w:rFonts w:ascii="Arial" w:hAnsi="Arial" w:cs="Arial"/>
          <w:sz w:val="24"/>
          <w:szCs w:val="24"/>
          <w:lang w:eastAsia="cs-CZ"/>
        </w:rPr>
        <w:t>Příjemce bere na vědomí, že dotace je na základě této smlouvy poskytována dle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minimis. (Po dobu přechodného období, tj. nejdéle do 30. 6. 2024 bude podpora poskytována dle Nařízení Komise (EU) č. 1407/2013).</w:t>
      </w:r>
    </w:p>
    <w:p w14:paraId="3125B144" w14:textId="77777777" w:rsidR="007402B4" w:rsidRPr="00BF05D4" w:rsidRDefault="007402B4" w:rsidP="007402B4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BF05D4">
        <w:rPr>
          <w:rFonts w:ascii="Arial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obdobích, respektive v případě, že tato smlouva nabyde účinnosti po 30. 6. 2024, ve třech letech předcházejících účinnosti této smlouvy, vznikl spojením podniků, nabytím podniku nebo rozdělením (rozštěpením nebo odštěpením) podniku, a tyto poskytnuté informace se ke dni uzavření této smlouvy nezměnily.</w:t>
      </w:r>
    </w:p>
    <w:p w14:paraId="0E0E5453" w14:textId="77777777" w:rsidR="007402B4" w:rsidRPr="00BF05D4" w:rsidRDefault="007402B4" w:rsidP="007402B4">
      <w:pPr>
        <w:numPr>
          <w:ilvl w:val="0"/>
          <w:numId w:val="19"/>
        </w:numPr>
        <w:spacing w:after="120"/>
      </w:pPr>
      <w:r w:rsidRPr="00BF05D4">
        <w:rPr>
          <w:rFonts w:ascii="Arial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věstníku EU dne 24. 12. 2013 č. L 352/1), respektive v případě, že tato smlouva nabyde účinnosti po 30. 6. 2024, zda naplňuje kritéria definovaná v čl. 2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minimis,  včetně uvedení identifikace subjektů, s nimiž jeden podnik tvoří, a ke dni uzavření této smlouvy nedošlo ke změně těchto sdělených údajů. </w:t>
      </w:r>
    </w:p>
    <w:p w14:paraId="779A1EB5" w14:textId="77777777" w:rsidR="007402B4" w:rsidRPr="007402B4" w:rsidRDefault="007402B4" w:rsidP="007402B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F05D4">
        <w:rPr>
          <w:rFonts w:ascii="Arial" w:hAnsi="Arial" w:cs="Arial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respektive v případě, že tato smlouva nabyde účinnosti po 30. 6. 2024, ve třech letech předcházejících účinnosti této smlouvy,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8F0080" w:rsidRDefault="00A62D21" w:rsidP="007402B4">
      <w:pPr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71B5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571B5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32B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A932B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A932B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A932B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A932B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uvede: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6571B5" w:rsidRDefault="00B96E96" w:rsidP="007402B4">
      <w:pPr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71B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63E88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7402B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7402B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271F88" w:rsidRDefault="004C50AD" w:rsidP="007402B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D1094B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71F8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71F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4B6B1FD" w:rsidR="009A3DA5" w:rsidRPr="00271F88" w:rsidRDefault="009A3DA5" w:rsidP="007402B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271F88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839CC" w:rsidRPr="00271F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5FC7E069" w:rsidR="009A3DA5" w:rsidRPr="00271F88" w:rsidRDefault="009A3DA5" w:rsidP="007402B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71F88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39039C"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čl. 1 odst. 15 </w:t>
      </w:r>
      <w:r w:rsidR="00463FF8"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>Zásad</w:t>
      </w:r>
      <w:r w:rsidR="00702B15"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6504DC"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271F88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39039C" w:rsidRPr="00271F88">
        <w:rPr>
          <w:rFonts w:ascii="Arial" w:eastAsia="Times New Roman" w:hAnsi="Arial" w:cs="Arial"/>
          <w:sz w:val="24"/>
          <w:szCs w:val="24"/>
          <w:lang w:eastAsia="cs-CZ"/>
        </w:rPr>
        <w:t xml:space="preserve"> elektronickým způsobem</w:t>
      </w:r>
      <w:r w:rsidR="006504DC" w:rsidRPr="00271F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04DC" w:rsidRPr="00271F88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FCC8A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D968FA9" w14:textId="77777777" w:rsidR="00A932BE" w:rsidRDefault="00A932BE" w:rsidP="00A932B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3C92592E" w14:textId="6412002A" w:rsidR="00A932BE" w:rsidRPr="008F0080" w:rsidRDefault="00A932BE" w:rsidP="00A932B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</w:t>
            </w:r>
          </w:p>
        </w:tc>
      </w:tr>
    </w:tbl>
    <w:p w14:paraId="265F7223" w14:textId="27C87556" w:rsidR="009B0F59" w:rsidRPr="008F0080" w:rsidRDefault="009B0F59" w:rsidP="006942D5">
      <w:pPr>
        <w:ind w:left="0" w:firstLine="0"/>
        <w:rPr>
          <w:rFonts w:ascii="Arial" w:hAnsi="Arial" w:cs="Arial"/>
          <w:bCs/>
        </w:rPr>
      </w:pPr>
    </w:p>
    <w:sectPr w:rsidR="009B0F59" w:rsidRPr="008F0080" w:rsidSect="00FB184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F710" w14:textId="77777777" w:rsidR="004C404C" w:rsidRDefault="004C404C" w:rsidP="00D40C40">
      <w:r>
        <w:separator/>
      </w:r>
    </w:p>
  </w:endnote>
  <w:endnote w:type="continuationSeparator" w:id="0">
    <w:p w14:paraId="11634191" w14:textId="77777777" w:rsidR="004C404C" w:rsidRDefault="004C40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2DAE97B6" w14:textId="25165006" w:rsidR="003964E0" w:rsidRDefault="003964E0" w:rsidP="003964E0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  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B870FA">
          <w:rPr>
            <w:rFonts w:ascii="Arial" w:hAnsi="Arial" w:cs="Arial"/>
            <w:i/>
            <w:noProof/>
            <w:sz w:val="20"/>
            <w:szCs w:val="20"/>
          </w:rPr>
          <w:t>9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B870FA">
          <w:rPr>
            <w:rFonts w:ascii="Arial" w:hAnsi="Arial" w:cs="Arial"/>
            <w:i/>
            <w:noProof/>
            <w:sz w:val="20"/>
            <w:szCs w:val="20"/>
          </w:rPr>
          <w:t>9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4BCD2316" w14:textId="4F31F829" w:rsidR="003964E0" w:rsidRPr="006D2426" w:rsidRDefault="00405936" w:rsidP="003964E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3964E0" w:rsidRPr="006D2426">
      <w:rPr>
        <w:rFonts w:ascii="Arial" w:hAnsi="Arial" w:cs="Arial"/>
        <w:i/>
        <w:sz w:val="20"/>
        <w:szCs w:val="20"/>
      </w:rPr>
      <w:t>. 2. 2024</w:t>
    </w:r>
  </w:p>
  <w:p w14:paraId="17C7D019" w14:textId="0C4C7F40" w:rsidR="003964E0" w:rsidRPr="006D2426" w:rsidRDefault="003964E0" w:rsidP="003964E0">
    <w:pPr>
      <w:pStyle w:val="Zpat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Dotační program 11_01_Program na podporu poskytovatelů paliativní péče v roce 2024 - vyhlášení</w:t>
    </w:r>
  </w:p>
  <w:p w14:paraId="10DB6163" w14:textId="4C2D897E" w:rsidR="00B4545E" w:rsidRPr="003964E0" w:rsidRDefault="003964E0" w:rsidP="003964E0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č.07 - DT_11_01_02_Vzorová veřejnoprávní smlouva o poskytnutí dotace na akci fyzické osobě 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6156C" w14:textId="77777777" w:rsidR="004C404C" w:rsidRDefault="004C404C" w:rsidP="00D40C40">
      <w:r>
        <w:separator/>
      </w:r>
    </w:p>
  </w:footnote>
  <w:footnote w:type="continuationSeparator" w:id="0">
    <w:p w14:paraId="0C842310" w14:textId="77777777" w:rsidR="004C404C" w:rsidRDefault="004C40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DBFF" w14:textId="5227402A" w:rsidR="003964E0" w:rsidRPr="00525127" w:rsidRDefault="003964E0" w:rsidP="003964E0">
    <w:pPr>
      <w:pStyle w:val="Zhlav"/>
      <w:rPr>
        <w:i/>
      </w:rPr>
    </w:pPr>
    <w:proofErr w:type="spellStart"/>
    <w:r>
      <w:rPr>
        <w:i/>
      </w:rPr>
      <w:t>Usnesení_příloha</w:t>
    </w:r>
    <w:proofErr w:type="spellEnd"/>
    <w:r>
      <w:rPr>
        <w:i/>
      </w:rPr>
      <w:t xml:space="preserve"> č. 07-DT_11_01_02</w:t>
    </w:r>
    <w:r w:rsidRPr="00525127">
      <w:rPr>
        <w:i/>
      </w:rPr>
      <w:t xml:space="preserve">_Vzorová veřejnoprávní smlouva o poskytnutí dotace na akci </w:t>
    </w:r>
    <w:r>
      <w:rPr>
        <w:i/>
      </w:rPr>
      <w:t>fyzické osobě podnikateli</w:t>
    </w:r>
  </w:p>
  <w:p w14:paraId="74DC4B5B" w14:textId="77777777" w:rsidR="003964E0" w:rsidRDefault="003964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B55A6"/>
    <w:multiLevelType w:val="multilevel"/>
    <w:tmpl w:val="D37E09C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80C3E92"/>
    <w:multiLevelType w:val="multilevel"/>
    <w:tmpl w:val="2C7626D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20"/>
  </w:num>
  <w:num w:numId="30">
    <w:abstractNumId w:val="22"/>
  </w:num>
  <w:num w:numId="31">
    <w:abstractNumId w:val="12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EC8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3E88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2E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5CDD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6C53"/>
    <w:rsid w:val="002376AD"/>
    <w:rsid w:val="00237F27"/>
    <w:rsid w:val="002409C2"/>
    <w:rsid w:val="00240D4A"/>
    <w:rsid w:val="0024379C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0AF3"/>
    <w:rsid w:val="00265FDA"/>
    <w:rsid w:val="00266DB4"/>
    <w:rsid w:val="00266EFB"/>
    <w:rsid w:val="00271F88"/>
    <w:rsid w:val="00273455"/>
    <w:rsid w:val="00274EF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45C"/>
    <w:rsid w:val="00316538"/>
    <w:rsid w:val="00317A8E"/>
    <w:rsid w:val="00321FF4"/>
    <w:rsid w:val="0032223E"/>
    <w:rsid w:val="00322442"/>
    <w:rsid w:val="00324F6F"/>
    <w:rsid w:val="00325F77"/>
    <w:rsid w:val="00326204"/>
    <w:rsid w:val="00326AE8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39C"/>
    <w:rsid w:val="003903FA"/>
    <w:rsid w:val="0039077C"/>
    <w:rsid w:val="00393327"/>
    <w:rsid w:val="00394585"/>
    <w:rsid w:val="003964E0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B7A7D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F60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2F1C"/>
    <w:rsid w:val="00403137"/>
    <w:rsid w:val="004033EA"/>
    <w:rsid w:val="00404AEA"/>
    <w:rsid w:val="00405936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4BB7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27198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55EC3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2CF2"/>
    <w:rsid w:val="00484A44"/>
    <w:rsid w:val="00486F4C"/>
    <w:rsid w:val="004871C8"/>
    <w:rsid w:val="00490F87"/>
    <w:rsid w:val="0049385A"/>
    <w:rsid w:val="00493B7C"/>
    <w:rsid w:val="00495FA8"/>
    <w:rsid w:val="004969CE"/>
    <w:rsid w:val="004975B8"/>
    <w:rsid w:val="004A007F"/>
    <w:rsid w:val="004A1C0E"/>
    <w:rsid w:val="004A27E8"/>
    <w:rsid w:val="004A303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0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39B2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2D58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4582"/>
    <w:rsid w:val="006157F4"/>
    <w:rsid w:val="00615ED5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1556"/>
    <w:rsid w:val="00632D35"/>
    <w:rsid w:val="00632EE8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571B5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687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2D5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6F2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2B4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0A3A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8C1"/>
    <w:rsid w:val="00794A6D"/>
    <w:rsid w:val="00794AAC"/>
    <w:rsid w:val="007955B6"/>
    <w:rsid w:val="00797724"/>
    <w:rsid w:val="007A04FA"/>
    <w:rsid w:val="007A07EF"/>
    <w:rsid w:val="007A0A87"/>
    <w:rsid w:val="007A0CE4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B695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1CD4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26F2"/>
    <w:rsid w:val="0096329F"/>
    <w:rsid w:val="0096469A"/>
    <w:rsid w:val="00966543"/>
    <w:rsid w:val="009712DC"/>
    <w:rsid w:val="00971456"/>
    <w:rsid w:val="009717EE"/>
    <w:rsid w:val="0097294A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EC1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2FD2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32BE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5F73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870FA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05D4"/>
    <w:rsid w:val="00BF10A8"/>
    <w:rsid w:val="00BF160F"/>
    <w:rsid w:val="00BF1ADB"/>
    <w:rsid w:val="00BF30CC"/>
    <w:rsid w:val="00BF54F8"/>
    <w:rsid w:val="00BF6F63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0FE8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6AE6"/>
    <w:rsid w:val="00C875AA"/>
    <w:rsid w:val="00C877AD"/>
    <w:rsid w:val="00C87CAD"/>
    <w:rsid w:val="00C90DC4"/>
    <w:rsid w:val="00C92651"/>
    <w:rsid w:val="00C9283D"/>
    <w:rsid w:val="00C92CF7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300B"/>
    <w:rsid w:val="00E25D52"/>
    <w:rsid w:val="00E261F7"/>
    <w:rsid w:val="00E26B33"/>
    <w:rsid w:val="00E276C5"/>
    <w:rsid w:val="00E33239"/>
    <w:rsid w:val="00E3383E"/>
    <w:rsid w:val="00E34402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614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30"/>
    <w:rsid w:val="00EC3BEC"/>
    <w:rsid w:val="00EC41C1"/>
    <w:rsid w:val="00EC5A31"/>
    <w:rsid w:val="00EC6165"/>
    <w:rsid w:val="00EC79E3"/>
    <w:rsid w:val="00EC7DDC"/>
    <w:rsid w:val="00ED0DD0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0CF7"/>
    <w:rsid w:val="00F01B78"/>
    <w:rsid w:val="00F01BB3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0A8"/>
    <w:rsid w:val="00F76698"/>
    <w:rsid w:val="00F819A1"/>
    <w:rsid w:val="00F823EF"/>
    <w:rsid w:val="00F8667F"/>
    <w:rsid w:val="00F87907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5FA3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184A"/>
    <w:rsid w:val="00FB3236"/>
    <w:rsid w:val="00FB438D"/>
    <w:rsid w:val="00FB508C"/>
    <w:rsid w:val="00FB5649"/>
    <w:rsid w:val="00FB5FAD"/>
    <w:rsid w:val="00FB6560"/>
    <w:rsid w:val="00FB6C22"/>
    <w:rsid w:val="00FB7E45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A05EC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8871-B7FC-41B7-BF48-F4189C4F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3231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6</cp:revision>
  <cp:lastPrinted>2018-08-24T12:54:00Z</cp:lastPrinted>
  <dcterms:created xsi:type="dcterms:W3CDTF">2024-02-21T10:59:00Z</dcterms:created>
  <dcterms:modified xsi:type="dcterms:W3CDTF">2024-02-27T06:54:00Z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