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5F21" w14:textId="1F0191AF" w:rsidR="00570B9D" w:rsidRPr="003C49B0" w:rsidRDefault="00570B9D" w:rsidP="0054064A">
      <w:pPr>
        <w:pStyle w:val="slo1text"/>
        <w:tabs>
          <w:tab w:val="left" w:pos="2868"/>
        </w:tabs>
        <w:rPr>
          <w:rFonts w:cs="Arial"/>
          <w:b/>
          <w:szCs w:val="24"/>
        </w:rPr>
      </w:pPr>
      <w:r w:rsidRPr="003C49B0">
        <w:rPr>
          <w:rFonts w:cs="Arial"/>
          <w:b/>
          <w:szCs w:val="24"/>
        </w:rPr>
        <w:t>Důvodová zpráva:</w:t>
      </w:r>
    </w:p>
    <w:p w14:paraId="3CDE1455" w14:textId="77777777" w:rsidR="00077D10" w:rsidRPr="003C49B0" w:rsidRDefault="00077D10" w:rsidP="00574E74">
      <w:pPr>
        <w:pStyle w:val="slo1text"/>
        <w:tabs>
          <w:tab w:val="left" w:pos="708"/>
        </w:tabs>
        <w:spacing w:before="120"/>
        <w:rPr>
          <w:rFonts w:cs="Arial"/>
          <w:b/>
          <w:szCs w:val="24"/>
        </w:rPr>
      </w:pPr>
    </w:p>
    <w:p w14:paraId="5AF41E58" w14:textId="08458066" w:rsidR="003C49B0" w:rsidRPr="00C9258A" w:rsidRDefault="003C49B0" w:rsidP="003C49B0">
      <w:pPr>
        <w:pStyle w:val="slo1text"/>
        <w:tabs>
          <w:tab w:val="left" w:pos="708"/>
        </w:tabs>
        <w:spacing w:before="120"/>
        <w:rPr>
          <w:rFonts w:cs="Arial"/>
          <w:b/>
          <w:szCs w:val="24"/>
        </w:rPr>
      </w:pPr>
      <w:r w:rsidRPr="00C9258A">
        <w:rPr>
          <w:rFonts w:cs="Arial"/>
          <w:b/>
          <w:szCs w:val="24"/>
        </w:rPr>
        <w:t xml:space="preserve">k návrhu usnesení bod </w:t>
      </w:r>
      <w:r w:rsidR="003766EE" w:rsidRPr="00C9258A">
        <w:rPr>
          <w:rFonts w:cs="Arial"/>
          <w:b/>
          <w:szCs w:val="24"/>
        </w:rPr>
        <w:t>1</w:t>
      </w:r>
      <w:r w:rsidRPr="00C9258A">
        <w:rPr>
          <w:rFonts w:cs="Arial"/>
          <w:b/>
          <w:szCs w:val="24"/>
        </w:rPr>
        <w:t>. 1.</w:t>
      </w:r>
    </w:p>
    <w:p w14:paraId="623CF5F3" w14:textId="77777777" w:rsidR="003C49B0" w:rsidRPr="00C9258A" w:rsidRDefault="003C49B0" w:rsidP="003C49B0">
      <w:pPr>
        <w:pStyle w:val="Zkladntext"/>
        <w:pBdr>
          <w:top w:val="single" w:sz="4" w:space="1" w:color="auto"/>
          <w:left w:val="single" w:sz="4" w:space="4" w:color="auto"/>
          <w:bottom w:val="single" w:sz="4" w:space="1" w:color="auto"/>
          <w:right w:val="single" w:sz="4" w:space="4" w:color="auto"/>
        </w:pBdr>
        <w:spacing w:before="120"/>
        <w:rPr>
          <w:rFonts w:cs="Arial"/>
          <w:b/>
          <w:szCs w:val="24"/>
        </w:rPr>
      </w:pPr>
      <w:r w:rsidRPr="00C9258A">
        <w:rPr>
          <w:rFonts w:cs="Arial"/>
          <w:b/>
          <w:szCs w:val="24"/>
        </w:rPr>
        <w:t>Odprodej pozemků v </w:t>
      </w:r>
      <w:proofErr w:type="spellStart"/>
      <w:r w:rsidRPr="00C9258A">
        <w:rPr>
          <w:rFonts w:cs="Arial"/>
          <w:b/>
          <w:szCs w:val="24"/>
        </w:rPr>
        <w:t>k.ú</w:t>
      </w:r>
      <w:proofErr w:type="spellEnd"/>
      <w:r w:rsidRPr="00C9258A">
        <w:rPr>
          <w:rFonts w:cs="Arial"/>
          <w:b/>
          <w:szCs w:val="24"/>
        </w:rPr>
        <w:t xml:space="preserve">. Chrastice, obec Staré Město a v </w:t>
      </w:r>
      <w:proofErr w:type="spellStart"/>
      <w:r w:rsidRPr="00C9258A">
        <w:rPr>
          <w:rFonts w:cs="Arial"/>
          <w:b/>
          <w:szCs w:val="24"/>
        </w:rPr>
        <w:t>k.ú</w:t>
      </w:r>
      <w:proofErr w:type="spellEnd"/>
      <w:r w:rsidRPr="00C9258A">
        <w:rPr>
          <w:rFonts w:cs="Arial"/>
          <w:b/>
          <w:szCs w:val="24"/>
        </w:rPr>
        <w:t xml:space="preserve">. Vysoké </w:t>
      </w:r>
      <w:proofErr w:type="spellStart"/>
      <w:r w:rsidRPr="00C9258A">
        <w:rPr>
          <w:rFonts w:cs="Arial"/>
          <w:b/>
          <w:szCs w:val="24"/>
        </w:rPr>
        <w:t>Žibřidovice</w:t>
      </w:r>
      <w:proofErr w:type="spellEnd"/>
      <w:r w:rsidRPr="00C9258A">
        <w:rPr>
          <w:rFonts w:cs="Arial"/>
          <w:b/>
          <w:szCs w:val="24"/>
        </w:rPr>
        <w:t>, obec Hanušovice z vlastnictví Olomouckého kraje, z hospodaření Správy silnic Olomouckého kraje, příspěvkové organizace do vlastnictví ČR – Správy železnic, státní organizace.</w:t>
      </w:r>
    </w:p>
    <w:p w14:paraId="57B45F44" w14:textId="77777777" w:rsidR="003C49B0" w:rsidRPr="00C9258A" w:rsidRDefault="003C49B0" w:rsidP="003C49B0">
      <w:pPr>
        <w:pStyle w:val="Zkladntext"/>
        <w:rPr>
          <w:rFonts w:cs="Arial"/>
          <w:b/>
          <w:bCs w:val="0"/>
          <w:szCs w:val="24"/>
        </w:rPr>
      </w:pPr>
      <w:r w:rsidRPr="00C9258A">
        <w:rPr>
          <w:rStyle w:val="Tunznak"/>
          <w:rFonts w:cs="Arial"/>
          <w:b w:val="0"/>
          <w:szCs w:val="24"/>
        </w:rPr>
        <w:t>Správa silnic Olomouckého kraje, příspěvková organizace</w:t>
      </w:r>
      <w:r w:rsidRPr="00C9258A">
        <w:rPr>
          <w:rFonts w:cs="Arial"/>
          <w:b/>
          <w:szCs w:val="24"/>
        </w:rPr>
        <w:t xml:space="preserve"> </w:t>
      </w:r>
      <w:r w:rsidRPr="00C9258A">
        <w:rPr>
          <w:rFonts w:cs="Arial"/>
          <w:szCs w:val="24"/>
        </w:rPr>
        <w:t>má v hospodaření předmětné pozemky v </w:t>
      </w:r>
      <w:proofErr w:type="spellStart"/>
      <w:r w:rsidRPr="00C9258A">
        <w:rPr>
          <w:rFonts w:cs="Arial"/>
          <w:szCs w:val="24"/>
        </w:rPr>
        <w:t>k.ú</w:t>
      </w:r>
      <w:proofErr w:type="spellEnd"/>
      <w:r w:rsidRPr="00C9258A">
        <w:rPr>
          <w:rFonts w:cs="Arial"/>
          <w:szCs w:val="24"/>
        </w:rPr>
        <w:t>. Chrastice a v </w:t>
      </w:r>
      <w:proofErr w:type="spellStart"/>
      <w:r w:rsidRPr="00C9258A">
        <w:rPr>
          <w:rFonts w:cs="Arial"/>
          <w:szCs w:val="24"/>
        </w:rPr>
        <w:t>k.ú</w:t>
      </w:r>
      <w:proofErr w:type="spellEnd"/>
      <w:r w:rsidRPr="00C9258A">
        <w:rPr>
          <w:rFonts w:cs="Arial"/>
          <w:szCs w:val="24"/>
        </w:rPr>
        <w:t xml:space="preserve">. Vysoké </w:t>
      </w:r>
      <w:proofErr w:type="spellStart"/>
      <w:r w:rsidRPr="00C9258A">
        <w:rPr>
          <w:rFonts w:cs="Arial"/>
          <w:szCs w:val="24"/>
        </w:rPr>
        <w:t>Žibřidovice</w:t>
      </w:r>
      <w:proofErr w:type="spellEnd"/>
      <w:r w:rsidRPr="00C9258A">
        <w:rPr>
          <w:rFonts w:cs="Arial"/>
          <w:szCs w:val="24"/>
        </w:rPr>
        <w:t>.</w:t>
      </w:r>
      <w:r w:rsidRPr="00C9258A">
        <w:rPr>
          <w:rFonts w:cs="Arial"/>
          <w:b/>
          <w:szCs w:val="24"/>
        </w:rPr>
        <w:t xml:space="preserve"> </w:t>
      </w:r>
      <w:r w:rsidRPr="00C9258A">
        <w:rPr>
          <w:rFonts w:cs="Arial"/>
          <w:szCs w:val="24"/>
        </w:rPr>
        <w:t xml:space="preserve">Správa železnic, státní organizace požádala o odprodej předmětných pozemků, neboť se na nich nachází těleso dráhy </w:t>
      </w:r>
      <w:r w:rsidRPr="00C9258A">
        <w:rPr>
          <w:rStyle w:val="Tunznak"/>
          <w:rFonts w:cs="Arial"/>
          <w:b w:val="0"/>
          <w:szCs w:val="24"/>
        </w:rPr>
        <w:t>a souvisejícího zařízení</w:t>
      </w:r>
      <w:r w:rsidRPr="00C9258A">
        <w:rPr>
          <w:rFonts w:cs="Arial"/>
          <w:bCs w:val="0"/>
          <w:szCs w:val="24"/>
        </w:rPr>
        <w:t>.</w:t>
      </w:r>
    </w:p>
    <w:p w14:paraId="3DB79470" w14:textId="77777777" w:rsidR="003C49B0" w:rsidRPr="00C9258A" w:rsidRDefault="003C49B0" w:rsidP="003C49B0">
      <w:pPr>
        <w:pStyle w:val="Zkladntext"/>
        <w:rPr>
          <w:rFonts w:cs="Arial"/>
          <w:b/>
          <w:szCs w:val="24"/>
        </w:rPr>
      </w:pPr>
      <w:r w:rsidRPr="00C9258A">
        <w:rPr>
          <w:rFonts w:cs="Arial"/>
          <w:b/>
          <w:szCs w:val="24"/>
        </w:rPr>
        <w:t>Vyjádření odboru dopravy a silničního hospodářství ze dne 25. 9. 2023:</w:t>
      </w:r>
    </w:p>
    <w:p w14:paraId="46C65345" w14:textId="77777777" w:rsidR="003C49B0" w:rsidRPr="00C9258A" w:rsidRDefault="003C49B0" w:rsidP="003C49B0">
      <w:pPr>
        <w:pStyle w:val="Zkladntext"/>
        <w:rPr>
          <w:rFonts w:cs="Arial"/>
          <w:b/>
          <w:szCs w:val="24"/>
        </w:rPr>
      </w:pPr>
      <w:r w:rsidRPr="00C9258A">
        <w:rPr>
          <w:rStyle w:val="Tunznak"/>
          <w:rFonts w:cs="Arial"/>
          <w:b w:val="0"/>
          <w:szCs w:val="24"/>
        </w:rPr>
        <w:t>Odbor dopravy a silničního hospodářství na základě stanoviska Správy silnic Olomouckého kraje, příspěvkové organizace souhlasí s odprodejem</w:t>
      </w:r>
      <w:r w:rsidRPr="00C9258A">
        <w:rPr>
          <w:rStyle w:val="Tunznak"/>
          <w:rFonts w:cs="Arial"/>
          <w:szCs w:val="24"/>
        </w:rPr>
        <w:t xml:space="preserve"> </w:t>
      </w:r>
      <w:r w:rsidRPr="00C9258A">
        <w:rPr>
          <w:rFonts w:cs="Arial"/>
          <w:szCs w:val="24"/>
        </w:rPr>
        <w:t>předmětných pozemků</w:t>
      </w:r>
      <w:r w:rsidRPr="00C9258A">
        <w:rPr>
          <w:rStyle w:val="Tunznak"/>
          <w:rFonts w:cs="Arial"/>
          <w:b w:val="0"/>
          <w:szCs w:val="24"/>
        </w:rPr>
        <w:t>,</w:t>
      </w:r>
      <w:r w:rsidRPr="00C9258A">
        <w:rPr>
          <w:rStyle w:val="Tunznak"/>
          <w:rFonts w:cs="Arial"/>
          <w:szCs w:val="24"/>
        </w:rPr>
        <w:t xml:space="preserve"> </w:t>
      </w:r>
      <w:r w:rsidRPr="00C9258A">
        <w:rPr>
          <w:rStyle w:val="Tunznak"/>
          <w:rFonts w:cs="Arial"/>
          <w:b w:val="0"/>
          <w:szCs w:val="24"/>
        </w:rPr>
        <w:t>na kterých se nachází železnice a související zařízení</w:t>
      </w:r>
      <w:r w:rsidRPr="00C9258A">
        <w:rPr>
          <w:rFonts w:cs="Arial"/>
          <w:b/>
          <w:szCs w:val="24"/>
        </w:rPr>
        <w:t>.</w:t>
      </w:r>
    </w:p>
    <w:p w14:paraId="41755BF4" w14:textId="77777777" w:rsidR="003C49B0" w:rsidRPr="00C9258A" w:rsidRDefault="003C49B0" w:rsidP="003C49B0">
      <w:pPr>
        <w:spacing w:after="120" w:line="240" w:lineRule="auto"/>
        <w:jc w:val="both"/>
        <w:rPr>
          <w:rFonts w:ascii="Arial" w:hAnsi="Arial" w:cs="Arial"/>
          <w:b/>
          <w:sz w:val="24"/>
          <w:szCs w:val="24"/>
        </w:rPr>
      </w:pPr>
      <w:r w:rsidRPr="00C9258A">
        <w:rPr>
          <w:rFonts w:ascii="Arial" w:hAnsi="Arial" w:cs="Arial"/>
          <w:b/>
          <w:sz w:val="24"/>
          <w:szCs w:val="24"/>
        </w:rPr>
        <w:t>Vyjádření odboru ekonomického ze dne 29. 9. 2023:</w:t>
      </w:r>
    </w:p>
    <w:p w14:paraId="4E5569F8" w14:textId="77777777" w:rsidR="003C49B0" w:rsidRPr="00C9258A" w:rsidRDefault="003C49B0" w:rsidP="003C49B0">
      <w:pPr>
        <w:spacing w:after="120" w:line="240" w:lineRule="auto"/>
        <w:jc w:val="both"/>
        <w:rPr>
          <w:rFonts w:ascii="Arial" w:hAnsi="Arial" w:cs="Arial"/>
          <w:sz w:val="24"/>
          <w:szCs w:val="24"/>
        </w:rPr>
      </w:pPr>
      <w:r w:rsidRPr="00C9258A">
        <w:rPr>
          <w:rFonts w:ascii="Arial" w:hAnsi="Arial" w:cs="Arial"/>
          <w:sz w:val="24"/>
          <w:szCs w:val="24"/>
        </w:rPr>
        <w:t>Odprodej předmětných pozemků nepodléhá režimu DPH, neboť se jedná o prodej pozemků, které byly svěřeny do hospodaření příspěvkové organizace.</w:t>
      </w:r>
    </w:p>
    <w:p w14:paraId="3DCF3020" w14:textId="77777777" w:rsidR="003C49B0" w:rsidRPr="00C9258A" w:rsidRDefault="003C49B0" w:rsidP="003C49B0">
      <w:pPr>
        <w:spacing w:after="120" w:line="240" w:lineRule="auto"/>
        <w:jc w:val="both"/>
        <w:rPr>
          <w:rStyle w:val="Tunznak"/>
          <w:rFonts w:cs="Arial"/>
          <w:szCs w:val="24"/>
        </w:rPr>
      </w:pPr>
      <w:r w:rsidRPr="00C9258A">
        <w:rPr>
          <w:rStyle w:val="Tunznak"/>
          <w:rFonts w:cs="Arial"/>
          <w:szCs w:val="24"/>
        </w:rPr>
        <w:t>Dle znaleckého posudku č. 30/2023 ze dne 14. 7. 2023 vyhotoveného soudní znalkyní Ing. Janou Šoustalovou tržní cena pozemku v </w:t>
      </w:r>
      <w:proofErr w:type="spellStart"/>
      <w:r w:rsidRPr="00C9258A">
        <w:rPr>
          <w:rStyle w:val="Tunznak"/>
          <w:rFonts w:cs="Arial"/>
          <w:szCs w:val="24"/>
        </w:rPr>
        <w:t>k.ú</w:t>
      </w:r>
      <w:proofErr w:type="spellEnd"/>
      <w:r w:rsidRPr="00C9258A">
        <w:rPr>
          <w:rStyle w:val="Tunznak"/>
          <w:rFonts w:cs="Arial"/>
          <w:szCs w:val="24"/>
        </w:rPr>
        <w:t xml:space="preserve">. Vysoké </w:t>
      </w:r>
      <w:proofErr w:type="spellStart"/>
      <w:r w:rsidRPr="00C9258A">
        <w:rPr>
          <w:rStyle w:val="Tunznak"/>
          <w:rFonts w:cs="Arial"/>
          <w:szCs w:val="24"/>
        </w:rPr>
        <w:t>Žibřidovice</w:t>
      </w:r>
      <w:proofErr w:type="spellEnd"/>
      <w:r w:rsidRPr="00C9258A">
        <w:rPr>
          <w:rStyle w:val="Tunznak"/>
          <w:rFonts w:cs="Arial"/>
          <w:szCs w:val="24"/>
        </w:rPr>
        <w:t xml:space="preserve"> činí částku ve výši 51 340 Kč a celková tržní cena pozemků v </w:t>
      </w:r>
      <w:proofErr w:type="spellStart"/>
      <w:r w:rsidRPr="00C9258A">
        <w:rPr>
          <w:rStyle w:val="Tunznak"/>
          <w:rFonts w:cs="Arial"/>
          <w:szCs w:val="24"/>
        </w:rPr>
        <w:t>k.ú</w:t>
      </w:r>
      <w:proofErr w:type="spellEnd"/>
      <w:r w:rsidRPr="00C9258A">
        <w:rPr>
          <w:rStyle w:val="Tunznak"/>
          <w:rFonts w:cs="Arial"/>
          <w:szCs w:val="24"/>
        </w:rPr>
        <w:t>. Chrastice činí částku ve výši 343 520 Kč.</w:t>
      </w:r>
    </w:p>
    <w:p w14:paraId="50761E15" w14:textId="77777777" w:rsidR="003C49B0" w:rsidRPr="00C9258A" w:rsidRDefault="003C49B0" w:rsidP="003C49B0">
      <w:pPr>
        <w:pStyle w:val="Zkladntext"/>
        <w:rPr>
          <w:rStyle w:val="Zkladnznak"/>
          <w:rFonts w:cs="Arial"/>
          <w:szCs w:val="24"/>
        </w:rPr>
      </w:pPr>
      <w:r w:rsidRPr="00C9258A">
        <w:rPr>
          <w:rFonts w:cs="Arial"/>
          <w:b/>
          <w:szCs w:val="24"/>
        </w:rPr>
        <w:t xml:space="preserve">Rada Olomouckého kraje </w:t>
      </w:r>
      <w:r w:rsidRPr="00C9258A">
        <w:rPr>
          <w:rFonts w:cs="Arial"/>
          <w:szCs w:val="24"/>
        </w:rPr>
        <w:t xml:space="preserve">na základě návrhu K – MP a odboru majetkového, právního a správních činností </w:t>
      </w:r>
      <w:r w:rsidRPr="00C9258A">
        <w:rPr>
          <w:rFonts w:cs="Arial"/>
          <w:b/>
          <w:snapToGrid w:val="0"/>
          <w:szCs w:val="24"/>
        </w:rPr>
        <w:t xml:space="preserve">svým usnesením schválila záměr Olomouckého kraje </w:t>
      </w:r>
      <w:r w:rsidRPr="00C9258A">
        <w:rPr>
          <w:rStyle w:val="normaltextrun"/>
          <w:rFonts w:cs="Arial"/>
          <w:b/>
          <w:szCs w:val="24"/>
        </w:rPr>
        <w:t xml:space="preserve">odprodat pozemky </w:t>
      </w:r>
      <w:r w:rsidRPr="00C9258A">
        <w:rPr>
          <w:rFonts w:cs="Arial"/>
          <w:b/>
          <w:szCs w:val="24"/>
        </w:rPr>
        <w:t>v </w:t>
      </w:r>
      <w:proofErr w:type="spellStart"/>
      <w:r w:rsidRPr="00C9258A">
        <w:rPr>
          <w:rFonts w:cs="Arial"/>
          <w:b/>
          <w:szCs w:val="24"/>
        </w:rPr>
        <w:t>k.ú</w:t>
      </w:r>
      <w:proofErr w:type="spellEnd"/>
      <w:r w:rsidRPr="00C9258A">
        <w:rPr>
          <w:rFonts w:cs="Arial"/>
          <w:b/>
          <w:szCs w:val="24"/>
        </w:rPr>
        <w:t xml:space="preserve">. Vysoké </w:t>
      </w:r>
      <w:proofErr w:type="spellStart"/>
      <w:r w:rsidRPr="00C9258A">
        <w:rPr>
          <w:rFonts w:cs="Arial"/>
          <w:b/>
          <w:szCs w:val="24"/>
        </w:rPr>
        <w:t>Žibřidovice</w:t>
      </w:r>
      <w:proofErr w:type="spellEnd"/>
      <w:r w:rsidRPr="00C9258A">
        <w:rPr>
          <w:rFonts w:cs="Arial"/>
          <w:b/>
          <w:szCs w:val="24"/>
        </w:rPr>
        <w:t xml:space="preserve">, obec Hanušovice a </w:t>
      </w:r>
      <w:r w:rsidRPr="00C9258A">
        <w:rPr>
          <w:rStyle w:val="Tunznak"/>
          <w:rFonts w:cs="Arial"/>
          <w:szCs w:val="24"/>
        </w:rPr>
        <w:t>v </w:t>
      </w:r>
      <w:proofErr w:type="spellStart"/>
      <w:r w:rsidRPr="00C9258A">
        <w:rPr>
          <w:rStyle w:val="Tunznak"/>
          <w:rFonts w:cs="Arial"/>
          <w:szCs w:val="24"/>
        </w:rPr>
        <w:t>k.ú</w:t>
      </w:r>
      <w:proofErr w:type="spellEnd"/>
      <w:r w:rsidRPr="00C9258A">
        <w:rPr>
          <w:rStyle w:val="Tunznak"/>
          <w:rFonts w:cs="Arial"/>
          <w:szCs w:val="24"/>
        </w:rPr>
        <w:t xml:space="preserve">. Chrastice, </w:t>
      </w:r>
      <w:r w:rsidRPr="00C9258A">
        <w:rPr>
          <w:rFonts w:cs="Arial"/>
          <w:b/>
          <w:szCs w:val="24"/>
        </w:rPr>
        <w:t xml:space="preserve">obec Staré Město z vlastnictví Olomouckého kraje, z hospodaření Správy silnic Olomouckého kraje, příspěvkové organizace do vlastnictví ČR – Správy železnic, státní organizace, IČO: 70994234, za celkovou kupní cenu ve výši 394 860 Kč. </w:t>
      </w:r>
      <w:r w:rsidRPr="00C9258A">
        <w:rPr>
          <w:rStyle w:val="Tunznak"/>
          <w:rFonts w:cs="Arial"/>
          <w:bCs w:val="0"/>
          <w:szCs w:val="24"/>
        </w:rPr>
        <w:t xml:space="preserve">Záměr Olomouckého kraje byl zveřejněn na úřední desce Krajského úřadu Olomouckého kraje a webových stránkách Olomouckého kraje v termínu od 28. 11. 2023 do 29. 12. 2023. </w:t>
      </w:r>
      <w:r w:rsidRPr="00C9258A">
        <w:rPr>
          <w:rStyle w:val="Zkladnznak"/>
          <w:rFonts w:cs="Arial"/>
          <w:szCs w:val="24"/>
        </w:rPr>
        <w:t>V průběhu zveřejnění se jiný zájemce o předmětné nemovitosti nepřihlásil, nebyly vzneseny žádné podněty a připomínky.</w:t>
      </w:r>
    </w:p>
    <w:p w14:paraId="5E6CD907" w14:textId="5B1DCFFC" w:rsidR="003C49B0" w:rsidRPr="00C9258A" w:rsidRDefault="003766EE" w:rsidP="003C49B0">
      <w:pPr>
        <w:spacing w:after="120" w:line="240" w:lineRule="auto"/>
        <w:jc w:val="both"/>
        <w:rPr>
          <w:rFonts w:ascii="Arial" w:hAnsi="Arial" w:cs="Arial"/>
          <w:b/>
          <w:sz w:val="24"/>
          <w:szCs w:val="24"/>
        </w:rPr>
      </w:pPr>
      <w:r w:rsidRPr="00C9258A">
        <w:rPr>
          <w:rFonts w:ascii="Arial" w:hAnsi="Arial" w:cs="Arial"/>
          <w:b/>
          <w:sz w:val="24"/>
          <w:szCs w:val="24"/>
        </w:rPr>
        <w:t xml:space="preserve">Rada Olomouckého kraje </w:t>
      </w:r>
      <w:r w:rsidRPr="00C9258A">
        <w:rPr>
          <w:rFonts w:ascii="Arial" w:hAnsi="Arial" w:cs="Arial"/>
          <w:sz w:val="24"/>
          <w:szCs w:val="24"/>
        </w:rPr>
        <w:t xml:space="preserve">na základě návrhu K – MP a odboru majetkového, právního a správních činností </w:t>
      </w:r>
      <w:r w:rsidRPr="00C9258A">
        <w:rPr>
          <w:rFonts w:ascii="Arial" w:hAnsi="Arial" w:cs="Arial"/>
          <w:b/>
          <w:snapToGrid w:val="0"/>
          <w:sz w:val="24"/>
          <w:szCs w:val="24"/>
        </w:rPr>
        <w:t xml:space="preserve">svým usnesením </w:t>
      </w:r>
      <w:r w:rsidRPr="00C9258A">
        <w:rPr>
          <w:rFonts w:ascii="Arial" w:hAnsi="Arial" w:cs="Arial"/>
          <w:b/>
          <w:sz w:val="24"/>
          <w:szCs w:val="24"/>
        </w:rPr>
        <w:t xml:space="preserve">doporučuje Zastupitelstvu Olomouckého kraje schválit </w:t>
      </w:r>
      <w:r w:rsidR="003C49B0" w:rsidRPr="00C9258A">
        <w:rPr>
          <w:rFonts w:ascii="Arial" w:hAnsi="Arial" w:cs="Arial"/>
          <w:b/>
          <w:sz w:val="24"/>
          <w:szCs w:val="24"/>
        </w:rPr>
        <w:t xml:space="preserve">odprodej pozemku </w:t>
      </w:r>
      <w:proofErr w:type="spellStart"/>
      <w:r w:rsidR="003C49B0" w:rsidRPr="00C9258A">
        <w:rPr>
          <w:rStyle w:val="Tunznak"/>
          <w:rFonts w:cs="Arial"/>
          <w:szCs w:val="24"/>
        </w:rPr>
        <w:t>parc</w:t>
      </w:r>
      <w:proofErr w:type="spellEnd"/>
      <w:r w:rsidR="003C49B0" w:rsidRPr="00C9258A">
        <w:rPr>
          <w:rStyle w:val="Tunznak"/>
          <w:rFonts w:cs="Arial"/>
          <w:szCs w:val="24"/>
        </w:rPr>
        <w:t xml:space="preserve">. č. 1549/7 </w:t>
      </w:r>
      <w:proofErr w:type="spellStart"/>
      <w:r w:rsidR="003C49B0" w:rsidRPr="00C9258A">
        <w:rPr>
          <w:rStyle w:val="Tunznak"/>
          <w:rFonts w:cs="Arial"/>
          <w:szCs w:val="24"/>
        </w:rPr>
        <w:t>ost</w:t>
      </w:r>
      <w:proofErr w:type="spellEnd"/>
      <w:r w:rsidR="003C49B0" w:rsidRPr="00C9258A">
        <w:rPr>
          <w:rStyle w:val="Tunznak"/>
          <w:rFonts w:cs="Arial"/>
          <w:szCs w:val="24"/>
        </w:rPr>
        <w:t xml:space="preserve">. </w:t>
      </w:r>
      <w:proofErr w:type="spellStart"/>
      <w:r w:rsidR="003C49B0" w:rsidRPr="00C9258A">
        <w:rPr>
          <w:rStyle w:val="Tunznak"/>
          <w:rFonts w:cs="Arial"/>
          <w:szCs w:val="24"/>
        </w:rPr>
        <w:t>pl</w:t>
      </w:r>
      <w:proofErr w:type="spellEnd"/>
      <w:r w:rsidR="003C49B0" w:rsidRPr="00C9258A">
        <w:rPr>
          <w:rStyle w:val="Tunznak"/>
          <w:rFonts w:cs="Arial"/>
          <w:szCs w:val="24"/>
        </w:rPr>
        <w:t xml:space="preserve">. o výměře 604 m2 </w:t>
      </w:r>
      <w:r w:rsidR="003C49B0" w:rsidRPr="00C9258A">
        <w:rPr>
          <w:rFonts w:ascii="Arial" w:hAnsi="Arial" w:cs="Arial"/>
          <w:b/>
          <w:sz w:val="24"/>
          <w:szCs w:val="24"/>
        </w:rPr>
        <w:t>v </w:t>
      </w:r>
      <w:proofErr w:type="spellStart"/>
      <w:r w:rsidR="003C49B0" w:rsidRPr="00C9258A">
        <w:rPr>
          <w:rFonts w:ascii="Arial" w:hAnsi="Arial" w:cs="Arial"/>
          <w:b/>
          <w:sz w:val="24"/>
          <w:szCs w:val="24"/>
        </w:rPr>
        <w:t>k.ú</w:t>
      </w:r>
      <w:proofErr w:type="spellEnd"/>
      <w:r w:rsidR="003C49B0" w:rsidRPr="00C9258A">
        <w:rPr>
          <w:rFonts w:ascii="Arial" w:hAnsi="Arial" w:cs="Arial"/>
          <w:b/>
          <w:sz w:val="24"/>
          <w:szCs w:val="24"/>
        </w:rPr>
        <w:t xml:space="preserve">. Vysoké </w:t>
      </w:r>
      <w:proofErr w:type="spellStart"/>
      <w:r w:rsidR="003C49B0" w:rsidRPr="00C9258A">
        <w:rPr>
          <w:rFonts w:ascii="Arial" w:hAnsi="Arial" w:cs="Arial"/>
          <w:b/>
          <w:sz w:val="24"/>
          <w:szCs w:val="24"/>
        </w:rPr>
        <w:t>Žibřidovice</w:t>
      </w:r>
      <w:proofErr w:type="spellEnd"/>
      <w:r w:rsidR="003C49B0" w:rsidRPr="00C9258A">
        <w:rPr>
          <w:rFonts w:ascii="Arial" w:hAnsi="Arial" w:cs="Arial"/>
          <w:b/>
          <w:sz w:val="24"/>
          <w:szCs w:val="24"/>
        </w:rPr>
        <w:t xml:space="preserve">, obec Hanušovice, a pozemků </w:t>
      </w:r>
      <w:proofErr w:type="spellStart"/>
      <w:r w:rsidR="003C49B0" w:rsidRPr="00C9258A">
        <w:rPr>
          <w:rStyle w:val="Tunznak"/>
          <w:rFonts w:cs="Arial"/>
          <w:szCs w:val="24"/>
        </w:rPr>
        <w:t>parc</w:t>
      </w:r>
      <w:proofErr w:type="spellEnd"/>
      <w:r w:rsidR="003C49B0" w:rsidRPr="00C9258A">
        <w:rPr>
          <w:rStyle w:val="Tunznak"/>
          <w:rFonts w:cs="Arial"/>
          <w:szCs w:val="24"/>
        </w:rPr>
        <w:t xml:space="preserve">. č. 2012/10 </w:t>
      </w:r>
      <w:proofErr w:type="spellStart"/>
      <w:r w:rsidR="003C49B0" w:rsidRPr="00C9258A">
        <w:rPr>
          <w:rStyle w:val="Tunznak"/>
          <w:rFonts w:cs="Arial"/>
          <w:szCs w:val="24"/>
        </w:rPr>
        <w:t>ost</w:t>
      </w:r>
      <w:proofErr w:type="spellEnd"/>
      <w:r w:rsidR="003C49B0" w:rsidRPr="00C9258A">
        <w:rPr>
          <w:rStyle w:val="Tunznak"/>
          <w:rFonts w:cs="Arial"/>
          <w:szCs w:val="24"/>
        </w:rPr>
        <w:t xml:space="preserve">. </w:t>
      </w:r>
      <w:proofErr w:type="spellStart"/>
      <w:r w:rsidR="003C49B0" w:rsidRPr="00C9258A">
        <w:rPr>
          <w:rStyle w:val="Tunznak"/>
          <w:rFonts w:cs="Arial"/>
          <w:szCs w:val="24"/>
        </w:rPr>
        <w:t>pl</w:t>
      </w:r>
      <w:proofErr w:type="spellEnd"/>
      <w:r w:rsidR="003C49B0" w:rsidRPr="00C9258A">
        <w:rPr>
          <w:rStyle w:val="Tunznak"/>
          <w:rFonts w:cs="Arial"/>
          <w:szCs w:val="24"/>
        </w:rPr>
        <w:t xml:space="preserve">. o výměře 2 043 m2, </w:t>
      </w:r>
      <w:proofErr w:type="spellStart"/>
      <w:r w:rsidR="003C49B0" w:rsidRPr="00C9258A">
        <w:rPr>
          <w:rStyle w:val="Tunznak"/>
          <w:rFonts w:cs="Arial"/>
          <w:szCs w:val="24"/>
        </w:rPr>
        <w:t>parc</w:t>
      </w:r>
      <w:proofErr w:type="spellEnd"/>
      <w:r w:rsidR="003C49B0" w:rsidRPr="00C9258A">
        <w:rPr>
          <w:rStyle w:val="Tunznak"/>
          <w:rFonts w:cs="Arial"/>
          <w:szCs w:val="24"/>
        </w:rPr>
        <w:t xml:space="preserve">. č. 2012/11 </w:t>
      </w:r>
      <w:proofErr w:type="spellStart"/>
      <w:r w:rsidR="003C49B0" w:rsidRPr="00C9258A">
        <w:rPr>
          <w:rStyle w:val="Tunznak"/>
          <w:rFonts w:cs="Arial"/>
          <w:szCs w:val="24"/>
        </w:rPr>
        <w:t>ost</w:t>
      </w:r>
      <w:proofErr w:type="spellEnd"/>
      <w:r w:rsidR="003C49B0" w:rsidRPr="00C9258A">
        <w:rPr>
          <w:rStyle w:val="Tunznak"/>
          <w:rFonts w:cs="Arial"/>
          <w:szCs w:val="24"/>
        </w:rPr>
        <w:t xml:space="preserve">. </w:t>
      </w:r>
      <w:proofErr w:type="spellStart"/>
      <w:r w:rsidR="003C49B0" w:rsidRPr="00C9258A">
        <w:rPr>
          <w:rStyle w:val="Tunznak"/>
          <w:rFonts w:cs="Arial"/>
          <w:szCs w:val="24"/>
        </w:rPr>
        <w:t>pl</w:t>
      </w:r>
      <w:proofErr w:type="spellEnd"/>
      <w:r w:rsidR="003C49B0" w:rsidRPr="00C9258A">
        <w:rPr>
          <w:rStyle w:val="Tunznak"/>
          <w:rFonts w:cs="Arial"/>
          <w:szCs w:val="24"/>
        </w:rPr>
        <w:t xml:space="preserve">. o výměře 1 559 m2 a </w:t>
      </w:r>
      <w:proofErr w:type="spellStart"/>
      <w:r w:rsidR="003C49B0" w:rsidRPr="00C9258A">
        <w:rPr>
          <w:rStyle w:val="Tunznak"/>
          <w:rFonts w:cs="Arial"/>
          <w:szCs w:val="24"/>
        </w:rPr>
        <w:t>parc</w:t>
      </w:r>
      <w:proofErr w:type="spellEnd"/>
      <w:r w:rsidR="003C49B0" w:rsidRPr="00C9258A">
        <w:rPr>
          <w:rStyle w:val="Tunznak"/>
          <w:rFonts w:cs="Arial"/>
          <w:szCs w:val="24"/>
        </w:rPr>
        <w:t xml:space="preserve">. č. 2012/12 </w:t>
      </w:r>
      <w:proofErr w:type="spellStart"/>
      <w:r w:rsidR="003C49B0" w:rsidRPr="00C9258A">
        <w:rPr>
          <w:rStyle w:val="Tunznak"/>
          <w:rFonts w:cs="Arial"/>
          <w:szCs w:val="24"/>
        </w:rPr>
        <w:t>ost</w:t>
      </w:r>
      <w:proofErr w:type="spellEnd"/>
      <w:r w:rsidR="003C49B0" w:rsidRPr="00C9258A">
        <w:rPr>
          <w:rStyle w:val="Tunznak"/>
          <w:rFonts w:cs="Arial"/>
          <w:szCs w:val="24"/>
        </w:rPr>
        <w:t xml:space="preserve">. </w:t>
      </w:r>
      <w:proofErr w:type="spellStart"/>
      <w:r w:rsidR="003C49B0" w:rsidRPr="00C9258A">
        <w:rPr>
          <w:rStyle w:val="Tunznak"/>
          <w:rFonts w:cs="Arial"/>
          <w:szCs w:val="24"/>
        </w:rPr>
        <w:t>pl</w:t>
      </w:r>
      <w:proofErr w:type="spellEnd"/>
      <w:r w:rsidR="003C49B0" w:rsidRPr="00C9258A">
        <w:rPr>
          <w:rStyle w:val="Tunznak"/>
          <w:rFonts w:cs="Arial"/>
          <w:szCs w:val="24"/>
        </w:rPr>
        <w:t>. o výměře 692 m2, vše v </w:t>
      </w:r>
      <w:proofErr w:type="spellStart"/>
      <w:r w:rsidR="003C49B0" w:rsidRPr="00C9258A">
        <w:rPr>
          <w:rStyle w:val="Tunznak"/>
          <w:rFonts w:cs="Arial"/>
          <w:szCs w:val="24"/>
        </w:rPr>
        <w:t>k.ú</w:t>
      </w:r>
      <w:proofErr w:type="spellEnd"/>
      <w:r w:rsidR="003C49B0" w:rsidRPr="00C9258A">
        <w:rPr>
          <w:rStyle w:val="Tunznak"/>
          <w:rFonts w:cs="Arial"/>
          <w:szCs w:val="24"/>
        </w:rPr>
        <w:t xml:space="preserve">. Chrastice, </w:t>
      </w:r>
      <w:r w:rsidR="003C49B0" w:rsidRPr="00C9258A">
        <w:rPr>
          <w:rFonts w:ascii="Arial" w:hAnsi="Arial" w:cs="Arial"/>
          <w:b/>
          <w:sz w:val="24"/>
          <w:szCs w:val="24"/>
        </w:rPr>
        <w:t>obec Staré Město z vlastnictví Olomouckého kraje, z hospodaření Správy silnic Olomouckého kraje, příspěvkové organizace do vlastnictví ČR – Správy železnic, státní organizace, IČO: 70994234, za celkovou kupní cenu ve výši 394 860 Kč. Nabyvatel uhradí správní poplatek na vklad do katastru nemovitostí.</w:t>
      </w:r>
    </w:p>
    <w:p w14:paraId="10CED3BD" w14:textId="77777777" w:rsidR="003C49B0" w:rsidRPr="00C9258A" w:rsidRDefault="003C49B0" w:rsidP="003C49B0">
      <w:pPr>
        <w:spacing w:after="120" w:line="240" w:lineRule="auto"/>
        <w:jc w:val="both"/>
        <w:rPr>
          <w:rFonts w:ascii="Arial" w:hAnsi="Arial" w:cs="Arial"/>
          <w:b/>
          <w:sz w:val="24"/>
          <w:szCs w:val="24"/>
        </w:rPr>
      </w:pPr>
    </w:p>
    <w:p w14:paraId="699DA63E" w14:textId="77777777" w:rsidR="003C49B0" w:rsidRPr="00C9258A" w:rsidRDefault="003C49B0" w:rsidP="003C49B0">
      <w:pPr>
        <w:pStyle w:val="slo1text"/>
        <w:tabs>
          <w:tab w:val="left" w:pos="708"/>
        </w:tabs>
        <w:spacing w:before="120"/>
        <w:rPr>
          <w:rFonts w:cs="Arial"/>
          <w:b/>
          <w:szCs w:val="24"/>
        </w:rPr>
      </w:pPr>
    </w:p>
    <w:p w14:paraId="5FFF7548" w14:textId="77777777" w:rsidR="003C49B0" w:rsidRPr="00C9258A" w:rsidRDefault="003C49B0" w:rsidP="003C49B0">
      <w:pPr>
        <w:pStyle w:val="slo1text"/>
        <w:tabs>
          <w:tab w:val="left" w:pos="708"/>
        </w:tabs>
        <w:spacing w:before="120"/>
        <w:rPr>
          <w:rFonts w:cs="Arial"/>
          <w:b/>
          <w:szCs w:val="24"/>
        </w:rPr>
      </w:pPr>
    </w:p>
    <w:p w14:paraId="3DF122A1" w14:textId="3487CE6D" w:rsidR="003C49B0" w:rsidRPr="00C9258A" w:rsidRDefault="003C49B0" w:rsidP="003C49B0">
      <w:pPr>
        <w:pStyle w:val="slo1text"/>
        <w:tabs>
          <w:tab w:val="left" w:pos="708"/>
        </w:tabs>
        <w:spacing w:before="120"/>
        <w:rPr>
          <w:rFonts w:cs="Arial"/>
          <w:b/>
          <w:szCs w:val="24"/>
        </w:rPr>
      </w:pPr>
      <w:r w:rsidRPr="00C9258A">
        <w:rPr>
          <w:rFonts w:cs="Arial"/>
          <w:b/>
          <w:szCs w:val="24"/>
        </w:rPr>
        <w:lastRenderedPageBreak/>
        <w:t xml:space="preserve">k návrhu usnesení bod </w:t>
      </w:r>
      <w:r w:rsidR="003766EE" w:rsidRPr="00C9258A">
        <w:rPr>
          <w:rFonts w:cs="Arial"/>
          <w:b/>
          <w:szCs w:val="24"/>
        </w:rPr>
        <w:t>1</w:t>
      </w:r>
      <w:r w:rsidRPr="00C9258A">
        <w:rPr>
          <w:rFonts w:cs="Arial"/>
          <w:b/>
          <w:szCs w:val="24"/>
        </w:rPr>
        <w:t>. 2.</w:t>
      </w:r>
    </w:p>
    <w:p w14:paraId="66CA5753" w14:textId="77777777" w:rsidR="003C49B0" w:rsidRPr="00C9258A" w:rsidRDefault="003C49B0" w:rsidP="003C49B0">
      <w:pPr>
        <w:widowControl w:val="0"/>
        <w:pBdr>
          <w:top w:val="single" w:sz="4" w:space="1" w:color="auto"/>
          <w:left w:val="single" w:sz="4" w:space="4" w:color="auto"/>
          <w:bottom w:val="single" w:sz="4" w:space="1" w:color="auto"/>
          <w:right w:val="single" w:sz="4" w:space="4" w:color="auto"/>
        </w:pBdr>
        <w:spacing w:after="120"/>
        <w:rPr>
          <w:rFonts w:ascii="Arial" w:eastAsia="Times New Roman" w:hAnsi="Arial" w:cs="Arial"/>
          <w:b/>
          <w:bCs/>
          <w:noProof/>
          <w:sz w:val="24"/>
          <w:szCs w:val="24"/>
          <w:lang w:val="x-none" w:eastAsia="cs-CZ"/>
        </w:rPr>
      </w:pPr>
      <w:r w:rsidRPr="00C9258A">
        <w:rPr>
          <w:rFonts w:ascii="Arial" w:eastAsia="Times New Roman" w:hAnsi="Arial" w:cs="Arial"/>
          <w:b/>
          <w:bCs/>
          <w:noProof/>
          <w:sz w:val="24"/>
          <w:szCs w:val="24"/>
          <w:lang w:eastAsia="cs-CZ"/>
        </w:rPr>
        <w:t xml:space="preserve">Odprodej částí pozemku v k.ú. Unčovice, obec Litovel </w:t>
      </w:r>
      <w:r w:rsidRPr="00C9258A">
        <w:rPr>
          <w:rFonts w:ascii="Arial" w:eastAsia="Times New Roman" w:hAnsi="Arial" w:cs="Arial"/>
          <w:b/>
          <w:sz w:val="24"/>
          <w:szCs w:val="24"/>
          <w:lang w:eastAsia="cs-CZ"/>
        </w:rPr>
        <w:t xml:space="preserve">mezi Olomouckým krajem a </w:t>
      </w:r>
      <w:proofErr w:type="spellStart"/>
      <w:r w:rsidRPr="00C9258A">
        <w:rPr>
          <w:rFonts w:ascii="Arial" w:eastAsia="Times New Roman" w:hAnsi="Arial" w:cs="Arial"/>
          <w:b/>
          <w:sz w:val="24"/>
          <w:szCs w:val="24"/>
          <w:lang w:eastAsia="cs-CZ"/>
        </w:rPr>
        <w:t>McDonald’s</w:t>
      </w:r>
      <w:proofErr w:type="spellEnd"/>
      <w:r w:rsidRPr="00C9258A">
        <w:rPr>
          <w:rFonts w:ascii="Arial" w:eastAsia="Times New Roman" w:hAnsi="Arial" w:cs="Arial"/>
          <w:b/>
          <w:sz w:val="24"/>
          <w:szCs w:val="24"/>
          <w:lang w:eastAsia="cs-CZ"/>
        </w:rPr>
        <w:t xml:space="preserve"> ČR spol. s r.o.</w:t>
      </w:r>
    </w:p>
    <w:p w14:paraId="7B84E703" w14:textId="77777777" w:rsidR="003C49B0" w:rsidRPr="00C9258A" w:rsidRDefault="003C49B0" w:rsidP="003C49B0">
      <w:pPr>
        <w:spacing w:after="120" w:line="240" w:lineRule="auto"/>
        <w:jc w:val="both"/>
        <w:rPr>
          <w:rFonts w:ascii="Arial" w:hAnsi="Arial" w:cs="Arial"/>
          <w:sz w:val="24"/>
          <w:szCs w:val="24"/>
        </w:rPr>
      </w:pPr>
      <w:r w:rsidRPr="00C9258A">
        <w:rPr>
          <w:rFonts w:ascii="Arial" w:hAnsi="Arial" w:cs="Arial"/>
          <w:sz w:val="24"/>
          <w:szCs w:val="24"/>
        </w:rPr>
        <w:t>Předmětný pozemek v hospodaření Správy silnic Olomouckého kraje, příspěvkové organizace se nachází v </w:t>
      </w:r>
      <w:proofErr w:type="spellStart"/>
      <w:r w:rsidRPr="00C9258A">
        <w:rPr>
          <w:rFonts w:ascii="Arial" w:hAnsi="Arial" w:cs="Arial"/>
          <w:sz w:val="24"/>
          <w:szCs w:val="24"/>
        </w:rPr>
        <w:t>k.ú</w:t>
      </w:r>
      <w:proofErr w:type="spellEnd"/>
      <w:r w:rsidRPr="00C9258A">
        <w:rPr>
          <w:rFonts w:ascii="Arial" w:hAnsi="Arial" w:cs="Arial"/>
          <w:sz w:val="24"/>
          <w:szCs w:val="24"/>
        </w:rPr>
        <w:t xml:space="preserve">. </w:t>
      </w:r>
      <w:proofErr w:type="spellStart"/>
      <w:r w:rsidRPr="00C9258A">
        <w:rPr>
          <w:rFonts w:ascii="Arial" w:hAnsi="Arial" w:cs="Arial"/>
          <w:sz w:val="24"/>
          <w:szCs w:val="24"/>
        </w:rPr>
        <w:t>Unčovice</w:t>
      </w:r>
      <w:proofErr w:type="spellEnd"/>
      <w:r w:rsidRPr="00C9258A">
        <w:rPr>
          <w:rFonts w:ascii="Arial" w:hAnsi="Arial" w:cs="Arial"/>
          <w:sz w:val="24"/>
          <w:szCs w:val="24"/>
        </w:rPr>
        <w:t>, obec Litovel a jeho části o celkové výměře 278 m2 byly dotčeny stavbou „</w:t>
      </w:r>
      <w:proofErr w:type="spellStart"/>
      <w:r w:rsidRPr="00C9258A">
        <w:rPr>
          <w:rFonts w:ascii="Arial" w:hAnsi="Arial" w:cs="Arial"/>
          <w:bCs/>
          <w:color w:val="000000"/>
          <w:sz w:val="24"/>
          <w:szCs w:val="24"/>
        </w:rPr>
        <w:t>McDonald’s</w:t>
      </w:r>
      <w:proofErr w:type="spellEnd"/>
      <w:r w:rsidRPr="00C9258A">
        <w:rPr>
          <w:rFonts w:ascii="Arial" w:hAnsi="Arial" w:cs="Arial"/>
          <w:bCs/>
          <w:color w:val="000000"/>
          <w:sz w:val="24"/>
          <w:szCs w:val="24"/>
        </w:rPr>
        <w:t xml:space="preserve"> Náklo (</w:t>
      </w:r>
      <w:proofErr w:type="spellStart"/>
      <w:r w:rsidRPr="00C9258A">
        <w:rPr>
          <w:rFonts w:ascii="Arial" w:hAnsi="Arial" w:cs="Arial"/>
          <w:bCs/>
          <w:color w:val="000000"/>
          <w:sz w:val="24"/>
          <w:szCs w:val="24"/>
        </w:rPr>
        <w:t>Unčovice</w:t>
      </w:r>
      <w:proofErr w:type="spellEnd"/>
      <w:r w:rsidRPr="00C9258A">
        <w:rPr>
          <w:rFonts w:ascii="Arial" w:hAnsi="Arial" w:cs="Arial"/>
          <w:bCs/>
          <w:color w:val="000000"/>
          <w:sz w:val="24"/>
          <w:szCs w:val="24"/>
        </w:rPr>
        <w:t>)</w:t>
      </w:r>
      <w:r w:rsidRPr="00C9258A">
        <w:rPr>
          <w:rFonts w:ascii="Arial" w:hAnsi="Arial" w:cs="Arial"/>
          <w:sz w:val="24"/>
          <w:szCs w:val="24"/>
        </w:rPr>
        <w:t>- chodník“.</w:t>
      </w:r>
    </w:p>
    <w:p w14:paraId="349F5274" w14:textId="77777777" w:rsidR="003C49B0" w:rsidRPr="00C9258A" w:rsidRDefault="003C49B0" w:rsidP="003C49B0">
      <w:pPr>
        <w:spacing w:after="120" w:line="240" w:lineRule="auto"/>
        <w:jc w:val="both"/>
        <w:rPr>
          <w:rFonts w:ascii="Arial" w:hAnsi="Arial" w:cs="Arial"/>
          <w:bCs/>
          <w:color w:val="000000"/>
          <w:sz w:val="24"/>
          <w:szCs w:val="24"/>
        </w:rPr>
      </w:pPr>
      <w:r w:rsidRPr="00C9258A">
        <w:rPr>
          <w:rFonts w:ascii="Arial" w:hAnsi="Arial" w:cs="Arial"/>
          <w:sz w:val="24"/>
          <w:szCs w:val="24"/>
        </w:rPr>
        <w:t xml:space="preserve">O majetkoprávní vypořádání částí předmětného pozemku požádala společnost </w:t>
      </w:r>
      <w:proofErr w:type="spellStart"/>
      <w:r w:rsidRPr="00C9258A">
        <w:rPr>
          <w:rFonts w:ascii="Arial" w:hAnsi="Arial" w:cs="Arial"/>
          <w:bCs/>
          <w:color w:val="000000"/>
          <w:sz w:val="24"/>
          <w:szCs w:val="24"/>
        </w:rPr>
        <w:t>McDonald’s</w:t>
      </w:r>
      <w:proofErr w:type="spellEnd"/>
      <w:r w:rsidRPr="00C9258A">
        <w:rPr>
          <w:rFonts w:ascii="Arial" w:hAnsi="Arial" w:cs="Arial"/>
          <w:bCs/>
          <w:color w:val="000000"/>
          <w:sz w:val="24"/>
          <w:szCs w:val="24"/>
        </w:rPr>
        <w:t xml:space="preserve"> ČR spol. s r.o. jako investor stavby. Po realizaci stavby investor převede vybudovaný chodník do vlastnictví města Litovle.</w:t>
      </w:r>
    </w:p>
    <w:p w14:paraId="5F2B096D" w14:textId="77777777" w:rsidR="003C49B0" w:rsidRPr="00C9258A" w:rsidRDefault="003C49B0" w:rsidP="003C49B0">
      <w:pPr>
        <w:widowControl w:val="0"/>
        <w:spacing w:after="120" w:line="240" w:lineRule="auto"/>
        <w:rPr>
          <w:rFonts w:ascii="Arial" w:eastAsia="Times New Roman" w:hAnsi="Arial" w:cs="Arial"/>
          <w:b/>
          <w:bCs/>
          <w:sz w:val="24"/>
          <w:szCs w:val="24"/>
        </w:rPr>
      </w:pPr>
      <w:r w:rsidRPr="00C9258A">
        <w:rPr>
          <w:rFonts w:ascii="Arial" w:eastAsia="Times New Roman" w:hAnsi="Arial" w:cs="Arial"/>
          <w:b/>
          <w:sz w:val="24"/>
          <w:szCs w:val="24"/>
        </w:rPr>
        <w:t>Vyjádření odboru dopravy a silničního hospodářství ze dne 13. 6. 2022:</w:t>
      </w:r>
    </w:p>
    <w:p w14:paraId="111579E9" w14:textId="77777777" w:rsidR="003C49B0" w:rsidRPr="00C9258A" w:rsidRDefault="003C49B0" w:rsidP="003C49B0">
      <w:pPr>
        <w:pStyle w:val="Zkladntext"/>
        <w:rPr>
          <w:rFonts w:cs="Arial"/>
          <w:bCs w:val="0"/>
          <w:szCs w:val="24"/>
          <w:lang w:eastAsia="cs-CZ"/>
        </w:rPr>
      </w:pPr>
      <w:r w:rsidRPr="00C9258A">
        <w:rPr>
          <w:rFonts w:cs="Arial"/>
          <w:szCs w:val="24"/>
          <w:lang w:eastAsia="cs-CZ"/>
        </w:rPr>
        <w:t>Odbor dopravy a silničního hospodářství na základě stanoviska Správy silnic Olomouckého kraje, příspěvkové organizace souhlasí s uzavřením smlouvy o budoucí kupní smlouvě na část pozemku v </w:t>
      </w:r>
      <w:proofErr w:type="spellStart"/>
      <w:r w:rsidRPr="00C9258A">
        <w:rPr>
          <w:rFonts w:cs="Arial"/>
          <w:szCs w:val="24"/>
          <w:lang w:eastAsia="cs-CZ"/>
        </w:rPr>
        <w:t>k.ú</w:t>
      </w:r>
      <w:proofErr w:type="spellEnd"/>
      <w:r w:rsidRPr="00C9258A">
        <w:rPr>
          <w:rFonts w:cs="Arial"/>
          <w:szCs w:val="24"/>
          <w:lang w:eastAsia="cs-CZ"/>
        </w:rPr>
        <w:t xml:space="preserve">. </w:t>
      </w:r>
      <w:proofErr w:type="spellStart"/>
      <w:r w:rsidRPr="00C9258A">
        <w:rPr>
          <w:rFonts w:cs="Arial"/>
          <w:szCs w:val="24"/>
          <w:lang w:eastAsia="cs-CZ"/>
        </w:rPr>
        <w:t>Unčovice</w:t>
      </w:r>
      <w:proofErr w:type="spellEnd"/>
      <w:r w:rsidRPr="00C9258A">
        <w:rPr>
          <w:rFonts w:cs="Arial"/>
          <w:szCs w:val="24"/>
          <w:lang w:eastAsia="cs-CZ"/>
        </w:rPr>
        <w:t xml:space="preserve">, obec Litovel z vlastnictví Olomouckého kraje, z hospodaření SSOK do vlastnictví společnosti </w:t>
      </w:r>
      <w:proofErr w:type="spellStart"/>
      <w:r w:rsidRPr="00C9258A">
        <w:rPr>
          <w:rFonts w:cs="Arial"/>
          <w:bCs w:val="0"/>
          <w:color w:val="000000"/>
          <w:szCs w:val="24"/>
        </w:rPr>
        <w:t>McDonald’s</w:t>
      </w:r>
      <w:proofErr w:type="spellEnd"/>
      <w:r w:rsidRPr="00C9258A">
        <w:rPr>
          <w:rFonts w:cs="Arial"/>
          <w:bCs w:val="0"/>
          <w:color w:val="000000"/>
          <w:szCs w:val="24"/>
        </w:rPr>
        <w:t xml:space="preserve"> ČR spol. s r.o.</w:t>
      </w:r>
    </w:p>
    <w:p w14:paraId="7FF294EA" w14:textId="77777777" w:rsidR="003C49B0" w:rsidRPr="00C9258A" w:rsidRDefault="003C49B0" w:rsidP="003C49B0">
      <w:pPr>
        <w:pStyle w:val="Zkladntextodsazendek"/>
        <w:ind w:firstLine="0"/>
        <w:rPr>
          <w:rStyle w:val="Zkladnznak"/>
          <w:rFonts w:cs="Arial"/>
          <w:szCs w:val="24"/>
        </w:rPr>
      </w:pPr>
      <w:r w:rsidRPr="00C9258A">
        <w:rPr>
          <w:rStyle w:val="Zkladnznak"/>
          <w:rFonts w:cs="Arial"/>
          <w:szCs w:val="24"/>
        </w:rPr>
        <w:t xml:space="preserve">Záměr Olomouckého kraje byl zveřejněn na úřední desce Krajského úřadu Olomouckého kraje a webových stránkách Olomouckého kraje v termínu od 14. 9. 2022 do 14. 10. 2022. V průběhu zveřejnění se žádný zájemce o předmětnou nemovitost nepřihlásil, nebyly vzneseny žádné podněty a připomínky. </w:t>
      </w:r>
    </w:p>
    <w:p w14:paraId="1847DAD5" w14:textId="77777777" w:rsidR="003C49B0" w:rsidRPr="00C9258A" w:rsidRDefault="003C49B0" w:rsidP="003C49B0">
      <w:pPr>
        <w:pStyle w:val="Zkladntext"/>
        <w:rPr>
          <w:rStyle w:val="Tunznak"/>
          <w:rFonts w:cs="Arial"/>
          <w:szCs w:val="24"/>
        </w:rPr>
      </w:pPr>
      <w:r w:rsidRPr="00C9258A">
        <w:rPr>
          <w:rFonts w:cs="Arial"/>
          <w:b/>
          <w:bCs w:val="0"/>
          <w:szCs w:val="24"/>
          <w:lang w:eastAsia="cs-CZ"/>
        </w:rPr>
        <w:t xml:space="preserve">Zastupitelstvo Olomouckého kraje schválilo svým usnesením č. UZ/12/21/2022 ze dne 12. 12. 2022 uzavření smlouvy o budoucí kupní smlouvě na budoucí odprodej části pozemku </w:t>
      </w:r>
      <w:proofErr w:type="spellStart"/>
      <w:r w:rsidRPr="00C9258A">
        <w:rPr>
          <w:rFonts w:cs="Arial"/>
          <w:b/>
          <w:bCs w:val="0"/>
          <w:szCs w:val="24"/>
          <w:u w:val="single"/>
          <w:lang w:eastAsia="cs-CZ"/>
        </w:rPr>
        <w:t>parc</w:t>
      </w:r>
      <w:proofErr w:type="spellEnd"/>
      <w:r w:rsidRPr="00C9258A">
        <w:rPr>
          <w:rFonts w:cs="Arial"/>
          <w:b/>
          <w:bCs w:val="0"/>
          <w:szCs w:val="24"/>
          <w:u w:val="single"/>
          <w:lang w:eastAsia="cs-CZ"/>
        </w:rPr>
        <w:t xml:space="preserve">. č. 91/1 </w:t>
      </w:r>
      <w:proofErr w:type="spellStart"/>
      <w:r w:rsidRPr="00C9258A">
        <w:rPr>
          <w:rFonts w:cs="Arial"/>
          <w:b/>
          <w:bCs w:val="0"/>
          <w:szCs w:val="24"/>
          <w:u w:val="single"/>
          <w:lang w:eastAsia="cs-CZ"/>
        </w:rPr>
        <w:t>ost</w:t>
      </w:r>
      <w:proofErr w:type="spellEnd"/>
      <w:r w:rsidRPr="00C9258A">
        <w:rPr>
          <w:rFonts w:cs="Arial"/>
          <w:b/>
          <w:bCs w:val="0"/>
          <w:szCs w:val="24"/>
          <w:u w:val="single"/>
          <w:lang w:eastAsia="cs-CZ"/>
        </w:rPr>
        <w:t xml:space="preserve">. </w:t>
      </w:r>
      <w:proofErr w:type="spellStart"/>
      <w:r w:rsidRPr="00C9258A">
        <w:rPr>
          <w:rFonts w:cs="Arial"/>
          <w:b/>
          <w:bCs w:val="0"/>
          <w:szCs w:val="24"/>
          <w:u w:val="single"/>
          <w:lang w:eastAsia="cs-CZ"/>
        </w:rPr>
        <w:t>pl</w:t>
      </w:r>
      <w:proofErr w:type="spellEnd"/>
      <w:r w:rsidRPr="00C9258A">
        <w:rPr>
          <w:rFonts w:cs="Arial"/>
          <w:b/>
          <w:bCs w:val="0"/>
          <w:szCs w:val="24"/>
          <w:u w:val="single"/>
          <w:lang w:eastAsia="cs-CZ"/>
        </w:rPr>
        <w:t>. o výměře cca 130 m2</w:t>
      </w:r>
      <w:r w:rsidRPr="00C9258A">
        <w:rPr>
          <w:rFonts w:cs="Arial"/>
          <w:b/>
          <w:bCs w:val="0"/>
          <w:szCs w:val="24"/>
          <w:lang w:eastAsia="cs-CZ"/>
        </w:rPr>
        <w:t xml:space="preserve"> v </w:t>
      </w:r>
      <w:proofErr w:type="spellStart"/>
      <w:r w:rsidRPr="00C9258A">
        <w:rPr>
          <w:rFonts w:cs="Arial"/>
          <w:b/>
          <w:bCs w:val="0"/>
          <w:szCs w:val="24"/>
          <w:lang w:eastAsia="cs-CZ"/>
        </w:rPr>
        <w:t>k.ú</w:t>
      </w:r>
      <w:proofErr w:type="spellEnd"/>
      <w:r w:rsidRPr="00C9258A">
        <w:rPr>
          <w:rFonts w:cs="Arial"/>
          <w:b/>
          <w:bCs w:val="0"/>
          <w:szCs w:val="24"/>
          <w:lang w:eastAsia="cs-CZ"/>
        </w:rPr>
        <w:t xml:space="preserve">. </w:t>
      </w:r>
      <w:proofErr w:type="spellStart"/>
      <w:r w:rsidRPr="00C9258A">
        <w:rPr>
          <w:rFonts w:cs="Arial"/>
          <w:b/>
          <w:bCs w:val="0"/>
          <w:szCs w:val="24"/>
          <w:lang w:eastAsia="cs-CZ"/>
        </w:rPr>
        <w:t>Unčovice</w:t>
      </w:r>
      <w:proofErr w:type="spellEnd"/>
      <w:r w:rsidRPr="00C9258A">
        <w:rPr>
          <w:rFonts w:cs="Arial"/>
          <w:b/>
          <w:bCs w:val="0"/>
          <w:szCs w:val="24"/>
          <w:lang w:eastAsia="cs-CZ"/>
        </w:rPr>
        <w:t xml:space="preserve">, obec Litovel mezi Olomouckým krajem jako budoucím prodávajícím a společností </w:t>
      </w:r>
      <w:proofErr w:type="spellStart"/>
      <w:r w:rsidRPr="00C9258A">
        <w:rPr>
          <w:rFonts w:cs="Arial"/>
          <w:b/>
          <w:bCs w:val="0"/>
          <w:szCs w:val="24"/>
          <w:lang w:eastAsia="cs-CZ"/>
        </w:rPr>
        <w:t>McDonald’s</w:t>
      </w:r>
      <w:proofErr w:type="spellEnd"/>
      <w:r w:rsidRPr="00C9258A">
        <w:rPr>
          <w:rFonts w:cs="Arial"/>
          <w:b/>
          <w:bCs w:val="0"/>
          <w:szCs w:val="24"/>
          <w:lang w:eastAsia="cs-CZ"/>
        </w:rPr>
        <w:t xml:space="preserve"> ČR spol. s r.o., IČO: 16191129, jako budoucím kupujícím za kupní cenu stanovenou znaleckým posudkem, vyhotoveným ke dni uzavření kupní smlouvy. V případě, že příjem z odprodeje předmětné nemovitosti bude podléhat dani z přidané hodnoty, bude kupní cena nemovitosti navýšena o příslušnou sazbu DPH. Řádná kupní smlouva bude uzavřena do jednoho roku od vydání kolaudačního souhlasu na stavbu „McDonald’ s Náklo (</w:t>
      </w:r>
      <w:proofErr w:type="spellStart"/>
      <w:r w:rsidRPr="00C9258A">
        <w:rPr>
          <w:rFonts w:cs="Arial"/>
          <w:b/>
          <w:bCs w:val="0"/>
          <w:szCs w:val="24"/>
          <w:lang w:eastAsia="cs-CZ"/>
        </w:rPr>
        <w:t>Unčovice</w:t>
      </w:r>
      <w:proofErr w:type="spellEnd"/>
      <w:r w:rsidRPr="00C9258A">
        <w:rPr>
          <w:rFonts w:cs="Arial"/>
          <w:b/>
          <w:bCs w:val="0"/>
          <w:szCs w:val="24"/>
          <w:lang w:eastAsia="cs-CZ"/>
        </w:rPr>
        <w:t>) - chodník“, nejpozději do 31. 12. 2032. Nabyvatel uhradí veškeré náklady spojené s převodem vlastnického práva a správní poplatek spojený s návrhem na vklad vlastnického práva do katastru nemovitostí.</w:t>
      </w:r>
    </w:p>
    <w:p w14:paraId="17A2E0BE" w14:textId="77777777" w:rsidR="003C49B0" w:rsidRPr="00C9258A" w:rsidRDefault="003C49B0" w:rsidP="003C49B0">
      <w:pPr>
        <w:pStyle w:val="Tuntext"/>
        <w:rPr>
          <w:rFonts w:cs="Arial"/>
          <w:b w:val="0"/>
          <w:szCs w:val="24"/>
          <w:u w:val="single"/>
        </w:rPr>
      </w:pPr>
      <w:r w:rsidRPr="00C9258A">
        <w:rPr>
          <w:rFonts w:cs="Arial"/>
          <w:b w:val="0"/>
          <w:szCs w:val="24"/>
          <w:u w:val="single"/>
        </w:rPr>
        <w:t xml:space="preserve">Smlouva o budoucí kupní smlouvě mezi </w:t>
      </w:r>
      <w:r w:rsidRPr="00C9258A">
        <w:rPr>
          <w:rStyle w:val="Tunznak"/>
          <w:rFonts w:cs="Arial"/>
          <w:szCs w:val="24"/>
          <w:u w:val="single"/>
        </w:rPr>
        <w:t xml:space="preserve">Olomouckým krajem jako budoucím prodávajícím a </w:t>
      </w:r>
      <w:proofErr w:type="spellStart"/>
      <w:r w:rsidRPr="00C9258A">
        <w:rPr>
          <w:rStyle w:val="Tunznak"/>
          <w:rFonts w:cs="Arial"/>
          <w:szCs w:val="24"/>
          <w:u w:val="single"/>
        </w:rPr>
        <w:t>McDonald’s</w:t>
      </w:r>
      <w:proofErr w:type="spellEnd"/>
      <w:r w:rsidRPr="00C9258A">
        <w:rPr>
          <w:rStyle w:val="Tunznak"/>
          <w:rFonts w:cs="Arial"/>
          <w:szCs w:val="24"/>
          <w:u w:val="single"/>
        </w:rPr>
        <w:t xml:space="preserve"> ČR spol. s r.o. jako budoucím kupujícím byla uzavřena dne 7. 3. 2023.</w:t>
      </w:r>
    </w:p>
    <w:p w14:paraId="5E9497D0" w14:textId="77777777" w:rsidR="003C49B0" w:rsidRPr="00C9258A" w:rsidRDefault="003C49B0" w:rsidP="003C49B0">
      <w:pPr>
        <w:pStyle w:val="slo1text"/>
        <w:rPr>
          <w:rFonts w:cs="Arial"/>
          <w:szCs w:val="24"/>
        </w:rPr>
      </w:pPr>
      <w:proofErr w:type="spellStart"/>
      <w:r w:rsidRPr="00C9258A">
        <w:rPr>
          <w:rFonts w:cs="Arial"/>
          <w:szCs w:val="24"/>
        </w:rPr>
        <w:t>McDonald’s</w:t>
      </w:r>
      <w:proofErr w:type="spellEnd"/>
      <w:r w:rsidRPr="00C9258A">
        <w:rPr>
          <w:rFonts w:cs="Arial"/>
          <w:szCs w:val="24"/>
        </w:rPr>
        <w:t xml:space="preserve"> ČR spol. s r.o. po geometrickém zaměření stavby požádal o uzavření řádné kupní smlouvy, a to na části pozemku </w:t>
      </w:r>
      <w:proofErr w:type="spellStart"/>
      <w:r w:rsidRPr="00C9258A">
        <w:rPr>
          <w:rFonts w:cs="Arial"/>
          <w:szCs w:val="24"/>
          <w:u w:val="single"/>
        </w:rPr>
        <w:t>parc</w:t>
      </w:r>
      <w:proofErr w:type="spellEnd"/>
      <w:r w:rsidRPr="00C9258A">
        <w:rPr>
          <w:rFonts w:cs="Arial"/>
          <w:szCs w:val="24"/>
          <w:u w:val="single"/>
        </w:rPr>
        <w:t xml:space="preserve">. č. 91/1 </w:t>
      </w:r>
      <w:proofErr w:type="spellStart"/>
      <w:r w:rsidRPr="00C9258A">
        <w:rPr>
          <w:rFonts w:cs="Arial"/>
          <w:szCs w:val="24"/>
          <w:u w:val="single"/>
        </w:rPr>
        <w:t>ost</w:t>
      </w:r>
      <w:proofErr w:type="spellEnd"/>
      <w:r w:rsidRPr="00C9258A">
        <w:rPr>
          <w:rFonts w:cs="Arial"/>
          <w:szCs w:val="24"/>
          <w:u w:val="single"/>
        </w:rPr>
        <w:t xml:space="preserve">. </w:t>
      </w:r>
      <w:proofErr w:type="spellStart"/>
      <w:r w:rsidRPr="00C9258A">
        <w:rPr>
          <w:rFonts w:cs="Arial"/>
          <w:szCs w:val="24"/>
          <w:u w:val="single"/>
        </w:rPr>
        <w:t>pl</w:t>
      </w:r>
      <w:proofErr w:type="spellEnd"/>
      <w:r w:rsidRPr="00C9258A">
        <w:rPr>
          <w:rFonts w:cs="Arial"/>
          <w:szCs w:val="24"/>
          <w:u w:val="single"/>
        </w:rPr>
        <w:t>. o celkové výměře 278 m2</w:t>
      </w:r>
      <w:r w:rsidRPr="00C9258A">
        <w:rPr>
          <w:rFonts w:cs="Arial"/>
          <w:szCs w:val="24"/>
        </w:rPr>
        <w:t xml:space="preserve"> v </w:t>
      </w:r>
      <w:proofErr w:type="spellStart"/>
      <w:r w:rsidRPr="00C9258A">
        <w:rPr>
          <w:rFonts w:cs="Arial"/>
          <w:szCs w:val="24"/>
        </w:rPr>
        <w:t>k.ú</w:t>
      </w:r>
      <w:proofErr w:type="spellEnd"/>
      <w:r w:rsidRPr="00C9258A">
        <w:rPr>
          <w:rFonts w:cs="Arial"/>
          <w:szCs w:val="24"/>
        </w:rPr>
        <w:t>. </w:t>
      </w:r>
      <w:proofErr w:type="spellStart"/>
      <w:r w:rsidRPr="00C9258A">
        <w:rPr>
          <w:rFonts w:cs="Arial"/>
          <w:szCs w:val="24"/>
        </w:rPr>
        <w:t>Unčovice</w:t>
      </w:r>
      <w:proofErr w:type="spellEnd"/>
      <w:r w:rsidRPr="00C9258A">
        <w:rPr>
          <w:rFonts w:cs="Arial"/>
          <w:szCs w:val="24"/>
        </w:rPr>
        <w:t>, obec Litovel.</w:t>
      </w:r>
    </w:p>
    <w:p w14:paraId="0590E8A6" w14:textId="77777777" w:rsidR="003C49B0" w:rsidRPr="00C9258A" w:rsidRDefault="003C49B0" w:rsidP="003C49B0">
      <w:pPr>
        <w:pStyle w:val="slo1text"/>
        <w:rPr>
          <w:rFonts w:cs="Arial"/>
          <w:b/>
          <w:szCs w:val="24"/>
          <w:lang w:eastAsia="en-US"/>
        </w:rPr>
      </w:pPr>
      <w:r w:rsidRPr="00C9258A">
        <w:rPr>
          <w:rFonts w:cs="Arial"/>
          <w:b/>
          <w:szCs w:val="24"/>
          <w:lang w:eastAsia="en-US"/>
        </w:rPr>
        <w:t>Úřední cena předmětných nemovitostí v </w:t>
      </w:r>
      <w:proofErr w:type="spellStart"/>
      <w:r w:rsidRPr="00C9258A">
        <w:rPr>
          <w:rFonts w:cs="Arial"/>
          <w:b/>
          <w:szCs w:val="24"/>
          <w:lang w:eastAsia="en-US"/>
        </w:rPr>
        <w:t>k.ú</w:t>
      </w:r>
      <w:proofErr w:type="spellEnd"/>
      <w:r w:rsidRPr="00C9258A">
        <w:rPr>
          <w:rFonts w:cs="Arial"/>
          <w:b/>
          <w:szCs w:val="24"/>
          <w:lang w:eastAsia="en-US"/>
        </w:rPr>
        <w:t xml:space="preserve">. </w:t>
      </w:r>
      <w:proofErr w:type="spellStart"/>
      <w:r w:rsidRPr="00C9258A">
        <w:rPr>
          <w:rFonts w:cs="Arial"/>
          <w:b/>
          <w:szCs w:val="24"/>
          <w:lang w:eastAsia="en-US"/>
        </w:rPr>
        <w:t>Unčovice</w:t>
      </w:r>
      <w:proofErr w:type="spellEnd"/>
      <w:r w:rsidRPr="00C9258A">
        <w:rPr>
          <w:rFonts w:cs="Arial"/>
          <w:b/>
          <w:szCs w:val="24"/>
          <w:lang w:eastAsia="en-US"/>
        </w:rPr>
        <w:t xml:space="preserve">, obec Litovel </w:t>
      </w:r>
      <w:r w:rsidRPr="00C9258A">
        <w:rPr>
          <w:rFonts w:cs="Arial"/>
          <w:b/>
          <w:szCs w:val="24"/>
        </w:rPr>
        <w:t>dle znaleckého posudku č. 047683/2023 ze dne 25. 9. 2023, vyhotoveného soudním znalcem Ing. Petrem Podsedníkem</w:t>
      </w:r>
      <w:r w:rsidRPr="00C9258A">
        <w:rPr>
          <w:rStyle w:val="Tunznak"/>
          <w:rFonts w:cs="Arial"/>
          <w:bCs/>
          <w:szCs w:val="24"/>
          <w:lang w:eastAsia="en-US"/>
        </w:rPr>
        <w:t xml:space="preserve"> činí 96 456 Kč. </w:t>
      </w:r>
      <w:r w:rsidRPr="00C9258A">
        <w:rPr>
          <w:rFonts w:cs="Arial"/>
          <w:b/>
          <w:szCs w:val="24"/>
          <w:lang w:eastAsia="en-US"/>
        </w:rPr>
        <w:t>Cena obvyklá (tržní) předmětných nemovitostí dle téhož posudku činí 100 000 Kč.</w:t>
      </w:r>
    </w:p>
    <w:p w14:paraId="2339D2DE" w14:textId="77777777" w:rsidR="003C49B0" w:rsidRPr="00C9258A" w:rsidRDefault="003C49B0" w:rsidP="003C49B0">
      <w:pPr>
        <w:widowControl w:val="0"/>
        <w:spacing w:after="120" w:line="240" w:lineRule="auto"/>
        <w:rPr>
          <w:rFonts w:ascii="Arial" w:hAnsi="Arial" w:cs="Arial"/>
          <w:b/>
          <w:sz w:val="24"/>
          <w:szCs w:val="24"/>
        </w:rPr>
      </w:pPr>
      <w:r w:rsidRPr="00C9258A">
        <w:rPr>
          <w:rFonts w:ascii="Arial" w:hAnsi="Arial" w:cs="Arial"/>
          <w:b/>
          <w:bCs/>
          <w:sz w:val="24"/>
          <w:szCs w:val="24"/>
        </w:rPr>
        <w:t>Vyjádření odboru ekonomického ze dne 3. 10.</w:t>
      </w:r>
      <w:r w:rsidRPr="00C9258A">
        <w:rPr>
          <w:rFonts w:ascii="Arial" w:hAnsi="Arial" w:cs="Arial"/>
          <w:sz w:val="24"/>
          <w:szCs w:val="24"/>
        </w:rPr>
        <w:t> </w:t>
      </w:r>
      <w:r w:rsidRPr="00C9258A">
        <w:rPr>
          <w:rFonts w:ascii="Arial" w:hAnsi="Arial" w:cs="Arial"/>
          <w:b/>
          <w:bCs/>
          <w:sz w:val="24"/>
          <w:szCs w:val="24"/>
        </w:rPr>
        <w:t>2</w:t>
      </w:r>
      <w:r w:rsidRPr="00C9258A">
        <w:rPr>
          <w:rFonts w:ascii="Arial" w:hAnsi="Arial" w:cs="Arial"/>
          <w:b/>
          <w:sz w:val="24"/>
          <w:szCs w:val="24"/>
        </w:rPr>
        <w:t>023:</w:t>
      </w:r>
    </w:p>
    <w:p w14:paraId="7C5B48B7" w14:textId="77777777" w:rsidR="003C49B0" w:rsidRPr="00C9258A" w:rsidRDefault="003C49B0" w:rsidP="003C49B0">
      <w:pPr>
        <w:pStyle w:val="slo1text"/>
        <w:rPr>
          <w:rFonts w:cs="Arial"/>
          <w:bCs/>
          <w:szCs w:val="24"/>
        </w:rPr>
      </w:pPr>
      <w:r w:rsidRPr="00C9258A">
        <w:rPr>
          <w:rFonts w:cs="Arial"/>
          <w:bCs/>
          <w:szCs w:val="24"/>
        </w:rPr>
        <w:t>V tomto případě se bude jednat o prodej mimo režim DPH, protože se jedná o prodej pozemků, které byly svěřeny k hospodaření příspěvkové organizaci.</w:t>
      </w:r>
    </w:p>
    <w:p w14:paraId="55018BEA" w14:textId="77777777" w:rsidR="003C49B0" w:rsidRPr="00C9258A" w:rsidRDefault="003C49B0" w:rsidP="003C49B0">
      <w:pPr>
        <w:pStyle w:val="slo1text"/>
        <w:rPr>
          <w:rFonts w:cs="Arial"/>
          <w:bCs/>
          <w:szCs w:val="24"/>
        </w:rPr>
      </w:pPr>
      <w:r w:rsidRPr="00C9258A">
        <w:rPr>
          <w:rFonts w:cs="Arial"/>
          <w:bCs/>
          <w:szCs w:val="24"/>
        </w:rPr>
        <w:t>Při prodeji se tedy nebude odvádět DPH.</w:t>
      </w:r>
    </w:p>
    <w:p w14:paraId="37617E87" w14:textId="77777777" w:rsidR="003C49B0" w:rsidRPr="00C9258A" w:rsidRDefault="003C49B0" w:rsidP="003C49B0">
      <w:pPr>
        <w:widowControl w:val="0"/>
        <w:spacing w:after="120" w:line="240" w:lineRule="auto"/>
        <w:rPr>
          <w:rFonts w:ascii="Arial" w:eastAsia="Times New Roman" w:hAnsi="Arial" w:cs="Arial"/>
          <w:sz w:val="24"/>
          <w:szCs w:val="24"/>
          <w:u w:val="single"/>
        </w:rPr>
      </w:pPr>
      <w:proofErr w:type="spellStart"/>
      <w:r w:rsidRPr="00C9258A">
        <w:rPr>
          <w:rFonts w:ascii="Arial" w:eastAsia="Times New Roman" w:hAnsi="Arial" w:cs="Arial"/>
          <w:sz w:val="24"/>
          <w:szCs w:val="24"/>
          <w:u w:val="single"/>
        </w:rPr>
        <w:t>McDonald’s</w:t>
      </w:r>
      <w:proofErr w:type="spellEnd"/>
      <w:r w:rsidRPr="00C9258A">
        <w:rPr>
          <w:rFonts w:ascii="Arial" w:eastAsia="Times New Roman" w:hAnsi="Arial" w:cs="Arial"/>
          <w:sz w:val="24"/>
          <w:szCs w:val="24"/>
          <w:u w:val="single"/>
        </w:rPr>
        <w:t xml:space="preserve"> ČR spol. s r.o. s navrženým majetkoprávním vypořádáním souhlasí.</w:t>
      </w:r>
    </w:p>
    <w:p w14:paraId="6EA37736" w14:textId="77777777" w:rsidR="00C775F4" w:rsidRPr="00C9258A" w:rsidRDefault="00C775F4" w:rsidP="003C49B0">
      <w:pPr>
        <w:pStyle w:val="slo1text"/>
        <w:rPr>
          <w:rFonts w:cs="Arial"/>
          <w:b/>
          <w:szCs w:val="24"/>
        </w:rPr>
      </w:pPr>
    </w:p>
    <w:p w14:paraId="323FD7D0" w14:textId="5D57068F" w:rsidR="003C49B0" w:rsidRPr="00C9258A" w:rsidRDefault="003C49B0" w:rsidP="003C49B0">
      <w:pPr>
        <w:pStyle w:val="slo1text"/>
        <w:rPr>
          <w:rFonts w:cs="Arial"/>
          <w:szCs w:val="24"/>
        </w:rPr>
      </w:pPr>
      <w:r w:rsidRPr="00C9258A">
        <w:rPr>
          <w:rFonts w:cs="Arial"/>
          <w:b/>
          <w:szCs w:val="24"/>
        </w:rPr>
        <w:lastRenderedPageBreak/>
        <w:t>Vyjádření</w:t>
      </w:r>
      <w:r w:rsidRPr="00C9258A">
        <w:rPr>
          <w:rFonts w:cs="Arial"/>
          <w:szCs w:val="24"/>
        </w:rPr>
        <w:t xml:space="preserve"> </w:t>
      </w:r>
      <w:r w:rsidRPr="00C9258A">
        <w:rPr>
          <w:rFonts w:cs="Arial"/>
          <w:b/>
          <w:szCs w:val="24"/>
        </w:rPr>
        <w:t>o</w:t>
      </w:r>
      <w:r w:rsidRPr="00C9258A">
        <w:rPr>
          <w:rStyle w:val="Tunznak"/>
          <w:rFonts w:cs="Arial"/>
          <w:szCs w:val="24"/>
        </w:rPr>
        <w:t>dboru majetkového, právního a správních činností ze dne 23. 10. 2023:</w:t>
      </w:r>
    </w:p>
    <w:p w14:paraId="56470713" w14:textId="77777777" w:rsidR="003C49B0" w:rsidRPr="00C9258A" w:rsidRDefault="003C49B0" w:rsidP="003C49B0">
      <w:pPr>
        <w:pStyle w:val="Tuntext"/>
        <w:rPr>
          <w:rStyle w:val="Tunznak"/>
          <w:rFonts w:cs="Arial"/>
          <w:b/>
          <w:szCs w:val="24"/>
        </w:rPr>
      </w:pPr>
      <w:r w:rsidRPr="00C9258A">
        <w:rPr>
          <w:rStyle w:val="Tunznak"/>
          <w:rFonts w:cs="Arial"/>
          <w:szCs w:val="24"/>
        </w:rPr>
        <w:t xml:space="preserve">Vzhledem k podstatně většímu záboru pozemku, než se původně předpokládalo, </w:t>
      </w:r>
      <w:r w:rsidRPr="00C9258A">
        <w:rPr>
          <w:rFonts w:cs="Arial"/>
          <w:b w:val="0"/>
          <w:szCs w:val="24"/>
        </w:rPr>
        <w:t>odbor majetkový, právní a správní činností doporučuje přijmout nový záměr Olomouckého kraje odprodat nemovitosti dotčené stavbou „</w:t>
      </w:r>
      <w:proofErr w:type="spellStart"/>
      <w:r w:rsidRPr="00C9258A">
        <w:rPr>
          <w:rFonts w:cs="Arial"/>
          <w:b w:val="0"/>
          <w:szCs w:val="24"/>
        </w:rPr>
        <w:t>McDonald’s</w:t>
      </w:r>
      <w:proofErr w:type="spellEnd"/>
      <w:r w:rsidRPr="00C9258A">
        <w:rPr>
          <w:rFonts w:cs="Arial"/>
          <w:b w:val="0"/>
          <w:szCs w:val="24"/>
        </w:rPr>
        <w:t xml:space="preserve"> Náklo (</w:t>
      </w:r>
      <w:proofErr w:type="spellStart"/>
      <w:r w:rsidRPr="00C9258A">
        <w:rPr>
          <w:rFonts w:cs="Arial"/>
          <w:b w:val="0"/>
          <w:szCs w:val="24"/>
        </w:rPr>
        <w:t>Unčovice</w:t>
      </w:r>
      <w:proofErr w:type="spellEnd"/>
      <w:r w:rsidRPr="00C9258A">
        <w:rPr>
          <w:rFonts w:cs="Arial"/>
          <w:b w:val="0"/>
          <w:szCs w:val="24"/>
        </w:rPr>
        <w:t xml:space="preserve">) - chodník“ do vlastnictví </w:t>
      </w:r>
      <w:proofErr w:type="spellStart"/>
      <w:r w:rsidRPr="00C9258A">
        <w:rPr>
          <w:rFonts w:cs="Arial"/>
          <w:b w:val="0"/>
          <w:szCs w:val="24"/>
        </w:rPr>
        <w:t>McDonald’s</w:t>
      </w:r>
      <w:proofErr w:type="spellEnd"/>
      <w:r w:rsidRPr="00C9258A">
        <w:rPr>
          <w:rFonts w:cs="Arial"/>
          <w:b w:val="0"/>
          <w:szCs w:val="24"/>
        </w:rPr>
        <w:t xml:space="preserve"> ČR spol. s r.o.</w:t>
      </w:r>
    </w:p>
    <w:p w14:paraId="7DE74CCC" w14:textId="77777777" w:rsidR="003C49B0" w:rsidRPr="00C9258A" w:rsidRDefault="003C49B0" w:rsidP="003C49B0">
      <w:pPr>
        <w:pStyle w:val="Zkladntext"/>
        <w:rPr>
          <w:rStyle w:val="Zkladnznak"/>
          <w:rFonts w:cs="Arial"/>
          <w:szCs w:val="24"/>
        </w:rPr>
      </w:pPr>
      <w:r w:rsidRPr="00C9258A">
        <w:rPr>
          <w:rFonts w:cs="Arial"/>
          <w:b/>
          <w:szCs w:val="24"/>
        </w:rPr>
        <w:t xml:space="preserve">Rada Olomouckého kraje </w:t>
      </w:r>
      <w:r w:rsidRPr="00C9258A">
        <w:rPr>
          <w:rFonts w:cs="Arial"/>
          <w:szCs w:val="24"/>
        </w:rPr>
        <w:t xml:space="preserve">na základě návrhu K – MP a odboru majetkového, právního a správních činností </w:t>
      </w:r>
      <w:r w:rsidRPr="00C9258A">
        <w:rPr>
          <w:rFonts w:cs="Arial"/>
          <w:b/>
          <w:snapToGrid w:val="0"/>
          <w:szCs w:val="24"/>
        </w:rPr>
        <w:t xml:space="preserve">svým usnesením schválila záměr Olomouckého kraje </w:t>
      </w:r>
      <w:r w:rsidRPr="00C9258A">
        <w:rPr>
          <w:rStyle w:val="normaltextrun"/>
          <w:rFonts w:cs="Arial"/>
          <w:b/>
          <w:szCs w:val="24"/>
        </w:rPr>
        <w:t>odprodat</w:t>
      </w:r>
      <w:r w:rsidRPr="00C9258A">
        <w:rPr>
          <w:rStyle w:val="normaltextrun"/>
          <w:rFonts w:cs="Arial"/>
          <w:szCs w:val="24"/>
        </w:rPr>
        <w:t xml:space="preserve"> </w:t>
      </w:r>
      <w:r w:rsidRPr="00C9258A">
        <w:rPr>
          <w:rStyle w:val="Zkladnznak"/>
          <w:rFonts w:cs="Arial"/>
          <w:b/>
          <w:szCs w:val="24"/>
        </w:rPr>
        <w:t xml:space="preserve">části pozemku v </w:t>
      </w:r>
      <w:proofErr w:type="spellStart"/>
      <w:r w:rsidRPr="00C9258A">
        <w:rPr>
          <w:rStyle w:val="Zkladnznak"/>
          <w:rFonts w:cs="Arial"/>
          <w:b/>
          <w:szCs w:val="24"/>
        </w:rPr>
        <w:t>k.ú</w:t>
      </w:r>
      <w:proofErr w:type="spellEnd"/>
      <w:r w:rsidRPr="00C9258A">
        <w:rPr>
          <w:rStyle w:val="Zkladnznak"/>
          <w:rFonts w:cs="Arial"/>
          <w:b/>
          <w:szCs w:val="24"/>
        </w:rPr>
        <w:t xml:space="preserve">. </w:t>
      </w:r>
      <w:proofErr w:type="spellStart"/>
      <w:r w:rsidRPr="00C9258A">
        <w:rPr>
          <w:rStyle w:val="Zkladnznak"/>
          <w:rFonts w:cs="Arial"/>
          <w:b/>
          <w:szCs w:val="24"/>
        </w:rPr>
        <w:t>Unčovice</w:t>
      </w:r>
      <w:proofErr w:type="spellEnd"/>
      <w:r w:rsidRPr="00C9258A">
        <w:rPr>
          <w:rStyle w:val="Zkladnznak"/>
          <w:rFonts w:cs="Arial"/>
          <w:b/>
          <w:szCs w:val="24"/>
        </w:rPr>
        <w:t xml:space="preserve">, obec Litovel z vlastnictví Olomouckého kraje, z hospodaření </w:t>
      </w:r>
      <w:r w:rsidRPr="00C9258A">
        <w:rPr>
          <w:rFonts w:cs="Arial"/>
          <w:b/>
          <w:szCs w:val="24"/>
        </w:rPr>
        <w:t>Správy silnic Olomouckého kraje, příspěvkové organizace</w:t>
      </w:r>
      <w:r w:rsidRPr="00C9258A">
        <w:rPr>
          <w:rStyle w:val="Zkladnznak"/>
          <w:rFonts w:cs="Arial"/>
          <w:b/>
          <w:szCs w:val="24"/>
        </w:rPr>
        <w:t xml:space="preserve"> do vlastnictví společnosti </w:t>
      </w:r>
      <w:proofErr w:type="spellStart"/>
      <w:r w:rsidRPr="00C9258A">
        <w:rPr>
          <w:rStyle w:val="Zkladnznak"/>
          <w:rFonts w:cs="Arial"/>
          <w:b/>
          <w:szCs w:val="24"/>
        </w:rPr>
        <w:t>McDonald’s</w:t>
      </w:r>
      <w:proofErr w:type="spellEnd"/>
      <w:r w:rsidRPr="00C9258A">
        <w:rPr>
          <w:rStyle w:val="Zkladnznak"/>
          <w:rFonts w:cs="Arial"/>
          <w:b/>
          <w:szCs w:val="24"/>
        </w:rPr>
        <w:t xml:space="preserve"> ČR spol. s r.o., IČO: 16191129 za kupní cenu ve výši 100 000 Kč.</w:t>
      </w:r>
      <w:r w:rsidRPr="00C9258A">
        <w:rPr>
          <w:rStyle w:val="Zkladnznak"/>
          <w:rFonts w:cs="Arial"/>
          <w:szCs w:val="24"/>
        </w:rPr>
        <w:t xml:space="preserve"> </w:t>
      </w:r>
      <w:r w:rsidRPr="00C9258A">
        <w:rPr>
          <w:rStyle w:val="Tunznak"/>
          <w:rFonts w:cs="Arial"/>
          <w:bCs w:val="0"/>
          <w:szCs w:val="24"/>
        </w:rPr>
        <w:t xml:space="preserve">Záměr Olomouckého kraje byl zveřejněn na úřední desce Krajského úřadu Olomouckého kraje a webových stránkách Olomouckého kraje v termínu od 28. 11. 2023 do 29. 12. 2023. </w:t>
      </w:r>
      <w:r w:rsidRPr="00C9258A">
        <w:rPr>
          <w:rStyle w:val="Zkladnznak"/>
          <w:rFonts w:cs="Arial"/>
          <w:szCs w:val="24"/>
        </w:rPr>
        <w:t>V průběhu zveřejnění se jiný zájemce o předmětné nemovitosti nepřihlásil, nebyly vzneseny žádné podněty a připomínky.</w:t>
      </w:r>
    </w:p>
    <w:p w14:paraId="2D7A39B4" w14:textId="65120679" w:rsidR="003C49B0" w:rsidRPr="00C9258A" w:rsidRDefault="00607956" w:rsidP="003C49B0">
      <w:pPr>
        <w:pStyle w:val="Tuntext"/>
        <w:rPr>
          <w:rStyle w:val="TuntextChar5"/>
          <w:rFonts w:cs="Arial"/>
        </w:rPr>
      </w:pPr>
      <w:r w:rsidRPr="00C9258A">
        <w:rPr>
          <w:rFonts w:cs="Arial"/>
          <w:szCs w:val="24"/>
        </w:rPr>
        <w:t xml:space="preserve">Rada Olomouckého kraje </w:t>
      </w:r>
      <w:r w:rsidRPr="00C9258A">
        <w:rPr>
          <w:rFonts w:cs="Arial"/>
          <w:b w:val="0"/>
          <w:szCs w:val="24"/>
        </w:rPr>
        <w:t xml:space="preserve">na základě návrhu K – MP a odboru majetkového, právního a správních činností </w:t>
      </w:r>
      <w:r w:rsidRPr="00C9258A">
        <w:rPr>
          <w:rFonts w:cs="Arial"/>
          <w:szCs w:val="24"/>
        </w:rPr>
        <w:t xml:space="preserve">svým usnesením doporučuje </w:t>
      </w:r>
      <w:r w:rsidR="003C49B0" w:rsidRPr="00C9258A">
        <w:rPr>
          <w:rFonts w:cs="Arial"/>
          <w:szCs w:val="24"/>
        </w:rPr>
        <w:t xml:space="preserve">Zastupitelstvu Olomouckého kraje schválit odprodej </w:t>
      </w:r>
      <w:r w:rsidR="003C49B0" w:rsidRPr="00C9258A">
        <w:rPr>
          <w:rStyle w:val="Zkladnznak"/>
          <w:rFonts w:cs="Arial"/>
          <w:szCs w:val="24"/>
        </w:rPr>
        <w:t xml:space="preserve">částí pozemku </w:t>
      </w:r>
      <w:proofErr w:type="spellStart"/>
      <w:r w:rsidR="003C49B0" w:rsidRPr="00C9258A">
        <w:rPr>
          <w:rStyle w:val="Zkladnznak"/>
          <w:rFonts w:cs="Arial"/>
          <w:szCs w:val="24"/>
        </w:rPr>
        <w:t>parc</w:t>
      </w:r>
      <w:proofErr w:type="spellEnd"/>
      <w:r w:rsidR="003C49B0" w:rsidRPr="00C9258A">
        <w:rPr>
          <w:rStyle w:val="Zkladnznak"/>
          <w:rFonts w:cs="Arial"/>
          <w:szCs w:val="24"/>
        </w:rPr>
        <w:t xml:space="preserve">. č. 91/1 </w:t>
      </w:r>
      <w:proofErr w:type="spellStart"/>
      <w:r w:rsidR="003C49B0" w:rsidRPr="00C9258A">
        <w:rPr>
          <w:rStyle w:val="Zkladnznak"/>
          <w:rFonts w:cs="Arial"/>
          <w:szCs w:val="24"/>
        </w:rPr>
        <w:t>ost</w:t>
      </w:r>
      <w:proofErr w:type="spellEnd"/>
      <w:r w:rsidR="003C49B0" w:rsidRPr="00C9258A">
        <w:rPr>
          <w:rStyle w:val="Zkladnznak"/>
          <w:rFonts w:cs="Arial"/>
          <w:szCs w:val="24"/>
        </w:rPr>
        <w:t xml:space="preserve">. </w:t>
      </w:r>
      <w:proofErr w:type="spellStart"/>
      <w:r w:rsidR="003C49B0" w:rsidRPr="00C9258A">
        <w:rPr>
          <w:rStyle w:val="Zkladnznak"/>
          <w:rFonts w:cs="Arial"/>
          <w:szCs w:val="24"/>
        </w:rPr>
        <w:t>pl</w:t>
      </w:r>
      <w:proofErr w:type="spellEnd"/>
      <w:r w:rsidR="003C49B0" w:rsidRPr="00C9258A">
        <w:rPr>
          <w:rStyle w:val="Zkladnznak"/>
          <w:rFonts w:cs="Arial"/>
          <w:szCs w:val="24"/>
        </w:rPr>
        <w:t xml:space="preserve">. o celkové výměře 278 m2, dle geometrického plánu č. 750-32/2023 ze dne 9. 6. 2023 pozemky </w:t>
      </w:r>
      <w:proofErr w:type="spellStart"/>
      <w:r w:rsidR="003C49B0" w:rsidRPr="00C9258A">
        <w:rPr>
          <w:rStyle w:val="Zkladnznak"/>
          <w:rFonts w:cs="Arial"/>
          <w:szCs w:val="24"/>
        </w:rPr>
        <w:t>parc</w:t>
      </w:r>
      <w:proofErr w:type="spellEnd"/>
      <w:r w:rsidR="003C49B0" w:rsidRPr="00C9258A">
        <w:rPr>
          <w:rStyle w:val="Zkladnznak"/>
          <w:rFonts w:cs="Arial"/>
          <w:szCs w:val="24"/>
        </w:rPr>
        <w:t xml:space="preserve">. č. 91/9 </w:t>
      </w:r>
      <w:proofErr w:type="spellStart"/>
      <w:r w:rsidR="003C49B0" w:rsidRPr="00C9258A">
        <w:rPr>
          <w:rStyle w:val="Zkladnznak"/>
          <w:rFonts w:cs="Arial"/>
          <w:szCs w:val="24"/>
        </w:rPr>
        <w:t>ost</w:t>
      </w:r>
      <w:proofErr w:type="spellEnd"/>
      <w:r w:rsidR="003C49B0" w:rsidRPr="00C9258A">
        <w:rPr>
          <w:rStyle w:val="Zkladnznak"/>
          <w:rFonts w:cs="Arial"/>
          <w:szCs w:val="24"/>
        </w:rPr>
        <w:t xml:space="preserve">. </w:t>
      </w:r>
      <w:proofErr w:type="spellStart"/>
      <w:r w:rsidR="003C49B0" w:rsidRPr="00C9258A">
        <w:rPr>
          <w:rStyle w:val="Zkladnznak"/>
          <w:rFonts w:cs="Arial"/>
          <w:szCs w:val="24"/>
        </w:rPr>
        <w:t>pl</w:t>
      </w:r>
      <w:proofErr w:type="spellEnd"/>
      <w:r w:rsidR="003C49B0" w:rsidRPr="00C9258A">
        <w:rPr>
          <w:rStyle w:val="Zkladnznak"/>
          <w:rFonts w:cs="Arial"/>
          <w:szCs w:val="24"/>
        </w:rPr>
        <w:t xml:space="preserve">. o výměře 71 m2, </w:t>
      </w:r>
      <w:proofErr w:type="spellStart"/>
      <w:r w:rsidR="003C49B0" w:rsidRPr="00C9258A">
        <w:rPr>
          <w:rStyle w:val="Zkladnznak"/>
          <w:rFonts w:cs="Arial"/>
          <w:szCs w:val="24"/>
        </w:rPr>
        <w:t>parc</w:t>
      </w:r>
      <w:proofErr w:type="spellEnd"/>
      <w:r w:rsidR="003C49B0" w:rsidRPr="00C9258A">
        <w:rPr>
          <w:rStyle w:val="Zkladnznak"/>
          <w:rFonts w:cs="Arial"/>
          <w:szCs w:val="24"/>
        </w:rPr>
        <w:t xml:space="preserve">. č. 91/10 </w:t>
      </w:r>
      <w:proofErr w:type="spellStart"/>
      <w:r w:rsidR="003C49B0" w:rsidRPr="00C9258A">
        <w:rPr>
          <w:rStyle w:val="Zkladnznak"/>
          <w:rFonts w:cs="Arial"/>
          <w:szCs w:val="24"/>
        </w:rPr>
        <w:t>ost</w:t>
      </w:r>
      <w:proofErr w:type="spellEnd"/>
      <w:r w:rsidR="003C49B0" w:rsidRPr="00C9258A">
        <w:rPr>
          <w:rStyle w:val="Zkladnznak"/>
          <w:rFonts w:cs="Arial"/>
          <w:szCs w:val="24"/>
        </w:rPr>
        <w:t xml:space="preserve">. </w:t>
      </w:r>
      <w:proofErr w:type="spellStart"/>
      <w:r w:rsidR="003C49B0" w:rsidRPr="00C9258A">
        <w:rPr>
          <w:rStyle w:val="Zkladnznak"/>
          <w:rFonts w:cs="Arial"/>
          <w:szCs w:val="24"/>
        </w:rPr>
        <w:t>pl</w:t>
      </w:r>
      <w:proofErr w:type="spellEnd"/>
      <w:r w:rsidR="003C49B0" w:rsidRPr="00C9258A">
        <w:rPr>
          <w:rStyle w:val="Zkladnznak"/>
          <w:rFonts w:cs="Arial"/>
          <w:szCs w:val="24"/>
        </w:rPr>
        <w:t xml:space="preserve">. o výměře 37 m2, </w:t>
      </w:r>
      <w:proofErr w:type="spellStart"/>
      <w:r w:rsidR="003C49B0" w:rsidRPr="00C9258A">
        <w:rPr>
          <w:rStyle w:val="Zkladnznak"/>
          <w:rFonts w:cs="Arial"/>
          <w:szCs w:val="24"/>
        </w:rPr>
        <w:t>parc</w:t>
      </w:r>
      <w:proofErr w:type="spellEnd"/>
      <w:r w:rsidR="003C49B0" w:rsidRPr="00C9258A">
        <w:rPr>
          <w:rStyle w:val="Zkladnznak"/>
          <w:rFonts w:cs="Arial"/>
          <w:szCs w:val="24"/>
        </w:rPr>
        <w:t xml:space="preserve">. č. 91/11 </w:t>
      </w:r>
      <w:proofErr w:type="spellStart"/>
      <w:r w:rsidR="003C49B0" w:rsidRPr="00C9258A">
        <w:rPr>
          <w:rStyle w:val="Zkladnznak"/>
          <w:rFonts w:cs="Arial"/>
          <w:szCs w:val="24"/>
        </w:rPr>
        <w:t>ost</w:t>
      </w:r>
      <w:proofErr w:type="spellEnd"/>
      <w:r w:rsidR="003C49B0" w:rsidRPr="00C9258A">
        <w:rPr>
          <w:rStyle w:val="Zkladnznak"/>
          <w:rFonts w:cs="Arial"/>
          <w:szCs w:val="24"/>
        </w:rPr>
        <w:t xml:space="preserve">. </w:t>
      </w:r>
      <w:proofErr w:type="spellStart"/>
      <w:r w:rsidR="003C49B0" w:rsidRPr="00C9258A">
        <w:rPr>
          <w:rStyle w:val="Zkladnznak"/>
          <w:rFonts w:cs="Arial"/>
          <w:szCs w:val="24"/>
        </w:rPr>
        <w:t>pl</w:t>
      </w:r>
      <w:proofErr w:type="spellEnd"/>
      <w:r w:rsidR="003C49B0" w:rsidRPr="00C9258A">
        <w:rPr>
          <w:rStyle w:val="Zkladnznak"/>
          <w:rFonts w:cs="Arial"/>
          <w:szCs w:val="24"/>
        </w:rPr>
        <w:t xml:space="preserve">. o výměře 87 m2 a </w:t>
      </w:r>
      <w:proofErr w:type="spellStart"/>
      <w:r w:rsidR="003C49B0" w:rsidRPr="00C9258A">
        <w:rPr>
          <w:rStyle w:val="Zkladnznak"/>
          <w:rFonts w:cs="Arial"/>
          <w:szCs w:val="24"/>
        </w:rPr>
        <w:t>parc</w:t>
      </w:r>
      <w:proofErr w:type="spellEnd"/>
      <w:r w:rsidR="003C49B0" w:rsidRPr="00C9258A">
        <w:rPr>
          <w:rStyle w:val="Zkladnznak"/>
          <w:rFonts w:cs="Arial"/>
          <w:szCs w:val="24"/>
        </w:rPr>
        <w:t xml:space="preserve">. č. 91/12 </w:t>
      </w:r>
      <w:proofErr w:type="spellStart"/>
      <w:r w:rsidR="003C49B0" w:rsidRPr="00C9258A">
        <w:rPr>
          <w:rStyle w:val="Zkladnznak"/>
          <w:rFonts w:cs="Arial"/>
          <w:szCs w:val="24"/>
        </w:rPr>
        <w:t>ost</w:t>
      </w:r>
      <w:proofErr w:type="spellEnd"/>
      <w:r w:rsidR="003C49B0" w:rsidRPr="00C9258A">
        <w:rPr>
          <w:rStyle w:val="Zkladnznak"/>
          <w:rFonts w:cs="Arial"/>
          <w:szCs w:val="24"/>
        </w:rPr>
        <w:t xml:space="preserve">. </w:t>
      </w:r>
      <w:proofErr w:type="spellStart"/>
      <w:r w:rsidR="003C49B0" w:rsidRPr="00C9258A">
        <w:rPr>
          <w:rStyle w:val="Zkladnznak"/>
          <w:rFonts w:cs="Arial"/>
          <w:szCs w:val="24"/>
        </w:rPr>
        <w:t>pl</w:t>
      </w:r>
      <w:proofErr w:type="spellEnd"/>
      <w:r w:rsidR="003C49B0" w:rsidRPr="00C9258A">
        <w:rPr>
          <w:rStyle w:val="Zkladnznak"/>
          <w:rFonts w:cs="Arial"/>
          <w:szCs w:val="24"/>
        </w:rPr>
        <w:t xml:space="preserve">. o výměře 83 m2, vše v </w:t>
      </w:r>
      <w:proofErr w:type="spellStart"/>
      <w:r w:rsidR="003C49B0" w:rsidRPr="00C9258A">
        <w:rPr>
          <w:rStyle w:val="Zkladnznak"/>
          <w:rFonts w:cs="Arial"/>
          <w:szCs w:val="24"/>
        </w:rPr>
        <w:t>k.ú</w:t>
      </w:r>
      <w:proofErr w:type="spellEnd"/>
      <w:r w:rsidR="003C49B0" w:rsidRPr="00C9258A">
        <w:rPr>
          <w:rStyle w:val="Zkladnznak"/>
          <w:rFonts w:cs="Arial"/>
          <w:szCs w:val="24"/>
        </w:rPr>
        <w:t xml:space="preserve">. </w:t>
      </w:r>
      <w:proofErr w:type="spellStart"/>
      <w:r w:rsidR="003C49B0" w:rsidRPr="00C9258A">
        <w:rPr>
          <w:rStyle w:val="Zkladnznak"/>
          <w:rFonts w:cs="Arial"/>
          <w:szCs w:val="24"/>
        </w:rPr>
        <w:t>Unčovice</w:t>
      </w:r>
      <w:proofErr w:type="spellEnd"/>
      <w:r w:rsidR="003C49B0" w:rsidRPr="00C9258A">
        <w:rPr>
          <w:rStyle w:val="Zkladnznak"/>
          <w:rFonts w:cs="Arial"/>
          <w:szCs w:val="24"/>
        </w:rPr>
        <w:t xml:space="preserve">, obec Litovel z vlastnictví Olomouckého kraje, z hospodaření </w:t>
      </w:r>
      <w:r w:rsidR="003C49B0" w:rsidRPr="00C9258A">
        <w:rPr>
          <w:rFonts w:cs="Arial"/>
          <w:szCs w:val="24"/>
        </w:rPr>
        <w:t>Správy silnic Olomouckého kraje, příspěvkové organizace</w:t>
      </w:r>
      <w:r w:rsidR="003C49B0" w:rsidRPr="00C9258A">
        <w:rPr>
          <w:rStyle w:val="Zkladnznak"/>
          <w:rFonts w:cs="Arial"/>
          <w:szCs w:val="24"/>
        </w:rPr>
        <w:t xml:space="preserve"> do vlastnictví společnosti </w:t>
      </w:r>
      <w:proofErr w:type="spellStart"/>
      <w:r w:rsidR="003C49B0" w:rsidRPr="00C9258A">
        <w:rPr>
          <w:rStyle w:val="Zkladnznak"/>
          <w:rFonts w:cs="Arial"/>
          <w:szCs w:val="24"/>
        </w:rPr>
        <w:t>McDonald’s</w:t>
      </w:r>
      <w:proofErr w:type="spellEnd"/>
      <w:r w:rsidR="003C49B0" w:rsidRPr="00C9258A">
        <w:rPr>
          <w:rStyle w:val="Zkladnznak"/>
          <w:rFonts w:cs="Arial"/>
          <w:szCs w:val="24"/>
        </w:rPr>
        <w:t xml:space="preserve"> ČR spol. s r.o., IČO:</w:t>
      </w:r>
      <w:r w:rsidR="00C775F4" w:rsidRPr="00C9258A">
        <w:rPr>
          <w:rStyle w:val="Zkladnznak"/>
          <w:rFonts w:cs="Arial"/>
          <w:szCs w:val="24"/>
        </w:rPr>
        <w:t> </w:t>
      </w:r>
      <w:r w:rsidR="003C49B0" w:rsidRPr="00C9258A">
        <w:rPr>
          <w:rStyle w:val="Zkladnznak"/>
          <w:rFonts w:cs="Arial"/>
          <w:szCs w:val="24"/>
        </w:rPr>
        <w:t>16191129 za kupní cenu ve výši 100 000 Kč. Nabyvatel uhradí veškeré náklady spojené s převodem vlastnického práva a správní poplatek k návrhu na vklad vlastnického práva do katastru nemovitostí.</w:t>
      </w:r>
    </w:p>
    <w:p w14:paraId="45047127" w14:textId="77777777" w:rsidR="003C49B0" w:rsidRPr="00C9258A" w:rsidRDefault="003C49B0" w:rsidP="003C49B0">
      <w:pPr>
        <w:pStyle w:val="slo1text"/>
        <w:tabs>
          <w:tab w:val="left" w:pos="708"/>
        </w:tabs>
        <w:rPr>
          <w:rFonts w:cs="Arial"/>
          <w:b/>
          <w:szCs w:val="24"/>
        </w:rPr>
      </w:pPr>
    </w:p>
    <w:p w14:paraId="5675B8F0" w14:textId="5C086914" w:rsidR="003C49B0" w:rsidRPr="00C9258A" w:rsidRDefault="003C49B0" w:rsidP="003C49B0">
      <w:pPr>
        <w:pStyle w:val="slo1text"/>
        <w:tabs>
          <w:tab w:val="left" w:pos="708"/>
        </w:tabs>
        <w:spacing w:before="120"/>
        <w:rPr>
          <w:rFonts w:cs="Arial"/>
          <w:b/>
          <w:szCs w:val="24"/>
        </w:rPr>
      </w:pPr>
      <w:r w:rsidRPr="00C9258A">
        <w:rPr>
          <w:rFonts w:cs="Arial"/>
          <w:b/>
          <w:szCs w:val="24"/>
        </w:rPr>
        <w:t xml:space="preserve">k návrhu usnesení bod </w:t>
      </w:r>
      <w:r w:rsidR="00607956" w:rsidRPr="00C9258A">
        <w:rPr>
          <w:rFonts w:cs="Arial"/>
          <w:b/>
          <w:szCs w:val="24"/>
        </w:rPr>
        <w:t>1</w:t>
      </w:r>
      <w:r w:rsidRPr="00C9258A">
        <w:rPr>
          <w:rFonts w:cs="Arial"/>
          <w:b/>
          <w:szCs w:val="24"/>
        </w:rPr>
        <w:t>. 3.</w:t>
      </w:r>
    </w:p>
    <w:p w14:paraId="7D44ABDF" w14:textId="77777777" w:rsidR="003C49B0" w:rsidRPr="00C9258A" w:rsidRDefault="003C49B0" w:rsidP="003C49B0">
      <w:pPr>
        <w:pStyle w:val="Zkladntext"/>
        <w:pBdr>
          <w:top w:val="single" w:sz="4" w:space="1" w:color="auto"/>
          <w:left w:val="single" w:sz="4" w:space="4" w:color="auto"/>
          <w:bottom w:val="single" w:sz="4" w:space="1" w:color="auto"/>
          <w:right w:val="single" w:sz="4" w:space="4" w:color="auto"/>
        </w:pBdr>
        <w:tabs>
          <w:tab w:val="left" w:pos="0"/>
        </w:tabs>
        <w:rPr>
          <w:rStyle w:val="tsubjname"/>
          <w:rFonts w:cs="Arial"/>
          <w:b/>
          <w:bCs w:val="0"/>
          <w:szCs w:val="24"/>
        </w:rPr>
      </w:pPr>
      <w:r w:rsidRPr="00C9258A">
        <w:rPr>
          <w:rFonts w:cs="Arial"/>
          <w:b/>
          <w:szCs w:val="24"/>
        </w:rPr>
        <w:t xml:space="preserve">Odprodej částí pozemku </w:t>
      </w:r>
      <w:r w:rsidRPr="00C9258A">
        <w:rPr>
          <w:rFonts w:cs="Arial"/>
          <w:b/>
          <w:bCs w:val="0"/>
          <w:szCs w:val="24"/>
        </w:rPr>
        <w:t>v </w:t>
      </w:r>
      <w:proofErr w:type="spellStart"/>
      <w:r w:rsidRPr="00C9258A">
        <w:rPr>
          <w:rFonts w:cs="Arial"/>
          <w:b/>
          <w:bCs w:val="0"/>
          <w:szCs w:val="24"/>
        </w:rPr>
        <w:t>k.ú</w:t>
      </w:r>
      <w:proofErr w:type="spellEnd"/>
      <w:r w:rsidRPr="00C9258A">
        <w:rPr>
          <w:rFonts w:cs="Arial"/>
          <w:b/>
          <w:bCs w:val="0"/>
          <w:szCs w:val="24"/>
        </w:rPr>
        <w:t xml:space="preserve">. a obci Hranice z vlastnictví Olomouckého kraje, z hospodaření Střední průmyslové školy Hranice, do vlastnictví společnosti </w:t>
      </w:r>
      <w:r w:rsidRPr="00C9258A">
        <w:rPr>
          <w:rFonts w:cs="Arial"/>
          <w:b/>
          <w:szCs w:val="24"/>
        </w:rPr>
        <w:t xml:space="preserve">Vzdělávací středisko Hranice, s.r.o. </w:t>
      </w:r>
    </w:p>
    <w:p w14:paraId="4E827E4D" w14:textId="77777777" w:rsidR="003C49B0" w:rsidRPr="00C9258A" w:rsidRDefault="003C49B0" w:rsidP="003C49B0">
      <w:pPr>
        <w:pStyle w:val="slo1text"/>
        <w:tabs>
          <w:tab w:val="left" w:pos="0"/>
        </w:tabs>
        <w:rPr>
          <w:rFonts w:cs="Arial"/>
          <w:bCs/>
          <w:szCs w:val="24"/>
        </w:rPr>
      </w:pPr>
      <w:r w:rsidRPr="00C9258A">
        <w:rPr>
          <w:rStyle w:val="Tunznak"/>
          <w:rFonts w:cs="Arial"/>
          <w:b w:val="0"/>
          <w:szCs w:val="24"/>
        </w:rPr>
        <w:t>V roce 2016 Olomoucký kraj odprodal</w:t>
      </w:r>
      <w:r w:rsidRPr="00C9258A">
        <w:rPr>
          <w:rStyle w:val="Tunznak"/>
          <w:rFonts w:cs="Arial"/>
          <w:szCs w:val="24"/>
        </w:rPr>
        <w:t xml:space="preserve"> </w:t>
      </w:r>
      <w:r w:rsidRPr="00C9258A">
        <w:rPr>
          <w:rFonts w:cs="Arial"/>
          <w:bCs/>
          <w:szCs w:val="24"/>
        </w:rPr>
        <w:t>společnosti Vzdělávací středisko Hranice, s.r.o.</w:t>
      </w:r>
      <w:r w:rsidRPr="00C9258A">
        <w:rPr>
          <w:rFonts w:cs="Arial"/>
          <w:szCs w:val="24"/>
        </w:rPr>
        <w:t xml:space="preserve"> </w:t>
      </w:r>
      <w:r w:rsidRPr="00C9258A">
        <w:rPr>
          <w:rFonts w:cs="Arial"/>
          <w:bCs/>
          <w:szCs w:val="24"/>
        </w:rPr>
        <w:t xml:space="preserve">pozemek </w:t>
      </w:r>
      <w:proofErr w:type="spellStart"/>
      <w:r w:rsidRPr="00C9258A">
        <w:rPr>
          <w:rFonts w:cs="Arial"/>
          <w:bCs/>
          <w:szCs w:val="24"/>
        </w:rPr>
        <w:t>parc</w:t>
      </w:r>
      <w:proofErr w:type="spellEnd"/>
      <w:r w:rsidRPr="00C9258A">
        <w:rPr>
          <w:rFonts w:cs="Arial"/>
          <w:bCs/>
          <w:szCs w:val="24"/>
        </w:rPr>
        <w:t xml:space="preserve">. č. st. 612 </w:t>
      </w:r>
      <w:proofErr w:type="spellStart"/>
      <w:r w:rsidRPr="00C9258A">
        <w:rPr>
          <w:rFonts w:cs="Arial"/>
          <w:bCs/>
          <w:szCs w:val="24"/>
        </w:rPr>
        <w:t>zast</w:t>
      </w:r>
      <w:proofErr w:type="spellEnd"/>
      <w:r w:rsidRPr="00C9258A">
        <w:rPr>
          <w:rFonts w:cs="Arial"/>
          <w:bCs/>
          <w:szCs w:val="24"/>
        </w:rPr>
        <w:t xml:space="preserve">. </w:t>
      </w:r>
      <w:proofErr w:type="spellStart"/>
      <w:r w:rsidRPr="00C9258A">
        <w:rPr>
          <w:rFonts w:cs="Arial"/>
          <w:bCs/>
          <w:szCs w:val="24"/>
        </w:rPr>
        <w:t>pl</w:t>
      </w:r>
      <w:proofErr w:type="spellEnd"/>
      <w:r w:rsidRPr="00C9258A">
        <w:rPr>
          <w:rFonts w:cs="Arial"/>
          <w:bCs/>
          <w:szCs w:val="24"/>
        </w:rPr>
        <w:t xml:space="preserve">. o výměře 1 070 m2, jehož součástí je stavba Hranice I – Město, č.p. 238, </w:t>
      </w:r>
      <w:proofErr w:type="spellStart"/>
      <w:r w:rsidRPr="00C9258A">
        <w:rPr>
          <w:rFonts w:cs="Arial"/>
          <w:bCs/>
          <w:szCs w:val="24"/>
        </w:rPr>
        <w:t>obč</w:t>
      </w:r>
      <w:proofErr w:type="spellEnd"/>
      <w:r w:rsidRPr="00C9258A">
        <w:rPr>
          <w:rFonts w:cs="Arial"/>
          <w:bCs/>
          <w:szCs w:val="24"/>
        </w:rPr>
        <w:t xml:space="preserve">. </w:t>
      </w:r>
      <w:proofErr w:type="spellStart"/>
      <w:r w:rsidRPr="00C9258A">
        <w:rPr>
          <w:rFonts w:cs="Arial"/>
          <w:bCs/>
          <w:szCs w:val="24"/>
        </w:rPr>
        <w:t>vyb</w:t>
      </w:r>
      <w:proofErr w:type="spellEnd"/>
      <w:r w:rsidRPr="00C9258A">
        <w:rPr>
          <w:rFonts w:cs="Arial"/>
          <w:bCs/>
          <w:szCs w:val="24"/>
        </w:rPr>
        <w:t xml:space="preserve">. a pozemek </w:t>
      </w:r>
      <w:proofErr w:type="spellStart"/>
      <w:r w:rsidRPr="00C9258A">
        <w:rPr>
          <w:rFonts w:cs="Arial"/>
          <w:bCs/>
          <w:szCs w:val="24"/>
        </w:rPr>
        <w:t>parc</w:t>
      </w:r>
      <w:proofErr w:type="spellEnd"/>
      <w:r w:rsidRPr="00C9258A">
        <w:rPr>
          <w:rFonts w:cs="Arial"/>
          <w:bCs/>
          <w:szCs w:val="24"/>
        </w:rPr>
        <w:t xml:space="preserve">. č. 1903 </w:t>
      </w:r>
      <w:proofErr w:type="spellStart"/>
      <w:r w:rsidRPr="00C9258A">
        <w:rPr>
          <w:rFonts w:cs="Arial"/>
          <w:bCs/>
          <w:szCs w:val="24"/>
        </w:rPr>
        <w:t>ost</w:t>
      </w:r>
      <w:proofErr w:type="spellEnd"/>
      <w:r w:rsidRPr="00C9258A">
        <w:rPr>
          <w:rFonts w:cs="Arial"/>
          <w:bCs/>
          <w:szCs w:val="24"/>
        </w:rPr>
        <w:t xml:space="preserve">. </w:t>
      </w:r>
      <w:proofErr w:type="spellStart"/>
      <w:r w:rsidRPr="00C9258A">
        <w:rPr>
          <w:rFonts w:cs="Arial"/>
          <w:bCs/>
          <w:szCs w:val="24"/>
        </w:rPr>
        <w:t>pl</w:t>
      </w:r>
      <w:proofErr w:type="spellEnd"/>
      <w:r w:rsidRPr="00C9258A">
        <w:rPr>
          <w:rFonts w:cs="Arial"/>
          <w:bCs/>
          <w:szCs w:val="24"/>
        </w:rPr>
        <w:t>. o výměře 1 816 m2, vše v </w:t>
      </w:r>
      <w:proofErr w:type="spellStart"/>
      <w:r w:rsidRPr="00C9258A">
        <w:rPr>
          <w:rFonts w:cs="Arial"/>
          <w:bCs/>
          <w:szCs w:val="24"/>
        </w:rPr>
        <w:t>k.ú</w:t>
      </w:r>
      <w:proofErr w:type="spellEnd"/>
      <w:r w:rsidRPr="00C9258A">
        <w:rPr>
          <w:rFonts w:cs="Arial"/>
          <w:bCs/>
          <w:szCs w:val="24"/>
        </w:rPr>
        <w:t>. a obci Hranice, se všemi součástmi a příslušenstvím, za celkovou kupní cenu ve výši 8 300 010 Kč.</w:t>
      </w:r>
    </w:p>
    <w:p w14:paraId="7F342636" w14:textId="77777777" w:rsidR="003C49B0" w:rsidRPr="00C9258A" w:rsidRDefault="003C49B0" w:rsidP="003C49B0">
      <w:pPr>
        <w:pStyle w:val="slo1text"/>
        <w:tabs>
          <w:tab w:val="left" w:pos="0"/>
        </w:tabs>
        <w:rPr>
          <w:rFonts w:cs="Arial"/>
          <w:szCs w:val="24"/>
        </w:rPr>
      </w:pPr>
      <w:r w:rsidRPr="00C9258A">
        <w:rPr>
          <w:rFonts w:cs="Arial"/>
          <w:bCs/>
          <w:szCs w:val="24"/>
        </w:rPr>
        <w:t xml:space="preserve">Za účelem rekonstrukce předmětného objektu a realizace stavby „Rozvoj a modernizace SSOŠ Hranice“ byla mezi Olomouckým krajem jako vlastníkem a společností </w:t>
      </w:r>
      <w:r w:rsidRPr="00C9258A">
        <w:rPr>
          <w:rFonts w:cs="Arial"/>
          <w:szCs w:val="24"/>
        </w:rPr>
        <w:t xml:space="preserve">Vzdělávací středisko Hranice, s.r.o. jako stavebníkem dne 13. 2. 2017 uzavřena na pozemek </w:t>
      </w:r>
      <w:proofErr w:type="spellStart"/>
      <w:r w:rsidRPr="00C9258A">
        <w:rPr>
          <w:rFonts w:cs="Arial"/>
          <w:szCs w:val="24"/>
        </w:rPr>
        <w:t>parc</w:t>
      </w:r>
      <w:proofErr w:type="spellEnd"/>
      <w:r w:rsidRPr="00C9258A">
        <w:rPr>
          <w:rFonts w:cs="Arial"/>
          <w:szCs w:val="24"/>
        </w:rPr>
        <w:t xml:space="preserve">. č. 1904/1 </w:t>
      </w:r>
      <w:proofErr w:type="spellStart"/>
      <w:r w:rsidRPr="00C9258A">
        <w:rPr>
          <w:rFonts w:cs="Arial"/>
          <w:szCs w:val="24"/>
        </w:rPr>
        <w:t>ost</w:t>
      </w:r>
      <w:proofErr w:type="spellEnd"/>
      <w:r w:rsidRPr="00C9258A">
        <w:rPr>
          <w:rFonts w:cs="Arial"/>
          <w:szCs w:val="24"/>
        </w:rPr>
        <w:t xml:space="preserve">. </w:t>
      </w:r>
      <w:proofErr w:type="spellStart"/>
      <w:r w:rsidRPr="00C9258A">
        <w:rPr>
          <w:rFonts w:cs="Arial"/>
          <w:szCs w:val="24"/>
        </w:rPr>
        <w:t>pl</w:t>
      </w:r>
      <w:proofErr w:type="spellEnd"/>
      <w:r w:rsidRPr="00C9258A">
        <w:rPr>
          <w:rFonts w:cs="Arial"/>
          <w:szCs w:val="24"/>
        </w:rPr>
        <w:t>. v </w:t>
      </w:r>
      <w:proofErr w:type="spellStart"/>
      <w:r w:rsidRPr="00C9258A">
        <w:rPr>
          <w:rFonts w:cs="Arial"/>
          <w:szCs w:val="24"/>
        </w:rPr>
        <w:t>k.ú</w:t>
      </w:r>
      <w:proofErr w:type="spellEnd"/>
      <w:r w:rsidRPr="00C9258A">
        <w:rPr>
          <w:rFonts w:cs="Arial"/>
          <w:szCs w:val="24"/>
        </w:rPr>
        <w:t>. a obci Hranice smlouva o právu provést stavbu.</w:t>
      </w:r>
    </w:p>
    <w:p w14:paraId="0EAAE872" w14:textId="77777777" w:rsidR="003C49B0" w:rsidRPr="00C9258A" w:rsidRDefault="003C49B0" w:rsidP="003C49B0">
      <w:pPr>
        <w:widowControl w:val="0"/>
        <w:tabs>
          <w:tab w:val="left" w:pos="708"/>
        </w:tabs>
        <w:spacing w:after="120" w:line="240" w:lineRule="auto"/>
        <w:jc w:val="both"/>
        <w:outlineLvl w:val="0"/>
        <w:rPr>
          <w:rFonts w:ascii="Arial" w:hAnsi="Arial" w:cs="Arial"/>
          <w:b/>
          <w:sz w:val="24"/>
          <w:szCs w:val="24"/>
        </w:rPr>
      </w:pPr>
      <w:r w:rsidRPr="00C9258A">
        <w:rPr>
          <w:rFonts w:ascii="Arial" w:hAnsi="Arial" w:cs="Arial"/>
          <w:bCs/>
          <w:sz w:val="24"/>
          <w:szCs w:val="24"/>
        </w:rPr>
        <w:t xml:space="preserve">Nyní společnost </w:t>
      </w:r>
      <w:r w:rsidRPr="00C9258A">
        <w:rPr>
          <w:rFonts w:ascii="Arial" w:hAnsi="Arial" w:cs="Arial"/>
          <w:sz w:val="24"/>
          <w:szCs w:val="24"/>
        </w:rPr>
        <w:t xml:space="preserve">Vzdělávací středisko Hranice, s.r.o. žádá </w:t>
      </w:r>
      <w:r w:rsidRPr="00C9258A">
        <w:rPr>
          <w:rFonts w:ascii="Arial" w:hAnsi="Arial" w:cs="Arial"/>
          <w:sz w:val="24"/>
          <w:szCs w:val="24"/>
          <w:u w:val="single"/>
        </w:rPr>
        <w:t xml:space="preserve">o odprodej části pozemku </w:t>
      </w:r>
      <w:proofErr w:type="spellStart"/>
      <w:r w:rsidRPr="00C9258A">
        <w:rPr>
          <w:rFonts w:ascii="Arial" w:hAnsi="Arial" w:cs="Arial"/>
          <w:sz w:val="24"/>
          <w:szCs w:val="24"/>
          <w:u w:val="single"/>
        </w:rPr>
        <w:t>parc</w:t>
      </w:r>
      <w:proofErr w:type="spellEnd"/>
      <w:r w:rsidRPr="00C9258A">
        <w:rPr>
          <w:rFonts w:ascii="Arial" w:hAnsi="Arial" w:cs="Arial"/>
          <w:sz w:val="24"/>
          <w:szCs w:val="24"/>
          <w:u w:val="single"/>
        </w:rPr>
        <w:t xml:space="preserve">. č. 1906/1 </w:t>
      </w:r>
      <w:proofErr w:type="spellStart"/>
      <w:r w:rsidRPr="00C9258A">
        <w:rPr>
          <w:rFonts w:ascii="Arial" w:hAnsi="Arial" w:cs="Arial"/>
          <w:sz w:val="24"/>
          <w:szCs w:val="24"/>
          <w:u w:val="single"/>
        </w:rPr>
        <w:t>ost</w:t>
      </w:r>
      <w:proofErr w:type="spellEnd"/>
      <w:r w:rsidRPr="00C9258A">
        <w:rPr>
          <w:rFonts w:ascii="Arial" w:hAnsi="Arial" w:cs="Arial"/>
          <w:sz w:val="24"/>
          <w:szCs w:val="24"/>
          <w:u w:val="single"/>
        </w:rPr>
        <w:t xml:space="preserve">. </w:t>
      </w:r>
      <w:proofErr w:type="spellStart"/>
      <w:r w:rsidRPr="00C9258A">
        <w:rPr>
          <w:rFonts w:ascii="Arial" w:hAnsi="Arial" w:cs="Arial"/>
          <w:sz w:val="24"/>
          <w:szCs w:val="24"/>
          <w:u w:val="single"/>
        </w:rPr>
        <w:t>pl</w:t>
      </w:r>
      <w:proofErr w:type="spellEnd"/>
      <w:r w:rsidRPr="00C9258A">
        <w:rPr>
          <w:rFonts w:ascii="Arial" w:hAnsi="Arial" w:cs="Arial"/>
          <w:sz w:val="24"/>
          <w:szCs w:val="24"/>
          <w:u w:val="single"/>
        </w:rPr>
        <w:t>. o celkové výměře 105 m2 v </w:t>
      </w:r>
      <w:proofErr w:type="spellStart"/>
      <w:r w:rsidRPr="00C9258A">
        <w:rPr>
          <w:rFonts w:ascii="Arial" w:hAnsi="Arial" w:cs="Arial"/>
          <w:sz w:val="24"/>
          <w:szCs w:val="24"/>
          <w:u w:val="single"/>
        </w:rPr>
        <w:t>k.ú</w:t>
      </w:r>
      <w:proofErr w:type="spellEnd"/>
      <w:r w:rsidRPr="00C9258A">
        <w:rPr>
          <w:rFonts w:ascii="Arial" w:hAnsi="Arial" w:cs="Arial"/>
          <w:sz w:val="24"/>
          <w:szCs w:val="24"/>
          <w:u w:val="single"/>
        </w:rPr>
        <w:t>. a obci Hranice.</w:t>
      </w:r>
      <w:r w:rsidRPr="00C9258A">
        <w:rPr>
          <w:rStyle w:val="Tunznak"/>
          <w:rFonts w:cs="Arial"/>
          <w:bCs/>
          <w:szCs w:val="24"/>
        </w:rPr>
        <w:t xml:space="preserve">    </w:t>
      </w:r>
    </w:p>
    <w:p w14:paraId="4DA41695" w14:textId="77777777" w:rsidR="003C49B0" w:rsidRPr="00C9258A" w:rsidRDefault="003C49B0" w:rsidP="003C49B0">
      <w:pPr>
        <w:pStyle w:val="slo1text"/>
        <w:tabs>
          <w:tab w:val="left" w:pos="0"/>
        </w:tabs>
        <w:rPr>
          <w:rFonts w:cs="Arial"/>
          <w:b/>
          <w:szCs w:val="24"/>
        </w:rPr>
      </w:pPr>
      <w:r w:rsidRPr="00C9258A">
        <w:rPr>
          <w:rFonts w:cs="Arial"/>
          <w:b/>
          <w:szCs w:val="24"/>
        </w:rPr>
        <w:t>Společnost Vzdělávací středisko Hranice, s.r.o. ve své žádosti mj. uvádí:</w:t>
      </w:r>
    </w:p>
    <w:p w14:paraId="2B0342AC" w14:textId="77777777" w:rsidR="003C49B0" w:rsidRPr="00C9258A" w:rsidRDefault="003C49B0" w:rsidP="003C49B0">
      <w:pPr>
        <w:pStyle w:val="slo1text"/>
        <w:tabs>
          <w:tab w:val="left" w:pos="0"/>
        </w:tabs>
        <w:rPr>
          <w:rFonts w:cs="Arial"/>
          <w:szCs w:val="24"/>
        </w:rPr>
      </w:pPr>
      <w:r w:rsidRPr="00C9258A">
        <w:rPr>
          <w:rFonts w:cs="Arial"/>
          <w:bCs/>
          <w:szCs w:val="24"/>
        </w:rPr>
        <w:t xml:space="preserve">Předmětný pozemek v hospodaření Střední průmyslové školy Hranice sousedí s pozemkem </w:t>
      </w:r>
      <w:proofErr w:type="spellStart"/>
      <w:r w:rsidRPr="00C9258A">
        <w:rPr>
          <w:rFonts w:cs="Arial"/>
          <w:bCs/>
          <w:szCs w:val="24"/>
        </w:rPr>
        <w:t>parc</w:t>
      </w:r>
      <w:proofErr w:type="spellEnd"/>
      <w:r w:rsidRPr="00C9258A">
        <w:rPr>
          <w:rFonts w:cs="Arial"/>
          <w:bCs/>
          <w:szCs w:val="24"/>
        </w:rPr>
        <w:t xml:space="preserve">. č. 1903 ve vlastnictví </w:t>
      </w:r>
      <w:r w:rsidRPr="00C9258A">
        <w:rPr>
          <w:rFonts w:cs="Arial"/>
          <w:szCs w:val="24"/>
        </w:rPr>
        <w:t>Vzdělávacího střediska Hranice, s.r.o.</w:t>
      </w:r>
    </w:p>
    <w:p w14:paraId="37219395" w14:textId="77777777" w:rsidR="003C49B0" w:rsidRPr="00C9258A" w:rsidRDefault="003C49B0" w:rsidP="003C49B0">
      <w:pPr>
        <w:pStyle w:val="slo1text"/>
        <w:tabs>
          <w:tab w:val="left" w:pos="0"/>
        </w:tabs>
        <w:rPr>
          <w:rFonts w:cs="Arial"/>
          <w:bCs/>
          <w:szCs w:val="24"/>
        </w:rPr>
      </w:pPr>
      <w:r w:rsidRPr="00C9258A">
        <w:rPr>
          <w:rFonts w:cs="Arial"/>
          <w:bCs/>
          <w:szCs w:val="24"/>
        </w:rPr>
        <w:t xml:space="preserve">Vzdělávací středisko Hranice, s.r.o. jako zřizovatel Střední odborné školy Hranice, školská právnická osoba vybudovalo v budově na pozemku </w:t>
      </w:r>
      <w:proofErr w:type="spellStart"/>
      <w:r w:rsidRPr="00C9258A">
        <w:rPr>
          <w:rFonts w:cs="Arial"/>
          <w:bCs/>
          <w:szCs w:val="24"/>
        </w:rPr>
        <w:t>parc</w:t>
      </w:r>
      <w:proofErr w:type="spellEnd"/>
      <w:r w:rsidRPr="00C9258A">
        <w:rPr>
          <w:rFonts w:cs="Arial"/>
          <w:bCs/>
          <w:szCs w:val="24"/>
        </w:rPr>
        <w:t xml:space="preserve">. č. 612 Speciálně pedagogické </w:t>
      </w:r>
      <w:r w:rsidRPr="00C9258A">
        <w:rPr>
          <w:rFonts w:cs="Arial"/>
          <w:bCs/>
          <w:szCs w:val="24"/>
        </w:rPr>
        <w:lastRenderedPageBreak/>
        <w:t>centrum, které je součástí SOŠ Hranice, školská právnická osoba. Koupě pozemku umožní vybudování potřebných parkovacích míst a příjezdové plochy k Speciálně pedagogickému centru.</w:t>
      </w:r>
    </w:p>
    <w:p w14:paraId="1E277F77" w14:textId="77777777" w:rsidR="003C49B0" w:rsidRPr="00C9258A" w:rsidRDefault="003C49B0" w:rsidP="003C49B0">
      <w:pPr>
        <w:pStyle w:val="slo1text"/>
        <w:tabs>
          <w:tab w:val="left" w:pos="0"/>
        </w:tabs>
        <w:rPr>
          <w:rFonts w:cs="Arial"/>
          <w:bCs/>
          <w:szCs w:val="24"/>
        </w:rPr>
      </w:pPr>
      <w:r w:rsidRPr="00C9258A">
        <w:rPr>
          <w:rFonts w:cs="Arial"/>
          <w:bCs/>
          <w:szCs w:val="24"/>
        </w:rPr>
        <w:t>Prima mateřská škola, s.r.o., která rovněž jedná o odprodeji části předmětného pozemku s navrhovaným řešením souhlasí.</w:t>
      </w:r>
    </w:p>
    <w:p w14:paraId="6C51C4E1" w14:textId="77777777" w:rsidR="003C49B0" w:rsidRPr="00C9258A" w:rsidRDefault="003C49B0" w:rsidP="003C49B0">
      <w:pPr>
        <w:pStyle w:val="slo1text"/>
        <w:tabs>
          <w:tab w:val="left" w:pos="0"/>
        </w:tabs>
        <w:rPr>
          <w:rFonts w:cs="Arial"/>
          <w:b/>
          <w:szCs w:val="24"/>
        </w:rPr>
      </w:pPr>
      <w:r w:rsidRPr="00C9258A">
        <w:rPr>
          <w:rFonts w:cs="Arial"/>
          <w:b/>
          <w:szCs w:val="24"/>
        </w:rPr>
        <w:t>Vyjádření odboru podpory řízení příspěvkových organizací ze dne 12. 5. 2021:</w:t>
      </w:r>
    </w:p>
    <w:p w14:paraId="17FAE4FA" w14:textId="77777777" w:rsidR="003C49B0" w:rsidRPr="00C9258A" w:rsidRDefault="003C49B0" w:rsidP="003C49B0">
      <w:pPr>
        <w:pStyle w:val="slo1text"/>
        <w:tabs>
          <w:tab w:val="left" w:pos="0"/>
        </w:tabs>
        <w:rPr>
          <w:rFonts w:cs="Arial"/>
          <w:bCs/>
          <w:szCs w:val="24"/>
        </w:rPr>
      </w:pPr>
      <w:r w:rsidRPr="00C9258A">
        <w:rPr>
          <w:rFonts w:cs="Arial"/>
          <w:bCs/>
          <w:szCs w:val="24"/>
        </w:rPr>
        <w:t>Příspěvková organizace projednala žádost společnosti Vzdělávací středisko Hranice, s.r.o. s jednatelem společnosti.</w:t>
      </w:r>
    </w:p>
    <w:p w14:paraId="0F2EFA67" w14:textId="77777777" w:rsidR="003C49B0" w:rsidRPr="00C9258A" w:rsidRDefault="003C49B0" w:rsidP="003C49B0">
      <w:pPr>
        <w:pStyle w:val="slo1text"/>
        <w:tabs>
          <w:tab w:val="left" w:pos="0"/>
        </w:tabs>
        <w:rPr>
          <w:rFonts w:cs="Arial"/>
          <w:bCs/>
          <w:szCs w:val="24"/>
          <w:u w:val="single"/>
        </w:rPr>
      </w:pPr>
      <w:r w:rsidRPr="00C9258A">
        <w:rPr>
          <w:rFonts w:cs="Arial"/>
          <w:bCs/>
          <w:szCs w:val="24"/>
          <w:u w:val="single"/>
        </w:rPr>
        <w:t>Příspěvková organizace souhlasí s odprodejem části pozemku o výměře 105 m2 v areálu Střední průmyslové školy Hranice – pracoviště Partyzánská 2220 za následujících podmínek:</w:t>
      </w:r>
    </w:p>
    <w:p w14:paraId="18490202" w14:textId="77777777" w:rsidR="003C49B0" w:rsidRPr="00C9258A" w:rsidRDefault="003C49B0" w:rsidP="003C49B0">
      <w:pPr>
        <w:pStyle w:val="slo1text"/>
        <w:tabs>
          <w:tab w:val="left" w:pos="0"/>
        </w:tabs>
        <w:rPr>
          <w:rFonts w:cs="Arial"/>
          <w:bCs/>
          <w:szCs w:val="24"/>
        </w:rPr>
      </w:pPr>
      <w:r w:rsidRPr="00C9258A">
        <w:rPr>
          <w:rFonts w:cs="Arial"/>
          <w:bCs/>
          <w:szCs w:val="24"/>
        </w:rPr>
        <w:t>Žadatelem bude zbudováno nové oplocení s pevným základem mezi odděleným pozemkem a zbývajícím areálem, který bude ležet na odkoupeném pozemku.</w:t>
      </w:r>
    </w:p>
    <w:p w14:paraId="43DED03B" w14:textId="77777777" w:rsidR="003C49B0" w:rsidRPr="00C9258A" w:rsidRDefault="003C49B0" w:rsidP="003C49B0">
      <w:pPr>
        <w:pStyle w:val="slo1text"/>
        <w:tabs>
          <w:tab w:val="left" w:pos="0"/>
        </w:tabs>
        <w:rPr>
          <w:rFonts w:cs="Arial"/>
          <w:bCs/>
          <w:szCs w:val="24"/>
        </w:rPr>
      </w:pPr>
      <w:r w:rsidRPr="00C9258A">
        <w:rPr>
          <w:rFonts w:cs="Arial"/>
          <w:bCs/>
          <w:szCs w:val="24"/>
        </w:rPr>
        <w:t>Veškeré náklady související s realizací odkupu vč. zaměření a s následnými stavebními úpravami (především s vybudováním výše uvedeného oplocení) uhradí žadatel.</w:t>
      </w:r>
    </w:p>
    <w:p w14:paraId="55E7488A" w14:textId="77777777" w:rsidR="003C49B0" w:rsidRPr="00C9258A" w:rsidRDefault="003C49B0" w:rsidP="003C49B0">
      <w:pPr>
        <w:pStyle w:val="slo1text"/>
        <w:tabs>
          <w:tab w:val="left" w:pos="0"/>
        </w:tabs>
        <w:rPr>
          <w:rFonts w:cs="Arial"/>
          <w:bCs/>
          <w:szCs w:val="24"/>
        </w:rPr>
      </w:pPr>
      <w:r w:rsidRPr="00C9258A">
        <w:rPr>
          <w:rFonts w:cs="Arial"/>
          <w:bCs/>
          <w:szCs w:val="24"/>
        </w:rPr>
        <w:t>Následně nebudou pozemky areálu zatíženy žádným dalším závazkem.</w:t>
      </w:r>
    </w:p>
    <w:p w14:paraId="24D6BF8F" w14:textId="77777777" w:rsidR="003C49B0" w:rsidRPr="00C9258A" w:rsidRDefault="003C49B0" w:rsidP="003C49B0">
      <w:pPr>
        <w:pStyle w:val="slo1text"/>
        <w:tabs>
          <w:tab w:val="left" w:pos="0"/>
        </w:tabs>
        <w:rPr>
          <w:rFonts w:cs="Arial"/>
          <w:bCs/>
          <w:szCs w:val="24"/>
        </w:rPr>
      </w:pPr>
      <w:r w:rsidRPr="00C9258A">
        <w:rPr>
          <w:rFonts w:cs="Arial"/>
          <w:bCs/>
          <w:szCs w:val="24"/>
        </w:rPr>
        <w:t xml:space="preserve">Část předmětného pozemku souvisejícího s již uzavřenou smlouvou o budoucí kupní smlouvě ze dne 26. 6. 2018 s Prima mateřskou školou, s.r.o. bude mezi zúčastněnými stranami vypořádána tak, že bude dána do souladu s výše uvedeným souhlasem k odkoupení pozemku. </w:t>
      </w:r>
    </w:p>
    <w:p w14:paraId="5D7F9A3A" w14:textId="77777777" w:rsidR="003C49B0" w:rsidRPr="00C9258A" w:rsidRDefault="003C49B0" w:rsidP="003C49B0">
      <w:pPr>
        <w:pStyle w:val="slo1text"/>
        <w:tabs>
          <w:tab w:val="left" w:pos="0"/>
        </w:tabs>
        <w:rPr>
          <w:rFonts w:cs="Arial"/>
          <w:b/>
          <w:szCs w:val="24"/>
        </w:rPr>
      </w:pPr>
      <w:r w:rsidRPr="00C9258A">
        <w:rPr>
          <w:rFonts w:cs="Arial"/>
          <w:bCs/>
          <w:szCs w:val="24"/>
        </w:rPr>
        <w:t>Odbor školství a mládeže a odbor podpory řízení příspěvkových organizací nemají námitky k odprodeji části předmětného pozemku do vlastnictví společnosti Vzdělávací středisko Hranice, s.r.o. za předpokladu dodržení podmínek stanovených příspěvkovou organizací.</w:t>
      </w:r>
      <w:r w:rsidRPr="00C9258A">
        <w:rPr>
          <w:rFonts w:cs="Arial"/>
          <w:b/>
          <w:szCs w:val="24"/>
        </w:rPr>
        <w:t xml:space="preserve"> </w:t>
      </w:r>
    </w:p>
    <w:p w14:paraId="034C95A4" w14:textId="77777777" w:rsidR="003C49B0" w:rsidRPr="00C9258A" w:rsidRDefault="003C49B0" w:rsidP="003C49B0">
      <w:pPr>
        <w:pStyle w:val="Zkladntextodsazendek"/>
        <w:tabs>
          <w:tab w:val="left" w:pos="0"/>
        </w:tabs>
        <w:ind w:firstLine="0"/>
        <w:rPr>
          <w:rFonts w:cs="Arial"/>
          <w:b/>
          <w:szCs w:val="24"/>
        </w:rPr>
      </w:pPr>
      <w:r w:rsidRPr="00C9258A">
        <w:rPr>
          <w:rFonts w:cs="Arial"/>
          <w:b/>
          <w:szCs w:val="24"/>
        </w:rPr>
        <w:t>Vyjádření odboru majetkového, právního a správních činností ze dne 9. 2. 2022 a ze dne 26. 4. 2022:</w:t>
      </w:r>
    </w:p>
    <w:p w14:paraId="2C155DA4" w14:textId="77777777" w:rsidR="003C49B0" w:rsidRPr="00C9258A" w:rsidRDefault="003C49B0" w:rsidP="003C49B0">
      <w:pPr>
        <w:pStyle w:val="Zkladntext"/>
        <w:tabs>
          <w:tab w:val="left" w:pos="0"/>
        </w:tabs>
        <w:rPr>
          <w:rFonts w:cs="Arial"/>
          <w:bCs w:val="0"/>
          <w:szCs w:val="24"/>
        </w:rPr>
      </w:pPr>
      <w:r w:rsidRPr="00C9258A">
        <w:rPr>
          <w:rStyle w:val="Tunznak"/>
          <w:rFonts w:cs="Arial"/>
          <w:b w:val="0"/>
          <w:szCs w:val="24"/>
        </w:rPr>
        <w:t>Společnost</w:t>
      </w:r>
      <w:r w:rsidRPr="00C9258A">
        <w:rPr>
          <w:rStyle w:val="Tunznak"/>
          <w:rFonts w:cs="Arial"/>
          <w:bCs w:val="0"/>
          <w:szCs w:val="24"/>
        </w:rPr>
        <w:t xml:space="preserve"> </w:t>
      </w:r>
      <w:r w:rsidRPr="00C9258A">
        <w:rPr>
          <w:rFonts w:cs="Arial"/>
          <w:bCs w:val="0"/>
          <w:szCs w:val="24"/>
        </w:rPr>
        <w:t xml:space="preserve">Vzdělávací středisko Hranice, s.r.o. následně předložila Olomouckému kraji geometrický plán č. 5262–16/2021 ze dne 23. 8. 2021 na rozdělení pozemku </w:t>
      </w:r>
      <w:proofErr w:type="spellStart"/>
      <w:r w:rsidRPr="00C9258A">
        <w:rPr>
          <w:rFonts w:cs="Arial"/>
          <w:bCs w:val="0"/>
          <w:szCs w:val="24"/>
        </w:rPr>
        <w:t>parc</w:t>
      </w:r>
      <w:proofErr w:type="spellEnd"/>
      <w:r w:rsidRPr="00C9258A">
        <w:rPr>
          <w:rFonts w:cs="Arial"/>
          <w:bCs w:val="0"/>
          <w:szCs w:val="24"/>
        </w:rPr>
        <w:t xml:space="preserve">. č. 1906/1 </w:t>
      </w:r>
      <w:proofErr w:type="spellStart"/>
      <w:r w:rsidRPr="00C9258A">
        <w:rPr>
          <w:rFonts w:cs="Arial"/>
          <w:bCs w:val="0"/>
          <w:szCs w:val="24"/>
        </w:rPr>
        <w:t>ost</w:t>
      </w:r>
      <w:proofErr w:type="spellEnd"/>
      <w:r w:rsidRPr="00C9258A">
        <w:rPr>
          <w:rFonts w:cs="Arial"/>
          <w:bCs w:val="0"/>
          <w:szCs w:val="24"/>
        </w:rPr>
        <w:t xml:space="preserve">. </w:t>
      </w:r>
      <w:proofErr w:type="spellStart"/>
      <w:r w:rsidRPr="00C9258A">
        <w:rPr>
          <w:rFonts w:cs="Arial"/>
          <w:bCs w:val="0"/>
          <w:szCs w:val="24"/>
        </w:rPr>
        <w:t>pl</w:t>
      </w:r>
      <w:proofErr w:type="spellEnd"/>
      <w:r w:rsidRPr="00C9258A">
        <w:rPr>
          <w:rFonts w:cs="Arial"/>
          <w:bCs w:val="0"/>
          <w:szCs w:val="24"/>
        </w:rPr>
        <w:t>. v </w:t>
      </w:r>
      <w:proofErr w:type="spellStart"/>
      <w:r w:rsidRPr="00C9258A">
        <w:rPr>
          <w:rFonts w:cs="Arial"/>
          <w:bCs w:val="0"/>
          <w:szCs w:val="24"/>
        </w:rPr>
        <w:t>k.ú</w:t>
      </w:r>
      <w:proofErr w:type="spellEnd"/>
      <w:r w:rsidRPr="00C9258A">
        <w:rPr>
          <w:rFonts w:cs="Arial"/>
          <w:bCs w:val="0"/>
          <w:szCs w:val="24"/>
        </w:rPr>
        <w:t xml:space="preserve">. a obci Hranice. </w:t>
      </w:r>
    </w:p>
    <w:p w14:paraId="4AB624BC" w14:textId="77777777" w:rsidR="003C49B0" w:rsidRPr="00C9258A" w:rsidRDefault="003C49B0" w:rsidP="003C49B0">
      <w:pPr>
        <w:pStyle w:val="Zkladntext"/>
        <w:tabs>
          <w:tab w:val="left" w:pos="0"/>
        </w:tabs>
        <w:rPr>
          <w:rFonts w:cs="Arial"/>
          <w:bCs w:val="0"/>
          <w:szCs w:val="24"/>
        </w:rPr>
      </w:pPr>
      <w:r w:rsidRPr="00C9258A">
        <w:rPr>
          <w:rFonts w:cs="Arial"/>
          <w:bCs w:val="0"/>
          <w:szCs w:val="24"/>
        </w:rPr>
        <w:t xml:space="preserve">S rozdělením pozemku </w:t>
      </w:r>
      <w:proofErr w:type="spellStart"/>
      <w:r w:rsidRPr="00C9258A">
        <w:rPr>
          <w:rFonts w:cs="Arial"/>
          <w:bCs w:val="0"/>
          <w:szCs w:val="24"/>
        </w:rPr>
        <w:t>parc</w:t>
      </w:r>
      <w:proofErr w:type="spellEnd"/>
      <w:r w:rsidRPr="00C9258A">
        <w:rPr>
          <w:rFonts w:cs="Arial"/>
          <w:bCs w:val="0"/>
          <w:szCs w:val="24"/>
        </w:rPr>
        <w:t xml:space="preserve">. č. 1906/1 </w:t>
      </w:r>
      <w:proofErr w:type="spellStart"/>
      <w:r w:rsidRPr="00C9258A">
        <w:rPr>
          <w:rFonts w:cs="Arial"/>
          <w:bCs w:val="0"/>
          <w:szCs w:val="24"/>
        </w:rPr>
        <w:t>ost</w:t>
      </w:r>
      <w:proofErr w:type="spellEnd"/>
      <w:r w:rsidRPr="00C9258A">
        <w:rPr>
          <w:rFonts w:cs="Arial"/>
          <w:bCs w:val="0"/>
          <w:szCs w:val="24"/>
        </w:rPr>
        <w:t xml:space="preserve">. </w:t>
      </w:r>
      <w:proofErr w:type="spellStart"/>
      <w:r w:rsidRPr="00C9258A">
        <w:rPr>
          <w:rFonts w:cs="Arial"/>
          <w:bCs w:val="0"/>
          <w:szCs w:val="24"/>
        </w:rPr>
        <w:t>pl</w:t>
      </w:r>
      <w:proofErr w:type="spellEnd"/>
      <w:r w:rsidRPr="00C9258A">
        <w:rPr>
          <w:rFonts w:cs="Arial"/>
          <w:bCs w:val="0"/>
          <w:szCs w:val="24"/>
        </w:rPr>
        <w:t>. v </w:t>
      </w:r>
      <w:proofErr w:type="spellStart"/>
      <w:r w:rsidRPr="00C9258A">
        <w:rPr>
          <w:rFonts w:cs="Arial"/>
          <w:bCs w:val="0"/>
          <w:szCs w:val="24"/>
        </w:rPr>
        <w:t>k.ú</w:t>
      </w:r>
      <w:proofErr w:type="spellEnd"/>
      <w:r w:rsidRPr="00C9258A">
        <w:rPr>
          <w:rFonts w:cs="Arial"/>
          <w:bCs w:val="0"/>
          <w:szCs w:val="24"/>
        </w:rPr>
        <w:t xml:space="preserve">. a obci Hranice souhlasí Střední průmyslová škola Hranice i Prima mateřská škola, s.r.o. </w:t>
      </w:r>
    </w:p>
    <w:p w14:paraId="48AC2E11" w14:textId="77777777" w:rsidR="003C49B0" w:rsidRPr="00C9258A" w:rsidRDefault="003C49B0" w:rsidP="003C49B0">
      <w:pPr>
        <w:pStyle w:val="Zkladntext"/>
        <w:tabs>
          <w:tab w:val="left" w:pos="0"/>
        </w:tabs>
        <w:rPr>
          <w:rStyle w:val="Tunznak"/>
          <w:rFonts w:cs="Arial"/>
          <w:bCs w:val="0"/>
          <w:szCs w:val="24"/>
        </w:rPr>
      </w:pPr>
      <w:r w:rsidRPr="00C9258A">
        <w:rPr>
          <w:rFonts w:cs="Arial"/>
          <w:bCs w:val="0"/>
          <w:szCs w:val="24"/>
        </w:rPr>
        <w:t xml:space="preserve">Dle tohoto geometrického plánu by se předmětem odprodeje do vlastnictví společnosti Vzdělávací středisko Hranice, s.r.o. měly stát pozemky </w:t>
      </w:r>
      <w:proofErr w:type="spellStart"/>
      <w:r w:rsidRPr="00C9258A">
        <w:rPr>
          <w:rFonts w:cs="Arial"/>
          <w:bCs w:val="0"/>
          <w:szCs w:val="24"/>
        </w:rPr>
        <w:t>parc</w:t>
      </w:r>
      <w:proofErr w:type="spellEnd"/>
      <w:r w:rsidRPr="00C9258A">
        <w:rPr>
          <w:rFonts w:cs="Arial"/>
          <w:bCs w:val="0"/>
          <w:szCs w:val="24"/>
        </w:rPr>
        <w:t xml:space="preserve">. č. 1906/3 </w:t>
      </w:r>
      <w:proofErr w:type="spellStart"/>
      <w:r w:rsidRPr="00C9258A">
        <w:rPr>
          <w:rFonts w:cs="Arial"/>
          <w:bCs w:val="0"/>
          <w:szCs w:val="24"/>
        </w:rPr>
        <w:t>ost</w:t>
      </w:r>
      <w:proofErr w:type="spellEnd"/>
      <w:r w:rsidRPr="00C9258A">
        <w:rPr>
          <w:rFonts w:cs="Arial"/>
          <w:bCs w:val="0"/>
          <w:szCs w:val="24"/>
        </w:rPr>
        <w:t xml:space="preserve">. </w:t>
      </w:r>
      <w:proofErr w:type="spellStart"/>
      <w:r w:rsidRPr="00C9258A">
        <w:rPr>
          <w:rFonts w:cs="Arial"/>
          <w:bCs w:val="0"/>
          <w:szCs w:val="24"/>
        </w:rPr>
        <w:t>pl</w:t>
      </w:r>
      <w:proofErr w:type="spellEnd"/>
      <w:r w:rsidRPr="00C9258A">
        <w:rPr>
          <w:rFonts w:cs="Arial"/>
          <w:bCs w:val="0"/>
          <w:szCs w:val="24"/>
        </w:rPr>
        <w:t xml:space="preserve">. o výměře 57 m2 a </w:t>
      </w:r>
      <w:proofErr w:type="spellStart"/>
      <w:r w:rsidRPr="00C9258A">
        <w:rPr>
          <w:rFonts w:cs="Arial"/>
          <w:bCs w:val="0"/>
          <w:szCs w:val="24"/>
        </w:rPr>
        <w:t>parc</w:t>
      </w:r>
      <w:proofErr w:type="spellEnd"/>
      <w:r w:rsidRPr="00C9258A">
        <w:rPr>
          <w:rFonts w:cs="Arial"/>
          <w:bCs w:val="0"/>
          <w:szCs w:val="24"/>
        </w:rPr>
        <w:t xml:space="preserve">. č. 1906/4 </w:t>
      </w:r>
      <w:proofErr w:type="spellStart"/>
      <w:r w:rsidRPr="00C9258A">
        <w:rPr>
          <w:rFonts w:cs="Arial"/>
          <w:bCs w:val="0"/>
          <w:szCs w:val="24"/>
        </w:rPr>
        <w:t>ost</w:t>
      </w:r>
      <w:proofErr w:type="spellEnd"/>
      <w:r w:rsidRPr="00C9258A">
        <w:rPr>
          <w:rFonts w:cs="Arial"/>
          <w:bCs w:val="0"/>
          <w:szCs w:val="24"/>
        </w:rPr>
        <w:t xml:space="preserve">. </w:t>
      </w:r>
      <w:proofErr w:type="spellStart"/>
      <w:r w:rsidRPr="00C9258A">
        <w:rPr>
          <w:rFonts w:cs="Arial"/>
          <w:bCs w:val="0"/>
          <w:szCs w:val="24"/>
        </w:rPr>
        <w:t>pl</w:t>
      </w:r>
      <w:proofErr w:type="spellEnd"/>
      <w:r w:rsidRPr="00C9258A">
        <w:rPr>
          <w:rFonts w:cs="Arial"/>
          <w:bCs w:val="0"/>
          <w:szCs w:val="24"/>
        </w:rPr>
        <w:t>. o výměře 48 m2, oba v </w:t>
      </w:r>
      <w:proofErr w:type="spellStart"/>
      <w:r w:rsidRPr="00C9258A">
        <w:rPr>
          <w:rFonts w:cs="Arial"/>
          <w:bCs w:val="0"/>
          <w:szCs w:val="24"/>
        </w:rPr>
        <w:t>k.ú</w:t>
      </w:r>
      <w:proofErr w:type="spellEnd"/>
      <w:r w:rsidRPr="00C9258A">
        <w:rPr>
          <w:rFonts w:cs="Arial"/>
          <w:bCs w:val="0"/>
          <w:szCs w:val="24"/>
        </w:rPr>
        <w:t>. a obci Hranice.</w:t>
      </w:r>
    </w:p>
    <w:p w14:paraId="10701FFD" w14:textId="77777777" w:rsidR="003C49B0" w:rsidRPr="00C9258A" w:rsidRDefault="003C49B0" w:rsidP="003C49B0">
      <w:pPr>
        <w:pStyle w:val="Zkladntext"/>
        <w:tabs>
          <w:tab w:val="left" w:pos="0"/>
        </w:tabs>
        <w:rPr>
          <w:rFonts w:cs="Arial"/>
          <w:bCs w:val="0"/>
          <w:szCs w:val="24"/>
        </w:rPr>
      </w:pPr>
      <w:r w:rsidRPr="00C9258A">
        <w:rPr>
          <w:rFonts w:cs="Arial"/>
          <w:bCs w:val="0"/>
          <w:szCs w:val="24"/>
        </w:rPr>
        <w:t xml:space="preserve">Odbor majetkový, právní a správních činností navrhl orgánům Olomouckého kraje </w:t>
      </w:r>
      <w:r w:rsidRPr="00C9258A">
        <w:rPr>
          <w:rStyle w:val="Tunznak"/>
          <w:rFonts w:cs="Arial"/>
          <w:b w:val="0"/>
          <w:bCs w:val="0"/>
          <w:szCs w:val="24"/>
        </w:rPr>
        <w:t xml:space="preserve">přijmout záměr Olomouckého kraje odprodat části pozemků </w:t>
      </w:r>
      <w:proofErr w:type="spellStart"/>
      <w:r w:rsidRPr="00C9258A">
        <w:rPr>
          <w:rStyle w:val="Tunznak"/>
          <w:rFonts w:cs="Arial"/>
          <w:b w:val="0"/>
          <w:bCs w:val="0"/>
          <w:szCs w:val="24"/>
        </w:rPr>
        <w:t>parc</w:t>
      </w:r>
      <w:proofErr w:type="spellEnd"/>
      <w:r w:rsidRPr="00C9258A">
        <w:rPr>
          <w:rStyle w:val="Tunznak"/>
          <w:rFonts w:cs="Arial"/>
          <w:b w:val="0"/>
          <w:bCs w:val="0"/>
          <w:szCs w:val="24"/>
        </w:rPr>
        <w:t xml:space="preserve">. č. 1906/1 </w:t>
      </w:r>
      <w:proofErr w:type="spellStart"/>
      <w:r w:rsidRPr="00C9258A">
        <w:rPr>
          <w:rStyle w:val="Tunznak"/>
          <w:rFonts w:cs="Arial"/>
          <w:b w:val="0"/>
          <w:bCs w:val="0"/>
          <w:szCs w:val="24"/>
        </w:rPr>
        <w:t>ost</w:t>
      </w:r>
      <w:proofErr w:type="spellEnd"/>
      <w:r w:rsidRPr="00C9258A">
        <w:rPr>
          <w:rStyle w:val="Tunznak"/>
          <w:rFonts w:cs="Arial"/>
          <w:b w:val="0"/>
          <w:bCs w:val="0"/>
          <w:szCs w:val="24"/>
        </w:rPr>
        <w:t xml:space="preserve">. </w:t>
      </w:r>
      <w:proofErr w:type="spellStart"/>
      <w:r w:rsidRPr="00C9258A">
        <w:rPr>
          <w:rStyle w:val="Tunznak"/>
          <w:rFonts w:cs="Arial"/>
          <w:b w:val="0"/>
          <w:bCs w:val="0"/>
          <w:szCs w:val="24"/>
        </w:rPr>
        <w:t>pl</w:t>
      </w:r>
      <w:proofErr w:type="spellEnd"/>
      <w:r w:rsidRPr="00C9258A">
        <w:rPr>
          <w:rStyle w:val="Tunznak"/>
          <w:rFonts w:cs="Arial"/>
          <w:b w:val="0"/>
          <w:bCs w:val="0"/>
          <w:szCs w:val="24"/>
        </w:rPr>
        <w:t>. o celkové výměře 105 m2 v </w:t>
      </w:r>
      <w:proofErr w:type="spellStart"/>
      <w:r w:rsidRPr="00C9258A">
        <w:rPr>
          <w:rStyle w:val="Tunznak"/>
          <w:rFonts w:cs="Arial"/>
          <w:b w:val="0"/>
          <w:bCs w:val="0"/>
          <w:szCs w:val="24"/>
        </w:rPr>
        <w:t>k.ú</w:t>
      </w:r>
      <w:proofErr w:type="spellEnd"/>
      <w:r w:rsidRPr="00C9258A">
        <w:rPr>
          <w:rStyle w:val="Tunznak"/>
          <w:rFonts w:cs="Arial"/>
          <w:b w:val="0"/>
          <w:bCs w:val="0"/>
          <w:szCs w:val="24"/>
        </w:rPr>
        <w:t xml:space="preserve">. a obci Hranice do vlastnictví společnosti </w:t>
      </w:r>
      <w:r w:rsidRPr="00C9258A">
        <w:rPr>
          <w:rFonts w:cs="Arial"/>
          <w:bCs w:val="0"/>
          <w:szCs w:val="24"/>
        </w:rPr>
        <w:t>Vzdělávací středisko Hranice, s.r.o. za podmínky, že budoucí kupující vybuduje na své náklady nové oplocení s pevným základem mezi odděleným pozemkem a zbývajícím areálem Střední průmyslové školy Hranice. Nejprve bude uzavřena smlouva o budoucí kupní smlouvě.</w:t>
      </w:r>
    </w:p>
    <w:p w14:paraId="3887F045" w14:textId="77777777" w:rsidR="003C49B0" w:rsidRPr="00C9258A" w:rsidRDefault="003C49B0" w:rsidP="003C49B0">
      <w:pPr>
        <w:pStyle w:val="Zkladntext"/>
        <w:tabs>
          <w:tab w:val="left" w:pos="0"/>
        </w:tabs>
        <w:rPr>
          <w:rFonts w:cs="Arial"/>
          <w:bCs w:val="0"/>
          <w:szCs w:val="24"/>
        </w:rPr>
      </w:pPr>
      <w:r w:rsidRPr="00C9258A">
        <w:rPr>
          <w:rStyle w:val="Tunznak"/>
          <w:rFonts w:cs="Arial"/>
          <w:b w:val="0"/>
          <w:bCs w:val="0"/>
          <w:szCs w:val="24"/>
        </w:rPr>
        <w:t>K – MP projednala záležitost odprodeje části pozemku do vlastnictví</w:t>
      </w:r>
      <w:r w:rsidRPr="00C9258A">
        <w:rPr>
          <w:rStyle w:val="Tunznak"/>
          <w:rFonts w:cs="Arial"/>
          <w:bCs w:val="0"/>
          <w:szCs w:val="24"/>
        </w:rPr>
        <w:t xml:space="preserve"> </w:t>
      </w:r>
      <w:r w:rsidRPr="00C9258A">
        <w:rPr>
          <w:rFonts w:cs="Arial"/>
          <w:bCs w:val="0"/>
          <w:szCs w:val="24"/>
        </w:rPr>
        <w:t>společnosti Vzdělávací středisko Hranice, s.r.o. na svém jednání konaném dne 17. 2. 2022.</w:t>
      </w:r>
    </w:p>
    <w:p w14:paraId="52196C38" w14:textId="77777777" w:rsidR="003C49B0" w:rsidRPr="00C9258A" w:rsidRDefault="003C49B0" w:rsidP="003C49B0">
      <w:pPr>
        <w:pStyle w:val="Zkladntext"/>
        <w:tabs>
          <w:tab w:val="left" w:pos="0"/>
        </w:tabs>
        <w:rPr>
          <w:rStyle w:val="Tunznak"/>
          <w:rFonts w:cs="Arial"/>
          <w:bCs w:val="0"/>
          <w:szCs w:val="24"/>
          <w:u w:val="single"/>
        </w:rPr>
      </w:pPr>
      <w:r w:rsidRPr="00C9258A">
        <w:rPr>
          <w:rStyle w:val="Tunznak"/>
          <w:rFonts w:cs="Arial"/>
          <w:b w:val="0"/>
          <w:bCs w:val="0"/>
          <w:szCs w:val="24"/>
        </w:rPr>
        <w:t>K – MP hlasovala o uvedeném návrhu</w:t>
      </w:r>
      <w:r w:rsidRPr="00C9258A">
        <w:rPr>
          <w:rStyle w:val="Tunznak"/>
          <w:rFonts w:cs="Arial"/>
          <w:bCs w:val="0"/>
          <w:szCs w:val="24"/>
        </w:rPr>
        <w:t xml:space="preserve"> </w:t>
      </w:r>
      <w:r w:rsidRPr="00C9258A">
        <w:rPr>
          <w:rFonts w:cs="Arial"/>
          <w:bCs w:val="0"/>
          <w:szCs w:val="24"/>
        </w:rPr>
        <w:t xml:space="preserve">a nepřijala žádné usnesení. 6 členů komise hlasovalo pro přijetí </w:t>
      </w:r>
      <w:r w:rsidRPr="00C9258A">
        <w:rPr>
          <w:rStyle w:val="Tunznak"/>
          <w:rFonts w:cs="Arial"/>
          <w:b w:val="0"/>
          <w:bCs w:val="0"/>
          <w:szCs w:val="24"/>
        </w:rPr>
        <w:t xml:space="preserve">záměru Olomouckého kraje odprodat části pozemku o celkové výměře 105 m2 v </w:t>
      </w:r>
      <w:proofErr w:type="spellStart"/>
      <w:r w:rsidRPr="00C9258A">
        <w:rPr>
          <w:rStyle w:val="Tunznak"/>
          <w:rFonts w:cs="Arial"/>
          <w:b w:val="0"/>
          <w:bCs w:val="0"/>
          <w:szCs w:val="24"/>
        </w:rPr>
        <w:t>k.ú</w:t>
      </w:r>
      <w:proofErr w:type="spellEnd"/>
      <w:r w:rsidRPr="00C9258A">
        <w:rPr>
          <w:rStyle w:val="Tunznak"/>
          <w:rFonts w:cs="Arial"/>
          <w:b w:val="0"/>
          <w:bCs w:val="0"/>
          <w:szCs w:val="24"/>
        </w:rPr>
        <w:t>. a obci Hranice do vlastnictví společnosti</w:t>
      </w:r>
      <w:r w:rsidRPr="00C9258A">
        <w:rPr>
          <w:rStyle w:val="Tunznak"/>
          <w:rFonts w:cs="Arial"/>
          <w:bCs w:val="0"/>
          <w:szCs w:val="24"/>
        </w:rPr>
        <w:t xml:space="preserve"> </w:t>
      </w:r>
      <w:r w:rsidRPr="00C9258A">
        <w:rPr>
          <w:rFonts w:cs="Arial"/>
          <w:bCs w:val="0"/>
          <w:szCs w:val="24"/>
        </w:rPr>
        <w:t>Vzdělávací středisko Hranice, s.r.o., IČO: </w:t>
      </w:r>
      <w:r w:rsidRPr="00C9258A">
        <w:rPr>
          <w:rFonts w:cs="Arial"/>
          <w:bCs w:val="0"/>
          <w:color w:val="000000"/>
          <w:szCs w:val="24"/>
        </w:rPr>
        <w:t xml:space="preserve">04697308, 2 členové se zdrželi, 3 byli proti. </w:t>
      </w:r>
    </w:p>
    <w:p w14:paraId="3459826D" w14:textId="77777777" w:rsidR="003C49B0" w:rsidRPr="00C9258A" w:rsidRDefault="003C49B0" w:rsidP="003C49B0">
      <w:pPr>
        <w:pStyle w:val="Zkladntext"/>
        <w:rPr>
          <w:rStyle w:val="Tunznak"/>
          <w:rFonts w:cs="Arial"/>
          <w:b w:val="0"/>
          <w:szCs w:val="24"/>
        </w:rPr>
      </w:pPr>
      <w:r w:rsidRPr="00C9258A">
        <w:rPr>
          <w:rFonts w:cs="Arial"/>
          <w:b/>
          <w:bCs w:val="0"/>
          <w:szCs w:val="24"/>
        </w:rPr>
        <w:lastRenderedPageBreak/>
        <w:t xml:space="preserve">Rada Olomouckého kraje svým usnesením schválila záměr Olomouckého kraje </w:t>
      </w:r>
      <w:r w:rsidRPr="00C9258A">
        <w:rPr>
          <w:rStyle w:val="Tunznak"/>
          <w:rFonts w:cs="Arial"/>
          <w:bCs w:val="0"/>
          <w:szCs w:val="24"/>
        </w:rPr>
        <w:t xml:space="preserve">odprodat části pozemku </w:t>
      </w:r>
      <w:r w:rsidRPr="00C9258A">
        <w:rPr>
          <w:rFonts w:cs="Arial"/>
          <w:b/>
          <w:szCs w:val="24"/>
        </w:rPr>
        <w:t>o celkové výměře 105 m2 v </w:t>
      </w:r>
      <w:proofErr w:type="spellStart"/>
      <w:r w:rsidRPr="00C9258A">
        <w:rPr>
          <w:rFonts w:cs="Arial"/>
          <w:b/>
          <w:szCs w:val="24"/>
        </w:rPr>
        <w:t>k.ú</w:t>
      </w:r>
      <w:proofErr w:type="spellEnd"/>
      <w:r w:rsidRPr="00C9258A">
        <w:rPr>
          <w:rFonts w:cs="Arial"/>
          <w:b/>
          <w:szCs w:val="24"/>
        </w:rPr>
        <w:t xml:space="preserve">. a obci Hranice z vlastnictví Olomouckého kraje, z hospodaření Střední průmyslové školy Hranice do vlastnictví </w:t>
      </w:r>
      <w:r w:rsidRPr="00C9258A">
        <w:rPr>
          <w:rFonts w:cs="Arial"/>
          <w:b/>
          <w:bCs w:val="0"/>
          <w:szCs w:val="24"/>
        </w:rPr>
        <w:t>společnosti Vzdělávací středisko Hranice, s.r.o., IČO:</w:t>
      </w:r>
      <w:r w:rsidRPr="00C9258A">
        <w:rPr>
          <w:rFonts w:cs="Arial"/>
          <w:b/>
          <w:bCs w:val="0"/>
          <w:color w:val="000000"/>
          <w:szCs w:val="24"/>
        </w:rPr>
        <w:t xml:space="preserve"> 04697308, </w:t>
      </w:r>
      <w:r w:rsidRPr="00C9258A">
        <w:rPr>
          <w:rFonts w:cs="Arial"/>
          <w:b/>
          <w:szCs w:val="24"/>
        </w:rPr>
        <w:t xml:space="preserve">za kupní cenu stanovenou znaleckým posudkem a za podmínky, že budoucí kupující vlastním nákladem vybuduje nové oplocení s pevným základem mezi odděleným pozemkem a zbývajícím areálem Střední průmyslové školy Hranice. V případě, že příjem z odprodeje předmětných nemovitostí bude podléhat dani z přidané hodnoty, bude kupní cena nemovitostí navýšena o příslušnou sazbu DPH. Řádná kupní smlouva bude uzavřena nejpozději do jednoho roku </w:t>
      </w:r>
      <w:r w:rsidRPr="00C9258A">
        <w:rPr>
          <w:rStyle w:val="TuntextChar5"/>
          <w:rFonts w:cs="Arial"/>
          <w:bCs w:val="0"/>
        </w:rPr>
        <w:t>ode dne</w:t>
      </w:r>
      <w:r w:rsidRPr="00C9258A">
        <w:rPr>
          <w:rStyle w:val="TuntextChar5"/>
          <w:rFonts w:cs="Arial"/>
        </w:rPr>
        <w:t xml:space="preserve"> </w:t>
      </w:r>
      <w:r w:rsidRPr="00C9258A">
        <w:rPr>
          <w:rFonts w:cs="Arial"/>
          <w:b/>
          <w:szCs w:val="24"/>
        </w:rPr>
        <w:t xml:space="preserve">vydání kolaudačního souhlasu, kterým bude stavba nového oplocení kolaudována, nejpozději však do 31. 12. 2023. </w:t>
      </w:r>
      <w:r w:rsidRPr="00C9258A">
        <w:rPr>
          <w:rStyle w:val="Zkladnznak"/>
          <w:rFonts w:cs="Arial"/>
          <w:szCs w:val="24"/>
        </w:rPr>
        <w:t>Záměr Olomouckého kraje byl zveřejněn na úřední desce Krajského úřadu Olomouckého kraje a webových stránkách Olomouckého kraje v termínu od 14. 3. 2022 do 14. 4. 2022. V průběhu zveřejnění se žádný zájemce o předmětnou nemovitost nepřihlásil, nebyly vzneseny žádné podněty a připomínky.</w:t>
      </w:r>
    </w:p>
    <w:p w14:paraId="68ED6085" w14:textId="77777777" w:rsidR="003C49B0" w:rsidRPr="00C9258A" w:rsidRDefault="003C49B0" w:rsidP="003C49B0">
      <w:pPr>
        <w:spacing w:after="120" w:line="240" w:lineRule="auto"/>
        <w:jc w:val="both"/>
        <w:rPr>
          <w:rFonts w:ascii="Arial" w:hAnsi="Arial" w:cs="Arial"/>
          <w:b/>
          <w:sz w:val="24"/>
          <w:szCs w:val="24"/>
        </w:rPr>
      </w:pPr>
      <w:r w:rsidRPr="00C9258A">
        <w:rPr>
          <w:rFonts w:ascii="Arial" w:hAnsi="Arial" w:cs="Arial"/>
          <w:b/>
          <w:sz w:val="24"/>
          <w:szCs w:val="24"/>
        </w:rPr>
        <w:t xml:space="preserve">Zastupitelstvo Olomouckého kraje svým usnesením č. UZ/10/15/2022 ze dne 27. 6. 2022 schválilo uzavření smlouvy o budoucí kupní smlouvě na budoucí odprodej částí pozemku </w:t>
      </w:r>
      <w:proofErr w:type="spellStart"/>
      <w:r w:rsidRPr="00C9258A">
        <w:rPr>
          <w:rFonts w:ascii="Arial" w:hAnsi="Arial" w:cs="Arial"/>
          <w:b/>
          <w:sz w:val="24"/>
          <w:szCs w:val="24"/>
        </w:rPr>
        <w:t>parc</w:t>
      </w:r>
      <w:proofErr w:type="spellEnd"/>
      <w:r w:rsidRPr="00C9258A">
        <w:rPr>
          <w:rFonts w:ascii="Arial" w:hAnsi="Arial" w:cs="Arial"/>
          <w:b/>
          <w:sz w:val="24"/>
          <w:szCs w:val="24"/>
        </w:rPr>
        <w:t xml:space="preserve">. č. 1906/1 </w:t>
      </w:r>
      <w:proofErr w:type="spellStart"/>
      <w:r w:rsidRPr="00C9258A">
        <w:rPr>
          <w:rFonts w:ascii="Arial" w:hAnsi="Arial" w:cs="Arial"/>
          <w:b/>
          <w:sz w:val="24"/>
          <w:szCs w:val="24"/>
        </w:rPr>
        <w:t>ost</w:t>
      </w:r>
      <w:proofErr w:type="spellEnd"/>
      <w:r w:rsidRPr="00C9258A">
        <w:rPr>
          <w:rFonts w:ascii="Arial" w:hAnsi="Arial" w:cs="Arial"/>
          <w:b/>
          <w:sz w:val="24"/>
          <w:szCs w:val="24"/>
        </w:rPr>
        <w:t xml:space="preserve">. </w:t>
      </w:r>
      <w:proofErr w:type="spellStart"/>
      <w:r w:rsidRPr="00C9258A">
        <w:rPr>
          <w:rFonts w:ascii="Arial" w:hAnsi="Arial" w:cs="Arial"/>
          <w:b/>
          <w:sz w:val="24"/>
          <w:szCs w:val="24"/>
        </w:rPr>
        <w:t>pl</w:t>
      </w:r>
      <w:proofErr w:type="spellEnd"/>
      <w:r w:rsidRPr="00C9258A">
        <w:rPr>
          <w:rFonts w:ascii="Arial" w:hAnsi="Arial" w:cs="Arial"/>
          <w:b/>
          <w:sz w:val="24"/>
          <w:szCs w:val="24"/>
        </w:rPr>
        <w:t xml:space="preserve">. o celkové výměře 105 m2, dle geometrického plánu č. 5262-16/2021 ze dne 23. 8. 2021 pozemky </w:t>
      </w:r>
      <w:proofErr w:type="spellStart"/>
      <w:r w:rsidRPr="00C9258A">
        <w:rPr>
          <w:rFonts w:ascii="Arial" w:hAnsi="Arial" w:cs="Arial"/>
          <w:b/>
          <w:sz w:val="24"/>
          <w:szCs w:val="24"/>
        </w:rPr>
        <w:t>parc</w:t>
      </w:r>
      <w:proofErr w:type="spellEnd"/>
      <w:r w:rsidRPr="00C9258A">
        <w:rPr>
          <w:rFonts w:ascii="Arial" w:hAnsi="Arial" w:cs="Arial"/>
          <w:b/>
          <w:sz w:val="24"/>
          <w:szCs w:val="24"/>
        </w:rPr>
        <w:t xml:space="preserve">. č. 1906/3 </w:t>
      </w:r>
      <w:proofErr w:type="spellStart"/>
      <w:r w:rsidRPr="00C9258A">
        <w:rPr>
          <w:rFonts w:ascii="Arial" w:hAnsi="Arial" w:cs="Arial"/>
          <w:b/>
          <w:sz w:val="24"/>
          <w:szCs w:val="24"/>
        </w:rPr>
        <w:t>ost</w:t>
      </w:r>
      <w:proofErr w:type="spellEnd"/>
      <w:r w:rsidRPr="00C9258A">
        <w:rPr>
          <w:rFonts w:ascii="Arial" w:hAnsi="Arial" w:cs="Arial"/>
          <w:b/>
          <w:sz w:val="24"/>
          <w:szCs w:val="24"/>
        </w:rPr>
        <w:t xml:space="preserve">. </w:t>
      </w:r>
      <w:proofErr w:type="spellStart"/>
      <w:r w:rsidRPr="00C9258A">
        <w:rPr>
          <w:rFonts w:ascii="Arial" w:hAnsi="Arial" w:cs="Arial"/>
          <w:b/>
          <w:sz w:val="24"/>
          <w:szCs w:val="24"/>
        </w:rPr>
        <w:t>pl</w:t>
      </w:r>
      <w:proofErr w:type="spellEnd"/>
      <w:r w:rsidRPr="00C9258A">
        <w:rPr>
          <w:rFonts w:ascii="Arial" w:hAnsi="Arial" w:cs="Arial"/>
          <w:b/>
          <w:sz w:val="24"/>
          <w:szCs w:val="24"/>
        </w:rPr>
        <w:t xml:space="preserve">. o výměře 57 m2 a </w:t>
      </w:r>
      <w:proofErr w:type="spellStart"/>
      <w:r w:rsidRPr="00C9258A">
        <w:rPr>
          <w:rFonts w:ascii="Arial" w:hAnsi="Arial" w:cs="Arial"/>
          <w:b/>
          <w:sz w:val="24"/>
          <w:szCs w:val="24"/>
        </w:rPr>
        <w:t>parc</w:t>
      </w:r>
      <w:proofErr w:type="spellEnd"/>
      <w:r w:rsidRPr="00C9258A">
        <w:rPr>
          <w:rFonts w:ascii="Arial" w:hAnsi="Arial" w:cs="Arial"/>
          <w:b/>
          <w:sz w:val="24"/>
          <w:szCs w:val="24"/>
        </w:rPr>
        <w:t xml:space="preserve">. č. 1906/4 </w:t>
      </w:r>
      <w:proofErr w:type="spellStart"/>
      <w:r w:rsidRPr="00C9258A">
        <w:rPr>
          <w:rFonts w:ascii="Arial" w:hAnsi="Arial" w:cs="Arial"/>
          <w:b/>
          <w:sz w:val="24"/>
          <w:szCs w:val="24"/>
        </w:rPr>
        <w:t>ost</w:t>
      </w:r>
      <w:proofErr w:type="spellEnd"/>
      <w:r w:rsidRPr="00C9258A">
        <w:rPr>
          <w:rFonts w:ascii="Arial" w:hAnsi="Arial" w:cs="Arial"/>
          <w:b/>
          <w:sz w:val="24"/>
          <w:szCs w:val="24"/>
        </w:rPr>
        <w:t xml:space="preserve">. </w:t>
      </w:r>
      <w:proofErr w:type="spellStart"/>
      <w:r w:rsidRPr="00C9258A">
        <w:rPr>
          <w:rFonts w:ascii="Arial" w:hAnsi="Arial" w:cs="Arial"/>
          <w:b/>
          <w:sz w:val="24"/>
          <w:szCs w:val="24"/>
        </w:rPr>
        <w:t>pl</w:t>
      </w:r>
      <w:proofErr w:type="spellEnd"/>
      <w:r w:rsidRPr="00C9258A">
        <w:rPr>
          <w:rFonts w:ascii="Arial" w:hAnsi="Arial" w:cs="Arial"/>
          <w:b/>
          <w:sz w:val="24"/>
          <w:szCs w:val="24"/>
        </w:rPr>
        <w:t>. o výměře 48 m2 v </w:t>
      </w:r>
      <w:proofErr w:type="spellStart"/>
      <w:r w:rsidRPr="00C9258A">
        <w:rPr>
          <w:rFonts w:ascii="Arial" w:hAnsi="Arial" w:cs="Arial"/>
          <w:b/>
          <w:sz w:val="24"/>
          <w:szCs w:val="24"/>
        </w:rPr>
        <w:t>k.ú</w:t>
      </w:r>
      <w:proofErr w:type="spellEnd"/>
      <w:r w:rsidRPr="00C9258A">
        <w:rPr>
          <w:rFonts w:ascii="Arial" w:hAnsi="Arial" w:cs="Arial"/>
          <w:b/>
          <w:sz w:val="24"/>
          <w:szCs w:val="24"/>
        </w:rPr>
        <w:t>. a obci Hranice mezi Olomouckým krajem jako budoucím prodávajícím a společností Vzdělávací středisko Hranice, s.r.o., IČO: 04697308, jako budoucím kupujícím za kupní cenu stanovenou znaleckým posudkem a za podmínky, že budoucí kupující vlastním nákladem vybuduje nové oplocení s pevným základem mezi odděleným pozemkem a zbývajícím areálem Střední průmyslové školy Hranice. V případě, že příjem z odprodeje předmětných nemovitostí bude podléhat dani z přidané hodnoty, bude kupní cena nemovitostí navýšena o příslušnou sazbu DPH. Řádná kupní smlouva bude uzavřena nejpozději do jednoho roku ode dne vydání kolaudačního souhlasu, kterým bude stavba nového oplocení kolaudována, nejpozději však do 31. 12. 2023. Nabyvatel uhradí veškeré náklady spojené s převodem nemovitostí včetně správního poplatku k návrhu na vklad vlastnického práva do katastru nemovitostí.</w:t>
      </w:r>
    </w:p>
    <w:p w14:paraId="759CAEBF" w14:textId="77777777" w:rsidR="003C49B0" w:rsidRPr="00C9258A" w:rsidRDefault="003C49B0" w:rsidP="003C49B0">
      <w:pPr>
        <w:pStyle w:val="Tuntext"/>
        <w:rPr>
          <w:rFonts w:cs="Arial"/>
          <w:b w:val="0"/>
          <w:szCs w:val="24"/>
          <w:u w:val="single"/>
        </w:rPr>
      </w:pPr>
      <w:r w:rsidRPr="00C9258A">
        <w:rPr>
          <w:rFonts w:cs="Arial"/>
          <w:b w:val="0"/>
          <w:szCs w:val="24"/>
          <w:u w:val="single"/>
        </w:rPr>
        <w:t>Smlouva o budoucí kupní smlouvě mezi Olomouckým krajem a Vzdělávacím střediskem Hranice, s.r.o., IČO: </w:t>
      </w:r>
      <w:r w:rsidRPr="00C9258A">
        <w:rPr>
          <w:rFonts w:cs="Arial"/>
          <w:b w:val="0"/>
          <w:bCs/>
          <w:szCs w:val="24"/>
          <w:u w:val="single"/>
        </w:rPr>
        <w:t>04697308</w:t>
      </w:r>
      <w:r w:rsidRPr="00C9258A">
        <w:rPr>
          <w:rFonts w:cs="Arial"/>
          <w:b w:val="0"/>
          <w:szCs w:val="24"/>
          <w:u w:val="single"/>
        </w:rPr>
        <w:t>, byla uzavřena dne 11. 8. 2022.</w:t>
      </w:r>
    </w:p>
    <w:p w14:paraId="16E8CCD3" w14:textId="77777777" w:rsidR="003C49B0" w:rsidRPr="00C9258A" w:rsidRDefault="003C49B0" w:rsidP="003C49B0">
      <w:pPr>
        <w:spacing w:after="120" w:line="240" w:lineRule="auto"/>
        <w:jc w:val="both"/>
        <w:rPr>
          <w:rFonts w:ascii="Arial" w:hAnsi="Arial" w:cs="Arial"/>
          <w:sz w:val="24"/>
          <w:szCs w:val="24"/>
        </w:rPr>
      </w:pPr>
      <w:r w:rsidRPr="00C9258A">
        <w:rPr>
          <w:rFonts w:ascii="Arial" w:hAnsi="Arial" w:cs="Arial"/>
          <w:sz w:val="24"/>
          <w:szCs w:val="24"/>
        </w:rPr>
        <w:t>Kolaudační souhlas s užíváním stavby vydal stavební úřad dne 4. 12. 2023 a následně požádalo Vzdělávací středisko Hranice, s.r.o., IČO: </w:t>
      </w:r>
      <w:r w:rsidRPr="00C9258A">
        <w:rPr>
          <w:rFonts w:ascii="Arial" w:hAnsi="Arial" w:cs="Arial"/>
          <w:bCs/>
          <w:sz w:val="24"/>
          <w:szCs w:val="24"/>
        </w:rPr>
        <w:t xml:space="preserve">04697308 </w:t>
      </w:r>
      <w:r w:rsidRPr="00C9258A">
        <w:rPr>
          <w:rFonts w:ascii="Arial" w:hAnsi="Arial" w:cs="Arial"/>
          <w:sz w:val="24"/>
          <w:szCs w:val="24"/>
        </w:rPr>
        <w:t>o uzavření řádné kupní smlouvy. Příspěvková organizace potvrdila splnění podmínky vybudování oplocení s pevným základem. Zástupce příspěvkové organizace byl přítomen při budování oplocení.</w:t>
      </w:r>
    </w:p>
    <w:p w14:paraId="7C0682CE" w14:textId="77777777" w:rsidR="003C49B0" w:rsidRPr="00C9258A" w:rsidRDefault="003C49B0" w:rsidP="003C49B0">
      <w:pPr>
        <w:spacing w:after="120" w:line="240" w:lineRule="auto"/>
        <w:jc w:val="both"/>
        <w:rPr>
          <w:rFonts w:ascii="Arial" w:hAnsi="Arial" w:cs="Arial"/>
          <w:sz w:val="24"/>
          <w:szCs w:val="24"/>
        </w:rPr>
      </w:pPr>
      <w:r w:rsidRPr="00C9258A">
        <w:rPr>
          <w:rStyle w:val="Tunznak"/>
          <w:rFonts w:cs="Arial"/>
          <w:szCs w:val="24"/>
        </w:rPr>
        <w:t>Zjištěná cena předmětných nemovitostí dle znaleckého posudku č. 1113/2022 ze dne 20. 1. 2022 vypracovaného soudním znalcem Ing. Jiřím Pavelkou činí 15 050 Kč, tj. 143 Kč/m2. Cena obvyklá (tržní) dle téhož znaleckého posudku činí 16 700 Kč, tj. 159 Kč/m2.</w:t>
      </w:r>
    </w:p>
    <w:p w14:paraId="20D515F8" w14:textId="77777777" w:rsidR="003C49B0" w:rsidRPr="00C9258A" w:rsidRDefault="003C49B0" w:rsidP="003C49B0">
      <w:pPr>
        <w:pStyle w:val="Zkladntext"/>
        <w:rPr>
          <w:rStyle w:val="Tunznak"/>
          <w:rFonts w:cs="Arial"/>
          <w:szCs w:val="24"/>
        </w:rPr>
      </w:pPr>
      <w:r w:rsidRPr="00C9258A">
        <w:rPr>
          <w:rStyle w:val="Tunznak"/>
          <w:rFonts w:cs="Arial"/>
          <w:szCs w:val="24"/>
        </w:rPr>
        <w:t>Vyjádření odboru ekonomického ze dne 4. 2. 2022:</w:t>
      </w:r>
    </w:p>
    <w:p w14:paraId="29B88BC2" w14:textId="77777777" w:rsidR="003C49B0" w:rsidRPr="00C9258A" w:rsidRDefault="003C49B0" w:rsidP="003C49B0">
      <w:pPr>
        <w:spacing w:after="120" w:line="240" w:lineRule="auto"/>
        <w:jc w:val="both"/>
        <w:rPr>
          <w:rFonts w:ascii="Arial" w:hAnsi="Arial" w:cs="Arial"/>
          <w:sz w:val="24"/>
          <w:szCs w:val="24"/>
        </w:rPr>
      </w:pPr>
      <w:r w:rsidRPr="00C9258A">
        <w:rPr>
          <w:rStyle w:val="Zkladnznak"/>
          <w:rFonts w:cs="Arial"/>
          <w:szCs w:val="24"/>
        </w:rPr>
        <w:t>V daném případě lze aplikovat osvobození od daně z přidané hodnoty.</w:t>
      </w:r>
    </w:p>
    <w:p w14:paraId="27D661F4" w14:textId="115FA084" w:rsidR="003C49B0" w:rsidRPr="00C9258A" w:rsidRDefault="00607956" w:rsidP="003C49B0">
      <w:pPr>
        <w:spacing w:after="120" w:line="240" w:lineRule="auto"/>
        <w:jc w:val="both"/>
        <w:rPr>
          <w:rFonts w:ascii="Arial" w:hAnsi="Arial" w:cs="Arial"/>
          <w:b/>
          <w:bCs/>
          <w:sz w:val="24"/>
          <w:szCs w:val="24"/>
        </w:rPr>
      </w:pPr>
      <w:r w:rsidRPr="00C9258A">
        <w:rPr>
          <w:rFonts w:ascii="Arial" w:hAnsi="Arial" w:cs="Arial"/>
          <w:b/>
          <w:sz w:val="24"/>
          <w:szCs w:val="24"/>
        </w:rPr>
        <w:t xml:space="preserve">Rada Olomouckého kraje </w:t>
      </w:r>
      <w:r w:rsidRPr="00C9258A">
        <w:rPr>
          <w:rFonts w:ascii="Arial" w:hAnsi="Arial" w:cs="Arial"/>
          <w:sz w:val="24"/>
          <w:szCs w:val="24"/>
        </w:rPr>
        <w:t xml:space="preserve">na základě návrhu odboru majetkového, právního a správních činností </w:t>
      </w:r>
      <w:r w:rsidRPr="00C9258A">
        <w:rPr>
          <w:rFonts w:ascii="Arial" w:hAnsi="Arial" w:cs="Arial"/>
          <w:b/>
          <w:snapToGrid w:val="0"/>
          <w:sz w:val="24"/>
          <w:szCs w:val="24"/>
        </w:rPr>
        <w:t xml:space="preserve">svým usnesením </w:t>
      </w:r>
      <w:r w:rsidR="00C775F4" w:rsidRPr="00C9258A">
        <w:rPr>
          <w:rFonts w:ascii="Arial" w:hAnsi="Arial" w:cs="Arial"/>
          <w:b/>
          <w:sz w:val="24"/>
          <w:szCs w:val="24"/>
        </w:rPr>
        <w:t xml:space="preserve">doporučuje </w:t>
      </w:r>
      <w:r w:rsidR="00C775F4" w:rsidRPr="00C9258A">
        <w:rPr>
          <w:rFonts w:ascii="Arial" w:hAnsi="Arial" w:cs="Arial"/>
          <w:b/>
          <w:bCs/>
          <w:sz w:val="24"/>
          <w:szCs w:val="24"/>
        </w:rPr>
        <w:t>Zastupitelstvu</w:t>
      </w:r>
      <w:r w:rsidR="003C49B0" w:rsidRPr="00C9258A">
        <w:rPr>
          <w:rFonts w:ascii="Arial" w:hAnsi="Arial" w:cs="Arial"/>
          <w:b/>
          <w:bCs/>
          <w:sz w:val="24"/>
          <w:szCs w:val="24"/>
        </w:rPr>
        <w:t xml:space="preserve"> Olomouckého kraje schválit odprodej částí pozemku </w:t>
      </w:r>
      <w:proofErr w:type="spellStart"/>
      <w:r w:rsidR="003C49B0" w:rsidRPr="00C9258A">
        <w:rPr>
          <w:rFonts w:ascii="Arial" w:hAnsi="Arial" w:cs="Arial"/>
          <w:b/>
          <w:bCs/>
          <w:sz w:val="24"/>
          <w:szCs w:val="24"/>
        </w:rPr>
        <w:t>parc</w:t>
      </w:r>
      <w:proofErr w:type="spellEnd"/>
      <w:r w:rsidR="003C49B0" w:rsidRPr="00C9258A">
        <w:rPr>
          <w:rFonts w:ascii="Arial" w:hAnsi="Arial" w:cs="Arial"/>
          <w:b/>
          <w:bCs/>
          <w:sz w:val="24"/>
          <w:szCs w:val="24"/>
        </w:rPr>
        <w:t xml:space="preserve">. č. 1906/1 </w:t>
      </w:r>
      <w:proofErr w:type="spellStart"/>
      <w:r w:rsidR="003C49B0" w:rsidRPr="00C9258A">
        <w:rPr>
          <w:rFonts w:ascii="Arial" w:hAnsi="Arial" w:cs="Arial"/>
          <w:b/>
          <w:bCs/>
          <w:sz w:val="24"/>
          <w:szCs w:val="24"/>
        </w:rPr>
        <w:t>ost</w:t>
      </w:r>
      <w:proofErr w:type="spellEnd"/>
      <w:r w:rsidR="003C49B0" w:rsidRPr="00C9258A">
        <w:rPr>
          <w:rFonts w:ascii="Arial" w:hAnsi="Arial" w:cs="Arial"/>
          <w:b/>
          <w:bCs/>
          <w:sz w:val="24"/>
          <w:szCs w:val="24"/>
        </w:rPr>
        <w:t xml:space="preserve">. </w:t>
      </w:r>
      <w:proofErr w:type="spellStart"/>
      <w:r w:rsidR="003C49B0" w:rsidRPr="00C9258A">
        <w:rPr>
          <w:rFonts w:ascii="Arial" w:hAnsi="Arial" w:cs="Arial"/>
          <w:b/>
          <w:bCs/>
          <w:sz w:val="24"/>
          <w:szCs w:val="24"/>
        </w:rPr>
        <w:t>pl</w:t>
      </w:r>
      <w:proofErr w:type="spellEnd"/>
      <w:r w:rsidR="003C49B0" w:rsidRPr="00C9258A">
        <w:rPr>
          <w:rFonts w:ascii="Arial" w:hAnsi="Arial" w:cs="Arial"/>
          <w:b/>
          <w:bCs/>
          <w:sz w:val="24"/>
          <w:szCs w:val="24"/>
        </w:rPr>
        <w:t xml:space="preserve">. o celkové výměře 105 m2, dle geometrického plánu č. 5262-16/2021 ze dne 23. 8. 2021 pozemky </w:t>
      </w:r>
      <w:proofErr w:type="spellStart"/>
      <w:r w:rsidR="003C49B0" w:rsidRPr="00C9258A">
        <w:rPr>
          <w:rFonts w:ascii="Arial" w:hAnsi="Arial" w:cs="Arial"/>
          <w:b/>
          <w:bCs/>
          <w:sz w:val="24"/>
          <w:szCs w:val="24"/>
        </w:rPr>
        <w:t>parc</w:t>
      </w:r>
      <w:proofErr w:type="spellEnd"/>
      <w:r w:rsidR="003C49B0" w:rsidRPr="00C9258A">
        <w:rPr>
          <w:rFonts w:ascii="Arial" w:hAnsi="Arial" w:cs="Arial"/>
          <w:b/>
          <w:bCs/>
          <w:sz w:val="24"/>
          <w:szCs w:val="24"/>
        </w:rPr>
        <w:t xml:space="preserve">. č. 1906/3 </w:t>
      </w:r>
      <w:proofErr w:type="spellStart"/>
      <w:r w:rsidR="003C49B0" w:rsidRPr="00C9258A">
        <w:rPr>
          <w:rFonts w:ascii="Arial" w:hAnsi="Arial" w:cs="Arial"/>
          <w:b/>
          <w:bCs/>
          <w:sz w:val="24"/>
          <w:szCs w:val="24"/>
        </w:rPr>
        <w:t>ost</w:t>
      </w:r>
      <w:proofErr w:type="spellEnd"/>
      <w:r w:rsidR="003C49B0" w:rsidRPr="00C9258A">
        <w:rPr>
          <w:rFonts w:ascii="Arial" w:hAnsi="Arial" w:cs="Arial"/>
          <w:b/>
          <w:bCs/>
          <w:sz w:val="24"/>
          <w:szCs w:val="24"/>
        </w:rPr>
        <w:t xml:space="preserve">. </w:t>
      </w:r>
      <w:proofErr w:type="spellStart"/>
      <w:r w:rsidR="003C49B0" w:rsidRPr="00C9258A">
        <w:rPr>
          <w:rFonts w:ascii="Arial" w:hAnsi="Arial" w:cs="Arial"/>
          <w:b/>
          <w:bCs/>
          <w:sz w:val="24"/>
          <w:szCs w:val="24"/>
        </w:rPr>
        <w:t>pl</w:t>
      </w:r>
      <w:proofErr w:type="spellEnd"/>
      <w:r w:rsidR="003C49B0" w:rsidRPr="00C9258A">
        <w:rPr>
          <w:rFonts w:ascii="Arial" w:hAnsi="Arial" w:cs="Arial"/>
          <w:b/>
          <w:bCs/>
          <w:sz w:val="24"/>
          <w:szCs w:val="24"/>
        </w:rPr>
        <w:t xml:space="preserve">. o výměře 57 m2 a </w:t>
      </w:r>
      <w:proofErr w:type="spellStart"/>
      <w:r w:rsidR="003C49B0" w:rsidRPr="00C9258A">
        <w:rPr>
          <w:rFonts w:ascii="Arial" w:hAnsi="Arial" w:cs="Arial"/>
          <w:b/>
          <w:bCs/>
          <w:sz w:val="24"/>
          <w:szCs w:val="24"/>
        </w:rPr>
        <w:t>parc</w:t>
      </w:r>
      <w:proofErr w:type="spellEnd"/>
      <w:r w:rsidR="003C49B0" w:rsidRPr="00C9258A">
        <w:rPr>
          <w:rFonts w:ascii="Arial" w:hAnsi="Arial" w:cs="Arial"/>
          <w:b/>
          <w:bCs/>
          <w:sz w:val="24"/>
          <w:szCs w:val="24"/>
        </w:rPr>
        <w:t xml:space="preserve">. č. 1906/4 </w:t>
      </w:r>
      <w:proofErr w:type="spellStart"/>
      <w:r w:rsidR="003C49B0" w:rsidRPr="00C9258A">
        <w:rPr>
          <w:rFonts w:ascii="Arial" w:hAnsi="Arial" w:cs="Arial"/>
          <w:b/>
          <w:bCs/>
          <w:sz w:val="24"/>
          <w:szCs w:val="24"/>
        </w:rPr>
        <w:t>ost</w:t>
      </w:r>
      <w:proofErr w:type="spellEnd"/>
      <w:r w:rsidR="003C49B0" w:rsidRPr="00C9258A">
        <w:rPr>
          <w:rFonts w:ascii="Arial" w:hAnsi="Arial" w:cs="Arial"/>
          <w:b/>
          <w:bCs/>
          <w:sz w:val="24"/>
          <w:szCs w:val="24"/>
        </w:rPr>
        <w:t xml:space="preserve">. </w:t>
      </w:r>
      <w:proofErr w:type="spellStart"/>
      <w:r w:rsidR="003C49B0" w:rsidRPr="00C9258A">
        <w:rPr>
          <w:rFonts w:ascii="Arial" w:hAnsi="Arial" w:cs="Arial"/>
          <w:b/>
          <w:bCs/>
          <w:sz w:val="24"/>
          <w:szCs w:val="24"/>
        </w:rPr>
        <w:t>pl</w:t>
      </w:r>
      <w:proofErr w:type="spellEnd"/>
      <w:r w:rsidR="003C49B0" w:rsidRPr="00C9258A">
        <w:rPr>
          <w:rFonts w:ascii="Arial" w:hAnsi="Arial" w:cs="Arial"/>
          <w:b/>
          <w:bCs/>
          <w:sz w:val="24"/>
          <w:szCs w:val="24"/>
        </w:rPr>
        <w:t>. o výměře 48 m2 v </w:t>
      </w:r>
      <w:proofErr w:type="spellStart"/>
      <w:r w:rsidR="003C49B0" w:rsidRPr="00C9258A">
        <w:rPr>
          <w:rFonts w:ascii="Arial" w:hAnsi="Arial" w:cs="Arial"/>
          <w:b/>
          <w:bCs/>
          <w:sz w:val="24"/>
          <w:szCs w:val="24"/>
        </w:rPr>
        <w:t>k.ú</w:t>
      </w:r>
      <w:proofErr w:type="spellEnd"/>
      <w:r w:rsidR="003C49B0" w:rsidRPr="00C9258A">
        <w:rPr>
          <w:rFonts w:ascii="Arial" w:hAnsi="Arial" w:cs="Arial"/>
          <w:b/>
          <w:bCs/>
          <w:sz w:val="24"/>
          <w:szCs w:val="24"/>
        </w:rPr>
        <w:t xml:space="preserve">. a obci Hranice, vše z vlastnictví Olomouckého kraje, z hospodaření Střední průmyslové školy Hranice do </w:t>
      </w:r>
      <w:r w:rsidR="003C49B0" w:rsidRPr="00C9258A">
        <w:rPr>
          <w:rFonts w:ascii="Arial" w:hAnsi="Arial" w:cs="Arial"/>
          <w:b/>
          <w:bCs/>
          <w:sz w:val="24"/>
          <w:szCs w:val="24"/>
        </w:rPr>
        <w:lastRenderedPageBreak/>
        <w:t>vlastnictví Vzdělávacího střediska Hranice, s.r.o., IČO: 04697308, za kupní cenu ve výši 16 700 Kč. Nabyvatel uhradí veškeré náklady spojené s převodem vlastnického práva a správní poplatek spojený s návrhem na vklad do katastru nemovitostí.</w:t>
      </w:r>
    </w:p>
    <w:p w14:paraId="40A16220" w14:textId="6826C5AF" w:rsidR="00607956" w:rsidRPr="00C9258A" w:rsidRDefault="00607956" w:rsidP="000B7800">
      <w:pPr>
        <w:pStyle w:val="slo1text"/>
        <w:tabs>
          <w:tab w:val="left" w:pos="1370"/>
          <w:tab w:val="left" w:pos="1858"/>
        </w:tabs>
        <w:spacing w:before="120"/>
        <w:rPr>
          <w:rFonts w:cs="Arial"/>
          <w:b/>
          <w:szCs w:val="24"/>
        </w:rPr>
      </w:pPr>
    </w:p>
    <w:p w14:paraId="327AC947" w14:textId="3D99E1FC" w:rsidR="00607956" w:rsidRPr="00C9258A" w:rsidRDefault="00607956" w:rsidP="000B7800">
      <w:pPr>
        <w:pStyle w:val="slo1text"/>
        <w:tabs>
          <w:tab w:val="left" w:pos="1370"/>
          <w:tab w:val="left" w:pos="1858"/>
        </w:tabs>
        <w:spacing w:before="120"/>
        <w:rPr>
          <w:rFonts w:cs="Arial"/>
          <w:b/>
          <w:szCs w:val="24"/>
        </w:rPr>
      </w:pPr>
    </w:p>
    <w:p w14:paraId="537F5C1C" w14:textId="77777777" w:rsidR="00607956" w:rsidRPr="00C9258A" w:rsidRDefault="00607956" w:rsidP="000B7800">
      <w:pPr>
        <w:pStyle w:val="slo1text"/>
        <w:tabs>
          <w:tab w:val="left" w:pos="1370"/>
          <w:tab w:val="left" w:pos="1858"/>
        </w:tabs>
        <w:spacing w:before="120"/>
        <w:rPr>
          <w:rFonts w:cs="Arial"/>
          <w:b/>
          <w:szCs w:val="24"/>
        </w:rPr>
      </w:pPr>
    </w:p>
    <w:p w14:paraId="5642DCFC" w14:textId="21AD20ED" w:rsidR="00D033A6" w:rsidRPr="00C9258A" w:rsidRDefault="00D033A6" w:rsidP="00D033A6">
      <w:pPr>
        <w:spacing w:before="120" w:after="120" w:line="240" w:lineRule="auto"/>
        <w:rPr>
          <w:rFonts w:ascii="Arial" w:hAnsi="Arial" w:cs="Arial"/>
          <w:sz w:val="24"/>
          <w:szCs w:val="24"/>
        </w:rPr>
      </w:pPr>
      <w:r w:rsidRPr="00C9258A">
        <w:rPr>
          <w:rFonts w:ascii="Arial" w:hAnsi="Arial" w:cs="Arial"/>
          <w:sz w:val="24"/>
          <w:szCs w:val="24"/>
          <w:u w:val="single"/>
        </w:rPr>
        <w:t>Příloha</w:t>
      </w:r>
      <w:r w:rsidRPr="00C9258A">
        <w:rPr>
          <w:rFonts w:ascii="Arial" w:hAnsi="Arial" w:cs="Arial"/>
          <w:sz w:val="24"/>
          <w:szCs w:val="24"/>
        </w:rPr>
        <w:t>:</w:t>
      </w:r>
    </w:p>
    <w:p w14:paraId="3B87D339" w14:textId="274A46FA" w:rsidR="00D033A6" w:rsidRPr="00C9258A" w:rsidRDefault="00D033A6" w:rsidP="00D6577C">
      <w:pPr>
        <w:widowControl w:val="0"/>
        <w:spacing w:before="120" w:after="120" w:line="240" w:lineRule="auto"/>
        <w:jc w:val="both"/>
        <w:outlineLvl w:val="0"/>
        <w:rPr>
          <w:rFonts w:ascii="Arial" w:hAnsi="Arial" w:cs="Arial"/>
          <w:b/>
          <w:sz w:val="24"/>
          <w:szCs w:val="24"/>
        </w:rPr>
      </w:pPr>
      <w:r w:rsidRPr="00C9258A">
        <w:rPr>
          <w:rFonts w:ascii="Arial" w:eastAsia="Times New Roman" w:hAnsi="Arial" w:cs="Arial"/>
          <w:sz w:val="24"/>
          <w:szCs w:val="24"/>
          <w:lang w:eastAsia="cs-CZ"/>
        </w:rPr>
        <w:t>Zp</w:t>
      </w:r>
      <w:r w:rsidR="00ED6365" w:rsidRPr="00C9258A">
        <w:rPr>
          <w:rFonts w:ascii="Arial" w:eastAsia="Times New Roman" w:hAnsi="Arial" w:cs="Arial"/>
          <w:sz w:val="24"/>
          <w:szCs w:val="24"/>
          <w:lang w:eastAsia="cs-CZ"/>
        </w:rPr>
        <w:t>ráva k </w:t>
      </w:r>
      <w:proofErr w:type="spellStart"/>
      <w:r w:rsidR="00ED6365" w:rsidRPr="00C9258A">
        <w:rPr>
          <w:rFonts w:ascii="Arial" w:eastAsia="Times New Roman" w:hAnsi="Arial" w:cs="Arial"/>
          <w:sz w:val="24"/>
          <w:szCs w:val="24"/>
          <w:lang w:eastAsia="cs-CZ"/>
        </w:rPr>
        <w:t>DZ_příloha</w:t>
      </w:r>
      <w:proofErr w:type="spellEnd"/>
      <w:r w:rsidR="00ED6365" w:rsidRPr="00C9258A">
        <w:rPr>
          <w:rFonts w:ascii="Arial" w:eastAsia="Times New Roman" w:hAnsi="Arial" w:cs="Arial"/>
          <w:sz w:val="24"/>
          <w:szCs w:val="24"/>
          <w:lang w:eastAsia="cs-CZ"/>
        </w:rPr>
        <w:t xml:space="preserve"> č. 01-</w:t>
      </w:r>
      <w:r w:rsidR="000F351B" w:rsidRPr="00C9258A">
        <w:rPr>
          <w:rFonts w:ascii="Arial" w:eastAsia="Times New Roman" w:hAnsi="Arial" w:cs="Arial"/>
          <w:sz w:val="24"/>
          <w:szCs w:val="24"/>
          <w:lang w:eastAsia="cs-CZ"/>
        </w:rPr>
        <w:t xml:space="preserve"> </w:t>
      </w:r>
      <w:r w:rsidR="00ED6365" w:rsidRPr="00C9258A">
        <w:rPr>
          <w:rFonts w:ascii="Arial" w:eastAsia="Times New Roman" w:hAnsi="Arial" w:cs="Arial"/>
          <w:sz w:val="24"/>
          <w:szCs w:val="24"/>
          <w:lang w:eastAsia="cs-CZ"/>
        </w:rPr>
        <w:t>snímk</w:t>
      </w:r>
      <w:r w:rsidR="0002244E" w:rsidRPr="00C9258A">
        <w:rPr>
          <w:rFonts w:ascii="Arial" w:eastAsia="Times New Roman" w:hAnsi="Arial" w:cs="Arial"/>
          <w:sz w:val="24"/>
          <w:szCs w:val="24"/>
          <w:lang w:eastAsia="cs-CZ"/>
        </w:rPr>
        <w:t>y</w:t>
      </w:r>
      <w:r w:rsidR="00ED6365" w:rsidRPr="00C9258A">
        <w:rPr>
          <w:rFonts w:ascii="Arial" w:eastAsia="Times New Roman" w:hAnsi="Arial" w:cs="Arial"/>
          <w:sz w:val="24"/>
          <w:szCs w:val="24"/>
          <w:lang w:eastAsia="cs-CZ"/>
        </w:rPr>
        <w:t xml:space="preserve"> </w:t>
      </w:r>
      <w:r w:rsidR="00C9258A">
        <w:rPr>
          <w:rFonts w:ascii="Arial" w:eastAsia="Times New Roman" w:hAnsi="Arial" w:cs="Arial"/>
          <w:sz w:val="24"/>
          <w:szCs w:val="24"/>
          <w:lang w:eastAsia="cs-CZ"/>
        </w:rPr>
        <w:t>19</w:t>
      </w:r>
      <w:r w:rsidR="009616F8" w:rsidRPr="00C9258A">
        <w:rPr>
          <w:rFonts w:ascii="Arial" w:eastAsia="Times New Roman" w:hAnsi="Arial" w:cs="Arial"/>
          <w:sz w:val="24"/>
          <w:szCs w:val="24"/>
          <w:lang w:eastAsia="cs-CZ"/>
        </w:rPr>
        <w:t>.</w:t>
      </w:r>
      <w:r w:rsidRPr="00C9258A">
        <w:rPr>
          <w:rFonts w:ascii="Arial" w:eastAsia="Times New Roman" w:hAnsi="Arial" w:cs="Arial"/>
          <w:sz w:val="24"/>
          <w:szCs w:val="24"/>
          <w:lang w:eastAsia="cs-CZ"/>
        </w:rPr>
        <w:t>1.</w:t>
      </w:r>
    </w:p>
    <w:sectPr w:rsidR="00D033A6" w:rsidRPr="00C9258A">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F619" w14:textId="77777777" w:rsidR="002335FA" w:rsidRDefault="002335FA">
      <w:r>
        <w:separator/>
      </w:r>
    </w:p>
  </w:endnote>
  <w:endnote w:type="continuationSeparator" w:id="0">
    <w:p w14:paraId="557A8D9D" w14:textId="77777777" w:rsidR="002335FA" w:rsidRDefault="0023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6C26" w14:textId="2D9D0CDB" w:rsidR="00EC1F11" w:rsidRPr="00F56C55" w:rsidRDefault="00EC1F11" w:rsidP="000C6E5F">
    <w:pPr>
      <w:pStyle w:val="Zpat"/>
      <w:pBdr>
        <w:top w:val="single" w:sz="4" w:space="1" w:color="auto"/>
      </w:pBdr>
      <w:spacing w:after="0"/>
      <w:rPr>
        <w:rFonts w:ascii="Arial" w:hAnsi="Arial" w:cs="Arial"/>
      </w:rPr>
    </w:pPr>
    <w:r w:rsidRPr="00F56C55">
      <w:rPr>
        <w:rFonts w:ascii="Arial" w:hAnsi="Arial" w:cs="Arial"/>
      </w:rPr>
      <w:t xml:space="preserve">Zastupitelstvo Olomouckého kraje </w:t>
    </w:r>
    <w:r w:rsidR="00D66EEE" w:rsidRPr="00F56C55">
      <w:rPr>
        <w:rFonts w:ascii="Arial" w:hAnsi="Arial" w:cs="Arial"/>
      </w:rPr>
      <w:t>26</w:t>
    </w:r>
    <w:r w:rsidRPr="00F56C55">
      <w:rPr>
        <w:rFonts w:ascii="Arial" w:hAnsi="Arial" w:cs="Arial"/>
      </w:rPr>
      <w:t>.</w:t>
    </w:r>
    <w:r w:rsidR="00FA64C9" w:rsidRPr="00F56C55">
      <w:rPr>
        <w:rFonts w:ascii="Arial" w:hAnsi="Arial" w:cs="Arial"/>
      </w:rPr>
      <w:t xml:space="preserve"> </w:t>
    </w:r>
    <w:r w:rsidR="008828E7" w:rsidRPr="00F56C55">
      <w:rPr>
        <w:rFonts w:ascii="Arial" w:hAnsi="Arial" w:cs="Arial"/>
      </w:rPr>
      <w:t>2</w:t>
    </w:r>
    <w:r w:rsidRPr="00F56C55">
      <w:rPr>
        <w:rFonts w:ascii="Arial" w:hAnsi="Arial" w:cs="Arial"/>
      </w:rPr>
      <w:t>. 20</w:t>
    </w:r>
    <w:r w:rsidR="0017614F" w:rsidRPr="00F56C55">
      <w:rPr>
        <w:rFonts w:ascii="Arial" w:hAnsi="Arial" w:cs="Arial"/>
      </w:rPr>
      <w:t>2</w:t>
    </w:r>
    <w:r w:rsidR="00D66EEE" w:rsidRPr="00F56C55">
      <w:rPr>
        <w:rFonts w:ascii="Arial" w:hAnsi="Arial" w:cs="Arial"/>
      </w:rPr>
      <w:t>4</w:t>
    </w:r>
    <w:r w:rsidRPr="00F56C55">
      <w:rPr>
        <w:rFonts w:ascii="Arial" w:hAnsi="Arial" w:cs="Arial"/>
      </w:rPr>
      <w:tab/>
    </w:r>
    <w:r w:rsidRPr="00F56C55">
      <w:rPr>
        <w:rFonts w:ascii="Arial" w:hAnsi="Arial" w:cs="Arial"/>
      </w:rPr>
      <w:tab/>
      <w:t xml:space="preserve">Strana  </w:t>
    </w:r>
    <w:r w:rsidRPr="00F56C55">
      <w:rPr>
        <w:rStyle w:val="slostrnky"/>
        <w:rFonts w:cs="Arial"/>
      </w:rPr>
      <w:fldChar w:fldCharType="begin"/>
    </w:r>
    <w:r w:rsidRPr="00F56C55">
      <w:rPr>
        <w:rStyle w:val="slostrnky"/>
        <w:rFonts w:cs="Arial"/>
      </w:rPr>
      <w:instrText xml:space="preserve"> PAGE </w:instrText>
    </w:r>
    <w:r w:rsidRPr="00F56C55">
      <w:rPr>
        <w:rStyle w:val="slostrnky"/>
        <w:rFonts w:cs="Arial"/>
      </w:rPr>
      <w:fldChar w:fldCharType="separate"/>
    </w:r>
    <w:r w:rsidR="00C9258A" w:rsidRPr="00F56C55">
      <w:rPr>
        <w:rStyle w:val="slostrnky"/>
        <w:rFonts w:cs="Arial"/>
        <w:noProof/>
      </w:rPr>
      <w:t>8</w:t>
    </w:r>
    <w:r w:rsidRPr="00F56C55">
      <w:rPr>
        <w:rStyle w:val="slostrnky"/>
        <w:rFonts w:cs="Arial"/>
      </w:rPr>
      <w:fldChar w:fldCharType="end"/>
    </w:r>
    <w:r w:rsidRPr="00F56C55">
      <w:rPr>
        <w:rStyle w:val="slostrnky"/>
        <w:rFonts w:cs="Arial"/>
      </w:rPr>
      <w:t xml:space="preserve"> </w:t>
    </w:r>
    <w:r w:rsidRPr="00F56C55">
      <w:rPr>
        <w:rFonts w:ascii="Arial" w:hAnsi="Arial" w:cs="Arial"/>
      </w:rPr>
      <w:t xml:space="preserve">(celkem </w:t>
    </w:r>
    <w:r w:rsidRPr="00F56C55">
      <w:rPr>
        <w:rStyle w:val="slostrnky"/>
        <w:rFonts w:cs="Arial"/>
      </w:rPr>
      <w:fldChar w:fldCharType="begin"/>
    </w:r>
    <w:r w:rsidRPr="00F56C55">
      <w:rPr>
        <w:rStyle w:val="slostrnky"/>
        <w:rFonts w:cs="Arial"/>
      </w:rPr>
      <w:instrText xml:space="preserve"> NUMPAGES </w:instrText>
    </w:r>
    <w:r w:rsidRPr="00F56C55">
      <w:rPr>
        <w:rStyle w:val="slostrnky"/>
        <w:rFonts w:cs="Arial"/>
      </w:rPr>
      <w:fldChar w:fldCharType="separate"/>
    </w:r>
    <w:r w:rsidR="00C9258A" w:rsidRPr="00F56C55">
      <w:rPr>
        <w:rStyle w:val="slostrnky"/>
        <w:rFonts w:cs="Arial"/>
        <w:noProof/>
      </w:rPr>
      <w:t>8</w:t>
    </w:r>
    <w:r w:rsidRPr="00F56C55">
      <w:rPr>
        <w:rStyle w:val="slostrnky"/>
        <w:rFonts w:cs="Arial"/>
      </w:rPr>
      <w:fldChar w:fldCharType="end"/>
    </w:r>
    <w:r w:rsidRPr="00F56C55">
      <w:rPr>
        <w:rFonts w:ascii="Arial" w:hAnsi="Arial" w:cs="Arial"/>
      </w:rPr>
      <w:t>)</w:t>
    </w:r>
  </w:p>
  <w:p w14:paraId="7A5AD2A8" w14:textId="7D93A683" w:rsidR="00EC1F11" w:rsidRPr="00F56C55" w:rsidRDefault="00C9258A" w:rsidP="000C6E5F">
    <w:pPr>
      <w:pStyle w:val="Zpat"/>
      <w:pBdr>
        <w:top w:val="single" w:sz="4" w:space="1" w:color="auto"/>
      </w:pBdr>
      <w:tabs>
        <w:tab w:val="left" w:pos="3420"/>
      </w:tabs>
      <w:spacing w:after="0"/>
      <w:rPr>
        <w:rFonts w:ascii="Arial" w:hAnsi="Arial" w:cs="Arial"/>
      </w:rPr>
    </w:pPr>
    <w:r w:rsidRPr="00F56C55">
      <w:rPr>
        <w:rFonts w:ascii="Arial" w:hAnsi="Arial" w:cs="Arial"/>
      </w:rPr>
      <w:t>19</w:t>
    </w:r>
    <w:r w:rsidR="00EC1F11" w:rsidRPr="00F56C55">
      <w:rPr>
        <w:rFonts w:ascii="Arial" w:hAnsi="Arial" w:cs="Arial"/>
      </w:rPr>
      <w:t>.</w:t>
    </w:r>
    <w:r w:rsidR="003915BB" w:rsidRPr="00F56C55">
      <w:rPr>
        <w:rFonts w:ascii="Arial" w:hAnsi="Arial" w:cs="Arial"/>
      </w:rPr>
      <w:t>1</w:t>
    </w:r>
    <w:r w:rsidR="00EC1F11" w:rsidRPr="00F56C55">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1D08" w14:textId="77777777" w:rsidR="002335FA" w:rsidRDefault="002335FA">
      <w:r>
        <w:separator/>
      </w:r>
    </w:p>
  </w:footnote>
  <w:footnote w:type="continuationSeparator" w:id="0">
    <w:p w14:paraId="6F4A6B9B" w14:textId="77777777" w:rsidR="002335FA" w:rsidRDefault="0023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4B86D786"/>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C6AB0"/>
    <w:multiLevelType w:val="hybridMultilevel"/>
    <w:tmpl w:val="6150CF94"/>
    <w:lvl w:ilvl="0" w:tplc="F2F2C0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44A7920"/>
    <w:multiLevelType w:val="hybridMultilevel"/>
    <w:tmpl w:val="927E710C"/>
    <w:lvl w:ilvl="0" w:tplc="358466F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85034892">
    <w:abstractNumId w:val="9"/>
  </w:num>
  <w:num w:numId="2" w16cid:durableId="216205214">
    <w:abstractNumId w:val="18"/>
  </w:num>
  <w:num w:numId="3" w16cid:durableId="1798722516">
    <w:abstractNumId w:val="20"/>
  </w:num>
  <w:num w:numId="4" w16cid:durableId="321199677">
    <w:abstractNumId w:val="27"/>
  </w:num>
  <w:num w:numId="5" w16cid:durableId="792552032">
    <w:abstractNumId w:val="16"/>
  </w:num>
  <w:num w:numId="6" w16cid:durableId="1705137436">
    <w:abstractNumId w:val="33"/>
  </w:num>
  <w:num w:numId="7" w16cid:durableId="1887060159">
    <w:abstractNumId w:val="43"/>
  </w:num>
  <w:num w:numId="8" w16cid:durableId="2117940108">
    <w:abstractNumId w:val="4"/>
  </w:num>
  <w:num w:numId="9" w16cid:durableId="703020572">
    <w:abstractNumId w:val="21"/>
  </w:num>
  <w:num w:numId="10" w16cid:durableId="1467621567">
    <w:abstractNumId w:val="6"/>
  </w:num>
  <w:num w:numId="11" w16cid:durableId="1837257763">
    <w:abstractNumId w:val="36"/>
  </w:num>
  <w:num w:numId="12" w16cid:durableId="1988313299">
    <w:abstractNumId w:val="35"/>
  </w:num>
  <w:num w:numId="13" w16cid:durableId="2004773266">
    <w:abstractNumId w:val="41"/>
  </w:num>
  <w:num w:numId="14" w16cid:durableId="1077627210">
    <w:abstractNumId w:val="34"/>
  </w:num>
  <w:num w:numId="15" w16cid:durableId="272131413">
    <w:abstractNumId w:val="38"/>
  </w:num>
  <w:num w:numId="16" w16cid:durableId="1925334844">
    <w:abstractNumId w:val="13"/>
  </w:num>
  <w:num w:numId="17" w16cid:durableId="928193074">
    <w:abstractNumId w:val="22"/>
  </w:num>
  <w:num w:numId="18" w16cid:durableId="1228766052">
    <w:abstractNumId w:val="19"/>
  </w:num>
  <w:num w:numId="19" w16cid:durableId="390464458">
    <w:abstractNumId w:val="8"/>
  </w:num>
  <w:num w:numId="20" w16cid:durableId="1596740387">
    <w:abstractNumId w:val="32"/>
  </w:num>
  <w:num w:numId="21" w16cid:durableId="1361738992">
    <w:abstractNumId w:val="1"/>
  </w:num>
  <w:num w:numId="22" w16cid:durableId="629019779">
    <w:abstractNumId w:val="11"/>
  </w:num>
  <w:num w:numId="23" w16cid:durableId="1204945691">
    <w:abstractNumId w:val="23"/>
  </w:num>
  <w:num w:numId="24" w16cid:durableId="1751154499">
    <w:abstractNumId w:val="17"/>
  </w:num>
  <w:num w:numId="25" w16cid:durableId="1547571893">
    <w:abstractNumId w:val="26"/>
  </w:num>
  <w:num w:numId="26" w16cid:durableId="802698909">
    <w:abstractNumId w:val="25"/>
  </w:num>
  <w:num w:numId="27" w16cid:durableId="1984583058">
    <w:abstractNumId w:val="30"/>
  </w:num>
  <w:num w:numId="28" w16cid:durableId="913322548">
    <w:abstractNumId w:val="44"/>
  </w:num>
  <w:num w:numId="29" w16cid:durableId="402485087">
    <w:abstractNumId w:val="14"/>
  </w:num>
  <w:num w:numId="30" w16cid:durableId="1379207155">
    <w:abstractNumId w:val="39"/>
  </w:num>
  <w:num w:numId="31" w16cid:durableId="818422603">
    <w:abstractNumId w:val="24"/>
  </w:num>
  <w:num w:numId="32" w16cid:durableId="1117486070">
    <w:abstractNumId w:val="28"/>
  </w:num>
  <w:num w:numId="33" w16cid:durableId="827331518">
    <w:abstractNumId w:val="37"/>
  </w:num>
  <w:num w:numId="34" w16cid:durableId="1343048344">
    <w:abstractNumId w:val="15"/>
  </w:num>
  <w:num w:numId="35" w16cid:durableId="1361970780">
    <w:abstractNumId w:val="0"/>
  </w:num>
  <w:num w:numId="36" w16cid:durableId="172303205">
    <w:abstractNumId w:val="10"/>
  </w:num>
  <w:num w:numId="37" w16cid:durableId="385884943">
    <w:abstractNumId w:val="12"/>
  </w:num>
  <w:num w:numId="38" w16cid:durableId="943657652">
    <w:abstractNumId w:val="7"/>
  </w:num>
  <w:num w:numId="39" w16cid:durableId="1252591032">
    <w:abstractNumId w:val="2"/>
  </w:num>
  <w:num w:numId="40" w16cid:durableId="1380855975">
    <w:abstractNumId w:val="5"/>
  </w:num>
  <w:num w:numId="41" w16cid:durableId="1856187016">
    <w:abstractNumId w:val="42"/>
  </w:num>
  <w:num w:numId="42" w16cid:durableId="1125346906">
    <w:abstractNumId w:val="29"/>
  </w:num>
  <w:num w:numId="43" w16cid:durableId="738863814">
    <w:abstractNumId w:val="3"/>
  </w:num>
  <w:num w:numId="44" w16cid:durableId="1396396968">
    <w:abstractNumId w:val="40"/>
  </w:num>
  <w:num w:numId="45" w16cid:durableId="1062946689">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284"/>
    <w:rsid w:val="000156F2"/>
    <w:rsid w:val="00015EB5"/>
    <w:rsid w:val="000162C5"/>
    <w:rsid w:val="000165AF"/>
    <w:rsid w:val="00016BC5"/>
    <w:rsid w:val="0001776E"/>
    <w:rsid w:val="00020714"/>
    <w:rsid w:val="0002128A"/>
    <w:rsid w:val="0002244E"/>
    <w:rsid w:val="00023EF9"/>
    <w:rsid w:val="00024552"/>
    <w:rsid w:val="00024B02"/>
    <w:rsid w:val="00026D6F"/>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03BC"/>
    <w:rsid w:val="00073214"/>
    <w:rsid w:val="00073A0C"/>
    <w:rsid w:val="000752C6"/>
    <w:rsid w:val="00075526"/>
    <w:rsid w:val="0007569F"/>
    <w:rsid w:val="000758F3"/>
    <w:rsid w:val="00075C40"/>
    <w:rsid w:val="0007788B"/>
    <w:rsid w:val="00077D10"/>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800"/>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8B1"/>
    <w:rsid w:val="000E3AC5"/>
    <w:rsid w:val="000E530E"/>
    <w:rsid w:val="000E5A97"/>
    <w:rsid w:val="000E5C93"/>
    <w:rsid w:val="000E613B"/>
    <w:rsid w:val="000E6397"/>
    <w:rsid w:val="000E7DE7"/>
    <w:rsid w:val="000F2083"/>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69B"/>
    <w:rsid w:val="00133979"/>
    <w:rsid w:val="001339C3"/>
    <w:rsid w:val="00134535"/>
    <w:rsid w:val="001358B6"/>
    <w:rsid w:val="00135EA1"/>
    <w:rsid w:val="00135F34"/>
    <w:rsid w:val="00140535"/>
    <w:rsid w:val="0014131D"/>
    <w:rsid w:val="0014546D"/>
    <w:rsid w:val="00145793"/>
    <w:rsid w:val="00145955"/>
    <w:rsid w:val="001467BC"/>
    <w:rsid w:val="001474FE"/>
    <w:rsid w:val="00147F8A"/>
    <w:rsid w:val="00150B3D"/>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A26"/>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25"/>
    <w:rsid w:val="001D6FDF"/>
    <w:rsid w:val="001D6FE2"/>
    <w:rsid w:val="001D74C6"/>
    <w:rsid w:val="001E0849"/>
    <w:rsid w:val="001E12A5"/>
    <w:rsid w:val="001E1EFB"/>
    <w:rsid w:val="001E223F"/>
    <w:rsid w:val="001E2F01"/>
    <w:rsid w:val="001E369E"/>
    <w:rsid w:val="001E53BC"/>
    <w:rsid w:val="001E558A"/>
    <w:rsid w:val="001E636F"/>
    <w:rsid w:val="001E6C8F"/>
    <w:rsid w:val="001E6C98"/>
    <w:rsid w:val="001E7009"/>
    <w:rsid w:val="001F1DA8"/>
    <w:rsid w:val="001F2E6E"/>
    <w:rsid w:val="001F3807"/>
    <w:rsid w:val="001F3E9A"/>
    <w:rsid w:val="001F413A"/>
    <w:rsid w:val="001F48ED"/>
    <w:rsid w:val="001F61CB"/>
    <w:rsid w:val="0020011F"/>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5FA"/>
    <w:rsid w:val="00233963"/>
    <w:rsid w:val="00235FEC"/>
    <w:rsid w:val="0023600F"/>
    <w:rsid w:val="00236051"/>
    <w:rsid w:val="0023699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5C5"/>
    <w:rsid w:val="00263C95"/>
    <w:rsid w:val="00266481"/>
    <w:rsid w:val="00266900"/>
    <w:rsid w:val="002700DD"/>
    <w:rsid w:val="00270461"/>
    <w:rsid w:val="002707C5"/>
    <w:rsid w:val="00270C4F"/>
    <w:rsid w:val="002719FE"/>
    <w:rsid w:val="00271D60"/>
    <w:rsid w:val="0027220B"/>
    <w:rsid w:val="0027260C"/>
    <w:rsid w:val="00274453"/>
    <w:rsid w:val="002747D4"/>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0CB"/>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E71"/>
    <w:rsid w:val="002A4F30"/>
    <w:rsid w:val="002A5B39"/>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26C4"/>
    <w:rsid w:val="002F5128"/>
    <w:rsid w:val="002F5507"/>
    <w:rsid w:val="002F5688"/>
    <w:rsid w:val="002F6CA1"/>
    <w:rsid w:val="002F6D7F"/>
    <w:rsid w:val="002F793D"/>
    <w:rsid w:val="002F7D7A"/>
    <w:rsid w:val="00301416"/>
    <w:rsid w:val="003016A2"/>
    <w:rsid w:val="003016C0"/>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E98"/>
    <w:rsid w:val="003522BC"/>
    <w:rsid w:val="003536C7"/>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6EE"/>
    <w:rsid w:val="00376EEE"/>
    <w:rsid w:val="00376FF9"/>
    <w:rsid w:val="00377DB7"/>
    <w:rsid w:val="0038066A"/>
    <w:rsid w:val="00380EC0"/>
    <w:rsid w:val="00381C4F"/>
    <w:rsid w:val="003820AA"/>
    <w:rsid w:val="00383410"/>
    <w:rsid w:val="003840AE"/>
    <w:rsid w:val="00384690"/>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5175"/>
    <w:rsid w:val="003963D1"/>
    <w:rsid w:val="00396D21"/>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9B0"/>
    <w:rsid w:val="003C4FCD"/>
    <w:rsid w:val="003C5AA2"/>
    <w:rsid w:val="003C6698"/>
    <w:rsid w:val="003C7091"/>
    <w:rsid w:val="003C72D4"/>
    <w:rsid w:val="003C76EA"/>
    <w:rsid w:val="003C7908"/>
    <w:rsid w:val="003C7F63"/>
    <w:rsid w:val="003D0B9E"/>
    <w:rsid w:val="003D1A28"/>
    <w:rsid w:val="003D2306"/>
    <w:rsid w:val="003D296B"/>
    <w:rsid w:val="003D3036"/>
    <w:rsid w:val="003D3996"/>
    <w:rsid w:val="003D42AD"/>
    <w:rsid w:val="003D443B"/>
    <w:rsid w:val="003D4781"/>
    <w:rsid w:val="003D49C2"/>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030"/>
    <w:rsid w:val="0045572B"/>
    <w:rsid w:val="00456246"/>
    <w:rsid w:val="0045631C"/>
    <w:rsid w:val="0045723E"/>
    <w:rsid w:val="004631B2"/>
    <w:rsid w:val="00464FA3"/>
    <w:rsid w:val="0046564F"/>
    <w:rsid w:val="004657DC"/>
    <w:rsid w:val="0046581F"/>
    <w:rsid w:val="00465C07"/>
    <w:rsid w:val="004661CC"/>
    <w:rsid w:val="00467416"/>
    <w:rsid w:val="00467688"/>
    <w:rsid w:val="00467EDD"/>
    <w:rsid w:val="00471155"/>
    <w:rsid w:val="00471CB0"/>
    <w:rsid w:val="00471F38"/>
    <w:rsid w:val="004736EE"/>
    <w:rsid w:val="00473BD3"/>
    <w:rsid w:val="00473CCB"/>
    <w:rsid w:val="00473CFD"/>
    <w:rsid w:val="004751A8"/>
    <w:rsid w:val="00475719"/>
    <w:rsid w:val="00475C76"/>
    <w:rsid w:val="00477064"/>
    <w:rsid w:val="004773AE"/>
    <w:rsid w:val="00477AE8"/>
    <w:rsid w:val="004812FD"/>
    <w:rsid w:val="00483AA1"/>
    <w:rsid w:val="00483D46"/>
    <w:rsid w:val="00485F4F"/>
    <w:rsid w:val="004864E9"/>
    <w:rsid w:val="004915A5"/>
    <w:rsid w:val="0049268B"/>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6F6A"/>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5684"/>
    <w:rsid w:val="005370BB"/>
    <w:rsid w:val="0054064A"/>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2AE9"/>
    <w:rsid w:val="005545DE"/>
    <w:rsid w:val="0055517A"/>
    <w:rsid w:val="005551B8"/>
    <w:rsid w:val="00555487"/>
    <w:rsid w:val="00555DAA"/>
    <w:rsid w:val="00556B21"/>
    <w:rsid w:val="00557D18"/>
    <w:rsid w:val="00562447"/>
    <w:rsid w:val="00563318"/>
    <w:rsid w:val="0056331B"/>
    <w:rsid w:val="00563CDE"/>
    <w:rsid w:val="00565031"/>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4E74"/>
    <w:rsid w:val="005755AE"/>
    <w:rsid w:val="00576B33"/>
    <w:rsid w:val="005803D0"/>
    <w:rsid w:val="00581472"/>
    <w:rsid w:val="00582805"/>
    <w:rsid w:val="005829E6"/>
    <w:rsid w:val="00582C9C"/>
    <w:rsid w:val="005837AE"/>
    <w:rsid w:val="00583E5E"/>
    <w:rsid w:val="0058647F"/>
    <w:rsid w:val="00586857"/>
    <w:rsid w:val="00586CFD"/>
    <w:rsid w:val="005871D7"/>
    <w:rsid w:val="00587C09"/>
    <w:rsid w:val="00590BFA"/>
    <w:rsid w:val="005947A5"/>
    <w:rsid w:val="00594A5F"/>
    <w:rsid w:val="00595B1B"/>
    <w:rsid w:val="005962DD"/>
    <w:rsid w:val="00596C66"/>
    <w:rsid w:val="00597088"/>
    <w:rsid w:val="005974F0"/>
    <w:rsid w:val="00597A48"/>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07956"/>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F7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3B99"/>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6FA6"/>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6786"/>
    <w:rsid w:val="006C68AF"/>
    <w:rsid w:val="006C6A0E"/>
    <w:rsid w:val="006D095C"/>
    <w:rsid w:val="006D0DC7"/>
    <w:rsid w:val="006D2126"/>
    <w:rsid w:val="006D4C9D"/>
    <w:rsid w:val="006D56E1"/>
    <w:rsid w:val="006D6071"/>
    <w:rsid w:val="006D6293"/>
    <w:rsid w:val="006D6F8F"/>
    <w:rsid w:val="006D758F"/>
    <w:rsid w:val="006E15E1"/>
    <w:rsid w:val="006E16D1"/>
    <w:rsid w:val="006E25FC"/>
    <w:rsid w:val="006E28B8"/>
    <w:rsid w:val="006E4E0A"/>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3B76"/>
    <w:rsid w:val="007641FB"/>
    <w:rsid w:val="00764411"/>
    <w:rsid w:val="00764C55"/>
    <w:rsid w:val="00765733"/>
    <w:rsid w:val="00770C0D"/>
    <w:rsid w:val="007713F3"/>
    <w:rsid w:val="00772888"/>
    <w:rsid w:val="00772C22"/>
    <w:rsid w:val="00773D3F"/>
    <w:rsid w:val="007749B0"/>
    <w:rsid w:val="00775190"/>
    <w:rsid w:val="0077636A"/>
    <w:rsid w:val="0077704E"/>
    <w:rsid w:val="007806D3"/>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43B5"/>
    <w:rsid w:val="007B59B1"/>
    <w:rsid w:val="007B5C23"/>
    <w:rsid w:val="007B5DAE"/>
    <w:rsid w:val="007B617C"/>
    <w:rsid w:val="007B63E7"/>
    <w:rsid w:val="007C00A9"/>
    <w:rsid w:val="007C0876"/>
    <w:rsid w:val="007C1252"/>
    <w:rsid w:val="007C4DE1"/>
    <w:rsid w:val="007C5639"/>
    <w:rsid w:val="007C6395"/>
    <w:rsid w:val="007C671B"/>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35F"/>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0689"/>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28E7"/>
    <w:rsid w:val="00883732"/>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2D67"/>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16F8"/>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1B8D"/>
    <w:rsid w:val="009826EE"/>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6EFF"/>
    <w:rsid w:val="00A179F9"/>
    <w:rsid w:val="00A17A18"/>
    <w:rsid w:val="00A2006F"/>
    <w:rsid w:val="00A2142F"/>
    <w:rsid w:val="00A225D8"/>
    <w:rsid w:val="00A22B4C"/>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77F39"/>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431"/>
    <w:rsid w:val="00A94532"/>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D778D"/>
    <w:rsid w:val="00AE0F13"/>
    <w:rsid w:val="00AE18E5"/>
    <w:rsid w:val="00AE1BB7"/>
    <w:rsid w:val="00AE1CD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495"/>
    <w:rsid w:val="00B44866"/>
    <w:rsid w:val="00B44D79"/>
    <w:rsid w:val="00B45020"/>
    <w:rsid w:val="00B45FE6"/>
    <w:rsid w:val="00B47281"/>
    <w:rsid w:val="00B4754B"/>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A6C52"/>
    <w:rsid w:val="00BB0413"/>
    <w:rsid w:val="00BB0A24"/>
    <w:rsid w:val="00BB10D8"/>
    <w:rsid w:val="00BB23A6"/>
    <w:rsid w:val="00BB316E"/>
    <w:rsid w:val="00BB32F0"/>
    <w:rsid w:val="00BB3C7C"/>
    <w:rsid w:val="00BB4349"/>
    <w:rsid w:val="00BB4C78"/>
    <w:rsid w:val="00BB4E40"/>
    <w:rsid w:val="00BB6B9E"/>
    <w:rsid w:val="00BB6E7F"/>
    <w:rsid w:val="00BC0700"/>
    <w:rsid w:val="00BC091D"/>
    <w:rsid w:val="00BC1881"/>
    <w:rsid w:val="00BC3A41"/>
    <w:rsid w:val="00BC3A4A"/>
    <w:rsid w:val="00BC3C98"/>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17A9"/>
    <w:rsid w:val="00C352B0"/>
    <w:rsid w:val="00C35303"/>
    <w:rsid w:val="00C35397"/>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5F4"/>
    <w:rsid w:val="00C7799B"/>
    <w:rsid w:val="00C8012D"/>
    <w:rsid w:val="00C808DF"/>
    <w:rsid w:val="00C80970"/>
    <w:rsid w:val="00C8162A"/>
    <w:rsid w:val="00C81AC2"/>
    <w:rsid w:val="00C82445"/>
    <w:rsid w:val="00C82BFE"/>
    <w:rsid w:val="00C83BD3"/>
    <w:rsid w:val="00C841A0"/>
    <w:rsid w:val="00C84384"/>
    <w:rsid w:val="00C84F5D"/>
    <w:rsid w:val="00C86900"/>
    <w:rsid w:val="00C9073F"/>
    <w:rsid w:val="00C90B65"/>
    <w:rsid w:val="00C90C64"/>
    <w:rsid w:val="00C90C90"/>
    <w:rsid w:val="00C9104E"/>
    <w:rsid w:val="00C915F4"/>
    <w:rsid w:val="00C9258A"/>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4752"/>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C7A"/>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373F"/>
    <w:rsid w:val="00CF4431"/>
    <w:rsid w:val="00CF4C11"/>
    <w:rsid w:val="00D00447"/>
    <w:rsid w:val="00D01149"/>
    <w:rsid w:val="00D014CA"/>
    <w:rsid w:val="00D01B9A"/>
    <w:rsid w:val="00D01CC0"/>
    <w:rsid w:val="00D024E4"/>
    <w:rsid w:val="00D02FDA"/>
    <w:rsid w:val="00D033A6"/>
    <w:rsid w:val="00D04609"/>
    <w:rsid w:val="00D04C30"/>
    <w:rsid w:val="00D05793"/>
    <w:rsid w:val="00D059F8"/>
    <w:rsid w:val="00D05D31"/>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1B90"/>
    <w:rsid w:val="00D22913"/>
    <w:rsid w:val="00D22BE0"/>
    <w:rsid w:val="00D22C90"/>
    <w:rsid w:val="00D23049"/>
    <w:rsid w:val="00D23973"/>
    <w:rsid w:val="00D23EF0"/>
    <w:rsid w:val="00D2793B"/>
    <w:rsid w:val="00D27B23"/>
    <w:rsid w:val="00D3006F"/>
    <w:rsid w:val="00D3015F"/>
    <w:rsid w:val="00D302EE"/>
    <w:rsid w:val="00D313FC"/>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4BD6"/>
    <w:rsid w:val="00D6577C"/>
    <w:rsid w:val="00D66C9E"/>
    <w:rsid w:val="00D66CFA"/>
    <w:rsid w:val="00D66EEE"/>
    <w:rsid w:val="00D70068"/>
    <w:rsid w:val="00D70DC7"/>
    <w:rsid w:val="00D70FCE"/>
    <w:rsid w:val="00D71319"/>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2A1B"/>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1B1"/>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3F71"/>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90A"/>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5B03"/>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5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C43"/>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98C"/>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56C5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F56C5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56C55"/>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uiPriority w:val="99"/>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3C7F63"/>
  </w:style>
  <w:style w:type="character" w:customStyle="1" w:styleId="eop">
    <w:name w:val="eop"/>
    <w:basedOn w:val="Standardnpsmoodstavce"/>
    <w:rsid w:val="003C7F63"/>
  </w:style>
  <w:style w:type="paragraph" w:customStyle="1" w:styleId="paragraph">
    <w:name w:val="paragraph"/>
    <w:basedOn w:val="Normln"/>
    <w:rsid w:val="003C7F63"/>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9FC9F-9076-4622-A801-B61771F5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3.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28775759-5F95-4BE6-B61D-7AC16523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2400</Words>
  <Characters>14164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2023-06-12T11:52:00Z</cp:lastPrinted>
  <dcterms:created xsi:type="dcterms:W3CDTF">2024-02-08T12:35:00Z</dcterms:created>
  <dcterms:modified xsi:type="dcterms:W3CDTF">2024-02-08T12:35:00Z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