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D98CF3F" w14:textId="59B396DE" w:rsidR="00C12CA7" w:rsidRDefault="00C12CA7" w:rsidP="00327EA3">
      <w:pPr>
        <w:rPr>
          <w:rFonts w:ascii="Arial" w:hAnsi="Arial" w:cs="Arial"/>
        </w:rPr>
      </w:pPr>
    </w:p>
    <w:p w14:paraId="0AFEFFA1" w14:textId="39AB4804" w:rsidR="00257540" w:rsidRDefault="00257540" w:rsidP="00C12CA7">
      <w:pPr>
        <w:jc w:val="center"/>
        <w:rPr>
          <w:rFonts w:ascii="Arial" w:hAnsi="Arial" w:cs="Arial"/>
        </w:rPr>
      </w:pPr>
    </w:p>
    <w:tbl>
      <w:tblPr>
        <w:tblpPr w:leftFromText="141" w:rightFromText="141" w:vertAnchor="page" w:horzAnchor="margin" w:tblpY="1966"/>
        <w:tblW w:w="13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5"/>
        <w:gridCol w:w="1901"/>
        <w:gridCol w:w="2457"/>
        <w:gridCol w:w="2327"/>
        <w:gridCol w:w="1367"/>
        <w:gridCol w:w="10"/>
      </w:tblGrid>
      <w:tr w:rsidR="00920A06" w:rsidRPr="002A6ADB" w14:paraId="3F6CDED1" w14:textId="77777777" w:rsidTr="00FE7D95">
        <w:trPr>
          <w:gridAfter w:val="1"/>
          <w:wAfter w:w="11" w:type="dxa"/>
          <w:trHeight w:val="255"/>
        </w:trPr>
        <w:tc>
          <w:tcPr>
            <w:tcW w:w="5765" w:type="dxa"/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D2E3DF" w14:textId="77777777" w:rsidR="00920A06" w:rsidRPr="002A6ADB" w:rsidRDefault="00920A06" w:rsidP="00920A06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2A6ADB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Subjekt</w:t>
            </w:r>
          </w:p>
        </w:tc>
        <w:tc>
          <w:tcPr>
            <w:tcW w:w="1768" w:type="dxa"/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CAC0B" w14:textId="77777777" w:rsidR="00920A06" w:rsidRPr="002A6ADB" w:rsidRDefault="00920A06" w:rsidP="00920A06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2A6ADB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Role</w:t>
            </w:r>
          </w:p>
        </w:tc>
        <w:tc>
          <w:tcPr>
            <w:tcW w:w="2457" w:type="dxa"/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0E727" w14:textId="77777777" w:rsidR="00920A06" w:rsidRPr="002A6ADB" w:rsidRDefault="00920A06" w:rsidP="00920A06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Aktuální stav</w:t>
            </w:r>
          </w:p>
        </w:tc>
        <w:tc>
          <w:tcPr>
            <w:tcW w:w="2459" w:type="dxa"/>
            <w:shd w:val="clear" w:color="auto" w:fill="000000"/>
            <w:vAlign w:val="center"/>
          </w:tcPr>
          <w:p w14:paraId="3C10B61C" w14:textId="77777777" w:rsidR="00920A06" w:rsidRPr="002A6ADB" w:rsidRDefault="00920A06" w:rsidP="00920A06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2A6ADB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Návrh</w:t>
            </w:r>
          </w:p>
        </w:tc>
        <w:tc>
          <w:tcPr>
            <w:tcW w:w="1367" w:type="dxa"/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71C12" w14:textId="77777777" w:rsidR="00920A06" w:rsidRPr="002A6ADB" w:rsidRDefault="00920A06" w:rsidP="00920A06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2A6ADB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Rozhoduje ROK/ZOK</w:t>
            </w:r>
          </w:p>
        </w:tc>
      </w:tr>
      <w:tr w:rsidR="00920A06" w:rsidRPr="002A6ADB" w14:paraId="19B489BD" w14:textId="77777777" w:rsidTr="00C133B2">
        <w:trPr>
          <w:trHeight w:val="255"/>
        </w:trPr>
        <w:tc>
          <w:tcPr>
            <w:tcW w:w="5765" w:type="dxa"/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926B1E" w14:textId="77777777" w:rsidR="00920A06" w:rsidRPr="002A6ADB" w:rsidRDefault="00920A06" w:rsidP="00920A06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A6A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Národní sportovní centrum (NSC)</w:t>
            </w:r>
          </w:p>
        </w:tc>
        <w:tc>
          <w:tcPr>
            <w:tcW w:w="17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2437E3" w14:textId="77777777" w:rsidR="00920A06" w:rsidRPr="002A6ADB" w:rsidRDefault="00920A06" w:rsidP="00920A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0DF12" w14:textId="77777777" w:rsidR="00920A06" w:rsidRPr="002A6ADB" w:rsidRDefault="00920A06" w:rsidP="00920A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FFFFFF"/>
          </w:tcPr>
          <w:p w14:paraId="10FAAD0E" w14:textId="77777777" w:rsidR="00920A06" w:rsidRPr="002A6ADB" w:rsidRDefault="00920A06" w:rsidP="00920A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D9AB2" w14:textId="77777777" w:rsidR="00920A06" w:rsidRPr="002A6ADB" w:rsidRDefault="00920A06" w:rsidP="00920A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0A06" w:rsidRPr="002A6ADB" w14:paraId="146B8347" w14:textId="77777777" w:rsidTr="00FE7D95">
        <w:trPr>
          <w:trHeight w:val="255"/>
        </w:trPr>
        <w:tc>
          <w:tcPr>
            <w:tcW w:w="57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4E0DE" w14:textId="77777777" w:rsidR="00920A06" w:rsidRPr="002A6ADB" w:rsidRDefault="00920A06" w:rsidP="00920A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6ADB">
              <w:rPr>
                <w:rFonts w:ascii="Arial" w:hAnsi="Arial" w:cs="Arial"/>
                <w:color w:val="000000"/>
                <w:sz w:val="24"/>
                <w:szCs w:val="24"/>
              </w:rPr>
              <w:t>Zástupce za Olomoucký kraj</w:t>
            </w:r>
          </w:p>
        </w:tc>
        <w:tc>
          <w:tcPr>
            <w:tcW w:w="17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0369E2" w14:textId="77777777" w:rsidR="00920A06" w:rsidRPr="00122632" w:rsidRDefault="00920A06" w:rsidP="00920A0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26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člen představenstva</w:t>
            </w:r>
          </w:p>
        </w:tc>
        <w:tc>
          <w:tcPr>
            <w:tcW w:w="245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01D6A6" w14:textId="77777777" w:rsidR="00920A06" w:rsidRPr="002A6ADB" w:rsidRDefault="00920A06" w:rsidP="00920A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6ADB">
              <w:rPr>
                <w:rFonts w:ascii="Arial" w:hAnsi="Arial" w:cs="Arial"/>
                <w:sz w:val="24"/>
                <w:szCs w:val="24"/>
              </w:rPr>
              <w:t>Michal Zácha</w:t>
            </w:r>
          </w:p>
        </w:tc>
        <w:tc>
          <w:tcPr>
            <w:tcW w:w="2459" w:type="dxa"/>
            <w:shd w:val="clear" w:color="auto" w:fill="FFFFFF"/>
            <w:vAlign w:val="center"/>
          </w:tcPr>
          <w:p w14:paraId="19946617" w14:textId="77777777" w:rsidR="00920A06" w:rsidRPr="002A6ADB" w:rsidRDefault="00920A06" w:rsidP="00920A0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A6ADB">
              <w:rPr>
                <w:rFonts w:ascii="Arial" w:hAnsi="Arial" w:cs="Arial"/>
                <w:b/>
                <w:bCs/>
                <w:sz w:val="24"/>
                <w:szCs w:val="24"/>
              </w:rPr>
              <w:t>Ing. Roman Macek</w:t>
            </w:r>
          </w:p>
        </w:tc>
        <w:tc>
          <w:tcPr>
            <w:tcW w:w="1378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1D3447" w14:textId="77777777" w:rsidR="00920A06" w:rsidRPr="00122632" w:rsidRDefault="00920A06" w:rsidP="00920A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26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ZOK</w:t>
            </w:r>
          </w:p>
        </w:tc>
      </w:tr>
      <w:tr w:rsidR="00FE7D95" w:rsidRPr="002A6ADB" w14:paraId="3F1DB289" w14:textId="77777777" w:rsidTr="00122632">
        <w:trPr>
          <w:trHeight w:val="255"/>
        </w:trPr>
        <w:tc>
          <w:tcPr>
            <w:tcW w:w="5765" w:type="dxa"/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C0DFE" w14:textId="1121D801" w:rsidR="00FE7D95" w:rsidRPr="00FE7D95" w:rsidRDefault="00FE7D95" w:rsidP="00FE7D95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0A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Nadační fond Regionální fotbalové Akademie Olomouckého kraje</w:t>
            </w:r>
          </w:p>
        </w:tc>
        <w:tc>
          <w:tcPr>
            <w:tcW w:w="17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B1A07D" w14:textId="77777777" w:rsidR="00FE7D95" w:rsidRPr="002A6ADB" w:rsidRDefault="00FE7D95" w:rsidP="00FE7D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6C5BC" w14:textId="77777777" w:rsidR="00FE7D95" w:rsidRPr="002A6ADB" w:rsidRDefault="00FE7D95" w:rsidP="00FE7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FFFFFF"/>
            <w:vAlign w:val="center"/>
          </w:tcPr>
          <w:p w14:paraId="71BC8D78" w14:textId="77777777" w:rsidR="00FE7D95" w:rsidRPr="002A6ADB" w:rsidRDefault="00FE7D95" w:rsidP="00FE7D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C1C11" w14:textId="77777777" w:rsidR="00FE7D95" w:rsidRPr="002A6ADB" w:rsidRDefault="00FE7D95" w:rsidP="00FE7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E7D95" w:rsidRPr="002A6ADB" w14:paraId="6D4355D8" w14:textId="77777777" w:rsidTr="00FE7D95">
        <w:trPr>
          <w:trHeight w:val="255"/>
        </w:trPr>
        <w:tc>
          <w:tcPr>
            <w:tcW w:w="57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79DF4" w14:textId="5D4B0418" w:rsidR="00FE7D95" w:rsidRPr="002A6ADB" w:rsidRDefault="00FE7D95" w:rsidP="00FE7D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6ADB">
              <w:rPr>
                <w:rFonts w:ascii="Arial" w:hAnsi="Arial" w:cs="Arial"/>
                <w:color w:val="000000"/>
                <w:sz w:val="24"/>
                <w:szCs w:val="24"/>
              </w:rPr>
              <w:t>Zástupce za Olomoucký kraj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A343AE" w14:textId="21E8E7AF" w:rsidR="00FE7D95" w:rsidRPr="002A6ADB" w:rsidRDefault="00FE7D95" w:rsidP="00FE7D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</w:t>
            </w:r>
            <w:r w:rsidRPr="00920A06">
              <w:rPr>
                <w:rFonts w:ascii="Arial" w:hAnsi="Arial" w:cs="Arial"/>
                <w:sz w:val="24"/>
                <w:szCs w:val="24"/>
              </w:rPr>
              <w:t>len správní rady</w:t>
            </w:r>
          </w:p>
        </w:tc>
        <w:tc>
          <w:tcPr>
            <w:tcW w:w="245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819DD" w14:textId="7F0CEBAD" w:rsidR="00FE7D95" w:rsidRPr="002A6ADB" w:rsidRDefault="00FE7D95" w:rsidP="00FE7D95">
            <w:pPr>
              <w:rPr>
                <w:rFonts w:ascii="Arial" w:hAnsi="Arial" w:cs="Arial"/>
                <w:sz w:val="24"/>
                <w:szCs w:val="24"/>
              </w:rPr>
            </w:pPr>
            <w:r w:rsidRPr="00920A06">
              <w:rPr>
                <w:rFonts w:ascii="Arial" w:hAnsi="Arial" w:cs="Arial"/>
                <w:sz w:val="24"/>
                <w:szCs w:val="24"/>
              </w:rPr>
              <w:t>Michal Zácha</w:t>
            </w:r>
          </w:p>
        </w:tc>
        <w:tc>
          <w:tcPr>
            <w:tcW w:w="2459" w:type="dxa"/>
            <w:shd w:val="clear" w:color="auto" w:fill="FFFFFF"/>
            <w:vAlign w:val="center"/>
          </w:tcPr>
          <w:p w14:paraId="2DBA5A83" w14:textId="77777777" w:rsidR="00FE7D95" w:rsidRPr="00122632" w:rsidRDefault="00FE7D95" w:rsidP="00FE7D9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632">
              <w:rPr>
                <w:rFonts w:ascii="Arial" w:hAnsi="Arial" w:cs="Arial"/>
                <w:sz w:val="24"/>
                <w:szCs w:val="24"/>
              </w:rPr>
              <w:t>Ing. Roman Macek</w:t>
            </w:r>
          </w:p>
          <w:p w14:paraId="72B52134" w14:textId="612F276F" w:rsidR="00FE7D95" w:rsidRPr="00122632" w:rsidRDefault="00FE7D95" w:rsidP="00FE7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632">
              <w:rPr>
                <w:rFonts w:ascii="Arial" w:hAnsi="Arial" w:cs="Arial"/>
                <w:sz w:val="24"/>
                <w:szCs w:val="24"/>
              </w:rPr>
              <w:t>(stálý host)</w:t>
            </w:r>
          </w:p>
        </w:tc>
        <w:tc>
          <w:tcPr>
            <w:tcW w:w="1378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7B3A4" w14:textId="6908B0FA" w:rsidR="00FE7D95" w:rsidRPr="002A6ADB" w:rsidRDefault="00FE7D95" w:rsidP="00FE7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ZOK</w:t>
            </w:r>
          </w:p>
        </w:tc>
      </w:tr>
      <w:tr w:rsidR="00FE7D95" w:rsidRPr="002A6ADB" w14:paraId="2C87DCA5" w14:textId="77777777" w:rsidTr="00122632">
        <w:trPr>
          <w:trHeight w:val="255"/>
        </w:trPr>
        <w:tc>
          <w:tcPr>
            <w:tcW w:w="5765" w:type="dxa"/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BB937" w14:textId="04B02291" w:rsidR="00FE7D95" w:rsidRPr="002A6ADB" w:rsidRDefault="00FE7D95" w:rsidP="00FE7D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6A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Asociace krajů ČR</w:t>
            </w:r>
          </w:p>
        </w:tc>
        <w:tc>
          <w:tcPr>
            <w:tcW w:w="17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1D3BA9" w14:textId="77777777" w:rsidR="00FE7D95" w:rsidRDefault="00FE7D95" w:rsidP="00FE7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6A393" w14:textId="77777777" w:rsidR="00FE7D95" w:rsidRPr="00920A06" w:rsidRDefault="00FE7D95" w:rsidP="00FE7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FFFFFF"/>
            <w:vAlign w:val="center"/>
          </w:tcPr>
          <w:p w14:paraId="113E2ECC" w14:textId="77777777" w:rsidR="00FE7D95" w:rsidRPr="00122632" w:rsidRDefault="00FE7D95" w:rsidP="00FE7D9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60D45" w14:textId="77777777" w:rsidR="00FE7D95" w:rsidRDefault="00FE7D95" w:rsidP="00FE7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E7D95" w:rsidRPr="002A6ADB" w14:paraId="300B8DA6" w14:textId="77777777" w:rsidTr="00D6483A">
        <w:trPr>
          <w:trHeight w:val="255"/>
        </w:trPr>
        <w:tc>
          <w:tcPr>
            <w:tcW w:w="57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AEE74" w14:textId="2E0D86EA" w:rsidR="00FE7D95" w:rsidRPr="002A6ADB" w:rsidRDefault="00FE7D95" w:rsidP="00FE7D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6ADB">
              <w:rPr>
                <w:rFonts w:ascii="Arial" w:hAnsi="Arial" w:cs="Arial"/>
                <w:color w:val="000000"/>
                <w:sz w:val="24"/>
                <w:szCs w:val="24"/>
              </w:rPr>
              <w:t>Komise Rady AKČR pro dopravu</w:t>
            </w:r>
          </w:p>
        </w:tc>
        <w:tc>
          <w:tcPr>
            <w:tcW w:w="17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AB641" w14:textId="57FD915A" w:rsidR="00FE7D95" w:rsidRDefault="00FE7D95" w:rsidP="00FE7D95">
            <w:pPr>
              <w:rPr>
                <w:rFonts w:ascii="Arial" w:hAnsi="Arial" w:cs="Arial"/>
                <w:sz w:val="24"/>
                <w:szCs w:val="24"/>
              </w:rPr>
            </w:pPr>
            <w:r w:rsidRPr="002A6ADB">
              <w:rPr>
                <w:rFonts w:ascii="Arial" w:hAnsi="Arial" w:cs="Arial"/>
                <w:color w:val="000000"/>
                <w:sz w:val="24"/>
                <w:szCs w:val="24"/>
              </w:rPr>
              <w:t>člen</w:t>
            </w:r>
          </w:p>
        </w:tc>
        <w:tc>
          <w:tcPr>
            <w:tcW w:w="245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E947C" w14:textId="35BE1B70" w:rsidR="00FE7D95" w:rsidRPr="00920A06" w:rsidRDefault="00FE7D95" w:rsidP="00FE7D95">
            <w:pPr>
              <w:rPr>
                <w:rFonts w:ascii="Arial" w:hAnsi="Arial" w:cs="Arial"/>
                <w:sz w:val="24"/>
                <w:szCs w:val="24"/>
              </w:rPr>
            </w:pPr>
            <w:r w:rsidRPr="002A6ADB">
              <w:rPr>
                <w:rFonts w:ascii="Arial" w:hAnsi="Arial" w:cs="Arial"/>
                <w:sz w:val="24"/>
                <w:szCs w:val="24"/>
              </w:rPr>
              <w:t>Michal Zácha</w:t>
            </w:r>
          </w:p>
        </w:tc>
        <w:tc>
          <w:tcPr>
            <w:tcW w:w="2459" w:type="dxa"/>
            <w:shd w:val="clear" w:color="auto" w:fill="FFFFFF"/>
            <w:vAlign w:val="center"/>
          </w:tcPr>
          <w:p w14:paraId="3FC32DB7" w14:textId="592F672F" w:rsidR="00FE7D95" w:rsidRPr="00122632" w:rsidRDefault="00FE7D95" w:rsidP="00FE7D9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632">
              <w:rPr>
                <w:rFonts w:ascii="Arial" w:hAnsi="Arial" w:cs="Arial"/>
                <w:sz w:val="24"/>
                <w:szCs w:val="24"/>
              </w:rPr>
              <w:t>Ing. Josef Suchánek</w:t>
            </w:r>
          </w:p>
        </w:tc>
        <w:tc>
          <w:tcPr>
            <w:tcW w:w="1378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DA910" w14:textId="0A966B91" w:rsidR="00FE7D95" w:rsidRDefault="00FE7D95" w:rsidP="00FE7D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6ADB">
              <w:rPr>
                <w:rFonts w:ascii="Arial" w:hAnsi="Arial" w:cs="Arial"/>
                <w:color w:val="000000"/>
                <w:sz w:val="24"/>
                <w:szCs w:val="24"/>
              </w:rPr>
              <w:t>ROK</w:t>
            </w:r>
          </w:p>
        </w:tc>
      </w:tr>
    </w:tbl>
    <w:p w14:paraId="7AF69D03" w14:textId="13972154" w:rsidR="00A30A98" w:rsidRDefault="00A30A98" w:rsidP="00C12CA7">
      <w:pPr>
        <w:jc w:val="center"/>
        <w:rPr>
          <w:rFonts w:ascii="Arial" w:hAnsi="Arial" w:cs="Arial"/>
        </w:rPr>
      </w:pPr>
    </w:p>
    <w:p w14:paraId="27E64F76" w14:textId="77777777" w:rsidR="00FE7D95" w:rsidRDefault="00FE7D95" w:rsidP="00C12CA7">
      <w:pPr>
        <w:jc w:val="center"/>
        <w:rPr>
          <w:rFonts w:ascii="Arial" w:hAnsi="Arial" w:cs="Arial"/>
        </w:rPr>
      </w:pPr>
    </w:p>
    <w:p w14:paraId="1F386498" w14:textId="567D46F1" w:rsidR="00920A06" w:rsidRDefault="00920A06" w:rsidP="00FE7D95">
      <w:pPr>
        <w:ind w:right="8192"/>
        <w:jc w:val="both"/>
        <w:rPr>
          <w:rFonts w:ascii="Arial" w:hAnsi="Arial" w:cs="Arial"/>
          <w:sz w:val="20"/>
          <w:szCs w:val="20"/>
        </w:rPr>
      </w:pPr>
      <w:r w:rsidRPr="00920A06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Pro r. 2024 </w:t>
      </w:r>
      <w:r w:rsidRPr="00920A06">
        <w:rPr>
          <w:rFonts w:ascii="Arial" w:hAnsi="Arial" w:cs="Arial"/>
          <w:sz w:val="20"/>
          <w:szCs w:val="20"/>
        </w:rPr>
        <w:t xml:space="preserve">bez obsazení Správní rady za Olomoucký kraj, </w:t>
      </w:r>
    </w:p>
    <w:p w14:paraId="4131CC0C" w14:textId="77777777" w:rsidR="00920A06" w:rsidRDefault="00920A06" w:rsidP="00FE7D95">
      <w:pPr>
        <w:ind w:right="8192"/>
        <w:jc w:val="both"/>
        <w:rPr>
          <w:rFonts w:ascii="Arial" w:hAnsi="Arial" w:cs="Arial"/>
          <w:sz w:val="20"/>
          <w:szCs w:val="20"/>
        </w:rPr>
      </w:pPr>
      <w:r w:rsidRPr="00920A06">
        <w:rPr>
          <w:rFonts w:ascii="Arial" w:hAnsi="Arial" w:cs="Arial"/>
          <w:sz w:val="20"/>
          <w:szCs w:val="20"/>
        </w:rPr>
        <w:t xml:space="preserve">dle sdělení předsedy zakladatele </w:t>
      </w:r>
      <w:r>
        <w:rPr>
          <w:rFonts w:ascii="Arial" w:hAnsi="Arial" w:cs="Arial"/>
          <w:sz w:val="20"/>
          <w:szCs w:val="20"/>
        </w:rPr>
        <w:t>(Olomoucký</w:t>
      </w:r>
      <w:r w:rsidRPr="00920A06">
        <w:rPr>
          <w:rFonts w:ascii="Arial" w:hAnsi="Arial" w:cs="Arial"/>
          <w:sz w:val="20"/>
          <w:szCs w:val="20"/>
        </w:rPr>
        <w:t xml:space="preserve"> KFS) by proces</w:t>
      </w:r>
    </w:p>
    <w:p w14:paraId="338003E8" w14:textId="77777777" w:rsidR="00920A06" w:rsidRDefault="00920A06" w:rsidP="00FE7D95">
      <w:pPr>
        <w:ind w:right="8192"/>
        <w:jc w:val="both"/>
        <w:rPr>
          <w:rFonts w:ascii="Arial" w:hAnsi="Arial" w:cs="Arial"/>
          <w:sz w:val="20"/>
          <w:szCs w:val="20"/>
        </w:rPr>
      </w:pPr>
      <w:r w:rsidRPr="00920A06">
        <w:rPr>
          <w:rFonts w:ascii="Arial" w:hAnsi="Arial" w:cs="Arial"/>
          <w:sz w:val="20"/>
          <w:szCs w:val="20"/>
        </w:rPr>
        <w:t xml:space="preserve">jmenování nového </w:t>
      </w:r>
      <w:r>
        <w:rPr>
          <w:rFonts w:ascii="Arial" w:hAnsi="Arial" w:cs="Arial"/>
          <w:sz w:val="20"/>
          <w:szCs w:val="20"/>
        </w:rPr>
        <w:t xml:space="preserve">člena </w:t>
      </w:r>
      <w:r w:rsidRPr="00920A06">
        <w:rPr>
          <w:rFonts w:ascii="Arial" w:hAnsi="Arial" w:cs="Arial"/>
          <w:sz w:val="20"/>
          <w:szCs w:val="20"/>
        </w:rPr>
        <w:t>správní rady a související nutné kroky</w:t>
      </w:r>
    </w:p>
    <w:p w14:paraId="3F60BF25" w14:textId="02BFE6FD" w:rsidR="00920A06" w:rsidRPr="00920A06" w:rsidRDefault="00920A06" w:rsidP="00FE7D95">
      <w:pPr>
        <w:ind w:right="8192"/>
        <w:jc w:val="both"/>
        <w:rPr>
          <w:rFonts w:ascii="Arial" w:hAnsi="Arial" w:cs="Arial"/>
          <w:sz w:val="20"/>
          <w:szCs w:val="20"/>
        </w:rPr>
      </w:pPr>
      <w:r w:rsidRPr="00920A06">
        <w:rPr>
          <w:rFonts w:ascii="Arial" w:hAnsi="Arial" w:cs="Arial"/>
          <w:sz w:val="20"/>
          <w:szCs w:val="20"/>
        </w:rPr>
        <w:t xml:space="preserve">(zápis do OR) byl natolik administrativně a časově náročný, </w:t>
      </w:r>
      <w:r>
        <w:rPr>
          <w:rFonts w:ascii="Arial" w:hAnsi="Arial" w:cs="Arial"/>
          <w:sz w:val="20"/>
          <w:szCs w:val="20"/>
        </w:rPr>
        <w:t> </w:t>
      </w:r>
      <w:r w:rsidRPr="00920A06">
        <w:rPr>
          <w:rFonts w:ascii="Arial" w:hAnsi="Arial" w:cs="Arial"/>
          <w:sz w:val="20"/>
          <w:szCs w:val="20"/>
        </w:rPr>
        <w:t xml:space="preserve">že </w:t>
      </w:r>
      <w:r w:rsidRPr="00920A06">
        <w:rPr>
          <w:rFonts w:ascii="Arial" w:hAnsi="Arial" w:cs="Arial"/>
          <w:b/>
          <w:sz w:val="20"/>
          <w:szCs w:val="20"/>
        </w:rPr>
        <w:t>nominace zástupce OK do Správní rady bude ponechána na další funkční období</w:t>
      </w:r>
      <w:r w:rsidRPr="00920A0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Ing. Macek se bude zasedání účastnit jako host.</w:t>
      </w:r>
    </w:p>
    <w:p w14:paraId="6D0F36E1" w14:textId="4A00ECF2" w:rsidR="00920A06" w:rsidRPr="00A30A98" w:rsidRDefault="00920A06" w:rsidP="00FE7D95">
      <w:pPr>
        <w:ind w:right="8192"/>
        <w:jc w:val="both"/>
        <w:rPr>
          <w:rFonts w:ascii="Arial" w:hAnsi="Arial" w:cs="Arial"/>
          <w:sz w:val="20"/>
          <w:szCs w:val="20"/>
        </w:rPr>
      </w:pPr>
    </w:p>
    <w:sectPr w:rsidR="00920A06" w:rsidRPr="00A30A98" w:rsidSect="00327EA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2616" w14:textId="77777777" w:rsidR="00C950BC" w:rsidRDefault="00C950BC" w:rsidP="00BA34F1">
      <w:r>
        <w:separator/>
      </w:r>
    </w:p>
  </w:endnote>
  <w:endnote w:type="continuationSeparator" w:id="0">
    <w:p w14:paraId="061F18B1" w14:textId="77777777" w:rsidR="00C950BC" w:rsidRDefault="00C950BC" w:rsidP="00BA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369F" w14:textId="1EDD8F92" w:rsidR="00BA34F1" w:rsidRPr="0083175D" w:rsidRDefault="00FE7D95" w:rsidP="00BA34F1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BA34F1" w:rsidRPr="0083175D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C12CA7">
      <w:rPr>
        <w:rFonts w:ascii="Arial" w:hAnsi="Arial" w:cs="Arial"/>
        <w:i/>
        <w:iCs/>
        <w:sz w:val="20"/>
        <w:szCs w:val="20"/>
      </w:rPr>
      <w:t xml:space="preserve">. </w:t>
    </w:r>
    <w:r w:rsidR="00BA34F1">
      <w:rPr>
        <w:rFonts w:ascii="Arial" w:hAnsi="Arial" w:cs="Arial"/>
        <w:i/>
        <w:iCs/>
        <w:sz w:val="20"/>
        <w:szCs w:val="20"/>
      </w:rPr>
      <w:t>2. 202</w:t>
    </w:r>
    <w:r w:rsidR="00C12CA7">
      <w:rPr>
        <w:rFonts w:ascii="Arial" w:hAnsi="Arial" w:cs="Arial"/>
        <w:i/>
        <w:iCs/>
        <w:sz w:val="20"/>
        <w:szCs w:val="20"/>
      </w:rPr>
      <w:t>4</w:t>
    </w:r>
    <w:r w:rsidR="00BA34F1">
      <w:rPr>
        <w:rFonts w:ascii="Arial" w:hAnsi="Arial" w:cs="Arial"/>
        <w:i/>
        <w:iCs/>
        <w:sz w:val="20"/>
        <w:szCs w:val="20"/>
      </w:rPr>
      <w:t xml:space="preserve"> </w:t>
    </w:r>
    <w:r w:rsidR="00BA34F1">
      <w:rPr>
        <w:rFonts w:ascii="Arial" w:hAnsi="Arial" w:cs="Arial"/>
        <w:i/>
        <w:iCs/>
        <w:sz w:val="20"/>
        <w:szCs w:val="20"/>
      </w:rPr>
      <w:tab/>
    </w:r>
    <w:r w:rsidR="00BA34F1">
      <w:rPr>
        <w:rFonts w:ascii="Arial" w:hAnsi="Arial" w:cs="Arial"/>
        <w:i/>
        <w:iCs/>
        <w:sz w:val="20"/>
        <w:szCs w:val="20"/>
      </w:rPr>
      <w:tab/>
      <w:t xml:space="preserve"> </w:t>
    </w:r>
    <w:r w:rsidR="00BA34F1" w:rsidRPr="0083175D">
      <w:rPr>
        <w:rFonts w:ascii="Arial" w:hAnsi="Arial" w:cs="Arial"/>
        <w:i/>
        <w:iCs/>
        <w:sz w:val="20"/>
        <w:szCs w:val="20"/>
      </w:rPr>
      <w:t xml:space="preserve">                 </w:t>
    </w:r>
    <w:r w:rsidR="00BA34F1">
      <w:rPr>
        <w:rFonts w:ascii="Arial" w:hAnsi="Arial" w:cs="Arial"/>
        <w:i/>
        <w:iCs/>
        <w:sz w:val="20"/>
        <w:szCs w:val="20"/>
      </w:rPr>
      <w:tab/>
    </w:r>
    <w:r w:rsidR="00BA34F1" w:rsidRPr="0083175D">
      <w:rPr>
        <w:rFonts w:ascii="Arial" w:hAnsi="Arial" w:cs="Arial"/>
        <w:i/>
        <w:iCs/>
        <w:sz w:val="20"/>
        <w:szCs w:val="20"/>
      </w:rPr>
      <w:tab/>
    </w:r>
    <w:r w:rsidR="00BA34F1" w:rsidRPr="0083175D">
      <w:rPr>
        <w:rFonts w:ascii="Arial" w:hAnsi="Arial" w:cs="Arial"/>
        <w:i/>
        <w:iCs/>
        <w:sz w:val="20"/>
        <w:szCs w:val="20"/>
      </w:rPr>
      <w:tab/>
    </w:r>
    <w:r w:rsidR="00BA34F1">
      <w:rPr>
        <w:rFonts w:ascii="Arial" w:hAnsi="Arial" w:cs="Arial"/>
        <w:i/>
        <w:iCs/>
        <w:sz w:val="20"/>
        <w:szCs w:val="20"/>
      </w:rPr>
      <w:t xml:space="preserve">                                                                                </w:t>
    </w:r>
    <w:r w:rsidR="00BA34F1" w:rsidRPr="0083175D">
      <w:rPr>
        <w:rFonts w:ascii="Arial" w:hAnsi="Arial" w:cs="Arial"/>
        <w:i/>
        <w:iCs/>
        <w:sz w:val="20"/>
        <w:szCs w:val="20"/>
      </w:rPr>
      <w:t xml:space="preserve">Strana </w:t>
    </w:r>
    <w:r w:rsidR="00BA34F1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A34F1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A34F1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20A06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BA34F1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A34F1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BA34F1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A34F1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BA34F1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20A06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BA34F1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A34F1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F883F2A" w14:textId="06FF3E16" w:rsidR="00653224" w:rsidRDefault="00FE7D95" w:rsidP="00BA34F1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</w:t>
    </w:r>
    <w:r w:rsidR="00731544">
      <w:rPr>
        <w:rFonts w:ascii="Arial" w:hAnsi="Arial" w:cs="Arial"/>
        <w:i/>
        <w:iCs/>
        <w:sz w:val="20"/>
        <w:szCs w:val="20"/>
      </w:rPr>
      <w:t xml:space="preserve">. - </w:t>
    </w:r>
    <w:r w:rsidR="00C12CA7">
      <w:rPr>
        <w:rFonts w:ascii="Arial" w:hAnsi="Arial" w:cs="Arial"/>
        <w:i/>
        <w:iCs/>
        <w:sz w:val="20"/>
        <w:szCs w:val="20"/>
      </w:rPr>
      <w:t>Z</w:t>
    </w:r>
    <w:r w:rsidR="008E76A8" w:rsidRPr="008E76A8">
      <w:rPr>
        <w:rFonts w:ascii="Arial" w:hAnsi="Arial" w:cs="Arial"/>
        <w:i/>
        <w:iCs/>
        <w:sz w:val="20"/>
        <w:szCs w:val="20"/>
      </w:rPr>
      <w:t>měna zastoupení Olomouckého kraje ve zřizovaných a spolupracujících subjektech</w:t>
    </w:r>
  </w:p>
  <w:p w14:paraId="68EBFA15" w14:textId="77777777" w:rsidR="008E76A8" w:rsidRPr="00BA34F1" w:rsidRDefault="008E76A8" w:rsidP="00BA34F1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č. 1 – Nominace zástupců OK do </w:t>
    </w:r>
    <w:r w:rsidRPr="008E76A8">
      <w:rPr>
        <w:rFonts w:ascii="Arial" w:hAnsi="Arial" w:cs="Arial"/>
        <w:i/>
        <w:iCs/>
        <w:sz w:val="20"/>
        <w:szCs w:val="20"/>
      </w:rPr>
      <w:t>zřizovaných a spolupracujících subjekt</w:t>
    </w:r>
    <w:r>
      <w:rPr>
        <w:rFonts w:ascii="Arial" w:hAnsi="Arial" w:cs="Arial"/>
        <w:i/>
        <w:iCs/>
        <w:sz w:val="20"/>
        <w:szCs w:val="20"/>
      </w:rPr>
      <w:t>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1CBE" w14:textId="77777777" w:rsidR="00C950BC" w:rsidRDefault="00C950BC" w:rsidP="00BA34F1">
      <w:r>
        <w:separator/>
      </w:r>
    </w:p>
  </w:footnote>
  <w:footnote w:type="continuationSeparator" w:id="0">
    <w:p w14:paraId="42C2F222" w14:textId="77777777" w:rsidR="00C950BC" w:rsidRDefault="00C950BC" w:rsidP="00BA3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AFAF" w14:textId="77777777" w:rsidR="0036515F" w:rsidRPr="0036515F" w:rsidRDefault="0036515F" w:rsidP="0036515F">
    <w:pPr>
      <w:pStyle w:val="Zhlav"/>
      <w:jc w:val="center"/>
      <w:rPr>
        <w:rFonts w:ascii="Arial" w:hAnsi="Arial" w:cs="Arial"/>
        <w:sz w:val="24"/>
        <w:szCs w:val="24"/>
      </w:rPr>
    </w:pPr>
    <w:r w:rsidRPr="0036515F">
      <w:rPr>
        <w:rFonts w:ascii="Arial" w:hAnsi="Arial" w:cs="Arial"/>
        <w:sz w:val="24"/>
        <w:szCs w:val="24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1AB"/>
    <w:multiLevelType w:val="hybridMultilevel"/>
    <w:tmpl w:val="6E789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777AF"/>
    <w:multiLevelType w:val="hybridMultilevel"/>
    <w:tmpl w:val="801648C2"/>
    <w:lvl w:ilvl="0" w:tplc="536487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31552"/>
    <w:multiLevelType w:val="hybridMultilevel"/>
    <w:tmpl w:val="6930BE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A3"/>
    <w:rsid w:val="000B38BD"/>
    <w:rsid w:val="0011403E"/>
    <w:rsid w:val="00122632"/>
    <w:rsid w:val="00151EE4"/>
    <w:rsid w:val="001B6E56"/>
    <w:rsid w:val="001D76D6"/>
    <w:rsid w:val="00243C5E"/>
    <w:rsid w:val="00257540"/>
    <w:rsid w:val="002655BC"/>
    <w:rsid w:val="002A6ADB"/>
    <w:rsid w:val="002E51D6"/>
    <w:rsid w:val="002F60CB"/>
    <w:rsid w:val="00327EA3"/>
    <w:rsid w:val="0036515F"/>
    <w:rsid w:val="003945C8"/>
    <w:rsid w:val="004010A1"/>
    <w:rsid w:val="004125F1"/>
    <w:rsid w:val="00425A73"/>
    <w:rsid w:val="00470AF5"/>
    <w:rsid w:val="004B6C31"/>
    <w:rsid w:val="005A2BD4"/>
    <w:rsid w:val="005E1F2B"/>
    <w:rsid w:val="005F3173"/>
    <w:rsid w:val="00653224"/>
    <w:rsid w:val="006D1ECE"/>
    <w:rsid w:val="006E2260"/>
    <w:rsid w:val="006E30A8"/>
    <w:rsid w:val="00731544"/>
    <w:rsid w:val="0073483E"/>
    <w:rsid w:val="0075482A"/>
    <w:rsid w:val="0076140B"/>
    <w:rsid w:val="0079674A"/>
    <w:rsid w:val="007A66D7"/>
    <w:rsid w:val="007F46FC"/>
    <w:rsid w:val="008869E5"/>
    <w:rsid w:val="008E76A8"/>
    <w:rsid w:val="00920A06"/>
    <w:rsid w:val="009C7139"/>
    <w:rsid w:val="00A25E0D"/>
    <w:rsid w:val="00A30A98"/>
    <w:rsid w:val="00AF3A82"/>
    <w:rsid w:val="00B44F5F"/>
    <w:rsid w:val="00BA34F1"/>
    <w:rsid w:val="00C121ED"/>
    <w:rsid w:val="00C12CA7"/>
    <w:rsid w:val="00C133B2"/>
    <w:rsid w:val="00C54652"/>
    <w:rsid w:val="00C950BC"/>
    <w:rsid w:val="00CE47B0"/>
    <w:rsid w:val="00D250A7"/>
    <w:rsid w:val="00D60CB7"/>
    <w:rsid w:val="00D828A9"/>
    <w:rsid w:val="00D85455"/>
    <w:rsid w:val="00D97875"/>
    <w:rsid w:val="00DC38CF"/>
    <w:rsid w:val="00E21A7F"/>
    <w:rsid w:val="00E24D4A"/>
    <w:rsid w:val="00E465E2"/>
    <w:rsid w:val="00E82DF9"/>
    <w:rsid w:val="00E96F74"/>
    <w:rsid w:val="00ED39D8"/>
    <w:rsid w:val="00F71823"/>
    <w:rsid w:val="00F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,"/>
  <w:listSeparator w:val=";"/>
  <w14:docId w14:val="23C6EF53"/>
  <w15:chartTrackingRefBased/>
  <w15:docId w15:val="{EFA92B5A-684E-4C4F-BE12-7C0210E4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A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1823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54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45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A34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34F1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BA34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34F1"/>
    <w:rPr>
      <w:rFonts w:ascii="Calibri" w:hAnsi="Calibri" w:cs="Calibri"/>
    </w:rPr>
  </w:style>
  <w:style w:type="character" w:styleId="slostrnky">
    <w:name w:val="page number"/>
    <w:basedOn w:val="Standardnpsmoodstavce"/>
    <w:rsid w:val="00BA34F1"/>
  </w:style>
  <w:style w:type="paragraph" w:styleId="Revize">
    <w:name w:val="Revision"/>
    <w:hidden/>
    <w:uiPriority w:val="99"/>
    <w:semiHidden/>
    <w:rsid w:val="007A66D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1D76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Niče Luděk</dc:creator>
  <cp:keywords/>
  <dc:description/>
  <cp:lastModifiedBy>Taťána Vyhnálková</cp:lastModifiedBy>
  <cp:revision>17</cp:revision>
  <cp:lastPrinted>2023-11-29T09:43:00Z</cp:lastPrinted>
  <dcterms:created xsi:type="dcterms:W3CDTF">2023-12-10T09:30:00Z</dcterms:created>
  <dcterms:modified xsi:type="dcterms:W3CDTF">2024-02-05T16:18:00Z</dcterms:modified>
</cp:coreProperties>
</file>