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D199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D0B0E2" wp14:editId="361EA70B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38D2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6389A3C6" w14:textId="77777777" w:rsidTr="00AA495F">
        <w:trPr>
          <w:trHeight w:val="2686"/>
        </w:trPr>
        <w:tc>
          <w:tcPr>
            <w:tcW w:w="9639" w:type="dxa"/>
          </w:tcPr>
          <w:p w14:paraId="7D2B28AB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7BC432F6" w14:textId="77777777" w:rsidR="00B8148F" w:rsidRDefault="00B8148F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Zápis </w:t>
            </w:r>
          </w:p>
          <w:p w14:paraId="30E3F789" w14:textId="5DBEB6D2" w:rsidR="00B8148F" w:rsidRDefault="009E243C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>z 15</w:t>
            </w:r>
            <w:r w:rsidR="00B8148F">
              <w:rPr>
                <w:rFonts w:cs="Arial"/>
              </w:rPr>
              <w:t xml:space="preserve">. </w:t>
            </w:r>
            <w:r w:rsidR="00AE2801" w:rsidRPr="00AE2801">
              <w:rPr>
                <w:rFonts w:cs="Arial"/>
              </w:rPr>
              <w:t xml:space="preserve">jednání </w:t>
            </w:r>
            <w:r w:rsidR="00F61E50">
              <w:rPr>
                <w:rFonts w:cs="Arial"/>
              </w:rPr>
              <w:t>Výboru pro rozvoj cestovního ruchu Zastupitelstva Olomouckého kraje</w:t>
            </w:r>
            <w:r w:rsidR="00855D82">
              <w:rPr>
                <w:rFonts w:cs="Arial"/>
              </w:rPr>
              <w:t xml:space="preserve"> </w:t>
            </w:r>
          </w:p>
          <w:p w14:paraId="349C1976" w14:textId="6B1B599F" w:rsidR="004E1377" w:rsidRPr="00570AA0" w:rsidRDefault="004E1377" w:rsidP="00B8148F">
            <w:pPr>
              <w:pStyle w:val="Vbornadpis"/>
              <w:spacing w:after="0"/>
              <w:rPr>
                <w:rFonts w:cs="Arial"/>
              </w:rPr>
            </w:pPr>
            <w:r w:rsidRPr="00570AA0">
              <w:rPr>
                <w:rFonts w:cs="Arial"/>
              </w:rPr>
              <w:t>ze dne</w:t>
            </w:r>
            <w:r w:rsidRPr="00570AA0">
              <w:rPr>
                <w:rFonts w:cs="Arial"/>
                <w:i/>
                <w:szCs w:val="32"/>
              </w:rPr>
              <w:t xml:space="preserve"> </w:t>
            </w:r>
            <w:r w:rsidR="009E243C">
              <w:rPr>
                <w:rFonts w:cs="Arial"/>
                <w:szCs w:val="32"/>
              </w:rPr>
              <w:t>19</w:t>
            </w:r>
            <w:r w:rsidRPr="00F61E50">
              <w:rPr>
                <w:rFonts w:cs="Arial"/>
                <w:szCs w:val="32"/>
              </w:rPr>
              <w:t xml:space="preserve">. </w:t>
            </w:r>
            <w:r w:rsidR="009E243C">
              <w:rPr>
                <w:rFonts w:cs="Arial"/>
                <w:szCs w:val="32"/>
              </w:rPr>
              <w:t>12</w:t>
            </w:r>
            <w:r w:rsidRPr="00570AA0">
              <w:rPr>
                <w:rFonts w:cs="Arial"/>
                <w:szCs w:val="32"/>
              </w:rPr>
              <w:t>. 202</w:t>
            </w:r>
            <w:r w:rsidR="00F61E50">
              <w:rPr>
                <w:rFonts w:cs="Arial"/>
                <w:szCs w:val="32"/>
              </w:rPr>
              <w:t>3</w:t>
            </w:r>
          </w:p>
        </w:tc>
      </w:tr>
    </w:tbl>
    <w:p w14:paraId="325CCFF4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B8148F" w:rsidRPr="007A239C" w14:paraId="1FAC9D5A" w14:textId="77777777" w:rsidTr="00AE6AE2">
        <w:tc>
          <w:tcPr>
            <w:tcW w:w="4606" w:type="dxa"/>
            <w:vMerge w:val="restart"/>
          </w:tcPr>
          <w:p w14:paraId="2DA28222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Přítomni:</w:t>
            </w:r>
          </w:p>
          <w:p w14:paraId="21F50CFF" w14:textId="77777777" w:rsidR="00B8148F" w:rsidRPr="009E243C" w:rsidRDefault="00B8148F" w:rsidP="00AE6AE2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Zdislav </w:t>
            </w:r>
            <w:proofErr w:type="spellStart"/>
            <w:r w:rsidRPr="009E243C">
              <w:rPr>
                <w:sz w:val="24"/>
                <w:szCs w:val="24"/>
              </w:rPr>
              <w:t>Ház</w:t>
            </w:r>
            <w:proofErr w:type="spellEnd"/>
            <w:r w:rsidRPr="009E243C">
              <w:rPr>
                <w:sz w:val="24"/>
                <w:szCs w:val="24"/>
              </w:rPr>
              <w:t xml:space="preserve">, </w:t>
            </w:r>
            <w:proofErr w:type="spellStart"/>
            <w:r w:rsidRPr="009E243C">
              <w:rPr>
                <w:sz w:val="24"/>
                <w:szCs w:val="24"/>
              </w:rPr>
              <w:t>DiS</w:t>
            </w:r>
            <w:proofErr w:type="spellEnd"/>
            <w:r w:rsidRPr="009E243C">
              <w:rPr>
                <w:sz w:val="24"/>
                <w:szCs w:val="24"/>
              </w:rPr>
              <w:t>.</w:t>
            </w:r>
          </w:p>
          <w:p w14:paraId="51004B6F" w14:textId="77777777" w:rsidR="00885AF6" w:rsidRPr="009E243C" w:rsidRDefault="00885AF6" w:rsidP="00AE6AE2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Mgr. Josef </w:t>
            </w:r>
            <w:proofErr w:type="spellStart"/>
            <w:r w:rsidRPr="009E243C">
              <w:rPr>
                <w:sz w:val="24"/>
                <w:szCs w:val="24"/>
              </w:rPr>
              <w:t>Kaštil</w:t>
            </w:r>
            <w:proofErr w:type="spellEnd"/>
          </w:p>
          <w:p w14:paraId="135AAF07" w14:textId="77777777" w:rsidR="00B8148F" w:rsidRPr="009E243C" w:rsidRDefault="00B8148F" w:rsidP="00AE6AE2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Mgr. Michal Stoupa</w:t>
            </w:r>
          </w:p>
          <w:p w14:paraId="59C67D3C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Radek </w:t>
            </w:r>
            <w:proofErr w:type="spellStart"/>
            <w:r w:rsidRPr="009E243C">
              <w:rPr>
                <w:sz w:val="24"/>
                <w:szCs w:val="24"/>
              </w:rPr>
              <w:t>Hofer</w:t>
            </w:r>
            <w:proofErr w:type="spellEnd"/>
          </w:p>
          <w:p w14:paraId="2EBF3E04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Bc. Jakub </w:t>
            </w:r>
            <w:proofErr w:type="spellStart"/>
            <w:r w:rsidRPr="009E243C">
              <w:rPr>
                <w:sz w:val="24"/>
                <w:szCs w:val="24"/>
              </w:rPr>
              <w:t>Jüngling</w:t>
            </w:r>
            <w:proofErr w:type="spellEnd"/>
          </w:p>
          <w:p w14:paraId="79BAE369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Jiří Juráš</w:t>
            </w:r>
          </w:p>
          <w:p w14:paraId="2152DFD7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Martin Křupka</w:t>
            </w:r>
          </w:p>
          <w:p w14:paraId="0361F69A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Ing. Petr Mudra</w:t>
            </w:r>
          </w:p>
          <w:p w14:paraId="603E2DF6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Tomáš Šulák</w:t>
            </w:r>
          </w:p>
          <w:p w14:paraId="4C76232A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Aleš Valnoha</w:t>
            </w:r>
            <w:r w:rsidRPr="009E243C">
              <w:rPr>
                <w:sz w:val="24"/>
                <w:szCs w:val="24"/>
              </w:rPr>
              <w:tab/>
            </w:r>
          </w:p>
          <w:p w14:paraId="2B3F3816" w14:textId="77777777" w:rsid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Bc. Jan Žůrek</w:t>
            </w:r>
          </w:p>
          <w:p w14:paraId="18F960E2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2068090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E7EF293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272CB83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164FBAF0" w14:textId="068E7DBE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64648D1B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64923BDD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5EA1FA9C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2A5C70CC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466B291D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0BC33CAB" w14:textId="056D1FD7" w:rsidR="00B8148F" w:rsidRPr="00D71FC6" w:rsidRDefault="00B8148F" w:rsidP="00AE6AE2">
            <w:pPr>
              <w:pStyle w:val="Komiseobdr"/>
              <w:rPr>
                <w:b/>
                <w:sz w:val="24"/>
                <w:szCs w:val="24"/>
              </w:rPr>
            </w:pPr>
            <w:r w:rsidRPr="00D71FC6">
              <w:rPr>
                <w:b/>
                <w:sz w:val="24"/>
                <w:szCs w:val="24"/>
              </w:rPr>
              <w:t>Tajemník výboru:</w:t>
            </w:r>
          </w:p>
          <w:p w14:paraId="5BFB176E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Kristýna Gabrielová</w:t>
            </w:r>
          </w:p>
          <w:p w14:paraId="4ABEB05A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10803AEC" w14:textId="77777777" w:rsidR="00B8148F" w:rsidRPr="007A239C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22613B7D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Nepřítomni: </w:t>
            </w:r>
          </w:p>
          <w:p w14:paraId="0733F664" w14:textId="77777777" w:rsidR="00B8148F" w:rsidRPr="00F2033B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6F8014D8" w14:textId="77777777" w:rsidR="00B8148F" w:rsidRPr="007A239C" w:rsidRDefault="00B8148F" w:rsidP="00AE6AE2">
            <w:pPr>
              <w:pStyle w:val="Vborptomni"/>
              <w:rPr>
                <w:sz w:val="24"/>
                <w:szCs w:val="24"/>
              </w:rPr>
            </w:pPr>
          </w:p>
        </w:tc>
      </w:tr>
      <w:tr w:rsidR="00B8148F" w:rsidRPr="007A239C" w14:paraId="6E47CB72" w14:textId="77777777" w:rsidTr="00AE6AE2">
        <w:trPr>
          <w:trHeight w:val="1144"/>
        </w:trPr>
        <w:tc>
          <w:tcPr>
            <w:tcW w:w="4606" w:type="dxa"/>
            <w:vMerge/>
          </w:tcPr>
          <w:p w14:paraId="3C1D5B57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4D45E3AF" w14:textId="694801FF" w:rsidR="00B8148F" w:rsidRDefault="00B8148F" w:rsidP="00AE6AE2">
            <w:pPr>
              <w:pStyle w:val="Komiseobdr"/>
              <w:ind w:left="0" w:firstLine="0"/>
              <w:rPr>
                <w:sz w:val="24"/>
                <w:szCs w:val="24"/>
              </w:rPr>
            </w:pPr>
            <w:r w:rsidRPr="0019143A">
              <w:rPr>
                <w:b/>
                <w:sz w:val="24"/>
                <w:szCs w:val="24"/>
              </w:rPr>
              <w:t>Omluveni:</w:t>
            </w:r>
            <w:r w:rsidRPr="00816D40">
              <w:rPr>
                <w:sz w:val="24"/>
                <w:szCs w:val="24"/>
              </w:rPr>
              <w:t xml:space="preserve"> </w:t>
            </w:r>
          </w:p>
          <w:p w14:paraId="61005F7F" w14:textId="77777777" w:rsidR="009E243C" w:rsidRDefault="009E243C" w:rsidP="009E243C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Mgr. Hana Vacková </w:t>
            </w:r>
            <w:r w:rsidRPr="00B5554E">
              <w:rPr>
                <w:iCs/>
                <w:sz w:val="24"/>
                <w:szCs w:val="24"/>
              </w:rPr>
              <w:t>– předsedkyně</w:t>
            </w:r>
          </w:p>
          <w:p w14:paraId="5F5AF7EB" w14:textId="13B67EEA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proofErr w:type="spellStart"/>
            <w:r>
              <w:rPr>
                <w:sz w:val="24"/>
                <w:szCs w:val="24"/>
              </w:rPr>
              <w:t>Djamila</w:t>
            </w:r>
            <w:proofErr w:type="spellEnd"/>
            <w:r>
              <w:rPr>
                <w:sz w:val="24"/>
                <w:szCs w:val="24"/>
              </w:rPr>
              <w:t xml:space="preserve"> Bekhedda</w:t>
            </w:r>
          </w:p>
          <w:p w14:paraId="0D3C8A91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Drlík</w:t>
            </w:r>
          </w:p>
          <w:p w14:paraId="49F3A3F9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PhDr. Karel Konečný, CSc.</w:t>
            </w:r>
          </w:p>
          <w:p w14:paraId="41462AA0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Lubomír </w:t>
            </w:r>
            <w:proofErr w:type="spellStart"/>
            <w:r>
              <w:rPr>
                <w:sz w:val="24"/>
                <w:szCs w:val="24"/>
              </w:rPr>
              <w:t>Žmolík</w:t>
            </w:r>
            <w:proofErr w:type="spellEnd"/>
          </w:p>
          <w:p w14:paraId="3BDE0D46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Župková</w:t>
            </w:r>
          </w:p>
          <w:p w14:paraId="0BCC2B7E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</w:p>
          <w:p w14:paraId="32AD49E8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</w:p>
          <w:p w14:paraId="3CF9078C" w14:textId="77777777" w:rsidR="00885AF6" w:rsidRPr="00BF21E8" w:rsidRDefault="00885AF6" w:rsidP="00AE6AE2">
            <w:pPr>
              <w:pStyle w:val="Komiseobdr"/>
              <w:rPr>
                <w:sz w:val="24"/>
                <w:szCs w:val="24"/>
              </w:rPr>
            </w:pPr>
          </w:p>
          <w:p w14:paraId="38A35D87" w14:textId="77777777" w:rsidR="00B8148F" w:rsidRPr="007A239C" w:rsidRDefault="00B8148F" w:rsidP="00AE6AE2">
            <w:pPr>
              <w:pStyle w:val="Komiseobdr"/>
              <w:rPr>
                <w:rFonts w:cs="Arial"/>
                <w:sz w:val="24"/>
                <w:szCs w:val="24"/>
              </w:rPr>
            </w:pPr>
          </w:p>
        </w:tc>
      </w:tr>
      <w:tr w:rsidR="00B8148F" w:rsidRPr="007A239C" w14:paraId="154F2C3C" w14:textId="77777777" w:rsidTr="00AE6AE2">
        <w:trPr>
          <w:trHeight w:val="2400"/>
        </w:trPr>
        <w:tc>
          <w:tcPr>
            <w:tcW w:w="4606" w:type="dxa"/>
            <w:vMerge/>
          </w:tcPr>
          <w:p w14:paraId="5354D896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7905DC36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Hosté:</w:t>
            </w:r>
          </w:p>
          <w:p w14:paraId="70DE0F22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Bc. Milada Sokolová</w:t>
            </w:r>
          </w:p>
          <w:p w14:paraId="11F76D96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 w:rsidRPr="00F2033B">
              <w:rPr>
                <w:b w:val="0"/>
                <w:sz w:val="24"/>
                <w:szCs w:val="24"/>
              </w:rPr>
              <w:t xml:space="preserve">Mgr. </w:t>
            </w:r>
            <w:r>
              <w:rPr>
                <w:b w:val="0"/>
                <w:sz w:val="24"/>
                <w:szCs w:val="24"/>
              </w:rPr>
              <w:t>Josef Tetera</w:t>
            </w:r>
          </w:p>
          <w:p w14:paraId="5C33CC10" w14:textId="709BA868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Radek Stojan</w:t>
            </w:r>
          </w:p>
          <w:p w14:paraId="1E989E49" w14:textId="68955EFF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Tomáš Rak</w:t>
            </w:r>
          </w:p>
          <w:p w14:paraId="456A4A8E" w14:textId="6BAD51EC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David Záleský</w:t>
            </w:r>
          </w:p>
          <w:p w14:paraId="732CBFFF" w14:textId="399A4594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Žaneta Jančaříková</w:t>
            </w:r>
          </w:p>
          <w:p w14:paraId="6E6BFEC0" w14:textId="072A7071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 Machovský</w:t>
            </w:r>
          </w:p>
          <w:p w14:paraId="4A2860F9" w14:textId="77777777" w:rsidR="00B8148F" w:rsidRPr="007A239C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0A1CFE29" w14:textId="77777777" w:rsidR="00B8148F" w:rsidRPr="0019143A" w:rsidRDefault="00B8148F" w:rsidP="00AE6AE2">
            <w:pPr>
              <w:pStyle w:val="Vborptomnitext"/>
              <w:rPr>
                <w:b/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                   </w:t>
            </w:r>
          </w:p>
        </w:tc>
      </w:tr>
    </w:tbl>
    <w:p w14:paraId="7A1AE97B" w14:textId="77777777" w:rsidR="009E243C" w:rsidRDefault="009E243C" w:rsidP="00B8148F">
      <w:pPr>
        <w:pStyle w:val="Komiseprogram"/>
        <w:spacing w:before="0"/>
      </w:pPr>
    </w:p>
    <w:p w14:paraId="2F230E3D" w14:textId="7E255AD7" w:rsidR="00B8148F" w:rsidRPr="00E3387C" w:rsidRDefault="00B8148F" w:rsidP="00B8148F">
      <w:pPr>
        <w:pStyle w:val="Komiseprogram"/>
        <w:spacing w:before="0"/>
        <w:rPr>
          <w:b w:val="0"/>
        </w:rPr>
      </w:pPr>
      <w:r>
        <w:lastRenderedPageBreak/>
        <w:t>P</w:t>
      </w:r>
      <w:r w:rsidRPr="00726E62">
        <w:t>rogram:</w:t>
      </w:r>
    </w:p>
    <w:p w14:paraId="6EE600F7" w14:textId="77777777" w:rsidR="00B8148F" w:rsidRPr="00BF21E8" w:rsidRDefault="00B8148F" w:rsidP="00B8148F">
      <w:pPr>
        <w:pStyle w:val="slo1text"/>
        <w:numPr>
          <w:ilvl w:val="0"/>
          <w:numId w:val="17"/>
        </w:numPr>
      </w:pPr>
      <w:r w:rsidRPr="00BF21E8">
        <w:t>Zahájení</w:t>
      </w:r>
    </w:p>
    <w:p w14:paraId="08BFF686" w14:textId="612F5A02" w:rsidR="00B8148F" w:rsidRDefault="009E243C" w:rsidP="00B8148F">
      <w:pPr>
        <w:pStyle w:val="slo1text"/>
        <w:numPr>
          <w:ilvl w:val="0"/>
          <w:numId w:val="17"/>
        </w:numPr>
      </w:pPr>
      <w:r>
        <w:t>Plán činnosti Výboru pro rozvoj cestovního ruchu na rok 2024</w:t>
      </w:r>
    </w:p>
    <w:p w14:paraId="476130A5" w14:textId="4E5FC936" w:rsidR="00B8148F" w:rsidRDefault="009E243C" w:rsidP="00B8148F">
      <w:pPr>
        <w:pStyle w:val="slo1text"/>
        <w:numPr>
          <w:ilvl w:val="0"/>
          <w:numId w:val="17"/>
        </w:numPr>
      </w:pPr>
      <w:r>
        <w:t xml:space="preserve">Termín </w:t>
      </w:r>
      <w:r w:rsidR="003F2551">
        <w:t xml:space="preserve">semináře </w:t>
      </w:r>
      <w:bookmarkStart w:id="0" w:name="_GoBack"/>
      <w:bookmarkEnd w:id="0"/>
      <w:r>
        <w:t>pro žadatele dotací na rok 2024</w:t>
      </w:r>
    </w:p>
    <w:p w14:paraId="76940C18" w14:textId="4329F7A0" w:rsidR="00B8148F" w:rsidRDefault="009E243C" w:rsidP="008C01F1">
      <w:pPr>
        <w:pStyle w:val="slo1text"/>
        <w:numPr>
          <w:ilvl w:val="0"/>
          <w:numId w:val="17"/>
        </w:numPr>
      </w:pPr>
      <w:r>
        <w:t>Schválený rozpočet DT 3 – 12_01_03 Podpora turistických informačních center</w:t>
      </w:r>
    </w:p>
    <w:p w14:paraId="3C0D84A0" w14:textId="15DC2A8E" w:rsidR="009E243C" w:rsidRDefault="009E243C" w:rsidP="008C01F1">
      <w:pPr>
        <w:pStyle w:val="slo1text"/>
        <w:numPr>
          <w:ilvl w:val="0"/>
          <w:numId w:val="17"/>
        </w:numPr>
      </w:pPr>
      <w:r>
        <w:t>Žádosti o individuální dotaci v oblasti cestovního ruchu</w:t>
      </w:r>
    </w:p>
    <w:p w14:paraId="3A593B90" w14:textId="3D6EE2DA" w:rsidR="009E243C" w:rsidRDefault="009E243C" w:rsidP="008C01F1">
      <w:pPr>
        <w:pStyle w:val="slo1text"/>
        <w:numPr>
          <w:ilvl w:val="0"/>
          <w:numId w:val="17"/>
        </w:numPr>
      </w:pPr>
      <w:r>
        <w:t>Různé</w:t>
      </w:r>
    </w:p>
    <w:p w14:paraId="28A0F2FA" w14:textId="77777777" w:rsidR="008C01F1" w:rsidRPr="008C01F1" w:rsidRDefault="008C01F1" w:rsidP="008C01F1">
      <w:pPr>
        <w:pStyle w:val="slo1text"/>
        <w:tabs>
          <w:tab w:val="clear" w:pos="567"/>
        </w:tabs>
        <w:ind w:firstLine="0"/>
      </w:pPr>
    </w:p>
    <w:p w14:paraId="419616D8" w14:textId="77777777" w:rsidR="00B8148F" w:rsidRPr="007A239C" w:rsidRDefault="00B8148F" w:rsidP="00B8148F">
      <w:pPr>
        <w:pStyle w:val="Vborzpis"/>
        <w:spacing w:line="360" w:lineRule="auto"/>
        <w:rPr>
          <w:szCs w:val="24"/>
        </w:rPr>
      </w:pPr>
      <w:r w:rsidRPr="007A239C">
        <w:rPr>
          <w:szCs w:val="24"/>
        </w:rPr>
        <w:t>Zápis:</w:t>
      </w:r>
    </w:p>
    <w:p w14:paraId="35F734E3" w14:textId="028151E7" w:rsidR="00B8148F" w:rsidRDefault="00B8148F" w:rsidP="00B8148F">
      <w:pPr>
        <w:pStyle w:val="Znak2odsazen1text"/>
        <w:numPr>
          <w:ilvl w:val="0"/>
          <w:numId w:val="27"/>
        </w:numPr>
        <w:spacing w:after="0" w:line="360" w:lineRule="auto"/>
        <w:rPr>
          <w:rFonts w:cs="Arial"/>
          <w:b/>
          <w:noProof w:val="0"/>
          <w:szCs w:val="24"/>
        </w:rPr>
      </w:pPr>
      <w:r w:rsidRPr="007A239C">
        <w:rPr>
          <w:rFonts w:cs="Arial"/>
          <w:b/>
          <w:noProof w:val="0"/>
          <w:szCs w:val="24"/>
        </w:rPr>
        <w:t xml:space="preserve">Zahájení </w:t>
      </w:r>
    </w:p>
    <w:p w14:paraId="67B4A8D3" w14:textId="30606AE5" w:rsidR="00B8148F" w:rsidRDefault="006E5F5F" w:rsidP="006E5F5F">
      <w:pPr>
        <w:pStyle w:val="Znak2odsazen1text"/>
        <w:numPr>
          <w:ilvl w:val="0"/>
          <w:numId w:val="0"/>
        </w:numPr>
        <w:ind w:left="108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Předsedkyně VRCR ZOK pověřila Bc. </w:t>
      </w:r>
      <w:r>
        <w:rPr>
          <w:szCs w:val="24"/>
        </w:rPr>
        <w:t>Žůrka</w:t>
      </w:r>
      <w:r>
        <w:rPr>
          <w:rFonts w:cs="Arial"/>
          <w:noProof w:val="0"/>
          <w:szCs w:val="24"/>
        </w:rPr>
        <w:t xml:space="preserve"> k vedení jednání výboru. Pověřený Bc. Žůrek přivítal členy a zahájil 15. jednání Výboru. S</w:t>
      </w:r>
      <w:r w:rsidRPr="00CD7A57">
        <w:rPr>
          <w:rFonts w:cs="Arial"/>
          <w:noProof w:val="0"/>
          <w:szCs w:val="24"/>
        </w:rPr>
        <w:t xml:space="preserve">eznámil členy </w:t>
      </w:r>
      <w:r>
        <w:rPr>
          <w:rFonts w:cs="Arial"/>
          <w:noProof w:val="0"/>
          <w:szCs w:val="24"/>
        </w:rPr>
        <w:t>výboru</w:t>
      </w:r>
      <w:r w:rsidRPr="00CD7A57">
        <w:rPr>
          <w:rFonts w:cs="Arial"/>
          <w:noProof w:val="0"/>
          <w:szCs w:val="24"/>
        </w:rPr>
        <w:t xml:space="preserve"> s programem</w:t>
      </w:r>
      <w:r>
        <w:rPr>
          <w:rFonts w:cs="Arial"/>
          <w:noProof w:val="0"/>
          <w:szCs w:val="24"/>
        </w:rPr>
        <w:t>. Program byl následně přijat.</w:t>
      </w:r>
    </w:p>
    <w:p w14:paraId="3EE20F4A" w14:textId="5B032B69" w:rsidR="00572F5D" w:rsidRDefault="00572F5D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</w:p>
    <w:p w14:paraId="01717230" w14:textId="172AF658" w:rsidR="00B8148F" w:rsidRPr="008F67F3" w:rsidRDefault="00FD542A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Plán činnosti Výboru pro rozvoj cestovního ruchu na rok 2024</w:t>
      </w:r>
    </w:p>
    <w:p w14:paraId="783648EA" w14:textId="77777777" w:rsidR="00B8148F" w:rsidRPr="0060762C" w:rsidRDefault="00B8148F" w:rsidP="00B8148F">
      <w:pPr>
        <w:pStyle w:val="slo1text"/>
        <w:tabs>
          <w:tab w:val="clear" w:pos="567"/>
        </w:tabs>
        <w:spacing w:after="0"/>
        <w:ind w:left="1080" w:hanging="360"/>
        <w:rPr>
          <w:b/>
        </w:rPr>
      </w:pPr>
    </w:p>
    <w:p w14:paraId="4D5038E3" w14:textId="24DBC62F" w:rsidR="008C01F1" w:rsidRDefault="00FD542A" w:rsidP="00FD542A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Tetera prezentoval</w:t>
      </w:r>
      <w:r w:rsidRPr="00FD542A">
        <w:rPr>
          <w:rFonts w:ascii="Arial" w:hAnsi="Arial" w:cs="Arial"/>
          <w:sz w:val="24"/>
          <w:szCs w:val="24"/>
        </w:rPr>
        <w:t xml:space="preserve"> plán činnosti Výboru pro roz</w:t>
      </w:r>
      <w:r>
        <w:rPr>
          <w:rFonts w:ascii="Arial" w:hAnsi="Arial" w:cs="Arial"/>
          <w:sz w:val="24"/>
          <w:szCs w:val="24"/>
        </w:rPr>
        <w:t>voj cestovního ruchu na rok 2024</w:t>
      </w:r>
      <w:r w:rsidRPr="00FD542A">
        <w:rPr>
          <w:rFonts w:ascii="Arial" w:hAnsi="Arial" w:cs="Arial"/>
          <w:sz w:val="24"/>
          <w:szCs w:val="24"/>
        </w:rPr>
        <w:t xml:space="preserve">. V prvním pololetí proběhnou </w:t>
      </w:r>
      <w:r w:rsidR="00BE2CDD">
        <w:rPr>
          <w:rFonts w:ascii="Arial" w:hAnsi="Arial" w:cs="Arial"/>
          <w:sz w:val="24"/>
          <w:szCs w:val="24"/>
        </w:rPr>
        <w:t>celkem tři jednání</w:t>
      </w:r>
      <w:r w:rsidR="00EE4002">
        <w:rPr>
          <w:rFonts w:ascii="Arial" w:hAnsi="Arial" w:cs="Arial"/>
          <w:sz w:val="24"/>
          <w:szCs w:val="24"/>
        </w:rPr>
        <w:t>,</w:t>
      </w:r>
      <w:r w:rsidRPr="00FD542A">
        <w:rPr>
          <w:rFonts w:ascii="Arial" w:hAnsi="Arial" w:cs="Arial"/>
          <w:sz w:val="24"/>
          <w:szCs w:val="24"/>
        </w:rPr>
        <w:t xml:space="preserve"> z toho</w:t>
      </w:r>
      <w:r w:rsidR="00BE2CDD">
        <w:rPr>
          <w:rFonts w:ascii="Arial" w:hAnsi="Arial" w:cs="Arial"/>
          <w:sz w:val="24"/>
          <w:szCs w:val="24"/>
        </w:rPr>
        <w:t xml:space="preserve"> jedno zaměřené na hodnocení DT a</w:t>
      </w:r>
      <w:r w:rsidRPr="00FD542A">
        <w:rPr>
          <w:rFonts w:ascii="Arial" w:hAnsi="Arial" w:cs="Arial"/>
          <w:sz w:val="24"/>
          <w:szCs w:val="24"/>
        </w:rPr>
        <w:t xml:space="preserve"> jedno výjezdní zaměřené na infrastrukturu podpořenou z dotačního titulu </w:t>
      </w:r>
      <w:r>
        <w:rPr>
          <w:rFonts w:ascii="Arial" w:hAnsi="Arial" w:cs="Arial"/>
          <w:sz w:val="24"/>
          <w:szCs w:val="24"/>
        </w:rPr>
        <w:t xml:space="preserve">DT </w:t>
      </w:r>
      <w:r w:rsidRPr="00FD542A">
        <w:rPr>
          <w:rFonts w:ascii="Arial" w:hAnsi="Arial" w:cs="Arial"/>
          <w:sz w:val="24"/>
          <w:szCs w:val="24"/>
        </w:rPr>
        <w:t>4. Na přelomu srpna/září budou členům Výboru předložena hodnotící krité</w:t>
      </w:r>
      <w:r>
        <w:rPr>
          <w:rFonts w:ascii="Arial" w:hAnsi="Arial" w:cs="Arial"/>
          <w:sz w:val="24"/>
          <w:szCs w:val="24"/>
        </w:rPr>
        <w:t>ria dotačních titulů na rok 2025</w:t>
      </w:r>
      <w:r w:rsidRPr="00FD542A">
        <w:rPr>
          <w:rFonts w:ascii="Arial" w:hAnsi="Arial" w:cs="Arial"/>
          <w:sz w:val="24"/>
          <w:szCs w:val="24"/>
        </w:rPr>
        <w:t xml:space="preserve"> a v</w:t>
      </w:r>
      <w:r>
        <w:rPr>
          <w:rFonts w:ascii="Arial" w:hAnsi="Arial" w:cs="Arial"/>
          <w:sz w:val="24"/>
          <w:szCs w:val="24"/>
        </w:rPr>
        <w:t> podzimních měsících</w:t>
      </w:r>
      <w:r w:rsidRPr="00FD542A">
        <w:rPr>
          <w:rFonts w:ascii="Arial" w:hAnsi="Arial" w:cs="Arial"/>
          <w:sz w:val="24"/>
          <w:szCs w:val="24"/>
        </w:rPr>
        <w:t xml:space="preserve"> pak Pravidla jednotlivý</w:t>
      </w:r>
      <w:r>
        <w:rPr>
          <w:rFonts w:ascii="Arial" w:hAnsi="Arial" w:cs="Arial"/>
          <w:sz w:val="24"/>
          <w:szCs w:val="24"/>
        </w:rPr>
        <w:t>ch dotačních titulů pro rok 2025</w:t>
      </w:r>
      <w:r w:rsidRPr="00FD542A">
        <w:rPr>
          <w:rFonts w:ascii="Arial" w:hAnsi="Arial" w:cs="Arial"/>
          <w:sz w:val="24"/>
          <w:szCs w:val="24"/>
        </w:rPr>
        <w:t>. Termíny i program budou upřesněny.</w:t>
      </w:r>
    </w:p>
    <w:p w14:paraId="3875FF17" w14:textId="77777777" w:rsidR="00FD542A" w:rsidRDefault="00FD542A" w:rsidP="00FD542A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19A33209" w14:textId="104FF6D3" w:rsidR="00B8148F" w:rsidRDefault="00FD542A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Termín</w:t>
      </w:r>
      <w:r w:rsidR="00BE2CDD">
        <w:rPr>
          <w:rFonts w:ascii="Arial" w:eastAsia="Times New Roman" w:hAnsi="Arial"/>
          <w:b/>
          <w:noProof/>
          <w:sz w:val="24"/>
          <w:szCs w:val="20"/>
        </w:rPr>
        <w:t xml:space="preserve"> semináře</w:t>
      </w:r>
      <w:r>
        <w:rPr>
          <w:rFonts w:ascii="Arial" w:eastAsia="Times New Roman" w:hAnsi="Arial"/>
          <w:b/>
          <w:noProof/>
          <w:sz w:val="24"/>
          <w:szCs w:val="20"/>
        </w:rPr>
        <w:t xml:space="preserve"> pro žadatele dotací na rok 2024</w:t>
      </w:r>
    </w:p>
    <w:p w14:paraId="24C34762" w14:textId="77777777" w:rsidR="00B8148F" w:rsidRDefault="00B8148F" w:rsidP="00B8148F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72963258" w14:textId="2C332B33" w:rsidR="00B8148F" w:rsidRDefault="00FD542A" w:rsidP="00B8148F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0"/>
        </w:rPr>
        <w:t>Mgr. Tetera sdělil datum semináře pro žadatele dotací, dne 8. 1. 2024 od 14 hodin v 10. patře budovy KÚ, možnost připojení bude i formou on-line.</w:t>
      </w:r>
    </w:p>
    <w:p w14:paraId="07165F92" w14:textId="77777777" w:rsidR="00B8148F" w:rsidRDefault="00B8148F" w:rsidP="00B8148F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5313955F" w14:textId="75FFEB15" w:rsidR="00BA5DAD" w:rsidRDefault="00531E86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Schválený rozpočet DT 3 – 12_01_03 Podpora turistických informačních center</w:t>
      </w:r>
    </w:p>
    <w:p w14:paraId="75EA6EE0" w14:textId="0A41138B" w:rsidR="00531E86" w:rsidRDefault="00531E86" w:rsidP="00531E86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7D9761C8" w14:textId="53AEA860" w:rsidR="00531E86" w:rsidRPr="00531E86" w:rsidRDefault="00531E86" w:rsidP="00531E86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 xml:space="preserve">Mgr. Tetera </w:t>
      </w:r>
      <w:r w:rsidR="008C26D4">
        <w:rPr>
          <w:rFonts w:ascii="Arial" w:eastAsia="Times New Roman" w:hAnsi="Arial"/>
          <w:noProof/>
          <w:sz w:val="24"/>
          <w:szCs w:val="20"/>
        </w:rPr>
        <w:t>informoval členy výboru</w:t>
      </w:r>
      <w:r w:rsidRPr="00531E86">
        <w:rPr>
          <w:rFonts w:ascii="Arial" w:eastAsia="Times New Roman" w:hAnsi="Arial"/>
          <w:noProof/>
          <w:sz w:val="24"/>
          <w:szCs w:val="20"/>
        </w:rPr>
        <w:t>, že Zastupitelstv</w:t>
      </w:r>
      <w:r w:rsidR="008C26D4">
        <w:rPr>
          <w:rFonts w:ascii="Arial" w:eastAsia="Times New Roman" w:hAnsi="Arial"/>
          <w:noProof/>
          <w:sz w:val="24"/>
          <w:szCs w:val="20"/>
        </w:rPr>
        <w:t>o Olomouckého kraje schválilo navýšení alokace titulu na 1 2</w:t>
      </w:r>
      <w:r w:rsidRPr="00531E86">
        <w:rPr>
          <w:rFonts w:ascii="Arial" w:eastAsia="Times New Roman" w:hAnsi="Arial"/>
          <w:noProof/>
          <w:sz w:val="24"/>
          <w:szCs w:val="20"/>
        </w:rPr>
        <w:t>00 000 Kč a zvýšení maximální požadované dotace na 60 000 Kč.</w:t>
      </w:r>
    </w:p>
    <w:p w14:paraId="05FC1C8B" w14:textId="483B56CA" w:rsidR="00531E86" w:rsidRDefault="00531E86" w:rsidP="00531E86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277D60BF" w14:textId="77777777" w:rsidR="00531E86" w:rsidRDefault="00531E86" w:rsidP="00531E86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084D9402" w14:textId="5FD9F11E" w:rsidR="00BA5DAD" w:rsidRDefault="00695B40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Žádosti o individuální dotaci v oblasti cestovního ruchu</w:t>
      </w:r>
    </w:p>
    <w:p w14:paraId="554CD0F8" w14:textId="6BF28FC9" w:rsidR="00695B40" w:rsidRDefault="00695B40" w:rsidP="00695B40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0079A05F" w14:textId="2FDAEA88" w:rsidR="00695B40" w:rsidRDefault="00695B40" w:rsidP="00695B40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 xml:space="preserve">Mgr. Tetera představil poslední letošní individuální dotaci, jednalo se o </w:t>
      </w:r>
      <w:r w:rsidRPr="00695B40">
        <w:rPr>
          <w:rFonts w:ascii="Arial" w:eastAsia="Times New Roman" w:hAnsi="Arial"/>
          <w:noProof/>
          <w:sz w:val="24"/>
          <w:szCs w:val="20"/>
        </w:rPr>
        <w:t>projekt Proluka U Tržnic</w:t>
      </w:r>
      <w:r>
        <w:rPr>
          <w:rFonts w:ascii="Arial" w:eastAsia="Times New Roman" w:hAnsi="Arial"/>
          <w:noProof/>
          <w:sz w:val="24"/>
          <w:szCs w:val="20"/>
        </w:rPr>
        <w:t>e vedle Masarykova nám. Jeseník ve výši 3 mil. Kč, ZOK rozhodlo nevyhovět.</w:t>
      </w:r>
      <w:r w:rsidR="00BE2CDD">
        <w:rPr>
          <w:rFonts w:ascii="Arial" w:eastAsia="Times New Roman" w:hAnsi="Arial"/>
          <w:noProof/>
          <w:sz w:val="24"/>
          <w:szCs w:val="20"/>
        </w:rPr>
        <w:t xml:space="preserve"> </w:t>
      </w:r>
    </w:p>
    <w:p w14:paraId="7C64305B" w14:textId="77777777" w:rsidR="00C7684A" w:rsidRDefault="00C7684A" w:rsidP="00695B40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</w:p>
    <w:p w14:paraId="6E9CE5FE" w14:textId="77777777" w:rsidR="00BE2CDD" w:rsidRPr="00695B40" w:rsidRDefault="00BE2CDD" w:rsidP="00695B40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</w:p>
    <w:p w14:paraId="005D126D" w14:textId="3461343B" w:rsidR="00B8148F" w:rsidRPr="00531E86" w:rsidRDefault="004D14EB" w:rsidP="00531E86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 w:rsidRPr="00531E86">
        <w:rPr>
          <w:rFonts w:ascii="Arial" w:eastAsia="Times New Roman" w:hAnsi="Arial"/>
          <w:b/>
          <w:noProof/>
          <w:sz w:val="24"/>
          <w:szCs w:val="20"/>
        </w:rPr>
        <w:lastRenderedPageBreak/>
        <w:t>Různé</w:t>
      </w:r>
    </w:p>
    <w:p w14:paraId="0D987D6C" w14:textId="62CB6287" w:rsidR="00B8148F" w:rsidRDefault="00B8148F" w:rsidP="00B8148F">
      <w:pPr>
        <w:pStyle w:val="Odstavecseseznamem"/>
        <w:ind w:left="1077"/>
        <w:jc w:val="both"/>
        <w:rPr>
          <w:rFonts w:ascii="Arial" w:hAnsi="Arial" w:cs="Arial"/>
        </w:rPr>
      </w:pPr>
    </w:p>
    <w:p w14:paraId="2F8FC091" w14:textId="3B383C58" w:rsidR="00D42EA3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D42EA3">
        <w:rPr>
          <w:rFonts w:ascii="Arial" w:hAnsi="Arial" w:cs="Arial"/>
          <w:sz w:val="24"/>
          <w:szCs w:val="24"/>
        </w:rPr>
        <w:t>Mgr. Rak informoval</w:t>
      </w:r>
      <w:r>
        <w:rPr>
          <w:rFonts w:ascii="Arial" w:hAnsi="Arial" w:cs="Arial"/>
          <w:sz w:val="24"/>
          <w:szCs w:val="24"/>
        </w:rPr>
        <w:t xml:space="preserve"> o novém programu MMR pro rok 2025, který se bude týkat změny pro krajské dotace, kde bude spoluúčast kraje ve výši 50 %.</w:t>
      </w:r>
    </w:p>
    <w:p w14:paraId="776FC6D2" w14:textId="503B4E77" w:rsidR="00D42EA3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0E3DF87C" w14:textId="4B7145D8" w:rsidR="00D42EA3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Tetera uvedl, že byl schválen ZOK nový DT 5 – Kinematografie, který bude administrovat pan Mgr. Záleský.</w:t>
      </w:r>
    </w:p>
    <w:p w14:paraId="53913A3F" w14:textId="508E528F" w:rsidR="00D42EA3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7F0208CB" w14:textId="28FD571E" w:rsidR="00D42EA3" w:rsidRPr="00D42EA3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Sokolová doplnila, že by ráda požádala ZOK o navýšení alokace v DT 4, alespoň o 2 mil. Kč v roce 2024.</w:t>
      </w:r>
    </w:p>
    <w:p w14:paraId="4D07E580" w14:textId="6E16596A" w:rsidR="00D42EA3" w:rsidRPr="00D42EA3" w:rsidRDefault="00D42EA3" w:rsidP="00D42EA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1EC184A6" w14:textId="597DE004" w:rsidR="00D42EA3" w:rsidRPr="00D42EA3" w:rsidRDefault="00D42EA3" w:rsidP="00D42EA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D42EA3">
        <w:rPr>
          <w:rFonts w:ascii="Arial" w:hAnsi="Arial" w:cs="Arial"/>
          <w:sz w:val="24"/>
          <w:szCs w:val="24"/>
        </w:rPr>
        <w:t xml:space="preserve">Bc. Žůrek poděkoval členům za účast a jednání ukončil. </w:t>
      </w:r>
    </w:p>
    <w:p w14:paraId="32B89798" w14:textId="6A063120" w:rsidR="00B8148F" w:rsidRDefault="00B8148F" w:rsidP="00B8148F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0A977DEE" w14:textId="270785E5" w:rsidR="009E243C" w:rsidRDefault="009E243C" w:rsidP="00B8148F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66A8768F" w14:textId="297C53C9" w:rsidR="009E243C" w:rsidRDefault="009E243C" w:rsidP="00B8148F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21A71CB7" w14:textId="46E6B9F4" w:rsidR="009E243C" w:rsidRDefault="009E243C" w:rsidP="00B8148F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02E5478E" w14:textId="0A85389D" w:rsidR="00BA5DAD" w:rsidRDefault="00BA5DAD" w:rsidP="00B8148F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6E9C6D12" w14:textId="77777777" w:rsidR="009C57FC" w:rsidRDefault="009C57FC" w:rsidP="00B8148F">
      <w:pPr>
        <w:pStyle w:val="Mstoadatumvlevo"/>
        <w:spacing w:before="0" w:after="0" w:line="360" w:lineRule="auto"/>
        <w:rPr>
          <w:noProof w:val="0"/>
          <w:sz w:val="22"/>
          <w:szCs w:val="22"/>
        </w:rPr>
      </w:pPr>
    </w:p>
    <w:p w14:paraId="021136FE" w14:textId="25A88596" w:rsidR="00B8148F" w:rsidRPr="00BA5DAD" w:rsidRDefault="00B8148F" w:rsidP="00B8148F">
      <w:pPr>
        <w:pStyle w:val="Mstoadatumvlevo"/>
        <w:spacing w:before="0" w:after="0" w:line="360" w:lineRule="auto"/>
        <w:rPr>
          <w:noProof w:val="0"/>
          <w:szCs w:val="24"/>
        </w:rPr>
      </w:pPr>
      <w:r w:rsidRPr="00BA5DAD">
        <w:rPr>
          <w:noProof w:val="0"/>
          <w:szCs w:val="24"/>
        </w:rPr>
        <w:t xml:space="preserve">V Olomouci dne </w:t>
      </w:r>
      <w:r w:rsidR="00D42EA3">
        <w:rPr>
          <w:noProof w:val="0"/>
          <w:szCs w:val="24"/>
        </w:rPr>
        <w:t>19</w:t>
      </w:r>
      <w:r w:rsidRPr="00BA5DAD">
        <w:rPr>
          <w:noProof w:val="0"/>
          <w:szCs w:val="24"/>
        </w:rPr>
        <w:t xml:space="preserve">. </w:t>
      </w:r>
      <w:r w:rsidR="00D42EA3">
        <w:rPr>
          <w:noProof w:val="0"/>
          <w:szCs w:val="24"/>
        </w:rPr>
        <w:t>12</w:t>
      </w:r>
      <w:r w:rsidRPr="00BA5DAD">
        <w:rPr>
          <w:noProof w:val="0"/>
          <w:szCs w:val="24"/>
        </w:rPr>
        <w:t>. 2023</w:t>
      </w:r>
    </w:p>
    <w:p w14:paraId="69774DAB" w14:textId="77777777" w:rsidR="00B8148F" w:rsidRPr="00BA5DAD" w:rsidRDefault="00B8148F" w:rsidP="00B8148F">
      <w:pPr>
        <w:pStyle w:val="Mstoadatumvlevo"/>
        <w:spacing w:before="0" w:line="360" w:lineRule="auto"/>
        <w:rPr>
          <w:noProof w:val="0"/>
          <w:szCs w:val="24"/>
        </w:rPr>
      </w:pPr>
      <w:r w:rsidRPr="00BA5DAD">
        <w:rPr>
          <w:noProof w:val="0"/>
          <w:szCs w:val="24"/>
        </w:rPr>
        <w:t xml:space="preserve">Zapsala: Bc. Kristýna Gabrielová </w:t>
      </w:r>
    </w:p>
    <w:p w14:paraId="20EB7716" w14:textId="77777777" w:rsidR="00B8148F" w:rsidRDefault="00B8148F" w:rsidP="00B8148F">
      <w:pPr>
        <w:pStyle w:val="Bezmezer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 </w:t>
      </w:r>
    </w:p>
    <w:p w14:paraId="044448EF" w14:textId="77777777" w:rsidR="00B8148F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</w:p>
    <w:p w14:paraId="4AAEA64E" w14:textId="77777777" w:rsidR="00B8148F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Ing. Mgr. Hana Vacková</w:t>
      </w:r>
    </w:p>
    <w:p w14:paraId="292EE1FE" w14:textId="77777777" w:rsidR="00B8148F" w:rsidRDefault="00B8148F" w:rsidP="00B8148F">
      <w:pPr>
        <w:pStyle w:val="Vborplohy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předsedkyně výboru</w:t>
      </w:r>
    </w:p>
    <w:p w14:paraId="06A09715" w14:textId="77777777" w:rsidR="00975D37" w:rsidRPr="00BA5DAD" w:rsidRDefault="00B8148F" w:rsidP="008C01F1">
      <w:pPr>
        <w:pStyle w:val="Vborplohy"/>
        <w:spacing w:after="0" w:line="360" w:lineRule="auto"/>
        <w:rPr>
          <w:sz w:val="24"/>
          <w:szCs w:val="24"/>
        </w:rPr>
      </w:pPr>
      <w:r w:rsidRPr="00BA5DAD">
        <w:rPr>
          <w:sz w:val="24"/>
          <w:szCs w:val="24"/>
        </w:rPr>
        <w:t xml:space="preserve">Přílohy: </w:t>
      </w:r>
      <w:r w:rsidRPr="00BA5DAD">
        <w:rPr>
          <w:sz w:val="24"/>
          <w:szCs w:val="24"/>
        </w:rPr>
        <w:tab/>
        <w:t xml:space="preserve">Prezenční listina </w:t>
      </w:r>
    </w:p>
    <w:sectPr w:rsidR="00975D37" w:rsidRPr="00BA5DA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A1DD" w14:textId="77777777" w:rsidR="00F727B9" w:rsidRDefault="00F727B9">
      <w:r>
        <w:separator/>
      </w:r>
    </w:p>
  </w:endnote>
  <w:endnote w:type="continuationSeparator" w:id="0">
    <w:p w14:paraId="3BA10482" w14:textId="77777777" w:rsidR="00F727B9" w:rsidRDefault="00F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6970" w14:textId="11957D2F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F2551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F2551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F3397" w14:textId="77777777" w:rsidR="00F727B9" w:rsidRDefault="00F727B9">
      <w:r>
        <w:separator/>
      </w:r>
    </w:p>
  </w:footnote>
  <w:footnote w:type="continuationSeparator" w:id="0">
    <w:p w14:paraId="1DC0528B" w14:textId="77777777" w:rsidR="00F727B9" w:rsidRDefault="00F7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D2A42"/>
    <w:multiLevelType w:val="hybridMultilevel"/>
    <w:tmpl w:val="85EC23A4"/>
    <w:lvl w:ilvl="0" w:tplc="854EA0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2"/>
  </w:num>
  <w:num w:numId="5">
    <w:abstractNumId w:val="7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486F"/>
    <w:rsid w:val="000B1486"/>
    <w:rsid w:val="000E4AAD"/>
    <w:rsid w:val="00161D08"/>
    <w:rsid w:val="001A1589"/>
    <w:rsid w:val="001C334D"/>
    <w:rsid w:val="001F6C25"/>
    <w:rsid w:val="00383E57"/>
    <w:rsid w:val="003D34A9"/>
    <w:rsid w:val="003F2551"/>
    <w:rsid w:val="00457712"/>
    <w:rsid w:val="004A195C"/>
    <w:rsid w:val="004D14EB"/>
    <w:rsid w:val="004E1377"/>
    <w:rsid w:val="00526B0B"/>
    <w:rsid w:val="00531E86"/>
    <w:rsid w:val="00570AA0"/>
    <w:rsid w:val="00572F5D"/>
    <w:rsid w:val="005C59DE"/>
    <w:rsid w:val="00632CD5"/>
    <w:rsid w:val="0066098C"/>
    <w:rsid w:val="00695B40"/>
    <w:rsid w:val="006E5F5F"/>
    <w:rsid w:val="007123B2"/>
    <w:rsid w:val="00741BB5"/>
    <w:rsid w:val="007A52F5"/>
    <w:rsid w:val="00855D82"/>
    <w:rsid w:val="00882ED9"/>
    <w:rsid w:val="00885AF6"/>
    <w:rsid w:val="008A3673"/>
    <w:rsid w:val="008C01F1"/>
    <w:rsid w:val="008C26D4"/>
    <w:rsid w:val="008F07EC"/>
    <w:rsid w:val="00975D37"/>
    <w:rsid w:val="00992B18"/>
    <w:rsid w:val="009C57FC"/>
    <w:rsid w:val="009E243C"/>
    <w:rsid w:val="00AA495F"/>
    <w:rsid w:val="00AC58AB"/>
    <w:rsid w:val="00AE2801"/>
    <w:rsid w:val="00B660AC"/>
    <w:rsid w:val="00B8148F"/>
    <w:rsid w:val="00B93048"/>
    <w:rsid w:val="00BA5DAD"/>
    <w:rsid w:val="00BE088D"/>
    <w:rsid w:val="00BE2CDD"/>
    <w:rsid w:val="00C06141"/>
    <w:rsid w:val="00C52CCE"/>
    <w:rsid w:val="00C52DF4"/>
    <w:rsid w:val="00C7684A"/>
    <w:rsid w:val="00D42EA3"/>
    <w:rsid w:val="00E16B98"/>
    <w:rsid w:val="00E21D14"/>
    <w:rsid w:val="00EB34A5"/>
    <w:rsid w:val="00EC3168"/>
    <w:rsid w:val="00EE4002"/>
    <w:rsid w:val="00F61E50"/>
    <w:rsid w:val="00F727B9"/>
    <w:rsid w:val="00FC0914"/>
    <w:rsid w:val="00FD542A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EED1E7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Komiseobdr">
    <w:name w:val="Komise obdrží"/>
    <w:basedOn w:val="Normln"/>
    <w:rsid w:val="00AE2801"/>
    <w:pPr>
      <w:spacing w:after="120"/>
      <w:ind w:left="851" w:hanging="851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280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Komiseprogram">
    <w:name w:val="Komise program"/>
    <w:basedOn w:val="Normln"/>
    <w:rsid w:val="00B8148F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Bezmezer">
    <w:name w:val="No Spacing"/>
    <w:uiPriority w:val="1"/>
    <w:qFormat/>
    <w:rsid w:val="00B8148F"/>
    <w:rPr>
      <w:sz w:val="24"/>
      <w:szCs w:val="24"/>
    </w:rPr>
  </w:style>
  <w:style w:type="paragraph" w:styleId="Revize">
    <w:name w:val="Revision"/>
    <w:hidden/>
    <w:uiPriority w:val="99"/>
    <w:semiHidden/>
    <w:rsid w:val="00632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B2FD-AD4D-4A25-B198-D461879C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Gabrielová Kristýna</cp:lastModifiedBy>
  <cp:revision>5</cp:revision>
  <cp:lastPrinted>2003-04-01T06:44:00Z</cp:lastPrinted>
  <dcterms:created xsi:type="dcterms:W3CDTF">2023-12-20T09:04:00Z</dcterms:created>
  <dcterms:modified xsi:type="dcterms:W3CDTF">2023-12-20T09:36:00Z</dcterms:modified>
</cp:coreProperties>
</file>