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C90" w:rsidRDefault="00A43C90" w:rsidP="002818E2">
      <w:pPr>
        <w:rPr>
          <w:rFonts w:ascii="Times New Roman" w:hAnsi="Times New Roman"/>
          <w:b/>
          <w:sz w:val="36"/>
          <w:szCs w:val="36"/>
        </w:rPr>
      </w:pPr>
    </w:p>
    <w:p w:rsidR="00C72B3A" w:rsidRDefault="00946007" w:rsidP="00010FEA">
      <w:pPr>
        <w:jc w:val="center"/>
        <w:rPr>
          <w:rFonts w:ascii="Times New Roman" w:hAnsi="Times New Roman"/>
          <w:b/>
          <w:sz w:val="36"/>
          <w:szCs w:val="36"/>
        </w:rPr>
      </w:pPr>
      <w:r w:rsidRPr="00010FEA">
        <w:rPr>
          <w:rFonts w:ascii="Times New Roman" w:hAnsi="Times New Roman"/>
          <w:b/>
          <w:sz w:val="36"/>
          <w:szCs w:val="36"/>
        </w:rPr>
        <w:t xml:space="preserve">Návrh </w:t>
      </w:r>
      <w:r w:rsidR="00C72B3A">
        <w:rPr>
          <w:rFonts w:ascii="Times New Roman" w:hAnsi="Times New Roman"/>
          <w:b/>
          <w:sz w:val="36"/>
          <w:szCs w:val="36"/>
        </w:rPr>
        <w:t xml:space="preserve">Zdravotně-preventivního programu </w:t>
      </w:r>
    </w:p>
    <w:p w:rsidR="00946007" w:rsidRDefault="00C72B3A" w:rsidP="00010FEA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v Olomouckém kraji v roce 2018</w:t>
      </w:r>
    </w:p>
    <w:p w:rsidR="008E64EB" w:rsidRDefault="008E64EB" w:rsidP="00010FEA">
      <w:pPr>
        <w:jc w:val="center"/>
        <w:rPr>
          <w:rFonts w:ascii="Times New Roman" w:hAnsi="Times New Roman"/>
          <w:b/>
          <w:sz w:val="36"/>
          <w:szCs w:val="36"/>
        </w:rPr>
      </w:pPr>
    </w:p>
    <w:p w:rsidR="008E64EB" w:rsidRDefault="00E4464C" w:rsidP="004716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Předkládaný návrh </w:t>
      </w:r>
      <w:r w:rsidR="00481BF3">
        <w:rPr>
          <w:rFonts w:ascii="Times New Roman" w:hAnsi="Times New Roman"/>
          <w:sz w:val="24"/>
          <w:szCs w:val="24"/>
        </w:rPr>
        <w:t xml:space="preserve">navazuje v souvislosti s </w:t>
      </w:r>
      <w:r w:rsidR="008E64EB" w:rsidRPr="00FB22BD">
        <w:rPr>
          <w:rFonts w:ascii="Times New Roman" w:hAnsi="Times New Roman"/>
          <w:sz w:val="24"/>
          <w:szCs w:val="24"/>
          <w:lang w:eastAsia="cs-CZ"/>
        </w:rPr>
        <w:t>Plán</w:t>
      </w:r>
      <w:r w:rsidR="008E64EB">
        <w:rPr>
          <w:rFonts w:ascii="Times New Roman" w:hAnsi="Times New Roman"/>
          <w:sz w:val="24"/>
          <w:szCs w:val="24"/>
          <w:lang w:eastAsia="cs-CZ"/>
        </w:rPr>
        <w:t>em</w:t>
      </w:r>
      <w:r w:rsidR="008E64EB" w:rsidRPr="00FB22BD">
        <w:rPr>
          <w:rFonts w:ascii="Times New Roman" w:hAnsi="Times New Roman"/>
          <w:sz w:val="24"/>
          <w:szCs w:val="24"/>
          <w:lang w:eastAsia="cs-CZ"/>
        </w:rPr>
        <w:t xml:space="preserve"> primární prevence v Olo</w:t>
      </w:r>
      <w:r w:rsidR="00A30560">
        <w:rPr>
          <w:rFonts w:ascii="Times New Roman" w:hAnsi="Times New Roman"/>
          <w:sz w:val="24"/>
          <w:szCs w:val="24"/>
          <w:lang w:eastAsia="cs-CZ"/>
        </w:rPr>
        <w:t>mouckém kraji pro období 2015-</w:t>
      </w:r>
      <w:r w:rsidR="008E64EB" w:rsidRPr="00FB22BD">
        <w:rPr>
          <w:rFonts w:ascii="Times New Roman" w:hAnsi="Times New Roman"/>
          <w:sz w:val="24"/>
          <w:szCs w:val="24"/>
          <w:lang w:eastAsia="cs-CZ"/>
        </w:rPr>
        <w:t>2020</w:t>
      </w:r>
      <w:r w:rsidR="008E64EB">
        <w:rPr>
          <w:rFonts w:ascii="Arial" w:hAnsi="Arial" w:cs="Arial"/>
          <w:b/>
          <w:sz w:val="28"/>
          <w:szCs w:val="28"/>
          <w:lang w:eastAsia="cs-CZ"/>
        </w:rPr>
        <w:t xml:space="preserve"> </w:t>
      </w:r>
      <w:r w:rsidR="00481BF3">
        <w:rPr>
          <w:rFonts w:ascii="Times New Roman" w:hAnsi="Times New Roman"/>
          <w:sz w:val="24"/>
          <w:szCs w:val="24"/>
        </w:rPr>
        <w:t xml:space="preserve">na předchozí </w:t>
      </w:r>
      <w:r w:rsidR="00FE5B1B">
        <w:rPr>
          <w:rFonts w:ascii="Times New Roman" w:hAnsi="Times New Roman"/>
          <w:sz w:val="24"/>
          <w:szCs w:val="24"/>
        </w:rPr>
        <w:t>n</w:t>
      </w:r>
      <w:r w:rsidR="008E64EB">
        <w:rPr>
          <w:rFonts w:ascii="Times New Roman" w:hAnsi="Times New Roman"/>
          <w:sz w:val="24"/>
          <w:szCs w:val="24"/>
        </w:rPr>
        <w:t xml:space="preserve">ávrh čerpání </w:t>
      </w:r>
      <w:r w:rsidR="008E64EB" w:rsidRPr="003F656C">
        <w:rPr>
          <w:rFonts w:ascii="Times New Roman" w:hAnsi="Times New Roman"/>
          <w:sz w:val="24"/>
          <w:szCs w:val="24"/>
        </w:rPr>
        <w:t xml:space="preserve">finančních prostředků </w:t>
      </w:r>
      <w:r w:rsidR="00C72B3A">
        <w:rPr>
          <w:rFonts w:ascii="Times New Roman" w:hAnsi="Times New Roman"/>
          <w:sz w:val="24"/>
          <w:szCs w:val="24"/>
        </w:rPr>
        <w:t xml:space="preserve">ze Zdravotně-preventivního programu realizovaného </w:t>
      </w:r>
      <w:r w:rsidR="00003E1F">
        <w:rPr>
          <w:rFonts w:ascii="Times New Roman" w:hAnsi="Times New Roman"/>
          <w:sz w:val="24"/>
          <w:szCs w:val="24"/>
        </w:rPr>
        <w:t>v roce</w:t>
      </w:r>
      <w:r w:rsidR="008E64EB">
        <w:rPr>
          <w:rFonts w:ascii="Times New Roman" w:hAnsi="Times New Roman"/>
          <w:sz w:val="24"/>
          <w:szCs w:val="24"/>
        </w:rPr>
        <w:t xml:space="preserve"> 201</w:t>
      </w:r>
      <w:r w:rsidR="003B614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</w:p>
    <w:p w:rsidR="00A43C90" w:rsidRPr="00A43C90" w:rsidRDefault="00A43C90" w:rsidP="00A43C90">
      <w:pPr>
        <w:jc w:val="left"/>
        <w:rPr>
          <w:rFonts w:ascii="Times New Roman" w:hAnsi="Times New Roman"/>
          <w:sz w:val="24"/>
          <w:szCs w:val="24"/>
        </w:rPr>
      </w:pPr>
    </w:p>
    <w:p w:rsidR="00CF16CF" w:rsidRPr="00A43C90" w:rsidRDefault="00946007" w:rsidP="00A43C90">
      <w:pPr>
        <w:numPr>
          <w:ilvl w:val="0"/>
          <w:numId w:val="8"/>
        </w:numPr>
        <w:rPr>
          <w:rFonts w:ascii="Times New Roman" w:hAnsi="Times New Roman"/>
          <w:b/>
          <w:sz w:val="32"/>
          <w:szCs w:val="32"/>
        </w:rPr>
      </w:pPr>
      <w:r w:rsidRPr="001B4604">
        <w:rPr>
          <w:rFonts w:ascii="Times New Roman" w:hAnsi="Times New Roman"/>
          <w:b/>
          <w:sz w:val="32"/>
          <w:szCs w:val="32"/>
        </w:rPr>
        <w:t>Projekt „</w:t>
      </w:r>
      <w:r w:rsidR="00CF16CF" w:rsidRPr="001B4604">
        <w:rPr>
          <w:rFonts w:ascii="Times New Roman" w:hAnsi="Times New Roman"/>
          <w:b/>
          <w:i/>
          <w:sz w:val="32"/>
          <w:szCs w:val="32"/>
        </w:rPr>
        <w:t>Buď HIV negativní, chraň si svůj život</w:t>
      </w:r>
      <w:r w:rsidRPr="001B4604">
        <w:rPr>
          <w:rFonts w:ascii="Times New Roman" w:hAnsi="Times New Roman"/>
          <w:b/>
          <w:sz w:val="32"/>
          <w:szCs w:val="32"/>
        </w:rPr>
        <w:t>“</w:t>
      </w:r>
    </w:p>
    <w:p w:rsidR="00CF16CF" w:rsidRPr="000C3DFE" w:rsidRDefault="00CF16CF" w:rsidP="00A43C90">
      <w:pPr>
        <w:rPr>
          <w:rFonts w:ascii="Times New Roman" w:hAnsi="Times New Roman"/>
          <w:sz w:val="24"/>
          <w:szCs w:val="24"/>
        </w:rPr>
      </w:pPr>
    </w:p>
    <w:p w:rsidR="00536ED2" w:rsidRPr="00A43C90" w:rsidRDefault="00CF16CF" w:rsidP="00A43C90">
      <w:pPr>
        <w:numPr>
          <w:ilvl w:val="0"/>
          <w:numId w:val="3"/>
        </w:numPr>
        <w:ind w:left="426" w:hanging="426"/>
        <w:rPr>
          <w:rFonts w:ascii="Times New Roman" w:hAnsi="Times New Roman"/>
          <w:b/>
          <w:sz w:val="28"/>
          <w:szCs w:val="28"/>
        </w:rPr>
      </w:pPr>
      <w:r w:rsidRPr="001B4604">
        <w:rPr>
          <w:rFonts w:ascii="Times New Roman" w:hAnsi="Times New Roman"/>
          <w:b/>
          <w:sz w:val="28"/>
          <w:szCs w:val="28"/>
        </w:rPr>
        <w:t>Důvod pro vytvoření projektu</w:t>
      </w:r>
    </w:p>
    <w:p w:rsidR="00B534F2" w:rsidRPr="00ED6B2A" w:rsidRDefault="00B534F2" w:rsidP="006C02A3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3F5EAE">
        <w:rPr>
          <w:rFonts w:ascii="Times New Roman" w:hAnsi="Times New Roman"/>
          <w:b/>
          <w:bCs/>
          <w:sz w:val="24"/>
          <w:szCs w:val="24"/>
        </w:rPr>
        <w:t>Od roku 2002 je</w:t>
      </w:r>
      <w:r>
        <w:rPr>
          <w:rFonts w:ascii="Times New Roman" w:hAnsi="Times New Roman"/>
          <w:b/>
          <w:bCs/>
          <w:sz w:val="24"/>
          <w:szCs w:val="24"/>
        </w:rPr>
        <w:t xml:space="preserve"> dle</w:t>
      </w:r>
      <w:r w:rsidR="006C02A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C02A3" w:rsidRPr="006C02A3">
        <w:rPr>
          <w:rFonts w:ascii="Times New Roman" w:hAnsi="Times New Roman"/>
          <w:b/>
          <w:bCs/>
          <w:sz w:val="24"/>
          <w:szCs w:val="24"/>
        </w:rPr>
        <w:t>tiskové zprávy „Trendy vývoje a výskyt HIV/AIDS v ČR v</w:t>
      </w:r>
      <w:r w:rsidR="006C02A3">
        <w:rPr>
          <w:rFonts w:ascii="Times New Roman" w:hAnsi="Times New Roman"/>
          <w:b/>
          <w:bCs/>
          <w:sz w:val="24"/>
          <w:szCs w:val="24"/>
        </w:rPr>
        <w:t> </w:t>
      </w:r>
      <w:r w:rsidR="006C02A3" w:rsidRPr="006C02A3">
        <w:rPr>
          <w:rFonts w:ascii="Times New Roman" w:hAnsi="Times New Roman"/>
          <w:b/>
          <w:bCs/>
          <w:sz w:val="24"/>
          <w:szCs w:val="24"/>
        </w:rPr>
        <w:t>roce</w:t>
      </w:r>
      <w:r w:rsidR="006C02A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C02A3" w:rsidRPr="006C02A3">
        <w:rPr>
          <w:rFonts w:ascii="Times New Roman" w:hAnsi="Times New Roman"/>
          <w:b/>
          <w:bCs/>
          <w:sz w:val="24"/>
          <w:szCs w:val="24"/>
        </w:rPr>
        <w:t xml:space="preserve">2016“ </w:t>
      </w:r>
      <w:r w:rsidR="006C02A3" w:rsidRPr="00ED6B2A">
        <w:rPr>
          <w:rFonts w:ascii="Times New Roman" w:hAnsi="Times New Roman"/>
          <w:bCs/>
          <w:sz w:val="24"/>
          <w:szCs w:val="24"/>
        </w:rPr>
        <w:t>(zdroj informací</w:t>
      </w:r>
      <w:r w:rsidR="00003E1F">
        <w:rPr>
          <w:rFonts w:ascii="Times New Roman" w:hAnsi="Times New Roman"/>
          <w:bCs/>
          <w:sz w:val="24"/>
          <w:szCs w:val="24"/>
        </w:rPr>
        <w:t>:</w:t>
      </w:r>
      <w:r w:rsidR="006C02A3" w:rsidRPr="00ED6B2A">
        <w:rPr>
          <w:rFonts w:ascii="Times New Roman" w:hAnsi="Times New Roman"/>
          <w:bCs/>
          <w:sz w:val="24"/>
          <w:szCs w:val="24"/>
        </w:rPr>
        <w:t xml:space="preserve"> </w:t>
      </w:r>
      <w:r w:rsidR="00003E1F">
        <w:rPr>
          <w:rFonts w:ascii="Times New Roman" w:hAnsi="Times New Roman"/>
          <w:bCs/>
          <w:sz w:val="24"/>
          <w:szCs w:val="24"/>
        </w:rPr>
        <w:t>Národní referenční laboratoř</w:t>
      </w:r>
      <w:r w:rsidR="006C02A3" w:rsidRPr="00ED6B2A">
        <w:rPr>
          <w:rFonts w:ascii="Times New Roman" w:hAnsi="Times New Roman"/>
          <w:bCs/>
          <w:sz w:val="24"/>
          <w:szCs w:val="24"/>
        </w:rPr>
        <w:t xml:space="preserve"> pro HIV/AIDS</w:t>
      </w:r>
      <w:r w:rsidR="00003E1F">
        <w:rPr>
          <w:rFonts w:ascii="Times New Roman" w:hAnsi="Times New Roman"/>
          <w:bCs/>
          <w:sz w:val="24"/>
          <w:szCs w:val="24"/>
        </w:rPr>
        <w:t>,</w:t>
      </w:r>
      <w:r w:rsidR="006C02A3" w:rsidRPr="00ED6B2A">
        <w:rPr>
          <w:rFonts w:ascii="Times New Roman" w:hAnsi="Times New Roman"/>
          <w:bCs/>
          <w:sz w:val="24"/>
          <w:szCs w:val="24"/>
        </w:rPr>
        <w:t xml:space="preserve"> S</w:t>
      </w:r>
      <w:r w:rsidR="00003E1F">
        <w:rPr>
          <w:rFonts w:ascii="Times New Roman" w:hAnsi="Times New Roman"/>
          <w:bCs/>
          <w:sz w:val="24"/>
          <w:szCs w:val="24"/>
        </w:rPr>
        <w:t>tátní zdravotní ústav</w:t>
      </w:r>
      <w:r w:rsidR="006C02A3" w:rsidRPr="00ED6B2A">
        <w:rPr>
          <w:rFonts w:ascii="Times New Roman" w:hAnsi="Times New Roman"/>
          <w:bCs/>
          <w:sz w:val="24"/>
          <w:szCs w:val="24"/>
        </w:rPr>
        <w:t xml:space="preserve"> Pra</w:t>
      </w:r>
      <w:r w:rsidR="00003E1F">
        <w:rPr>
          <w:rFonts w:ascii="Times New Roman" w:hAnsi="Times New Roman"/>
          <w:bCs/>
          <w:sz w:val="24"/>
          <w:szCs w:val="24"/>
        </w:rPr>
        <w:t>ha</w:t>
      </w:r>
      <w:r w:rsidR="006C02A3" w:rsidRPr="00ED6B2A">
        <w:rPr>
          <w:rFonts w:ascii="Times New Roman" w:hAnsi="Times New Roman"/>
          <w:bCs/>
          <w:sz w:val="24"/>
          <w:szCs w:val="24"/>
        </w:rPr>
        <w:t xml:space="preserve">, </w:t>
      </w:r>
      <w:r w:rsidR="00003E1F">
        <w:rPr>
          <w:rFonts w:ascii="Times New Roman" w:hAnsi="Times New Roman"/>
          <w:bCs/>
          <w:sz w:val="24"/>
          <w:szCs w:val="24"/>
        </w:rPr>
        <w:br/>
      </w:r>
      <w:r w:rsidR="006C02A3" w:rsidRPr="00ED6B2A">
        <w:rPr>
          <w:rFonts w:ascii="Times New Roman" w:hAnsi="Times New Roman"/>
          <w:bCs/>
          <w:sz w:val="24"/>
          <w:szCs w:val="24"/>
        </w:rPr>
        <w:t>27. 1. 2017)</w:t>
      </w:r>
      <w:r w:rsidR="00003E1F">
        <w:rPr>
          <w:rFonts w:ascii="Times New Roman" w:hAnsi="Times New Roman"/>
          <w:bCs/>
          <w:sz w:val="24"/>
          <w:szCs w:val="24"/>
        </w:rPr>
        <w:t>,</w:t>
      </w:r>
      <w:r w:rsidR="006C02A3" w:rsidRPr="006C02A3">
        <w:rPr>
          <w:rFonts w:ascii="Times New Roman" w:hAnsi="Times New Roman"/>
          <w:b/>
          <w:bCs/>
          <w:sz w:val="24"/>
          <w:szCs w:val="24"/>
        </w:rPr>
        <w:t xml:space="preserve"> v</w:t>
      </w:r>
      <w:r w:rsidR="006C02A3">
        <w:rPr>
          <w:rFonts w:ascii="Times New Roman" w:hAnsi="Times New Roman"/>
          <w:b/>
          <w:bCs/>
          <w:sz w:val="24"/>
          <w:szCs w:val="24"/>
        </w:rPr>
        <w:t> </w:t>
      </w:r>
      <w:r w:rsidR="006C02A3" w:rsidRPr="006C02A3">
        <w:rPr>
          <w:rFonts w:ascii="Times New Roman" w:hAnsi="Times New Roman"/>
          <w:b/>
          <w:bCs/>
          <w:sz w:val="24"/>
          <w:szCs w:val="24"/>
        </w:rPr>
        <w:t>ČR</w:t>
      </w:r>
      <w:r w:rsidR="006C02A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C02A3" w:rsidRPr="006C02A3">
        <w:rPr>
          <w:rFonts w:ascii="Times New Roman" w:hAnsi="Times New Roman"/>
          <w:b/>
          <w:bCs/>
          <w:sz w:val="24"/>
          <w:szCs w:val="24"/>
        </w:rPr>
        <w:t xml:space="preserve">zaznamenáván výrazně setrvalý nárůst výskytu infekce HIV u občanů ČR, </w:t>
      </w:r>
      <w:r w:rsidR="006C02A3" w:rsidRPr="006C02A3">
        <w:rPr>
          <w:rFonts w:ascii="Times New Roman" w:hAnsi="Times New Roman"/>
          <w:bCs/>
          <w:sz w:val="24"/>
          <w:szCs w:val="24"/>
        </w:rPr>
        <w:t>včetně cizinců</w:t>
      </w:r>
      <w:r w:rsidR="006C02A3">
        <w:rPr>
          <w:rFonts w:ascii="Times New Roman" w:hAnsi="Times New Roman"/>
          <w:bCs/>
          <w:sz w:val="24"/>
          <w:szCs w:val="24"/>
        </w:rPr>
        <w:t xml:space="preserve"> </w:t>
      </w:r>
      <w:r w:rsidR="006C02A3" w:rsidRPr="006C02A3">
        <w:rPr>
          <w:rFonts w:ascii="Times New Roman" w:hAnsi="Times New Roman"/>
          <w:bCs/>
          <w:sz w:val="24"/>
          <w:szCs w:val="24"/>
        </w:rPr>
        <w:t>s dlouhodobým pobytem (rezidentů</w:t>
      </w:r>
      <w:r w:rsidR="006C02A3" w:rsidRPr="00ED6B2A">
        <w:rPr>
          <w:rFonts w:ascii="Times New Roman" w:hAnsi="Times New Roman"/>
          <w:bCs/>
          <w:sz w:val="24"/>
          <w:szCs w:val="24"/>
        </w:rPr>
        <w:t>).</w:t>
      </w:r>
      <w:r w:rsidRPr="00ED6B2A">
        <w:rPr>
          <w:rFonts w:ascii="Times New Roman" w:hAnsi="Times New Roman"/>
          <w:bCs/>
          <w:sz w:val="24"/>
          <w:szCs w:val="24"/>
        </w:rPr>
        <w:t xml:space="preserve"> </w:t>
      </w:r>
      <w:r w:rsidR="00AF7FC7" w:rsidRPr="00ED6B2A">
        <w:rPr>
          <w:rFonts w:ascii="Times New Roman" w:hAnsi="Times New Roman"/>
          <w:bCs/>
          <w:sz w:val="24"/>
          <w:szCs w:val="24"/>
        </w:rPr>
        <w:t>Stoupající tendence HIV pozitivních os</w:t>
      </w:r>
      <w:r w:rsidR="00DE053C">
        <w:rPr>
          <w:rFonts w:ascii="Times New Roman" w:hAnsi="Times New Roman"/>
          <w:bCs/>
          <w:sz w:val="24"/>
          <w:szCs w:val="24"/>
        </w:rPr>
        <w:t>ob je zřejmá i z následujícího G</w:t>
      </w:r>
      <w:r w:rsidR="00AF7FC7" w:rsidRPr="00ED6B2A">
        <w:rPr>
          <w:rFonts w:ascii="Times New Roman" w:hAnsi="Times New Roman"/>
          <w:bCs/>
          <w:sz w:val="24"/>
          <w:szCs w:val="24"/>
        </w:rPr>
        <w:t>rafu</w:t>
      </w:r>
      <w:r w:rsidR="00DE053C">
        <w:rPr>
          <w:rFonts w:ascii="Times New Roman" w:hAnsi="Times New Roman"/>
          <w:bCs/>
          <w:sz w:val="24"/>
          <w:szCs w:val="24"/>
        </w:rPr>
        <w:t xml:space="preserve"> 1</w:t>
      </w:r>
      <w:r w:rsidR="00AF7FC7" w:rsidRPr="00ED6B2A">
        <w:rPr>
          <w:rFonts w:ascii="Times New Roman" w:hAnsi="Times New Roman"/>
          <w:bCs/>
          <w:sz w:val="24"/>
          <w:szCs w:val="24"/>
        </w:rPr>
        <w:t>.</w:t>
      </w:r>
    </w:p>
    <w:p w:rsidR="005604BB" w:rsidRPr="00ED6B2A" w:rsidRDefault="005604BB" w:rsidP="00A43C9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534F2" w:rsidRDefault="00B534F2" w:rsidP="00A43C90">
      <w:pP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B534F2" w:rsidRPr="00B534F2" w:rsidRDefault="00AF7FC7" w:rsidP="00ED6B2A">
      <w:pPr>
        <w:jc w:val="left"/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 xml:space="preserve">Graf 1. </w:t>
      </w:r>
      <w:r w:rsidR="004F4648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 xml:space="preserve"> HIV/AIDS v ČR k 31</w:t>
      </w:r>
      <w:r w:rsidR="006C02A3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 xml:space="preserve">. </w:t>
      </w:r>
      <w:r w:rsidR="004F4648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10</w:t>
      </w:r>
      <w:r w:rsidR="006C02A3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. 2017</w:t>
      </w:r>
    </w:p>
    <w:p w:rsidR="00B534F2" w:rsidRDefault="00B534F2" w:rsidP="00A43C90">
      <w:pP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536ED2" w:rsidRDefault="004F4648" w:rsidP="00A43C90">
      <w:pPr>
        <w:jc w:val="center"/>
        <w:rPr>
          <w:noProof/>
          <w:lang w:eastAsia="cs-CZ"/>
        </w:rPr>
      </w:pPr>
      <w:r w:rsidRPr="008E7477">
        <w:rPr>
          <w:noProof/>
          <w:lang w:eastAsia="cs-CZ"/>
        </w:rPr>
        <w:drawing>
          <wp:inline distT="0" distB="0" distL="0" distR="0">
            <wp:extent cx="5715000" cy="4152005"/>
            <wp:effectExtent l="0" t="0" r="0" b="127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56" t="17352" r="22810" b="10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68" cy="4158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4F2" w:rsidRDefault="00B534F2" w:rsidP="00B534F2">
      <w:pPr>
        <w:jc w:val="center"/>
        <w:rPr>
          <w:noProof/>
          <w:lang w:eastAsia="cs-CZ"/>
        </w:rPr>
      </w:pPr>
    </w:p>
    <w:p w:rsidR="00536ED2" w:rsidRDefault="00536ED2" w:rsidP="00536ED2">
      <w:pPr>
        <w:rPr>
          <w:rFonts w:ascii="Times New Roman" w:hAnsi="Times New Roman"/>
          <w:sz w:val="24"/>
          <w:szCs w:val="24"/>
        </w:rPr>
      </w:pPr>
      <w:r w:rsidRPr="00536ED2">
        <w:rPr>
          <w:rFonts w:ascii="Times New Roman" w:eastAsia="Times New Roman" w:hAnsi="Times New Roman"/>
          <w:color w:val="000000"/>
          <w:sz w:val="24"/>
          <w:szCs w:val="24"/>
        </w:rPr>
        <w:t>V roce 2010 bylo podle ECDC (</w:t>
      </w:r>
      <w:proofErr w:type="spellStart"/>
      <w:r w:rsidRPr="00536ED2">
        <w:rPr>
          <w:rFonts w:ascii="Times New Roman" w:eastAsia="Times New Roman" w:hAnsi="Times New Roman"/>
          <w:color w:val="000000"/>
          <w:sz w:val="24"/>
          <w:szCs w:val="24"/>
        </w:rPr>
        <w:t>European</w:t>
      </w:r>
      <w:proofErr w:type="spellEnd"/>
      <w:r w:rsidRPr="00536ED2">
        <w:rPr>
          <w:rFonts w:ascii="Times New Roman" w:eastAsia="Times New Roman" w:hAnsi="Times New Roman"/>
          <w:color w:val="000000"/>
          <w:sz w:val="24"/>
          <w:szCs w:val="24"/>
        </w:rPr>
        <w:t xml:space="preserve"> Centre </w:t>
      </w:r>
      <w:proofErr w:type="spellStart"/>
      <w:r w:rsidRPr="00536ED2">
        <w:rPr>
          <w:rFonts w:ascii="Times New Roman" w:eastAsia="Times New Roman" w:hAnsi="Times New Roman"/>
          <w:color w:val="000000"/>
          <w:sz w:val="24"/>
          <w:szCs w:val="24"/>
        </w:rPr>
        <w:t>for</w:t>
      </w:r>
      <w:proofErr w:type="spellEnd"/>
      <w:r w:rsidRPr="00536ED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36ED2">
        <w:rPr>
          <w:rFonts w:ascii="Times New Roman" w:eastAsia="Times New Roman" w:hAnsi="Times New Roman"/>
          <w:color w:val="000000"/>
          <w:sz w:val="24"/>
          <w:szCs w:val="24"/>
        </w:rPr>
        <w:t>Disease</w:t>
      </w:r>
      <w:proofErr w:type="spellEnd"/>
      <w:r w:rsidRPr="00536ED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36ED2">
        <w:rPr>
          <w:rFonts w:ascii="Times New Roman" w:eastAsia="Times New Roman" w:hAnsi="Times New Roman"/>
          <w:color w:val="000000"/>
          <w:sz w:val="24"/>
          <w:szCs w:val="24"/>
        </w:rPr>
        <w:t>Prevention</w:t>
      </w:r>
      <w:proofErr w:type="spellEnd"/>
      <w:r w:rsidRPr="00536ED2">
        <w:rPr>
          <w:rFonts w:ascii="Times New Roman" w:eastAsia="Times New Roman" w:hAnsi="Times New Roman"/>
          <w:color w:val="000000"/>
          <w:sz w:val="24"/>
          <w:szCs w:val="24"/>
        </w:rPr>
        <w:t xml:space="preserve"> and </w:t>
      </w:r>
      <w:proofErr w:type="spellStart"/>
      <w:r w:rsidRPr="00536ED2">
        <w:rPr>
          <w:rFonts w:ascii="Times New Roman" w:eastAsia="Times New Roman" w:hAnsi="Times New Roman"/>
          <w:color w:val="000000"/>
          <w:sz w:val="24"/>
          <w:szCs w:val="24"/>
        </w:rPr>
        <w:t>Control</w:t>
      </w:r>
      <w:proofErr w:type="spellEnd"/>
      <w:r w:rsidRPr="00536ED2">
        <w:rPr>
          <w:rFonts w:ascii="Times New Roman" w:eastAsia="Times New Roman" w:hAnsi="Times New Roman"/>
          <w:color w:val="000000"/>
          <w:sz w:val="24"/>
          <w:szCs w:val="24"/>
        </w:rPr>
        <w:t>) v EU diagnost</w:t>
      </w:r>
      <w:bookmarkStart w:id="0" w:name="_GoBack"/>
      <w:bookmarkEnd w:id="0"/>
      <w:r w:rsidRPr="00536ED2">
        <w:rPr>
          <w:rFonts w:ascii="Times New Roman" w:eastAsia="Times New Roman" w:hAnsi="Times New Roman"/>
          <w:color w:val="000000"/>
          <w:sz w:val="24"/>
          <w:szCs w:val="24"/>
        </w:rPr>
        <w:t>ikováno celkem 11 % HIV infikovaný</w:t>
      </w:r>
      <w:r w:rsidR="00356D01">
        <w:rPr>
          <w:rFonts w:ascii="Times New Roman" w:eastAsia="Times New Roman" w:hAnsi="Times New Roman"/>
          <w:color w:val="000000"/>
          <w:sz w:val="24"/>
          <w:szCs w:val="24"/>
        </w:rPr>
        <w:t>ch, spadajících do kategorie 15</w:t>
      </w:r>
      <w:r w:rsidRPr="00536ED2">
        <w:rPr>
          <w:rFonts w:ascii="Times New Roman" w:eastAsia="Times New Roman" w:hAnsi="Times New Roman"/>
          <w:color w:val="000000"/>
          <w:sz w:val="24"/>
          <w:szCs w:val="24"/>
        </w:rPr>
        <w:t xml:space="preserve">-24 let. </w:t>
      </w:r>
      <w:r w:rsidRPr="00536ED2">
        <w:rPr>
          <w:rFonts w:ascii="Times New Roman" w:eastAsia="Times New Roman" w:hAnsi="Times New Roman"/>
          <w:b/>
          <w:color w:val="000000"/>
          <w:sz w:val="24"/>
          <w:szCs w:val="24"/>
        </w:rPr>
        <w:t>V</w:t>
      </w:r>
      <w:r w:rsidRPr="00536ED2">
        <w:rPr>
          <w:rFonts w:ascii="Times New Roman" w:hAnsi="Times New Roman"/>
          <w:b/>
          <w:sz w:val="24"/>
          <w:szCs w:val="24"/>
        </w:rPr>
        <w:t> ČR</w:t>
      </w:r>
      <w:r w:rsidRPr="00536ED2">
        <w:rPr>
          <w:rFonts w:ascii="Times New Roman" w:hAnsi="Times New Roman"/>
          <w:sz w:val="24"/>
          <w:szCs w:val="24"/>
        </w:rPr>
        <w:t xml:space="preserve"> </w:t>
      </w:r>
      <w:r w:rsidRPr="00536ED2">
        <w:rPr>
          <w:rFonts w:ascii="Times New Roman" w:hAnsi="Times New Roman"/>
          <w:b/>
          <w:sz w:val="24"/>
          <w:szCs w:val="24"/>
        </w:rPr>
        <w:lastRenderedPageBreak/>
        <w:t>počet HIV infikovaných</w:t>
      </w:r>
      <w:r w:rsidRPr="00536ED2">
        <w:rPr>
          <w:rFonts w:ascii="Times New Roman" w:hAnsi="Times New Roman"/>
          <w:sz w:val="24"/>
          <w:szCs w:val="24"/>
        </w:rPr>
        <w:t xml:space="preserve"> </w:t>
      </w:r>
      <w:r w:rsidR="00ED6B2A">
        <w:rPr>
          <w:rFonts w:ascii="Times New Roman" w:hAnsi="Times New Roman"/>
          <w:b/>
          <w:sz w:val="24"/>
          <w:szCs w:val="24"/>
        </w:rPr>
        <w:t xml:space="preserve">v roce 2015 </w:t>
      </w:r>
      <w:r w:rsidR="00ED6B2A">
        <w:rPr>
          <w:rFonts w:ascii="Times New Roman" w:hAnsi="Times New Roman"/>
          <w:sz w:val="24"/>
          <w:szCs w:val="24"/>
        </w:rPr>
        <w:t xml:space="preserve">v této věkové kategorii </w:t>
      </w:r>
      <w:r w:rsidRPr="00536ED2">
        <w:rPr>
          <w:rFonts w:ascii="Times New Roman" w:hAnsi="Times New Roman"/>
          <w:b/>
          <w:sz w:val="24"/>
          <w:szCs w:val="24"/>
        </w:rPr>
        <w:t>převyšoval evropský průměr</w:t>
      </w:r>
      <w:r w:rsidR="00ED6B2A">
        <w:rPr>
          <w:rFonts w:ascii="Times New Roman" w:hAnsi="Times New Roman"/>
          <w:b/>
          <w:sz w:val="24"/>
          <w:szCs w:val="24"/>
        </w:rPr>
        <w:t xml:space="preserve"> </w:t>
      </w:r>
      <w:r w:rsidR="0029701E">
        <w:rPr>
          <w:rFonts w:ascii="Times New Roman" w:hAnsi="Times New Roman"/>
          <w:sz w:val="24"/>
          <w:szCs w:val="24"/>
        </w:rPr>
        <w:t>(</w:t>
      </w:r>
      <w:r w:rsidR="00ED6B2A">
        <w:rPr>
          <w:rFonts w:ascii="Times New Roman" w:hAnsi="Times New Roman"/>
          <w:sz w:val="24"/>
          <w:szCs w:val="24"/>
        </w:rPr>
        <w:t>G</w:t>
      </w:r>
      <w:r w:rsidR="0029701E">
        <w:rPr>
          <w:rFonts w:ascii="Times New Roman" w:hAnsi="Times New Roman"/>
          <w:sz w:val="24"/>
          <w:szCs w:val="24"/>
        </w:rPr>
        <w:t xml:space="preserve">raf </w:t>
      </w:r>
      <w:r w:rsidR="00AF7FC7">
        <w:rPr>
          <w:rFonts w:ascii="Times New Roman" w:hAnsi="Times New Roman"/>
          <w:sz w:val="24"/>
          <w:szCs w:val="24"/>
        </w:rPr>
        <w:t>2</w:t>
      </w:r>
      <w:r w:rsidRPr="00536ED2">
        <w:rPr>
          <w:rFonts w:ascii="Times New Roman" w:hAnsi="Times New Roman"/>
          <w:sz w:val="24"/>
          <w:szCs w:val="24"/>
        </w:rPr>
        <w:t>).</w:t>
      </w:r>
    </w:p>
    <w:p w:rsidR="00ED6B2A" w:rsidRPr="00536ED2" w:rsidRDefault="00ED6B2A" w:rsidP="00536ED2">
      <w:pPr>
        <w:rPr>
          <w:rFonts w:ascii="Times New Roman" w:hAnsi="Times New Roman"/>
          <w:sz w:val="24"/>
          <w:szCs w:val="24"/>
        </w:rPr>
      </w:pPr>
    </w:p>
    <w:p w:rsidR="00536ED2" w:rsidRPr="00536ED2" w:rsidRDefault="00536ED2" w:rsidP="00ED6B2A">
      <w:pPr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536ED2">
        <w:rPr>
          <w:rFonts w:ascii="Times New Roman" w:hAnsi="Times New Roman"/>
          <w:b/>
          <w:sz w:val="24"/>
          <w:szCs w:val="24"/>
        </w:rPr>
        <w:t xml:space="preserve">Graf </w:t>
      </w:r>
      <w:r w:rsidR="00B534F2">
        <w:rPr>
          <w:rFonts w:ascii="Times New Roman" w:hAnsi="Times New Roman"/>
          <w:b/>
          <w:sz w:val="24"/>
          <w:szCs w:val="24"/>
        </w:rPr>
        <w:t>2</w:t>
      </w:r>
      <w:r w:rsidRPr="00536ED2">
        <w:rPr>
          <w:rFonts w:ascii="Times New Roman" w:hAnsi="Times New Roman"/>
          <w:b/>
          <w:sz w:val="24"/>
          <w:szCs w:val="24"/>
        </w:rPr>
        <w:t xml:space="preserve">. </w:t>
      </w:r>
      <w:r w:rsidR="00A00E1E">
        <w:rPr>
          <w:rFonts w:ascii="Times New Roman" w:hAnsi="Times New Roman"/>
          <w:b/>
          <w:sz w:val="24"/>
          <w:szCs w:val="24"/>
        </w:rPr>
        <w:t>Nově infikovaní</w:t>
      </w:r>
      <w:r w:rsidR="00356D01">
        <w:rPr>
          <w:rFonts w:ascii="Times New Roman" w:hAnsi="Times New Roman"/>
          <w:b/>
          <w:sz w:val="24"/>
          <w:szCs w:val="24"/>
        </w:rPr>
        <w:t xml:space="preserve"> virem</w:t>
      </w:r>
      <w:r w:rsidR="00A00E1E">
        <w:rPr>
          <w:rFonts w:ascii="Times New Roman" w:hAnsi="Times New Roman"/>
          <w:b/>
          <w:sz w:val="24"/>
          <w:szCs w:val="24"/>
        </w:rPr>
        <w:t xml:space="preserve"> HIV</w:t>
      </w:r>
      <w:r w:rsidR="00E41EF2">
        <w:rPr>
          <w:rFonts w:ascii="Times New Roman" w:hAnsi="Times New Roman"/>
          <w:b/>
          <w:sz w:val="24"/>
          <w:szCs w:val="24"/>
        </w:rPr>
        <w:t xml:space="preserve"> v uvedených zemích</w:t>
      </w:r>
      <w:r w:rsidR="00356D01">
        <w:rPr>
          <w:rFonts w:ascii="Times New Roman" w:hAnsi="Times New Roman"/>
          <w:b/>
          <w:sz w:val="24"/>
          <w:szCs w:val="24"/>
        </w:rPr>
        <w:t xml:space="preserve"> podle věku</w:t>
      </w:r>
      <w:r w:rsidR="00E41EF2">
        <w:rPr>
          <w:rFonts w:ascii="Times New Roman" w:hAnsi="Times New Roman"/>
          <w:b/>
          <w:sz w:val="24"/>
          <w:szCs w:val="24"/>
        </w:rPr>
        <w:t>, rok 2015</w:t>
      </w:r>
    </w:p>
    <w:p w:rsidR="00A00E1E" w:rsidRDefault="00ED6B2A" w:rsidP="00536ED2">
      <w:pPr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6BBA301" wp14:editId="7881D46C">
            <wp:extent cx="6076950" cy="5114596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995" t="13931" r="29037" b="5318"/>
                    <a:stretch/>
                  </pic:blipFill>
                  <pic:spPr bwMode="auto">
                    <a:xfrm>
                      <a:off x="0" y="0"/>
                      <a:ext cx="6106733" cy="51396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0E1E" w:rsidRDefault="00A00E1E" w:rsidP="00536ED2">
      <w:pPr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36ED2" w:rsidRPr="00536ED2" w:rsidRDefault="00ED6B2A" w:rsidP="00536ED2">
      <w:pPr>
        <w:rPr>
          <w:rFonts w:ascii="Times New Roman" w:hAnsi="Times New Roman"/>
          <w:sz w:val="24"/>
          <w:szCs w:val="24"/>
        </w:rPr>
      </w:pPr>
      <w:r w:rsidRPr="00536ED2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1972945" cy="342900"/>
                <wp:effectExtent l="0" t="0" r="825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29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63FC" w:rsidRPr="007B48ED" w:rsidRDefault="00AC63FC" w:rsidP="00ED6B2A">
                            <w:pPr>
                              <w:jc w:val="right"/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B48ED"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Zdroj: </w:t>
                            </w:r>
                            <w:r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  <w:szCs w:val="16"/>
                              </w:rPr>
                              <w:t>ECDC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4.15pt;margin-top:.85pt;width:155.35pt;height:27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" stroked="f">
                <v:textbox>
                  <w:txbxContent>
                    <w:p w:rsidR="00AC63FC" w:rsidRPr="007B48ED" w:rsidRDefault="00AC63FC" w:rsidP="00ED6B2A">
                      <w:pPr>
                        <w:jc w:val="right"/>
                        <w:rPr>
                          <w:rFonts w:ascii="Verdana" w:hAnsi="Verdana"/>
                          <w:i/>
                          <w:iCs/>
                          <w:sz w:val="16"/>
                          <w:szCs w:val="16"/>
                        </w:rPr>
                      </w:pPr>
                      <w:r w:rsidRPr="007B48ED">
                        <w:rPr>
                          <w:rFonts w:ascii="Verdana" w:hAnsi="Verdana"/>
                          <w:i/>
                          <w:iCs/>
                          <w:sz w:val="16"/>
                          <w:szCs w:val="16"/>
                        </w:rPr>
                        <w:t xml:space="preserve">Zdroj: </w:t>
                      </w:r>
                      <w:r>
                        <w:rPr>
                          <w:rFonts w:ascii="Verdana" w:hAnsi="Verdana"/>
                          <w:i/>
                          <w:iCs/>
                          <w:sz w:val="16"/>
                          <w:szCs w:val="16"/>
                        </w:rPr>
                        <w:t>ECDC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49C1" w:rsidRPr="00536ED2" w:rsidRDefault="001849C1" w:rsidP="00536ED2">
      <w:pPr>
        <w:rPr>
          <w:rFonts w:ascii="Times New Roman" w:hAnsi="Times New Roman"/>
          <w:sz w:val="24"/>
          <w:szCs w:val="24"/>
        </w:rPr>
      </w:pPr>
    </w:p>
    <w:p w:rsidR="00672867" w:rsidRDefault="00FE5B1B" w:rsidP="00A43C90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cs-CZ"/>
        </w:rPr>
      </w:pPr>
      <w:r>
        <w:rPr>
          <w:rFonts w:ascii="TimesNewRomanPSMT" w:hAnsi="TimesNewRomanPSMT" w:cs="TimesNewRomanPSMT"/>
          <w:sz w:val="24"/>
          <w:szCs w:val="24"/>
          <w:lang w:eastAsia="cs-CZ"/>
        </w:rPr>
        <w:t xml:space="preserve">Díky </w:t>
      </w:r>
      <w:proofErr w:type="spellStart"/>
      <w:r>
        <w:rPr>
          <w:rFonts w:ascii="TimesNewRomanPSMT" w:hAnsi="TimesNewRomanPSMT" w:cs="TimesNewRomanPSMT"/>
          <w:sz w:val="24"/>
          <w:szCs w:val="24"/>
          <w:lang w:eastAsia="cs-CZ"/>
        </w:rPr>
        <w:t>surveillance</w:t>
      </w:r>
      <w:proofErr w:type="spellEnd"/>
      <w:r w:rsidR="00E817C2">
        <w:rPr>
          <w:rFonts w:ascii="TimesNewRomanPSMT" w:hAnsi="TimesNewRomanPSMT" w:cs="TimesNewRomanPSMT"/>
          <w:sz w:val="24"/>
          <w:szCs w:val="24"/>
          <w:lang w:eastAsia="cs-CZ"/>
        </w:rPr>
        <w:t xml:space="preserve"> infekce HIV</w:t>
      </w:r>
      <w:r w:rsidR="00D45A09">
        <w:rPr>
          <w:rFonts w:ascii="TimesNewRomanPSMT" w:hAnsi="TimesNewRomanPSMT" w:cs="TimesNewRomanPSMT"/>
          <w:sz w:val="24"/>
          <w:szCs w:val="24"/>
          <w:lang w:eastAsia="cs-CZ"/>
        </w:rPr>
        <w:t xml:space="preserve">, což </w:t>
      </w:r>
      <w:r w:rsidR="00E817C2">
        <w:rPr>
          <w:rFonts w:ascii="TimesNewRomanPSMT" w:hAnsi="TimesNewRomanPSMT" w:cs="TimesNewRomanPSMT"/>
          <w:sz w:val="24"/>
          <w:szCs w:val="24"/>
          <w:lang w:eastAsia="cs-CZ"/>
        </w:rPr>
        <w:t>je systematický sběr a analý</w:t>
      </w:r>
      <w:r w:rsidR="00C42C6C">
        <w:rPr>
          <w:rFonts w:ascii="TimesNewRomanPSMT" w:hAnsi="TimesNewRomanPSMT" w:cs="TimesNewRomanPSMT"/>
          <w:sz w:val="24"/>
          <w:szCs w:val="24"/>
          <w:lang w:eastAsia="cs-CZ"/>
        </w:rPr>
        <w:t xml:space="preserve">za </w:t>
      </w:r>
      <w:r w:rsidR="00E817C2">
        <w:rPr>
          <w:rFonts w:ascii="TimesNewRomanPSMT" w:hAnsi="TimesNewRomanPSMT" w:cs="TimesNewRomanPSMT"/>
          <w:sz w:val="24"/>
          <w:szCs w:val="24"/>
          <w:lang w:eastAsia="cs-CZ"/>
        </w:rPr>
        <w:t>epidemiologických dat o</w:t>
      </w:r>
      <w:r w:rsidR="00471641">
        <w:rPr>
          <w:rFonts w:ascii="TimesNewRomanPSMT" w:hAnsi="TimesNewRomanPSMT" w:cs="TimesNewRomanPSMT"/>
          <w:sz w:val="24"/>
          <w:szCs w:val="24"/>
          <w:lang w:eastAsia="cs-CZ"/>
        </w:rPr>
        <w:t> </w:t>
      </w:r>
      <w:r w:rsidR="00E817C2">
        <w:rPr>
          <w:rFonts w:ascii="TimesNewRomanPSMT" w:hAnsi="TimesNewRomanPSMT" w:cs="TimesNewRomanPSMT"/>
          <w:sz w:val="24"/>
          <w:szCs w:val="24"/>
          <w:lang w:eastAsia="cs-CZ"/>
        </w:rPr>
        <w:t xml:space="preserve">výskytu a šíření </w:t>
      </w:r>
      <w:r w:rsidR="00D45A09">
        <w:rPr>
          <w:rFonts w:ascii="TimesNewRomanPSMT" w:hAnsi="TimesNewRomanPSMT" w:cs="TimesNewRomanPSMT"/>
          <w:sz w:val="24"/>
          <w:szCs w:val="24"/>
          <w:lang w:eastAsia="cs-CZ"/>
        </w:rPr>
        <w:t>infekce v populaci, dochází k získávání podkladů pro plánování, provádění a monitorování účinnosti preventivních aktivit v</w:t>
      </w:r>
      <w:r>
        <w:rPr>
          <w:rFonts w:ascii="TimesNewRomanPSMT" w:hAnsi="TimesNewRomanPSMT" w:cs="TimesNewRomanPSMT"/>
          <w:sz w:val="24"/>
          <w:szCs w:val="24"/>
          <w:lang w:eastAsia="cs-CZ"/>
        </w:rPr>
        <w:t> této oblasti.</w:t>
      </w:r>
    </w:p>
    <w:p w:rsidR="00EB16E1" w:rsidRPr="0053216E" w:rsidRDefault="0053216E" w:rsidP="00672867">
      <w:pPr>
        <w:autoSpaceDE w:val="0"/>
        <w:autoSpaceDN w:val="0"/>
        <w:adjustRightInd w:val="0"/>
        <w:spacing w:before="240"/>
        <w:rPr>
          <w:rFonts w:ascii="TimesNewRomanPSMT" w:hAnsi="TimesNewRomanPSMT" w:cs="TimesNewRomanPSMT"/>
          <w:sz w:val="24"/>
          <w:szCs w:val="24"/>
          <w:lang w:eastAsia="cs-CZ"/>
        </w:rPr>
      </w:pPr>
      <w:r>
        <w:rPr>
          <w:rFonts w:ascii="TimesNewRomanPSMT" w:hAnsi="TimesNewRomanPSMT" w:cs="TimesNewRomanPSMT"/>
          <w:sz w:val="24"/>
          <w:szCs w:val="24"/>
          <w:lang w:eastAsia="cs-CZ"/>
        </w:rPr>
        <w:t>Krajská hygienická stanice Olomouckého kraje se sídlem v</w:t>
      </w:r>
      <w:r w:rsidR="002B3EBF">
        <w:rPr>
          <w:rFonts w:ascii="TimesNewRomanPSMT" w:hAnsi="TimesNewRomanPSMT" w:cs="TimesNewRomanPSMT"/>
          <w:sz w:val="24"/>
          <w:szCs w:val="24"/>
          <w:lang w:eastAsia="cs-CZ"/>
        </w:rPr>
        <w:t> </w:t>
      </w:r>
      <w:r>
        <w:rPr>
          <w:rFonts w:ascii="TimesNewRomanPSMT" w:hAnsi="TimesNewRomanPSMT" w:cs="TimesNewRomanPSMT"/>
          <w:sz w:val="24"/>
          <w:szCs w:val="24"/>
          <w:lang w:eastAsia="cs-CZ"/>
        </w:rPr>
        <w:t>Olomouci</w:t>
      </w:r>
      <w:r w:rsidR="002B3EBF">
        <w:rPr>
          <w:rFonts w:ascii="TimesNewRomanPSMT" w:hAnsi="TimesNewRomanPSMT" w:cs="TimesNewRomanPSMT"/>
          <w:sz w:val="24"/>
          <w:szCs w:val="24"/>
          <w:lang w:eastAsia="cs-CZ"/>
        </w:rPr>
        <w:t xml:space="preserve"> jako věcně a místně příslušný orgán ochrany veřejného zdraví, </w:t>
      </w:r>
      <w:r w:rsidR="00672867">
        <w:rPr>
          <w:rFonts w:ascii="TimesNewRomanPSMT" w:hAnsi="TimesNewRomanPSMT" w:cs="TimesNewRomanPSMT"/>
          <w:sz w:val="24"/>
          <w:szCs w:val="24"/>
          <w:lang w:eastAsia="cs-CZ"/>
        </w:rPr>
        <w:t>si je vědoma</w:t>
      </w:r>
      <w:r>
        <w:rPr>
          <w:rFonts w:ascii="TimesNewRomanPSMT" w:hAnsi="TimesNewRomanPSMT" w:cs="TimesNewRomanPSMT"/>
          <w:sz w:val="24"/>
          <w:szCs w:val="24"/>
          <w:lang w:eastAsia="cs-CZ"/>
        </w:rPr>
        <w:t xml:space="preserve"> </w:t>
      </w:r>
      <w:proofErr w:type="gramStart"/>
      <w:r w:rsidR="00C439B5" w:rsidRPr="00BB3F54">
        <w:rPr>
          <w:rFonts w:ascii="Times New Roman" w:hAnsi="Times New Roman"/>
          <w:b/>
          <w:sz w:val="24"/>
          <w:szCs w:val="24"/>
        </w:rPr>
        <w:t>naléhavost</w:t>
      </w:r>
      <w:r w:rsidR="00672867">
        <w:rPr>
          <w:rFonts w:ascii="Times New Roman" w:hAnsi="Times New Roman"/>
          <w:b/>
          <w:sz w:val="24"/>
          <w:szCs w:val="24"/>
        </w:rPr>
        <w:t>i</w:t>
      </w:r>
      <w:r w:rsidR="00FE5B1B">
        <w:rPr>
          <w:rFonts w:ascii="Times New Roman" w:hAnsi="Times New Roman"/>
          <w:b/>
          <w:sz w:val="24"/>
          <w:szCs w:val="24"/>
        </w:rPr>
        <w:t xml:space="preserve"> </w:t>
      </w:r>
      <w:r w:rsidR="00C439B5" w:rsidRPr="00BB3F54">
        <w:rPr>
          <w:rFonts w:ascii="Times New Roman" w:hAnsi="Times New Roman"/>
          <w:b/>
          <w:sz w:val="24"/>
          <w:szCs w:val="24"/>
        </w:rPr>
        <w:t xml:space="preserve"> problematiky</w:t>
      </w:r>
      <w:proofErr w:type="gramEnd"/>
      <w:r>
        <w:rPr>
          <w:rFonts w:ascii="Times New Roman" w:hAnsi="Times New Roman"/>
          <w:sz w:val="24"/>
          <w:szCs w:val="24"/>
        </w:rPr>
        <w:t xml:space="preserve"> a vhodnou f</w:t>
      </w:r>
      <w:r w:rsidR="00C439B5">
        <w:rPr>
          <w:rFonts w:ascii="Times New Roman" w:hAnsi="Times New Roman"/>
          <w:sz w:val="24"/>
          <w:szCs w:val="24"/>
        </w:rPr>
        <w:t xml:space="preserve">ormou </w:t>
      </w:r>
      <w:r w:rsidR="00C439B5" w:rsidRPr="00F758AC">
        <w:rPr>
          <w:rFonts w:ascii="Times New Roman" w:hAnsi="Times New Roman"/>
          <w:b/>
          <w:sz w:val="24"/>
          <w:szCs w:val="24"/>
          <w:u w:val="single"/>
        </w:rPr>
        <w:t>primární prevence</w:t>
      </w:r>
      <w:r w:rsidR="0008153B"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</w:rPr>
        <w:t>abízí všem školám Olomoucké</w:t>
      </w:r>
      <w:r w:rsidR="00FE5B1B">
        <w:rPr>
          <w:rFonts w:ascii="Times New Roman" w:hAnsi="Times New Roman"/>
          <w:sz w:val="24"/>
          <w:szCs w:val="24"/>
        </w:rPr>
        <w:t>ho kraje</w:t>
      </w:r>
      <w:r>
        <w:rPr>
          <w:rFonts w:ascii="Times New Roman" w:hAnsi="Times New Roman"/>
          <w:sz w:val="24"/>
          <w:szCs w:val="24"/>
        </w:rPr>
        <w:t xml:space="preserve"> v</w:t>
      </w:r>
      <w:r w:rsidR="00C439B5">
        <w:rPr>
          <w:rFonts w:ascii="Times New Roman" w:hAnsi="Times New Roman"/>
          <w:sz w:val="24"/>
          <w:szCs w:val="24"/>
        </w:rPr>
        <w:t>eškeré</w:t>
      </w:r>
      <w:r w:rsidR="00672867">
        <w:rPr>
          <w:rFonts w:ascii="Times New Roman" w:hAnsi="Times New Roman"/>
          <w:sz w:val="24"/>
          <w:szCs w:val="24"/>
        </w:rPr>
        <w:t xml:space="preserve"> potřebné</w:t>
      </w:r>
      <w:r w:rsidR="00C439B5">
        <w:rPr>
          <w:rFonts w:ascii="Times New Roman" w:hAnsi="Times New Roman"/>
          <w:sz w:val="24"/>
          <w:szCs w:val="24"/>
        </w:rPr>
        <w:t xml:space="preserve"> informace spojené s </w:t>
      </w:r>
      <w:r>
        <w:rPr>
          <w:rFonts w:ascii="Times New Roman" w:hAnsi="Times New Roman"/>
          <w:sz w:val="24"/>
          <w:szCs w:val="24"/>
        </w:rPr>
        <w:t>t</w:t>
      </w:r>
      <w:r w:rsidR="00672867">
        <w:rPr>
          <w:rFonts w:ascii="Times New Roman" w:hAnsi="Times New Roman"/>
          <w:sz w:val="24"/>
          <w:szCs w:val="24"/>
        </w:rPr>
        <w:t>ímto</w:t>
      </w:r>
      <w:r>
        <w:rPr>
          <w:rFonts w:ascii="Times New Roman" w:hAnsi="Times New Roman"/>
          <w:sz w:val="24"/>
          <w:szCs w:val="24"/>
        </w:rPr>
        <w:t xml:space="preserve"> </w:t>
      </w:r>
      <w:r w:rsidR="00672867">
        <w:rPr>
          <w:rFonts w:ascii="Times New Roman" w:hAnsi="Times New Roman"/>
          <w:sz w:val="24"/>
          <w:szCs w:val="24"/>
        </w:rPr>
        <w:t>důležitým</w:t>
      </w:r>
      <w:r>
        <w:rPr>
          <w:rFonts w:ascii="Times New Roman" w:hAnsi="Times New Roman"/>
          <w:sz w:val="24"/>
          <w:szCs w:val="24"/>
        </w:rPr>
        <w:t xml:space="preserve"> témat</w:t>
      </w:r>
      <w:r w:rsidR="00FE5B1B">
        <w:rPr>
          <w:rFonts w:ascii="Times New Roman" w:hAnsi="Times New Roman"/>
          <w:sz w:val="24"/>
          <w:szCs w:val="24"/>
        </w:rPr>
        <w:t>em</w:t>
      </w:r>
      <w:r w:rsidR="00672867">
        <w:rPr>
          <w:rFonts w:ascii="Times New Roman" w:hAnsi="Times New Roman"/>
          <w:sz w:val="24"/>
          <w:szCs w:val="24"/>
        </w:rPr>
        <w:t xml:space="preserve"> prostřednictvím preventivně výchovných programů, které </w:t>
      </w:r>
      <w:r>
        <w:rPr>
          <w:rFonts w:ascii="Times New Roman" w:hAnsi="Times New Roman"/>
          <w:sz w:val="24"/>
          <w:szCs w:val="24"/>
        </w:rPr>
        <w:t xml:space="preserve">jsou </w:t>
      </w:r>
      <w:r w:rsidRPr="000C3DFE">
        <w:rPr>
          <w:rFonts w:ascii="Times New Roman" w:hAnsi="Times New Roman"/>
          <w:color w:val="000000"/>
          <w:sz w:val="24"/>
          <w:szCs w:val="24"/>
        </w:rPr>
        <w:t xml:space="preserve">školám nabízeny zcela </w:t>
      </w:r>
      <w:r w:rsidRPr="000C3DFE">
        <w:rPr>
          <w:rFonts w:ascii="Times New Roman" w:hAnsi="Times New Roman"/>
          <w:b/>
          <w:color w:val="000000"/>
          <w:sz w:val="24"/>
          <w:szCs w:val="24"/>
        </w:rPr>
        <w:t>ZDARMA</w:t>
      </w:r>
      <w:r w:rsidR="0008153B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C36CA" w:rsidRDefault="00EC36CA">
      <w:pPr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7074B5" w:rsidRPr="001B4604" w:rsidRDefault="0051376A" w:rsidP="00356D01">
      <w:pPr>
        <w:numPr>
          <w:ilvl w:val="0"/>
          <w:numId w:val="3"/>
        </w:numPr>
        <w:spacing w:before="240"/>
        <w:ind w:left="426" w:hanging="426"/>
        <w:rPr>
          <w:rFonts w:ascii="Times New Roman" w:hAnsi="Times New Roman"/>
          <w:b/>
          <w:color w:val="000000"/>
          <w:sz w:val="28"/>
          <w:szCs w:val="28"/>
        </w:rPr>
      </w:pPr>
      <w:r w:rsidRPr="001B4604">
        <w:rPr>
          <w:rFonts w:ascii="Times New Roman" w:hAnsi="Times New Roman"/>
          <w:b/>
          <w:color w:val="000000"/>
          <w:sz w:val="28"/>
          <w:szCs w:val="28"/>
        </w:rPr>
        <w:lastRenderedPageBreak/>
        <w:t>Cíle,</w:t>
      </w:r>
      <w:r w:rsidR="007074B5" w:rsidRPr="001B4604">
        <w:rPr>
          <w:rFonts w:ascii="Times New Roman" w:hAnsi="Times New Roman"/>
          <w:b/>
          <w:color w:val="000000"/>
          <w:sz w:val="28"/>
          <w:szCs w:val="28"/>
        </w:rPr>
        <w:t xml:space="preserve"> cílová skupina</w:t>
      </w:r>
      <w:r w:rsidRPr="001B460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B50F6" w:rsidRPr="00140D9A" w:rsidRDefault="002C1FEF" w:rsidP="00356D01">
      <w:pPr>
        <w:spacing w:before="240"/>
        <w:rPr>
          <w:rFonts w:ascii="Times New Roman" w:hAnsi="Times New Roman"/>
          <w:color w:val="000000"/>
          <w:sz w:val="24"/>
          <w:szCs w:val="24"/>
        </w:rPr>
      </w:pPr>
      <w:r w:rsidRPr="000C3DFE">
        <w:rPr>
          <w:rFonts w:ascii="Times New Roman" w:hAnsi="Times New Roman"/>
          <w:color w:val="000000"/>
          <w:sz w:val="24"/>
          <w:szCs w:val="24"/>
        </w:rPr>
        <w:t xml:space="preserve">Hlavním cílem </w:t>
      </w:r>
      <w:r w:rsidR="00177A41">
        <w:rPr>
          <w:rFonts w:ascii="Times New Roman" w:hAnsi="Times New Roman"/>
          <w:color w:val="000000"/>
          <w:sz w:val="24"/>
          <w:szCs w:val="24"/>
        </w:rPr>
        <w:t xml:space="preserve">projektu </w:t>
      </w:r>
      <w:r w:rsidR="00177A41" w:rsidRPr="00140D9A">
        <w:rPr>
          <w:rFonts w:ascii="Times New Roman" w:hAnsi="Times New Roman"/>
          <w:i/>
          <w:color w:val="000000"/>
          <w:sz w:val="24"/>
          <w:szCs w:val="24"/>
        </w:rPr>
        <w:t>„Buď HIV negativní, chraň si svůj život“</w:t>
      </w:r>
      <w:r w:rsidR="00177A41">
        <w:rPr>
          <w:rFonts w:ascii="Times New Roman" w:hAnsi="Times New Roman"/>
          <w:color w:val="000000"/>
          <w:sz w:val="24"/>
          <w:szCs w:val="24"/>
        </w:rPr>
        <w:t xml:space="preserve"> je zvýšit </w:t>
      </w:r>
      <w:r w:rsidR="00FE5B1B">
        <w:rPr>
          <w:rFonts w:ascii="Times New Roman" w:hAnsi="Times New Roman"/>
          <w:color w:val="000000"/>
          <w:sz w:val="24"/>
          <w:szCs w:val="24"/>
        </w:rPr>
        <w:t xml:space="preserve">jak teoretické, tak praktické </w:t>
      </w:r>
      <w:r w:rsidR="00177A41">
        <w:rPr>
          <w:rFonts w:ascii="Times New Roman" w:hAnsi="Times New Roman"/>
          <w:color w:val="000000"/>
          <w:sz w:val="24"/>
          <w:szCs w:val="24"/>
        </w:rPr>
        <w:t>znalosti žáků o</w:t>
      </w:r>
      <w:r w:rsidR="00471641">
        <w:rPr>
          <w:rFonts w:ascii="Times New Roman" w:hAnsi="Times New Roman"/>
          <w:color w:val="000000"/>
          <w:sz w:val="24"/>
          <w:szCs w:val="24"/>
        </w:rPr>
        <w:t> </w:t>
      </w:r>
      <w:r w:rsidR="00177A41">
        <w:rPr>
          <w:rFonts w:ascii="Times New Roman" w:hAnsi="Times New Roman"/>
          <w:color w:val="000000"/>
          <w:sz w:val="24"/>
          <w:szCs w:val="24"/>
        </w:rPr>
        <w:t>HIV/AIDS a pokusit se tak snížit procento HIV nakažených ve věkové skupině 15-24 let a</w:t>
      </w:r>
      <w:r w:rsidR="00471641">
        <w:rPr>
          <w:rFonts w:ascii="Times New Roman" w:hAnsi="Times New Roman"/>
          <w:color w:val="000000"/>
          <w:sz w:val="24"/>
          <w:szCs w:val="24"/>
        </w:rPr>
        <w:t> </w:t>
      </w:r>
      <w:r w:rsidR="00177A41">
        <w:rPr>
          <w:rFonts w:ascii="Times New Roman" w:hAnsi="Times New Roman"/>
          <w:color w:val="000000"/>
          <w:sz w:val="24"/>
          <w:szCs w:val="24"/>
        </w:rPr>
        <w:t>následně</w:t>
      </w:r>
      <w:r w:rsidR="00003E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7A41">
        <w:rPr>
          <w:rFonts w:ascii="Times New Roman" w:hAnsi="Times New Roman"/>
          <w:color w:val="000000"/>
          <w:sz w:val="24"/>
          <w:szCs w:val="24"/>
        </w:rPr>
        <w:t>i dalších věkových kategoriích.</w:t>
      </w:r>
      <w:r w:rsidRPr="000C3DF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E5B1B" w:rsidRDefault="00FE5B1B" w:rsidP="00356D01">
      <w:pPr>
        <w:spacing w:before="240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FE5B1B" w:rsidRDefault="001B4604" w:rsidP="00356D01">
      <w:pPr>
        <w:spacing w:before="24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Cílová skupina</w:t>
      </w:r>
    </w:p>
    <w:p w:rsidR="00C368A6" w:rsidRPr="00FE5B1B" w:rsidRDefault="001F380A" w:rsidP="00356D01">
      <w:pPr>
        <w:spacing w:before="24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0C3DFE">
        <w:rPr>
          <w:rFonts w:ascii="Times New Roman" w:hAnsi="Times New Roman"/>
          <w:color w:val="000000"/>
          <w:sz w:val="24"/>
          <w:szCs w:val="24"/>
        </w:rPr>
        <w:t xml:space="preserve">Cílovou skupinu tvoří </w:t>
      </w:r>
      <w:r w:rsidR="00F758AC">
        <w:rPr>
          <w:rFonts w:ascii="Times New Roman" w:hAnsi="Times New Roman"/>
          <w:color w:val="000000"/>
          <w:sz w:val="24"/>
          <w:szCs w:val="24"/>
        </w:rPr>
        <w:t>primárně mládež</w:t>
      </w:r>
      <w:r w:rsidRPr="000C3DFE">
        <w:rPr>
          <w:rFonts w:ascii="Times New Roman" w:hAnsi="Times New Roman"/>
          <w:color w:val="000000"/>
          <w:sz w:val="24"/>
          <w:szCs w:val="24"/>
        </w:rPr>
        <w:t xml:space="preserve"> ve věkové skupině 13-15 let, </w:t>
      </w:r>
      <w:r w:rsidR="00003E1F">
        <w:rPr>
          <w:rFonts w:ascii="Times New Roman" w:hAnsi="Times New Roman"/>
          <w:color w:val="000000"/>
          <w:sz w:val="24"/>
          <w:szCs w:val="24"/>
        </w:rPr>
        <w:t xml:space="preserve">u které </w:t>
      </w:r>
      <w:r w:rsidRPr="000C3DFE">
        <w:rPr>
          <w:rFonts w:ascii="Times New Roman" w:hAnsi="Times New Roman"/>
          <w:color w:val="000000"/>
          <w:sz w:val="24"/>
          <w:szCs w:val="24"/>
        </w:rPr>
        <w:t>lze předpokládat, že</w:t>
      </w:r>
      <w:r w:rsidR="00471641">
        <w:rPr>
          <w:rFonts w:ascii="Times New Roman" w:hAnsi="Times New Roman"/>
          <w:color w:val="000000"/>
          <w:sz w:val="24"/>
          <w:szCs w:val="24"/>
        </w:rPr>
        <w:t> </w:t>
      </w:r>
      <w:r w:rsidR="00FE5B1B">
        <w:rPr>
          <w:rFonts w:ascii="Times New Roman" w:hAnsi="Times New Roman"/>
          <w:color w:val="000000"/>
          <w:sz w:val="24"/>
          <w:szCs w:val="24"/>
        </w:rPr>
        <w:t xml:space="preserve">ještě nežije </w:t>
      </w:r>
      <w:r w:rsidR="00356D01">
        <w:rPr>
          <w:rFonts w:ascii="Times New Roman" w:hAnsi="Times New Roman"/>
          <w:color w:val="000000"/>
          <w:sz w:val="24"/>
          <w:szCs w:val="24"/>
        </w:rPr>
        <w:t>pohlavním životem</w:t>
      </w:r>
      <w:r w:rsidR="00FE5B1B">
        <w:rPr>
          <w:rFonts w:ascii="Times New Roman" w:hAnsi="Times New Roman"/>
          <w:color w:val="000000"/>
          <w:sz w:val="24"/>
          <w:szCs w:val="24"/>
        </w:rPr>
        <w:t xml:space="preserve"> nebo je</w:t>
      </w:r>
      <w:r w:rsidRPr="000C3DFE">
        <w:rPr>
          <w:rFonts w:ascii="Times New Roman" w:hAnsi="Times New Roman"/>
          <w:color w:val="000000"/>
          <w:sz w:val="24"/>
          <w:szCs w:val="24"/>
        </w:rPr>
        <w:t xml:space="preserve"> teprve na </w:t>
      </w:r>
      <w:r w:rsidR="00356D01">
        <w:rPr>
          <w:rFonts w:ascii="Times New Roman" w:hAnsi="Times New Roman"/>
          <w:color w:val="000000"/>
          <w:sz w:val="24"/>
          <w:szCs w:val="24"/>
        </w:rPr>
        <w:t xml:space="preserve">jeho </w:t>
      </w:r>
      <w:r w:rsidRPr="000C3DFE">
        <w:rPr>
          <w:rFonts w:ascii="Times New Roman" w:hAnsi="Times New Roman"/>
          <w:color w:val="000000"/>
          <w:sz w:val="24"/>
          <w:szCs w:val="24"/>
        </w:rPr>
        <w:t>počátku</w:t>
      </w:r>
      <w:r w:rsidR="00DE053C">
        <w:rPr>
          <w:rFonts w:ascii="Times New Roman" w:hAnsi="Times New Roman"/>
          <w:color w:val="000000"/>
          <w:sz w:val="24"/>
          <w:szCs w:val="24"/>
        </w:rPr>
        <w:t>,</w:t>
      </w:r>
      <w:r w:rsidRPr="000C3DFE">
        <w:rPr>
          <w:rFonts w:ascii="Times New Roman" w:hAnsi="Times New Roman"/>
          <w:color w:val="000000"/>
          <w:sz w:val="24"/>
          <w:szCs w:val="24"/>
        </w:rPr>
        <w:t xml:space="preserve"> a je tudíž nesmírně důležité, aby získal</w:t>
      </w:r>
      <w:r w:rsidR="00FE5B1B">
        <w:rPr>
          <w:rFonts w:ascii="Times New Roman" w:hAnsi="Times New Roman"/>
          <w:color w:val="000000"/>
          <w:sz w:val="24"/>
          <w:szCs w:val="24"/>
        </w:rPr>
        <w:t>a</w:t>
      </w:r>
      <w:r w:rsidRPr="000C3DFE">
        <w:rPr>
          <w:rFonts w:ascii="Times New Roman" w:hAnsi="Times New Roman"/>
          <w:color w:val="000000"/>
          <w:sz w:val="24"/>
          <w:szCs w:val="24"/>
        </w:rPr>
        <w:t xml:space="preserve"> správné návyky</w:t>
      </w:r>
      <w:r w:rsidR="00356D01">
        <w:rPr>
          <w:rFonts w:ascii="Times New Roman" w:hAnsi="Times New Roman"/>
          <w:color w:val="000000"/>
          <w:sz w:val="24"/>
          <w:szCs w:val="24"/>
        </w:rPr>
        <w:t xml:space="preserve"> a informace</w:t>
      </w:r>
      <w:r w:rsidRPr="000C3DFE">
        <w:rPr>
          <w:rFonts w:ascii="Times New Roman" w:hAnsi="Times New Roman"/>
          <w:color w:val="000000"/>
          <w:sz w:val="24"/>
          <w:szCs w:val="24"/>
        </w:rPr>
        <w:t xml:space="preserve"> v oblasti prevence pohlavně přenosných chorob. </w:t>
      </w:r>
    </w:p>
    <w:p w:rsidR="00A43C90" w:rsidRPr="00A43C90" w:rsidRDefault="00FA6498" w:rsidP="00356D01">
      <w:pPr>
        <w:numPr>
          <w:ilvl w:val="0"/>
          <w:numId w:val="3"/>
        </w:numPr>
        <w:autoSpaceDE w:val="0"/>
        <w:autoSpaceDN w:val="0"/>
        <w:adjustRightInd w:val="0"/>
        <w:spacing w:before="240"/>
        <w:ind w:left="567" w:hanging="567"/>
        <w:rPr>
          <w:rFonts w:ascii="Times New Roman" w:hAnsi="Times New Roman"/>
          <w:b/>
          <w:sz w:val="28"/>
          <w:szCs w:val="28"/>
        </w:rPr>
      </w:pPr>
      <w:r w:rsidRPr="001B4604">
        <w:rPr>
          <w:rFonts w:ascii="Times New Roman" w:hAnsi="Times New Roman"/>
          <w:b/>
          <w:sz w:val="28"/>
          <w:szCs w:val="28"/>
        </w:rPr>
        <w:t xml:space="preserve">Informace o průběhu </w:t>
      </w:r>
      <w:r>
        <w:rPr>
          <w:rFonts w:ascii="Times New Roman" w:hAnsi="Times New Roman"/>
          <w:b/>
          <w:sz w:val="28"/>
          <w:szCs w:val="28"/>
        </w:rPr>
        <w:t>projektu</w:t>
      </w:r>
    </w:p>
    <w:p w:rsidR="00FA6498" w:rsidRPr="000C3DFE" w:rsidRDefault="00FA6498" w:rsidP="00356D01">
      <w:pPr>
        <w:autoSpaceDE w:val="0"/>
        <w:autoSpaceDN w:val="0"/>
        <w:adjustRightInd w:val="0"/>
        <w:spacing w:before="240"/>
        <w:rPr>
          <w:rFonts w:ascii="Times New Roman" w:hAnsi="Times New Roman"/>
          <w:color w:val="FF0000"/>
          <w:sz w:val="24"/>
          <w:szCs w:val="24"/>
        </w:rPr>
      </w:pPr>
      <w:r w:rsidRPr="00FA6498">
        <w:rPr>
          <w:rFonts w:ascii="Times New Roman" w:hAnsi="Times New Roman"/>
          <w:b/>
          <w:sz w:val="24"/>
          <w:szCs w:val="24"/>
        </w:rPr>
        <w:t>Personální zabezpečení:</w:t>
      </w:r>
      <w:r w:rsidRPr="000C3DFE">
        <w:rPr>
          <w:rFonts w:ascii="Times New Roman" w:hAnsi="Times New Roman"/>
          <w:sz w:val="24"/>
          <w:szCs w:val="24"/>
        </w:rPr>
        <w:t xml:space="preserve"> </w:t>
      </w:r>
      <w:r w:rsidRPr="00FA6498">
        <w:rPr>
          <w:rStyle w:val="Siln"/>
          <w:rFonts w:ascii="Times New Roman" w:hAnsi="Times New Roman"/>
          <w:b w:val="0"/>
          <w:sz w:val="24"/>
          <w:szCs w:val="24"/>
        </w:rPr>
        <w:t xml:space="preserve">1 </w:t>
      </w:r>
      <w:r w:rsidR="003407ED">
        <w:rPr>
          <w:rStyle w:val="Siln"/>
          <w:rFonts w:ascii="Times New Roman" w:hAnsi="Times New Roman"/>
          <w:b w:val="0"/>
          <w:sz w:val="24"/>
          <w:szCs w:val="24"/>
        </w:rPr>
        <w:t>vyškolený lektor (moderátor</w:t>
      </w:r>
      <w:r w:rsidRPr="00FA6498">
        <w:rPr>
          <w:rStyle w:val="Siln"/>
          <w:rFonts w:ascii="Times New Roman" w:hAnsi="Times New Roman"/>
          <w:b w:val="0"/>
          <w:sz w:val="24"/>
          <w:szCs w:val="24"/>
        </w:rPr>
        <w:t>)</w:t>
      </w:r>
    </w:p>
    <w:p w:rsidR="00195ADF" w:rsidRDefault="00FA6498" w:rsidP="00356D01">
      <w:pPr>
        <w:spacing w:before="240"/>
        <w:rPr>
          <w:rFonts w:ascii="Times New Roman" w:hAnsi="Times New Roman"/>
          <w:sz w:val="24"/>
          <w:szCs w:val="24"/>
        </w:rPr>
      </w:pPr>
      <w:r w:rsidRPr="00FA6498">
        <w:rPr>
          <w:rFonts w:ascii="Times New Roman" w:hAnsi="Times New Roman"/>
          <w:b/>
          <w:sz w:val="24"/>
          <w:szCs w:val="24"/>
        </w:rPr>
        <w:t>Prostorové zázemí:</w:t>
      </w:r>
      <w:r>
        <w:rPr>
          <w:rFonts w:ascii="Times New Roman" w:hAnsi="Times New Roman"/>
          <w:sz w:val="24"/>
          <w:szCs w:val="24"/>
        </w:rPr>
        <w:t xml:space="preserve"> P</w:t>
      </w:r>
      <w:r w:rsidRPr="000C3DFE">
        <w:rPr>
          <w:rFonts w:ascii="Times New Roman" w:hAnsi="Times New Roman"/>
          <w:sz w:val="24"/>
          <w:szCs w:val="24"/>
        </w:rPr>
        <w:t xml:space="preserve">rogramy budou probíhat </w:t>
      </w:r>
      <w:r w:rsidRPr="00FA6498">
        <w:rPr>
          <w:rFonts w:ascii="Times New Roman" w:hAnsi="Times New Roman"/>
          <w:sz w:val="24"/>
          <w:szCs w:val="24"/>
        </w:rPr>
        <w:t>v</w:t>
      </w:r>
      <w:r w:rsidR="00E3269D">
        <w:rPr>
          <w:rFonts w:ascii="Times New Roman" w:hAnsi="Times New Roman"/>
          <w:sz w:val="24"/>
          <w:szCs w:val="24"/>
        </w:rPr>
        <w:t xml:space="preserve"> prostorách </w:t>
      </w:r>
      <w:r w:rsidR="00FE5B1B">
        <w:rPr>
          <w:rFonts w:ascii="Times New Roman" w:hAnsi="Times New Roman"/>
          <w:sz w:val="24"/>
          <w:szCs w:val="24"/>
        </w:rPr>
        <w:t>učebn</w:t>
      </w:r>
      <w:r w:rsidR="00E3269D">
        <w:rPr>
          <w:rFonts w:ascii="Times New Roman" w:hAnsi="Times New Roman"/>
          <w:sz w:val="24"/>
          <w:szCs w:val="24"/>
        </w:rPr>
        <w:t>y</w:t>
      </w:r>
      <w:r w:rsidR="00FE5B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Krajské hygienick</w:t>
      </w:r>
      <w:r w:rsidR="00356D01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stanice Olomouckého kraje</w:t>
      </w:r>
      <w:r w:rsidRPr="00FA6498">
        <w:rPr>
          <w:rFonts w:ascii="Times New Roman" w:hAnsi="Times New Roman"/>
          <w:sz w:val="24"/>
          <w:szCs w:val="24"/>
        </w:rPr>
        <w:t xml:space="preserve"> se sídlem v Olomouci,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6498">
        <w:rPr>
          <w:rFonts w:ascii="Times New Roman" w:hAnsi="Times New Roman"/>
          <w:sz w:val="24"/>
          <w:szCs w:val="24"/>
        </w:rPr>
        <w:t xml:space="preserve">Wolkerova </w:t>
      </w:r>
      <w:r w:rsidR="00157979" w:rsidRPr="00972377">
        <w:rPr>
          <w:rFonts w:ascii="Times New Roman" w:hAnsi="Times New Roman"/>
          <w:sz w:val="24"/>
          <w:szCs w:val="24"/>
        </w:rPr>
        <w:t>74/</w:t>
      </w:r>
      <w:r w:rsidRPr="00FA6498">
        <w:rPr>
          <w:rFonts w:ascii="Times New Roman" w:hAnsi="Times New Roman"/>
          <w:sz w:val="24"/>
          <w:szCs w:val="24"/>
        </w:rPr>
        <w:t>6, 779 11 Olomouc</w:t>
      </w:r>
      <w:r>
        <w:rPr>
          <w:rFonts w:ascii="Times New Roman" w:hAnsi="Times New Roman"/>
          <w:sz w:val="24"/>
          <w:szCs w:val="24"/>
        </w:rPr>
        <w:t>.</w:t>
      </w:r>
    </w:p>
    <w:p w:rsidR="00325CB5" w:rsidRPr="00A43C90" w:rsidRDefault="00325CB5" w:rsidP="00A43C90">
      <w:pPr>
        <w:rPr>
          <w:rFonts w:ascii="Times New Roman" w:hAnsi="Times New Roman"/>
          <w:sz w:val="24"/>
          <w:szCs w:val="24"/>
        </w:rPr>
      </w:pPr>
    </w:p>
    <w:p w:rsidR="00224F57" w:rsidRPr="00A43C90" w:rsidRDefault="00224F57" w:rsidP="00A43C90">
      <w:pPr>
        <w:rPr>
          <w:rFonts w:ascii="Times New Roman" w:hAnsi="Times New Roman"/>
          <w:b/>
          <w:sz w:val="24"/>
          <w:szCs w:val="24"/>
        </w:rPr>
      </w:pPr>
      <w:r w:rsidRPr="00CE5113">
        <w:rPr>
          <w:rFonts w:ascii="Times New Roman" w:hAnsi="Times New Roman"/>
          <w:b/>
          <w:sz w:val="24"/>
          <w:szCs w:val="24"/>
        </w:rPr>
        <w:t>Vlastní průběh projektu</w:t>
      </w:r>
      <w:r w:rsidR="00CE5113">
        <w:rPr>
          <w:rFonts w:ascii="Times New Roman" w:hAnsi="Times New Roman"/>
          <w:b/>
          <w:sz w:val="24"/>
          <w:szCs w:val="24"/>
        </w:rPr>
        <w:t>:</w:t>
      </w:r>
    </w:p>
    <w:p w:rsidR="00325CB5" w:rsidRDefault="002B3EBF" w:rsidP="00325CB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Projekt bude realizován</w:t>
      </w:r>
      <w:r w:rsidR="00325CB5" w:rsidRPr="0026218B">
        <w:rPr>
          <w:rFonts w:ascii="Times New Roman" w:hAnsi="Times New Roman"/>
          <w:b/>
          <w:bCs/>
          <w:sz w:val="24"/>
          <w:szCs w:val="24"/>
        </w:rPr>
        <w:t xml:space="preserve"> stejně jako v roce 201</w:t>
      </w:r>
      <w:r w:rsidR="00356D01">
        <w:rPr>
          <w:rFonts w:ascii="Times New Roman" w:hAnsi="Times New Roman"/>
          <w:b/>
          <w:bCs/>
          <w:sz w:val="24"/>
          <w:szCs w:val="24"/>
        </w:rPr>
        <w:t>7</w:t>
      </w:r>
      <w:r w:rsidR="00325CB5">
        <w:rPr>
          <w:rFonts w:ascii="Times New Roman" w:hAnsi="Times New Roman"/>
          <w:b/>
          <w:bCs/>
          <w:sz w:val="24"/>
          <w:szCs w:val="24"/>
        </w:rPr>
        <w:t>.</w:t>
      </w:r>
    </w:p>
    <w:p w:rsidR="00325CB5" w:rsidRPr="003A5BBE" w:rsidRDefault="00325CB5" w:rsidP="00325CB5">
      <w:pPr>
        <w:pStyle w:val="Textkomente"/>
        <w:rPr>
          <w:rFonts w:ascii="Times New Roman" w:hAnsi="Times New Roman"/>
          <w:sz w:val="24"/>
          <w:szCs w:val="24"/>
        </w:rPr>
      </w:pPr>
      <w:r w:rsidRPr="003A5BBE">
        <w:rPr>
          <w:rFonts w:ascii="Times New Roman" w:hAnsi="Times New Roman"/>
          <w:color w:val="000000"/>
          <w:sz w:val="24"/>
          <w:szCs w:val="24"/>
        </w:rPr>
        <w:t>V</w:t>
      </w:r>
      <w:r w:rsidR="00F75235">
        <w:rPr>
          <w:rFonts w:ascii="Times New Roman" w:hAnsi="Times New Roman"/>
          <w:color w:val="000000"/>
          <w:sz w:val="24"/>
          <w:szCs w:val="24"/>
        </w:rPr>
        <w:t> </w:t>
      </w:r>
      <w:r w:rsidRPr="003A5BBE">
        <w:rPr>
          <w:rFonts w:ascii="Times New Roman" w:hAnsi="Times New Roman"/>
          <w:color w:val="000000"/>
          <w:sz w:val="24"/>
          <w:szCs w:val="24"/>
        </w:rPr>
        <w:t>rámci</w:t>
      </w:r>
      <w:r w:rsidR="00F752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5BBE">
        <w:rPr>
          <w:rFonts w:ascii="Times New Roman" w:hAnsi="Times New Roman"/>
          <w:color w:val="000000"/>
          <w:sz w:val="24"/>
          <w:szCs w:val="24"/>
        </w:rPr>
        <w:t xml:space="preserve">propagace kampaně </w:t>
      </w:r>
      <w:r w:rsidR="00FE5B1B">
        <w:rPr>
          <w:rFonts w:ascii="Times New Roman" w:hAnsi="Times New Roman"/>
          <w:color w:val="000000"/>
          <w:sz w:val="24"/>
          <w:szCs w:val="24"/>
        </w:rPr>
        <w:t xml:space="preserve">zaměřené mimo jiné i na problematiku HIV/AIDS, </w:t>
      </w:r>
      <w:r w:rsidR="00F75235">
        <w:rPr>
          <w:rFonts w:ascii="Times New Roman" w:hAnsi="Times New Roman"/>
          <w:color w:val="000000"/>
          <w:sz w:val="24"/>
          <w:szCs w:val="24"/>
        </w:rPr>
        <w:t>proběhla</w:t>
      </w:r>
      <w:r w:rsidRPr="003A5BBE">
        <w:rPr>
          <w:rFonts w:ascii="Times New Roman" w:hAnsi="Times New Roman"/>
          <w:color w:val="000000"/>
          <w:sz w:val="24"/>
          <w:szCs w:val="24"/>
        </w:rPr>
        <w:t xml:space="preserve"> v září 201</w:t>
      </w:r>
      <w:r w:rsidR="00F75235">
        <w:rPr>
          <w:rFonts w:ascii="Times New Roman" w:hAnsi="Times New Roman"/>
          <w:color w:val="000000"/>
          <w:sz w:val="24"/>
          <w:szCs w:val="24"/>
        </w:rPr>
        <w:t xml:space="preserve">7 beseda s učiteli, </w:t>
      </w:r>
      <w:r w:rsidR="00FE5B1B">
        <w:rPr>
          <w:rFonts w:ascii="Times New Roman" w:hAnsi="Times New Roman"/>
          <w:color w:val="000000"/>
          <w:sz w:val="24"/>
          <w:szCs w:val="24"/>
        </w:rPr>
        <w:t xml:space="preserve">při které </w:t>
      </w:r>
      <w:r w:rsidR="00F75235">
        <w:rPr>
          <w:rFonts w:ascii="Times New Roman" w:hAnsi="Times New Roman"/>
          <w:color w:val="000000"/>
          <w:sz w:val="24"/>
          <w:szCs w:val="24"/>
        </w:rPr>
        <w:t>byl projekt prezentován. Současně</w:t>
      </w:r>
      <w:r w:rsidRPr="003A5BBE">
        <w:rPr>
          <w:rFonts w:ascii="Times New Roman" w:hAnsi="Times New Roman"/>
          <w:color w:val="000000"/>
          <w:sz w:val="24"/>
          <w:szCs w:val="24"/>
        </w:rPr>
        <w:t xml:space="preserve"> byly </w:t>
      </w:r>
      <w:r w:rsidR="00F75235" w:rsidRPr="003A5BBE">
        <w:rPr>
          <w:rFonts w:ascii="Times New Roman" w:hAnsi="Times New Roman"/>
          <w:color w:val="000000"/>
          <w:sz w:val="24"/>
          <w:szCs w:val="24"/>
        </w:rPr>
        <w:t xml:space="preserve">obeslány </w:t>
      </w:r>
      <w:r w:rsidRPr="003A5BBE">
        <w:rPr>
          <w:rFonts w:ascii="Times New Roman" w:hAnsi="Times New Roman"/>
          <w:color w:val="000000"/>
          <w:sz w:val="24"/>
          <w:szCs w:val="24"/>
        </w:rPr>
        <w:t xml:space="preserve">všechny ZŠ a SŠ v kraji informacemi o výše uvedeném </w:t>
      </w:r>
      <w:r w:rsidR="005D61E3">
        <w:rPr>
          <w:rFonts w:ascii="Times New Roman" w:hAnsi="Times New Roman"/>
          <w:color w:val="000000"/>
          <w:sz w:val="24"/>
          <w:szCs w:val="24"/>
        </w:rPr>
        <w:t>preventivním programu</w:t>
      </w:r>
      <w:r w:rsidRPr="003A5BB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5D61E3">
        <w:rPr>
          <w:rFonts w:ascii="Times New Roman" w:hAnsi="Times New Roman"/>
          <w:sz w:val="24"/>
          <w:szCs w:val="24"/>
        </w:rPr>
        <w:t>Pro přetrvávající velký zájem</w:t>
      </w:r>
      <w:r w:rsidR="00F75235">
        <w:rPr>
          <w:rFonts w:ascii="Times New Roman" w:hAnsi="Times New Roman"/>
          <w:sz w:val="24"/>
          <w:szCs w:val="24"/>
        </w:rPr>
        <w:t>, kdy poptávka ze strany škol převyšuje naši nabídku,</w:t>
      </w:r>
      <w:r w:rsidRPr="003A5BBE">
        <w:rPr>
          <w:rFonts w:ascii="Times New Roman" w:hAnsi="Times New Roman"/>
          <w:sz w:val="24"/>
          <w:szCs w:val="24"/>
        </w:rPr>
        <w:t xml:space="preserve"> je navazující návrh předkládán i pro letošní rok</w:t>
      </w:r>
      <w:r w:rsidR="00F75235">
        <w:rPr>
          <w:rFonts w:ascii="Times New Roman" w:hAnsi="Times New Roman"/>
          <w:sz w:val="24"/>
          <w:szCs w:val="24"/>
        </w:rPr>
        <w:t>.</w:t>
      </w:r>
    </w:p>
    <w:p w:rsidR="00A43C90" w:rsidRPr="00A43C90" w:rsidRDefault="0051376A" w:rsidP="00F75235">
      <w:pPr>
        <w:numPr>
          <w:ilvl w:val="0"/>
          <w:numId w:val="3"/>
        </w:numPr>
        <w:spacing w:before="240"/>
        <w:ind w:left="426" w:hanging="426"/>
        <w:rPr>
          <w:rFonts w:ascii="Times New Roman" w:hAnsi="Times New Roman"/>
          <w:b/>
          <w:sz w:val="28"/>
          <w:szCs w:val="28"/>
        </w:rPr>
      </w:pPr>
      <w:r w:rsidRPr="001B4604">
        <w:rPr>
          <w:rFonts w:ascii="Times New Roman" w:hAnsi="Times New Roman"/>
          <w:b/>
          <w:sz w:val="28"/>
          <w:szCs w:val="28"/>
        </w:rPr>
        <w:t>Časový harmonogram</w:t>
      </w:r>
    </w:p>
    <w:p w:rsidR="00882BAE" w:rsidRPr="00A43C90" w:rsidRDefault="001C0A66" w:rsidP="00F75235">
      <w:pPr>
        <w:spacing w:befor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Leden</w:t>
      </w:r>
      <w:r w:rsidR="00A30560">
        <w:rPr>
          <w:rFonts w:ascii="Times New Roman" w:hAnsi="Times New Roman"/>
          <w:b/>
          <w:sz w:val="24"/>
          <w:szCs w:val="24"/>
        </w:rPr>
        <w:t xml:space="preserve"> </w:t>
      </w:r>
      <w:r w:rsidR="00F75235">
        <w:rPr>
          <w:rFonts w:ascii="Times New Roman" w:hAnsi="Times New Roman"/>
          <w:b/>
          <w:sz w:val="24"/>
          <w:szCs w:val="24"/>
        </w:rPr>
        <w:t>-</w:t>
      </w:r>
      <w:r w:rsidR="00882BAE" w:rsidRPr="000C3DFE">
        <w:rPr>
          <w:rFonts w:ascii="Times New Roman" w:hAnsi="Times New Roman"/>
          <w:b/>
          <w:sz w:val="24"/>
          <w:szCs w:val="24"/>
        </w:rPr>
        <w:t xml:space="preserve"> </w:t>
      </w:r>
      <w:r w:rsidR="00754709">
        <w:rPr>
          <w:rFonts w:ascii="Times New Roman" w:hAnsi="Times New Roman"/>
          <w:b/>
          <w:sz w:val="24"/>
          <w:szCs w:val="24"/>
        </w:rPr>
        <w:t>listopad</w:t>
      </w:r>
      <w:r w:rsidR="00F75235">
        <w:rPr>
          <w:rFonts w:ascii="Times New Roman" w:hAnsi="Times New Roman"/>
          <w:b/>
          <w:sz w:val="24"/>
          <w:szCs w:val="24"/>
        </w:rPr>
        <w:t xml:space="preserve"> 2018</w:t>
      </w:r>
    </w:p>
    <w:p w:rsidR="0051376A" w:rsidRPr="00A43C90" w:rsidRDefault="00882BAE" w:rsidP="00A43C90">
      <w:pPr>
        <w:rPr>
          <w:rFonts w:ascii="Times New Roman" w:hAnsi="Times New Roman"/>
          <w:b/>
          <w:sz w:val="28"/>
          <w:szCs w:val="28"/>
        </w:rPr>
      </w:pPr>
      <w:r w:rsidRPr="00882BAE">
        <w:rPr>
          <w:rFonts w:ascii="Times New Roman" w:hAnsi="Times New Roman"/>
          <w:sz w:val="24"/>
          <w:szCs w:val="24"/>
        </w:rPr>
        <w:t>Projekt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40D9A">
        <w:rPr>
          <w:rFonts w:ascii="Times New Roman" w:hAnsi="Times New Roman"/>
          <w:i/>
          <w:color w:val="000000"/>
          <w:sz w:val="24"/>
          <w:szCs w:val="24"/>
        </w:rPr>
        <w:t>„Buď HIV negativní, chraň si svůj život“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882BAE">
        <w:rPr>
          <w:rFonts w:ascii="Times New Roman" w:hAnsi="Times New Roman"/>
          <w:color w:val="000000"/>
          <w:sz w:val="24"/>
          <w:szCs w:val="24"/>
        </w:rPr>
        <w:t>bud</w:t>
      </w:r>
      <w:r w:rsidR="003F6F00">
        <w:rPr>
          <w:rFonts w:ascii="Times New Roman" w:hAnsi="Times New Roman"/>
          <w:color w:val="000000"/>
          <w:sz w:val="24"/>
          <w:szCs w:val="24"/>
        </w:rPr>
        <w:t xml:space="preserve">e plynule pokračovat </w:t>
      </w:r>
      <w:r w:rsidR="00FE5B1B">
        <w:rPr>
          <w:rFonts w:ascii="Times New Roman" w:hAnsi="Times New Roman"/>
          <w:color w:val="000000"/>
          <w:sz w:val="24"/>
          <w:szCs w:val="24"/>
        </w:rPr>
        <w:t xml:space="preserve">paralelně s níže navrženými </w:t>
      </w:r>
      <w:r w:rsidR="00121D6E">
        <w:rPr>
          <w:rFonts w:ascii="Times New Roman" w:hAnsi="Times New Roman"/>
          <w:color w:val="000000"/>
          <w:sz w:val="24"/>
          <w:szCs w:val="24"/>
        </w:rPr>
        <w:t>projekt</w:t>
      </w:r>
      <w:r w:rsidR="0080173B">
        <w:rPr>
          <w:rFonts w:ascii="Times New Roman" w:hAnsi="Times New Roman"/>
          <w:color w:val="000000"/>
          <w:sz w:val="24"/>
          <w:szCs w:val="24"/>
        </w:rPr>
        <w:t>y</w:t>
      </w:r>
      <w:r w:rsidR="00121D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1D6E" w:rsidRPr="0080173B">
        <w:rPr>
          <w:rFonts w:ascii="Times New Roman" w:hAnsi="Times New Roman"/>
          <w:i/>
          <w:color w:val="000000"/>
          <w:sz w:val="24"/>
          <w:szCs w:val="24"/>
        </w:rPr>
        <w:t>„Jíme zdravě, pestře, hravě“</w:t>
      </w:r>
      <w:r w:rsidR="00121D6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="008017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173B">
        <w:rPr>
          <w:rFonts w:ascii="Times New Roman" w:hAnsi="Times New Roman"/>
          <w:i/>
          <w:color w:val="000000"/>
          <w:sz w:val="24"/>
          <w:szCs w:val="24"/>
        </w:rPr>
        <w:t xml:space="preserve">„Jsem </w:t>
      </w:r>
      <w:proofErr w:type="spellStart"/>
      <w:r w:rsidR="0080173B">
        <w:rPr>
          <w:rFonts w:ascii="Times New Roman" w:hAnsi="Times New Roman"/>
          <w:i/>
          <w:color w:val="000000"/>
          <w:sz w:val="24"/>
          <w:szCs w:val="24"/>
        </w:rPr>
        <w:t>NEzávislý</w:t>
      </w:r>
      <w:proofErr w:type="spellEnd"/>
      <w:r w:rsidR="0080173B">
        <w:rPr>
          <w:rFonts w:ascii="Times New Roman" w:hAnsi="Times New Roman"/>
          <w:i/>
          <w:color w:val="000000"/>
          <w:sz w:val="24"/>
          <w:szCs w:val="24"/>
        </w:rPr>
        <w:t xml:space="preserve"> – </w:t>
      </w:r>
      <w:proofErr w:type="spellStart"/>
      <w:r w:rsidR="0080173B">
        <w:rPr>
          <w:rFonts w:ascii="Times New Roman" w:hAnsi="Times New Roman"/>
          <w:i/>
          <w:color w:val="000000"/>
          <w:sz w:val="24"/>
          <w:szCs w:val="24"/>
        </w:rPr>
        <w:t>NEkouřím</w:t>
      </w:r>
      <w:proofErr w:type="spellEnd"/>
      <w:r w:rsidR="0080173B">
        <w:rPr>
          <w:rFonts w:ascii="Times New Roman" w:hAnsi="Times New Roman"/>
          <w:i/>
          <w:color w:val="000000"/>
          <w:sz w:val="24"/>
          <w:szCs w:val="24"/>
        </w:rPr>
        <w:t xml:space="preserve">“ </w:t>
      </w:r>
      <w:r w:rsidR="0080173B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 bude školám dále nabí</w:t>
      </w:r>
      <w:r w:rsidR="005F5B5A">
        <w:rPr>
          <w:rFonts w:ascii="Times New Roman" w:hAnsi="Times New Roman"/>
          <w:color w:val="000000"/>
          <w:sz w:val="24"/>
          <w:szCs w:val="24"/>
        </w:rPr>
        <w:t xml:space="preserve">zen </w:t>
      </w:r>
      <w:r w:rsidR="00EC6C7E">
        <w:rPr>
          <w:rFonts w:ascii="Times New Roman" w:hAnsi="Times New Roman"/>
          <w:color w:val="000000"/>
          <w:sz w:val="24"/>
          <w:szCs w:val="24"/>
        </w:rPr>
        <w:t>v průběhu celého roku 201</w:t>
      </w:r>
      <w:r w:rsidR="001C0A66">
        <w:rPr>
          <w:rFonts w:ascii="Times New Roman" w:hAnsi="Times New Roman"/>
          <w:color w:val="000000"/>
          <w:sz w:val="24"/>
          <w:szCs w:val="24"/>
        </w:rPr>
        <w:t>8</w:t>
      </w:r>
      <w:r w:rsidR="00005557">
        <w:rPr>
          <w:rFonts w:ascii="Times New Roman" w:hAnsi="Times New Roman"/>
          <w:color w:val="000000"/>
          <w:sz w:val="24"/>
          <w:szCs w:val="24"/>
        </w:rPr>
        <w:t xml:space="preserve"> (ZDARMA).</w:t>
      </w:r>
    </w:p>
    <w:p w:rsidR="001B4604" w:rsidRPr="000C3DFE" w:rsidRDefault="0051376A" w:rsidP="00F75235">
      <w:pPr>
        <w:spacing w:before="240"/>
        <w:rPr>
          <w:rFonts w:ascii="Times New Roman" w:hAnsi="Times New Roman"/>
          <w:sz w:val="24"/>
          <w:szCs w:val="24"/>
        </w:rPr>
      </w:pPr>
      <w:r w:rsidRPr="000C3DFE">
        <w:rPr>
          <w:rFonts w:ascii="Times New Roman" w:hAnsi="Times New Roman"/>
          <w:b/>
          <w:sz w:val="24"/>
          <w:szCs w:val="24"/>
        </w:rPr>
        <w:t>Prosinec 201</w:t>
      </w:r>
      <w:r w:rsidR="001C0A66">
        <w:rPr>
          <w:rFonts w:ascii="Times New Roman" w:hAnsi="Times New Roman"/>
          <w:b/>
          <w:sz w:val="24"/>
          <w:szCs w:val="24"/>
        </w:rPr>
        <w:t>8</w:t>
      </w:r>
    </w:p>
    <w:p w:rsidR="00F75235" w:rsidRDefault="001C0A66" w:rsidP="001C0A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51376A" w:rsidRPr="000C3DFE">
        <w:rPr>
          <w:rFonts w:ascii="Times New Roman" w:hAnsi="Times New Roman"/>
          <w:sz w:val="24"/>
          <w:szCs w:val="24"/>
        </w:rPr>
        <w:t>yhodnocení projektu, zpracování vstupních a výstupních dotazníků, závěrečná zpráva.</w:t>
      </w:r>
    </w:p>
    <w:p w:rsidR="001C0A66" w:rsidRPr="001C0A66" w:rsidRDefault="001C0A66" w:rsidP="001C0A66">
      <w:pPr>
        <w:rPr>
          <w:rFonts w:ascii="Times New Roman" w:hAnsi="Times New Roman"/>
          <w:sz w:val="24"/>
          <w:szCs w:val="24"/>
        </w:rPr>
      </w:pPr>
    </w:p>
    <w:p w:rsidR="006610A6" w:rsidRPr="00A43C90" w:rsidRDefault="00E76C31" w:rsidP="00F75235">
      <w:pPr>
        <w:numPr>
          <w:ilvl w:val="0"/>
          <w:numId w:val="8"/>
        </w:numPr>
        <w:spacing w:before="240"/>
        <w:rPr>
          <w:rFonts w:ascii="Times New Roman" w:hAnsi="Times New Roman"/>
          <w:b/>
          <w:sz w:val="32"/>
          <w:szCs w:val="32"/>
        </w:rPr>
      </w:pPr>
      <w:r w:rsidRPr="001B4604">
        <w:rPr>
          <w:rFonts w:ascii="Times New Roman" w:hAnsi="Times New Roman"/>
          <w:b/>
          <w:sz w:val="32"/>
          <w:szCs w:val="32"/>
        </w:rPr>
        <w:t>Projekt „</w:t>
      </w:r>
      <w:r w:rsidRPr="005F289D">
        <w:rPr>
          <w:rFonts w:ascii="Times New Roman" w:hAnsi="Times New Roman"/>
          <w:b/>
          <w:i/>
          <w:sz w:val="32"/>
          <w:szCs w:val="32"/>
        </w:rPr>
        <w:t>JÍME ZDRAVĚ, PESTŘE, HRAVĚ</w:t>
      </w:r>
      <w:r w:rsidRPr="001B4604">
        <w:rPr>
          <w:rFonts w:ascii="Times New Roman" w:hAnsi="Times New Roman"/>
          <w:b/>
          <w:sz w:val="32"/>
          <w:szCs w:val="32"/>
        </w:rPr>
        <w:t xml:space="preserve">“ </w:t>
      </w:r>
    </w:p>
    <w:p w:rsidR="00E76C31" w:rsidRPr="00A43C90" w:rsidRDefault="00E76C31" w:rsidP="001C0A66">
      <w:pPr>
        <w:numPr>
          <w:ilvl w:val="0"/>
          <w:numId w:val="9"/>
        </w:numPr>
        <w:autoSpaceDE w:val="0"/>
        <w:autoSpaceDN w:val="0"/>
        <w:adjustRightInd w:val="0"/>
        <w:spacing w:before="240"/>
        <w:ind w:left="426" w:hanging="426"/>
        <w:rPr>
          <w:rStyle w:val="Siln"/>
          <w:rFonts w:ascii="Times New Roman" w:hAnsi="Times New Roman"/>
          <w:sz w:val="28"/>
          <w:szCs w:val="28"/>
        </w:rPr>
      </w:pPr>
      <w:r w:rsidRPr="001B4604">
        <w:rPr>
          <w:rStyle w:val="Siln"/>
          <w:rFonts w:ascii="Times New Roman" w:hAnsi="Times New Roman"/>
          <w:sz w:val="28"/>
          <w:szCs w:val="28"/>
        </w:rPr>
        <w:t xml:space="preserve">Důvod pro vytvoření projektu </w:t>
      </w:r>
    </w:p>
    <w:p w:rsidR="00E76C31" w:rsidRPr="007D525E" w:rsidRDefault="009E7EDB" w:rsidP="001C0A66">
      <w:pPr>
        <w:spacing w:before="240"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E76C31" w:rsidRPr="007D525E">
        <w:rPr>
          <w:rFonts w:ascii="Times New Roman" w:hAnsi="Times New Roman"/>
          <w:sz w:val="24"/>
          <w:szCs w:val="24"/>
        </w:rPr>
        <w:t>bezita je výsledkem nerovnováhy mezi příjmem a výdejem energie</w:t>
      </w:r>
      <w:r w:rsidR="00EF2F71" w:rsidRPr="007D52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představuje obrovský globální problém. Z</w:t>
      </w:r>
      <w:r w:rsidR="00E76C31" w:rsidRPr="007D525E">
        <w:rPr>
          <w:rFonts w:ascii="Times New Roman" w:hAnsi="Times New Roman"/>
          <w:sz w:val="24"/>
          <w:szCs w:val="24"/>
        </w:rPr>
        <w:t xml:space="preserve">ásady </w:t>
      </w:r>
      <w:r>
        <w:rPr>
          <w:rFonts w:ascii="Times New Roman" w:hAnsi="Times New Roman"/>
          <w:sz w:val="24"/>
          <w:szCs w:val="24"/>
        </w:rPr>
        <w:t>zdravého stravování je nutné dětem vštěpovat od útlého věku, čímž by se měly n</w:t>
      </w:r>
      <w:r w:rsidR="00E76C31" w:rsidRPr="007D525E">
        <w:rPr>
          <w:rFonts w:ascii="Times New Roman" w:hAnsi="Times New Roman"/>
          <w:sz w:val="24"/>
          <w:szCs w:val="24"/>
        </w:rPr>
        <w:t>aučit zdravě a hlavně přiměřeně jíst</w:t>
      </w:r>
      <w:r>
        <w:rPr>
          <w:rFonts w:ascii="Times New Roman" w:hAnsi="Times New Roman"/>
          <w:sz w:val="24"/>
          <w:szCs w:val="24"/>
        </w:rPr>
        <w:t xml:space="preserve"> a zabránit tak vzniku nadváhy a obezity, se</w:t>
      </w:r>
      <w:r w:rsidR="0047164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kterou se pojí i vznik dalších chronických neinfekčních onemocnění. </w:t>
      </w:r>
    </w:p>
    <w:p w:rsidR="008A1497" w:rsidRPr="006B3BE4" w:rsidRDefault="009E7EDB" w:rsidP="006B3BE4">
      <w:pPr>
        <w:tabs>
          <w:tab w:val="left" w:pos="7080"/>
        </w:tabs>
        <w:autoSpaceDE w:val="0"/>
        <w:autoSpaceDN w:val="0"/>
        <w:adjustRightInd w:val="0"/>
        <w:spacing w:after="240"/>
        <w:rPr>
          <w:rFonts w:ascii="Times New Roman" w:hAnsi="Times New Roman"/>
          <w:bCs/>
          <w:sz w:val="28"/>
          <w:szCs w:val="24"/>
        </w:rPr>
      </w:pPr>
      <w:r w:rsidRPr="006B3BE4">
        <w:rPr>
          <w:rFonts w:ascii="Times New Roman" w:hAnsi="Times New Roman"/>
          <w:sz w:val="24"/>
        </w:rPr>
        <w:t>Je-li dítě z</w:t>
      </w:r>
      <w:r w:rsidR="00E76C31" w:rsidRPr="006B3BE4">
        <w:rPr>
          <w:rFonts w:ascii="Times New Roman" w:hAnsi="Times New Roman"/>
          <w:sz w:val="24"/>
        </w:rPr>
        <w:t>dravé dítě</w:t>
      </w:r>
      <w:r w:rsidRPr="006B3BE4">
        <w:rPr>
          <w:rFonts w:ascii="Times New Roman" w:hAnsi="Times New Roman"/>
          <w:sz w:val="24"/>
        </w:rPr>
        <w:t xml:space="preserve">, </w:t>
      </w:r>
      <w:r w:rsidR="00E76C31" w:rsidRPr="006B3BE4">
        <w:rPr>
          <w:rFonts w:ascii="Times New Roman" w:hAnsi="Times New Roman"/>
          <w:sz w:val="24"/>
        </w:rPr>
        <w:t>nepřejídá</w:t>
      </w:r>
      <w:r w:rsidRPr="006B3BE4">
        <w:rPr>
          <w:rFonts w:ascii="Times New Roman" w:hAnsi="Times New Roman"/>
          <w:sz w:val="24"/>
        </w:rPr>
        <w:t xml:space="preserve"> se</w:t>
      </w:r>
      <w:r w:rsidR="00E76C31" w:rsidRPr="006B3BE4">
        <w:rPr>
          <w:rFonts w:ascii="Times New Roman" w:hAnsi="Times New Roman"/>
          <w:sz w:val="24"/>
        </w:rPr>
        <w:t>. Má vyvinutou přirozenou regulaci příjmu potravy a výdeje energie</w:t>
      </w:r>
      <w:r w:rsidRPr="006B3BE4">
        <w:rPr>
          <w:rFonts w:ascii="Times New Roman" w:hAnsi="Times New Roman"/>
          <w:sz w:val="24"/>
        </w:rPr>
        <w:t>, čímž</w:t>
      </w:r>
      <w:r w:rsidR="00E76C31" w:rsidRPr="006B3BE4">
        <w:rPr>
          <w:rFonts w:ascii="Times New Roman" w:hAnsi="Times New Roman"/>
          <w:sz w:val="24"/>
        </w:rPr>
        <w:t xml:space="preserve"> je chráněno před obezitou. Nejčastější příčinou obezity dětí je nadměrný příjem potravy a nedostatek pohybu</w:t>
      </w:r>
      <w:r w:rsidR="00E3269D">
        <w:rPr>
          <w:rFonts w:ascii="Times New Roman" w:hAnsi="Times New Roman"/>
          <w:sz w:val="24"/>
        </w:rPr>
        <w:t>,</w:t>
      </w:r>
      <w:r w:rsidRPr="006B3BE4">
        <w:rPr>
          <w:rFonts w:ascii="Times New Roman" w:hAnsi="Times New Roman"/>
          <w:sz w:val="24"/>
        </w:rPr>
        <w:t xml:space="preserve"> tzv. pozitivní energetická bilance</w:t>
      </w:r>
      <w:r w:rsidR="00E76C31" w:rsidRPr="006B3BE4">
        <w:rPr>
          <w:rFonts w:ascii="Times New Roman" w:hAnsi="Times New Roman"/>
          <w:sz w:val="24"/>
        </w:rPr>
        <w:t xml:space="preserve">. V dnešní době se </w:t>
      </w:r>
      <w:r w:rsidR="00E3269D">
        <w:rPr>
          <w:rFonts w:ascii="Times New Roman" w:hAnsi="Times New Roman"/>
          <w:sz w:val="24"/>
        </w:rPr>
        <w:t>často hovoří</w:t>
      </w:r>
      <w:r w:rsidR="00E76C31" w:rsidRPr="006B3BE4">
        <w:rPr>
          <w:rFonts w:ascii="Times New Roman" w:hAnsi="Times New Roman"/>
          <w:sz w:val="24"/>
        </w:rPr>
        <w:t xml:space="preserve"> o tzv. </w:t>
      </w:r>
      <w:r w:rsidR="00E76C31" w:rsidRPr="006B3BE4">
        <w:rPr>
          <w:rFonts w:ascii="Times New Roman" w:hAnsi="Times New Roman"/>
          <w:b/>
          <w:sz w:val="24"/>
        </w:rPr>
        <w:t>pandemii dětské obezity</w:t>
      </w:r>
      <w:r w:rsidR="00E76C31" w:rsidRPr="006B3BE4">
        <w:rPr>
          <w:rFonts w:ascii="Times New Roman" w:hAnsi="Times New Roman"/>
          <w:sz w:val="24"/>
        </w:rPr>
        <w:t xml:space="preserve">. U dětí převládá sedavý způsob života (TV, video, počítač, </w:t>
      </w:r>
      <w:r w:rsidR="00E76C31" w:rsidRPr="006B3BE4">
        <w:rPr>
          <w:rFonts w:ascii="Times New Roman" w:hAnsi="Times New Roman"/>
          <w:sz w:val="24"/>
        </w:rPr>
        <w:lastRenderedPageBreak/>
        <w:t>internet) a nekontrolovaná konzumace energe</w:t>
      </w:r>
      <w:r w:rsidR="008D1651">
        <w:rPr>
          <w:rFonts w:ascii="Times New Roman" w:hAnsi="Times New Roman"/>
          <w:sz w:val="24"/>
        </w:rPr>
        <w:t xml:space="preserve">ticky bohatých potravin (slazené </w:t>
      </w:r>
      <w:r w:rsidR="00E76C31" w:rsidRPr="006B3BE4">
        <w:rPr>
          <w:rFonts w:ascii="Times New Roman" w:hAnsi="Times New Roman"/>
          <w:sz w:val="24"/>
        </w:rPr>
        <w:t xml:space="preserve">limonády, </w:t>
      </w:r>
      <w:r w:rsidR="008D1651">
        <w:rPr>
          <w:rFonts w:ascii="Times New Roman" w:hAnsi="Times New Roman"/>
          <w:sz w:val="24"/>
        </w:rPr>
        <w:t>cukrovinky</w:t>
      </w:r>
      <w:r w:rsidR="00E76C31" w:rsidRPr="006B3BE4">
        <w:rPr>
          <w:rFonts w:ascii="Times New Roman" w:hAnsi="Times New Roman"/>
          <w:sz w:val="24"/>
        </w:rPr>
        <w:t xml:space="preserve">, </w:t>
      </w:r>
      <w:r w:rsidR="008D1651">
        <w:rPr>
          <w:rFonts w:ascii="Times New Roman" w:hAnsi="Times New Roman"/>
          <w:sz w:val="24"/>
        </w:rPr>
        <w:t>slané pochutiny</w:t>
      </w:r>
      <w:r w:rsidR="00E76C31" w:rsidRPr="006B3BE4">
        <w:rPr>
          <w:rFonts w:ascii="Times New Roman" w:hAnsi="Times New Roman"/>
          <w:sz w:val="24"/>
        </w:rPr>
        <w:t xml:space="preserve"> atd.).</w:t>
      </w:r>
      <w:r w:rsidR="008A1497" w:rsidRPr="006B3BE4">
        <w:rPr>
          <w:rFonts w:ascii="Times New Roman" w:hAnsi="Times New Roman"/>
          <w:sz w:val="24"/>
        </w:rPr>
        <w:t xml:space="preserve"> </w:t>
      </w:r>
    </w:p>
    <w:p w:rsidR="008D1651" w:rsidRDefault="008D1651" w:rsidP="00A43C9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8A1497" w:rsidRPr="007D525E">
        <w:rPr>
          <w:rFonts w:ascii="Times New Roman" w:hAnsi="Times New Roman" w:cs="Times New Roman"/>
        </w:rPr>
        <w:t xml:space="preserve">hronická neinfekční onemocnění, která jsou v důsledku špatných stravovacích návyků </w:t>
      </w:r>
      <w:r w:rsidR="005D61E3" w:rsidRPr="007D525E">
        <w:rPr>
          <w:rFonts w:ascii="Times New Roman" w:hAnsi="Times New Roman" w:cs="Times New Roman"/>
        </w:rPr>
        <w:t xml:space="preserve">determinována zejména obezitou </w:t>
      </w:r>
      <w:r w:rsidR="008A1497" w:rsidRPr="007D525E">
        <w:rPr>
          <w:rFonts w:ascii="Times New Roman" w:hAnsi="Times New Roman" w:cs="Times New Roman"/>
        </w:rPr>
        <w:t>a nedostatečnou pohybovou aktivitou, představují nejčastější příčinu úmrtí v rozvinutých zemích.</w:t>
      </w:r>
      <w:r>
        <w:rPr>
          <w:rFonts w:ascii="Times New Roman" w:hAnsi="Times New Roman" w:cs="Times New Roman"/>
        </w:rPr>
        <w:t xml:space="preserve"> Zároveň představují i velkou zátěž p</w:t>
      </w:r>
      <w:r w:rsidR="00003E1F">
        <w:rPr>
          <w:rFonts w:ascii="Times New Roman" w:hAnsi="Times New Roman" w:cs="Times New Roman"/>
        </w:rPr>
        <w:t>ro ekonomiku jednotlivých zemí (</w:t>
      </w:r>
      <w:r>
        <w:rPr>
          <w:rFonts w:ascii="Times New Roman" w:hAnsi="Times New Roman" w:cs="Times New Roman"/>
        </w:rPr>
        <w:t>např. výdaj</w:t>
      </w:r>
      <w:r w:rsidR="005D61E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na léčbu obézních pacientů nebo ztrát</w:t>
      </w:r>
      <w:r w:rsidR="00E3269D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na HDP</w:t>
      </w:r>
      <w:r w:rsidR="00003E1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8D1651" w:rsidRDefault="008A1497" w:rsidP="008D1651">
      <w:pPr>
        <w:pStyle w:val="Default"/>
        <w:spacing w:before="240"/>
        <w:jc w:val="both"/>
        <w:rPr>
          <w:rFonts w:ascii="Times New Roman" w:hAnsi="Times New Roman" w:cs="Times New Roman"/>
        </w:rPr>
      </w:pPr>
      <w:r w:rsidRPr="007D525E">
        <w:rPr>
          <w:rFonts w:ascii="Times New Roman" w:hAnsi="Times New Roman" w:cs="Times New Roman"/>
        </w:rPr>
        <w:t xml:space="preserve">Podle Světové zdravotnické organizace by bylo možno zdravou výživou, přiměřenou fyzickou aktivitou a nekouřením zabránit vzniku </w:t>
      </w:r>
      <w:r w:rsidR="006B3BE4">
        <w:rPr>
          <w:rFonts w:ascii="Times New Roman" w:hAnsi="Times New Roman" w:cs="Times New Roman"/>
        </w:rPr>
        <w:t>ischemické choroby srdeční z</w:t>
      </w:r>
      <w:r w:rsidR="008D1651">
        <w:rPr>
          <w:rFonts w:ascii="Times New Roman" w:hAnsi="Times New Roman" w:cs="Times New Roman"/>
        </w:rPr>
        <w:t> </w:t>
      </w:r>
      <w:r w:rsidR="006B3BE4">
        <w:rPr>
          <w:rFonts w:ascii="Times New Roman" w:hAnsi="Times New Roman" w:cs="Times New Roman"/>
        </w:rPr>
        <w:t>80</w:t>
      </w:r>
      <w:r w:rsidR="008D1651">
        <w:rPr>
          <w:rFonts w:ascii="Times New Roman" w:hAnsi="Times New Roman" w:cs="Times New Roman"/>
        </w:rPr>
        <w:t xml:space="preserve"> </w:t>
      </w:r>
      <w:r w:rsidRPr="007D525E">
        <w:rPr>
          <w:rFonts w:ascii="Times New Roman" w:hAnsi="Times New Roman" w:cs="Times New Roman"/>
        </w:rPr>
        <w:t>%, cukrovk</w:t>
      </w:r>
      <w:r w:rsidR="006B3BE4">
        <w:rPr>
          <w:rFonts w:ascii="Times New Roman" w:hAnsi="Times New Roman" w:cs="Times New Roman"/>
        </w:rPr>
        <w:t>y 2. typu z</w:t>
      </w:r>
      <w:r w:rsidR="008D1651">
        <w:rPr>
          <w:rFonts w:ascii="Times New Roman" w:hAnsi="Times New Roman" w:cs="Times New Roman"/>
        </w:rPr>
        <w:t> </w:t>
      </w:r>
      <w:r w:rsidR="006B3BE4">
        <w:rPr>
          <w:rFonts w:ascii="Times New Roman" w:hAnsi="Times New Roman" w:cs="Times New Roman"/>
        </w:rPr>
        <w:t>90</w:t>
      </w:r>
      <w:r w:rsidR="008D1651">
        <w:rPr>
          <w:rFonts w:ascii="Times New Roman" w:hAnsi="Times New Roman" w:cs="Times New Roman"/>
        </w:rPr>
        <w:t xml:space="preserve"> </w:t>
      </w:r>
      <w:r w:rsidR="005D45CD">
        <w:rPr>
          <w:rFonts w:ascii="Times New Roman" w:hAnsi="Times New Roman" w:cs="Times New Roman"/>
        </w:rPr>
        <w:t xml:space="preserve">% a nádorů </w:t>
      </w:r>
      <w:proofErr w:type="gramStart"/>
      <w:r w:rsidR="005D45CD">
        <w:rPr>
          <w:rFonts w:ascii="Times New Roman" w:hAnsi="Times New Roman" w:cs="Times New Roman"/>
        </w:rPr>
        <w:t>ze</w:t>
      </w:r>
      <w:proofErr w:type="gramEnd"/>
      <w:r w:rsidR="005D45CD">
        <w:rPr>
          <w:rFonts w:ascii="Times New Roman" w:hAnsi="Times New Roman" w:cs="Times New Roman"/>
        </w:rPr>
        <w:t xml:space="preserve"> 30 </w:t>
      </w:r>
      <w:r w:rsidR="008D1651">
        <w:rPr>
          <w:rFonts w:ascii="Times New Roman" w:hAnsi="Times New Roman" w:cs="Times New Roman"/>
        </w:rPr>
        <w:t>%.</w:t>
      </w:r>
    </w:p>
    <w:p w:rsidR="00E76C31" w:rsidRDefault="008A1497" w:rsidP="008D1651">
      <w:pPr>
        <w:pStyle w:val="Default"/>
        <w:spacing w:before="240"/>
        <w:jc w:val="both"/>
        <w:rPr>
          <w:rFonts w:ascii="Times New Roman" w:hAnsi="Times New Roman"/>
        </w:rPr>
      </w:pPr>
      <w:r w:rsidRPr="007D525E">
        <w:rPr>
          <w:rFonts w:ascii="Times New Roman" w:hAnsi="Times New Roman"/>
        </w:rPr>
        <w:t xml:space="preserve">Podíl dětí s vyšší než normální váhou roste. Podle dvou etap mezinárodního šetření </w:t>
      </w:r>
      <w:proofErr w:type="spellStart"/>
      <w:r w:rsidR="007D525E">
        <w:rPr>
          <w:rFonts w:ascii="Times New Roman" w:hAnsi="Times New Roman"/>
        </w:rPr>
        <w:t>Health</w:t>
      </w:r>
      <w:proofErr w:type="spellEnd"/>
      <w:r w:rsidR="007D525E">
        <w:rPr>
          <w:rFonts w:ascii="Times New Roman" w:hAnsi="Times New Roman"/>
        </w:rPr>
        <w:t xml:space="preserve"> </w:t>
      </w:r>
      <w:proofErr w:type="spellStart"/>
      <w:r w:rsidR="007D525E">
        <w:rPr>
          <w:rFonts w:ascii="Times New Roman" w:hAnsi="Times New Roman"/>
        </w:rPr>
        <w:t>Behaviour</w:t>
      </w:r>
      <w:proofErr w:type="spellEnd"/>
      <w:r w:rsidR="007D525E">
        <w:rPr>
          <w:rFonts w:ascii="Times New Roman" w:hAnsi="Times New Roman"/>
        </w:rPr>
        <w:t xml:space="preserve"> in </w:t>
      </w:r>
      <w:proofErr w:type="spellStart"/>
      <w:r w:rsidR="007D525E">
        <w:rPr>
          <w:rFonts w:ascii="Times New Roman" w:hAnsi="Times New Roman"/>
        </w:rPr>
        <w:t>School-aged</w:t>
      </w:r>
      <w:proofErr w:type="spellEnd"/>
      <w:r w:rsidR="007D525E">
        <w:rPr>
          <w:rFonts w:ascii="Times New Roman" w:hAnsi="Times New Roman"/>
        </w:rPr>
        <w:t xml:space="preserve"> </w:t>
      </w:r>
      <w:proofErr w:type="spellStart"/>
      <w:r w:rsidR="007D525E">
        <w:rPr>
          <w:rFonts w:ascii="Times New Roman" w:hAnsi="Times New Roman"/>
        </w:rPr>
        <w:t>Children</w:t>
      </w:r>
      <w:proofErr w:type="spellEnd"/>
      <w:r w:rsidR="007D525E">
        <w:rPr>
          <w:rFonts w:ascii="Times New Roman" w:hAnsi="Times New Roman"/>
        </w:rPr>
        <w:t xml:space="preserve"> (dále jen </w:t>
      </w:r>
      <w:r w:rsidRPr="007D525E">
        <w:rPr>
          <w:rFonts w:ascii="Times New Roman" w:hAnsi="Times New Roman"/>
        </w:rPr>
        <w:t>HBSC</w:t>
      </w:r>
      <w:r w:rsidR="007D525E">
        <w:rPr>
          <w:rFonts w:ascii="Times New Roman" w:hAnsi="Times New Roman"/>
        </w:rPr>
        <w:t>)</w:t>
      </w:r>
      <w:r w:rsidRPr="007D525E">
        <w:rPr>
          <w:rFonts w:ascii="Times New Roman" w:hAnsi="Times New Roman"/>
        </w:rPr>
        <w:t xml:space="preserve"> </w:t>
      </w:r>
      <w:r w:rsidR="001A725F">
        <w:rPr>
          <w:rFonts w:ascii="Times New Roman" w:hAnsi="Times New Roman"/>
        </w:rPr>
        <w:t xml:space="preserve">byl </w:t>
      </w:r>
      <w:r w:rsidRPr="007D525E">
        <w:rPr>
          <w:rFonts w:ascii="Times New Roman" w:hAnsi="Times New Roman"/>
        </w:rPr>
        <w:t xml:space="preserve">mezi lety </w:t>
      </w:r>
      <w:proofErr w:type="gramStart"/>
      <w:r w:rsidR="00DE655D">
        <w:rPr>
          <w:rFonts w:ascii="Times New Roman" w:hAnsi="Times New Roman"/>
        </w:rPr>
        <w:t>2010</w:t>
      </w:r>
      <w:r w:rsidRPr="007D525E">
        <w:rPr>
          <w:rFonts w:ascii="Times New Roman" w:hAnsi="Times New Roman"/>
        </w:rPr>
        <w:t xml:space="preserve"> </w:t>
      </w:r>
      <w:r w:rsidR="007D525E">
        <w:rPr>
          <w:rFonts w:ascii="Times New Roman" w:hAnsi="Times New Roman"/>
        </w:rPr>
        <w:t xml:space="preserve"> </w:t>
      </w:r>
      <w:r w:rsidRPr="007D525E">
        <w:rPr>
          <w:rFonts w:ascii="Times New Roman" w:hAnsi="Times New Roman"/>
        </w:rPr>
        <w:t xml:space="preserve">a </w:t>
      </w:r>
      <w:r w:rsidR="00DE655D">
        <w:rPr>
          <w:rFonts w:ascii="Times New Roman" w:hAnsi="Times New Roman"/>
        </w:rPr>
        <w:t>2014</w:t>
      </w:r>
      <w:proofErr w:type="gramEnd"/>
      <w:r w:rsidR="001A725F" w:rsidRPr="001A725F">
        <w:rPr>
          <w:rFonts w:ascii="Times New Roman" w:hAnsi="Times New Roman"/>
        </w:rPr>
        <w:t xml:space="preserve"> </w:t>
      </w:r>
      <w:r w:rsidR="001A725F">
        <w:rPr>
          <w:rFonts w:ascii="Times New Roman" w:hAnsi="Times New Roman"/>
        </w:rPr>
        <w:t>zaznamenám signifikantní nárůst nadváhy a obezity ve všech zkoumaných věkových kategoriích (viz Graf 3), přičemž chlapci vždy vykazovali větší míru nadváhy a obezity než dívky. Výskyt</w:t>
      </w:r>
      <w:r w:rsidRPr="007D525E">
        <w:rPr>
          <w:rFonts w:ascii="Times New Roman" w:hAnsi="Times New Roman"/>
        </w:rPr>
        <w:t xml:space="preserve"> nadměrné hmotnosti v dětském věku </w:t>
      </w:r>
      <w:r w:rsidR="005D45CD">
        <w:rPr>
          <w:rFonts w:ascii="Times New Roman" w:hAnsi="Times New Roman"/>
        </w:rPr>
        <w:t>zvyšuje</w:t>
      </w:r>
      <w:r w:rsidRPr="007D525E">
        <w:rPr>
          <w:rFonts w:ascii="Times New Roman" w:hAnsi="Times New Roman"/>
        </w:rPr>
        <w:t xml:space="preserve"> riziko</w:t>
      </w:r>
      <w:r w:rsidR="005D45CD">
        <w:rPr>
          <w:rFonts w:ascii="Times New Roman" w:hAnsi="Times New Roman"/>
        </w:rPr>
        <w:t xml:space="preserve"> vzniku</w:t>
      </w:r>
      <w:r w:rsidRPr="007D525E">
        <w:rPr>
          <w:rFonts w:ascii="Times New Roman" w:hAnsi="Times New Roman"/>
        </w:rPr>
        <w:t xml:space="preserve"> nadváhy</w:t>
      </w:r>
      <w:r w:rsidR="005D45CD">
        <w:rPr>
          <w:rFonts w:ascii="Times New Roman" w:hAnsi="Times New Roman"/>
        </w:rPr>
        <w:t xml:space="preserve"> a obezity v </w:t>
      </w:r>
      <w:r w:rsidRPr="007D525E">
        <w:rPr>
          <w:rFonts w:ascii="Times New Roman" w:hAnsi="Times New Roman"/>
        </w:rPr>
        <w:t>dospělosti.</w:t>
      </w:r>
    </w:p>
    <w:p w:rsidR="00A43C90" w:rsidRDefault="00DE655D" w:rsidP="00DE655D">
      <w:p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Graf 3.</w:t>
      </w:r>
      <w:r w:rsidR="00D4775E">
        <w:rPr>
          <w:rFonts w:ascii="Times New Roman" w:hAnsi="Times New Roman"/>
          <w:b/>
          <w:sz w:val="24"/>
          <w:szCs w:val="24"/>
        </w:rPr>
        <w:t xml:space="preserve"> </w:t>
      </w:r>
      <w:r w:rsidR="002249E0">
        <w:rPr>
          <w:rFonts w:ascii="Times New Roman" w:hAnsi="Times New Roman"/>
          <w:b/>
          <w:sz w:val="24"/>
          <w:szCs w:val="24"/>
        </w:rPr>
        <w:t xml:space="preserve"> Podíl dětí ve věku 1</w:t>
      </w:r>
      <w:r>
        <w:rPr>
          <w:rFonts w:ascii="Times New Roman" w:hAnsi="Times New Roman"/>
          <w:b/>
          <w:sz w:val="24"/>
          <w:szCs w:val="24"/>
        </w:rPr>
        <w:t>1-</w:t>
      </w:r>
      <w:r w:rsidR="002249E0">
        <w:rPr>
          <w:rFonts w:ascii="Times New Roman" w:hAnsi="Times New Roman"/>
          <w:b/>
          <w:sz w:val="24"/>
          <w:szCs w:val="24"/>
        </w:rPr>
        <w:t>15 let s</w:t>
      </w:r>
      <w:r>
        <w:rPr>
          <w:rFonts w:ascii="Times New Roman" w:hAnsi="Times New Roman"/>
          <w:b/>
          <w:sz w:val="24"/>
          <w:szCs w:val="24"/>
        </w:rPr>
        <w:t xml:space="preserve"> nadváhou nebo obezitou v </w:t>
      </w:r>
      <w:r w:rsidR="002249E0">
        <w:rPr>
          <w:rFonts w:ascii="Times New Roman" w:hAnsi="Times New Roman"/>
          <w:b/>
          <w:sz w:val="24"/>
          <w:szCs w:val="24"/>
        </w:rPr>
        <w:t xml:space="preserve"> letech </w:t>
      </w:r>
      <w:r w:rsidR="00EC36CA">
        <w:rPr>
          <w:rFonts w:ascii="Times New Roman" w:hAnsi="Times New Roman"/>
          <w:b/>
          <w:sz w:val="24"/>
          <w:szCs w:val="24"/>
        </w:rPr>
        <w:t>2010 a </w:t>
      </w:r>
      <w:r>
        <w:rPr>
          <w:rFonts w:ascii="Times New Roman" w:hAnsi="Times New Roman"/>
          <w:b/>
          <w:sz w:val="24"/>
          <w:szCs w:val="24"/>
        </w:rPr>
        <w:t>2014</w:t>
      </w:r>
      <w:r w:rsidR="00A43C90">
        <w:rPr>
          <w:rFonts w:ascii="Times New Roman" w:hAnsi="Times New Roman"/>
          <w:b/>
          <w:sz w:val="24"/>
          <w:szCs w:val="24"/>
        </w:rPr>
        <w:t> v České republice</w:t>
      </w:r>
    </w:p>
    <w:p w:rsidR="00097C24" w:rsidRDefault="00097C24" w:rsidP="00A43C90">
      <w:p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inline distT="0" distB="0" distL="0" distR="0">
            <wp:extent cx="5981700" cy="3467100"/>
            <wp:effectExtent l="0" t="0" r="0" b="0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00F24" w:rsidRPr="005D61E3" w:rsidRDefault="00A00F24" w:rsidP="00A00F24">
      <w:pPr>
        <w:pStyle w:val="Default"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Prevalence nadváhy a obezity u dětí a adolescentů je celosvětovým problémem, který se neustále rozrůstá (viz Obrázek 1).</w:t>
      </w:r>
    </w:p>
    <w:p w:rsidR="00F839F5" w:rsidRDefault="00F839F5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2249E0" w:rsidRPr="00D4775E" w:rsidRDefault="00F839F5" w:rsidP="00A43C90">
      <w:p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Obrázek 1. Prevalence nadváhy u dětí a adolescentů ve věku 5-19 let, WHO 2016</w:t>
      </w:r>
    </w:p>
    <w:p w:rsidR="007D525E" w:rsidRPr="00A43C90" w:rsidRDefault="00F839F5" w:rsidP="00A43C90">
      <w:pPr>
        <w:spacing w:before="100" w:beforeAutospacing="1" w:after="100" w:afterAutospacing="1"/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1513205</wp:posOffset>
            </wp:positionV>
            <wp:extent cx="1038225" cy="1522730"/>
            <wp:effectExtent l="0" t="0" r="9525" b="127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279" t="36155" r="20800" b="37978"/>
                    <a:stretch/>
                  </pic:blipFill>
                  <pic:spPr bwMode="auto">
                    <a:xfrm>
                      <a:off x="0" y="0"/>
                      <a:ext cx="1038225" cy="1522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45CD">
        <w:rPr>
          <w:noProof/>
          <w:lang w:eastAsia="cs-CZ"/>
        </w:rPr>
        <w:drawing>
          <wp:inline distT="0" distB="0" distL="0" distR="0" wp14:anchorId="3C537271" wp14:editId="7382AF78">
            <wp:extent cx="5805805" cy="3009900"/>
            <wp:effectExtent l="0" t="0" r="444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31084" t="24103" r="11211" b="32981"/>
                    <a:stretch/>
                  </pic:blipFill>
                  <pic:spPr bwMode="auto">
                    <a:xfrm>
                      <a:off x="0" y="0"/>
                      <a:ext cx="5813640" cy="3013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6C31" w:rsidRPr="00E21AC0" w:rsidRDefault="00E76C31" w:rsidP="00A43C90">
      <w:pPr>
        <w:numPr>
          <w:ilvl w:val="0"/>
          <w:numId w:val="9"/>
        </w:numPr>
        <w:spacing w:before="100" w:beforeAutospacing="1" w:after="100" w:afterAutospacing="1"/>
        <w:ind w:left="426" w:hanging="426"/>
        <w:rPr>
          <w:rStyle w:val="Siln"/>
          <w:rFonts w:ascii="Times New Roman" w:hAnsi="Times New Roman"/>
          <w:sz w:val="28"/>
          <w:szCs w:val="28"/>
        </w:rPr>
      </w:pPr>
      <w:r w:rsidRPr="00E21AC0">
        <w:rPr>
          <w:rStyle w:val="Siln"/>
          <w:rFonts w:ascii="Times New Roman" w:hAnsi="Times New Roman"/>
          <w:sz w:val="28"/>
          <w:szCs w:val="28"/>
        </w:rPr>
        <w:t xml:space="preserve">Cíle projektu a cílová skupina </w:t>
      </w:r>
    </w:p>
    <w:p w:rsidR="00B23E24" w:rsidRDefault="00E76C31" w:rsidP="00B23E24">
      <w:pPr>
        <w:autoSpaceDE w:val="0"/>
        <w:autoSpaceDN w:val="0"/>
        <w:adjustRightInd w:val="0"/>
        <w:spacing w:after="240"/>
        <w:rPr>
          <w:rFonts w:ascii="Times New Roman" w:hAnsi="Times New Roman"/>
          <w:sz w:val="24"/>
          <w:szCs w:val="24"/>
        </w:rPr>
      </w:pPr>
      <w:r w:rsidRPr="00E21AC0">
        <w:rPr>
          <w:rFonts w:ascii="Times New Roman" w:hAnsi="Times New Roman"/>
          <w:sz w:val="24"/>
          <w:szCs w:val="24"/>
        </w:rPr>
        <w:t xml:space="preserve">Hlavním cílem projektu je </w:t>
      </w:r>
      <w:r w:rsidRPr="00E21AC0">
        <w:rPr>
          <w:rFonts w:ascii="Times New Roman" w:hAnsi="Times New Roman"/>
          <w:b/>
          <w:bCs/>
          <w:sz w:val="24"/>
          <w:szCs w:val="24"/>
        </w:rPr>
        <w:t xml:space="preserve">zlepšit znalosti dětí o tématu správné výživy </w:t>
      </w:r>
      <w:r w:rsidRPr="00F950D5">
        <w:rPr>
          <w:rFonts w:ascii="Times New Roman" w:hAnsi="Times New Roman"/>
          <w:b/>
          <w:sz w:val="24"/>
          <w:szCs w:val="24"/>
        </w:rPr>
        <w:t xml:space="preserve">a </w:t>
      </w:r>
      <w:r w:rsidRPr="00E21AC0">
        <w:rPr>
          <w:rStyle w:val="Siln"/>
          <w:rFonts w:ascii="Times New Roman" w:hAnsi="Times New Roman"/>
          <w:sz w:val="24"/>
          <w:szCs w:val="24"/>
        </w:rPr>
        <w:t>ovlivnit tak jejich postoje ke konzumaci zdraví prospěšných potravin</w:t>
      </w:r>
      <w:r w:rsidRPr="00E21AC0">
        <w:rPr>
          <w:rFonts w:ascii="Times New Roman" w:hAnsi="Times New Roman"/>
          <w:sz w:val="24"/>
          <w:szCs w:val="24"/>
        </w:rPr>
        <w:t>. Zábavnou formou hry s prvky</w:t>
      </w:r>
      <w:r w:rsidRPr="00E21AC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21AC0">
        <w:rPr>
          <w:rFonts w:ascii="Times New Roman" w:hAnsi="Times New Roman"/>
          <w:sz w:val="24"/>
          <w:szCs w:val="24"/>
        </w:rPr>
        <w:t>soutěže by se děti měly naučit vybírat si zdra</w:t>
      </w:r>
      <w:r w:rsidR="00F839F5">
        <w:rPr>
          <w:rFonts w:ascii="Times New Roman" w:hAnsi="Times New Roman"/>
          <w:sz w:val="24"/>
          <w:szCs w:val="24"/>
        </w:rPr>
        <w:t>ví prospěšné potraviny</w:t>
      </w:r>
      <w:r w:rsidRPr="00E21AC0">
        <w:rPr>
          <w:rFonts w:ascii="Times New Roman" w:hAnsi="Times New Roman"/>
          <w:sz w:val="24"/>
          <w:szCs w:val="24"/>
        </w:rPr>
        <w:t xml:space="preserve"> a orientovat se v široké nabídce</w:t>
      </w:r>
      <w:r w:rsidRPr="00E21AC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21AC0">
        <w:rPr>
          <w:rFonts w:ascii="Times New Roman" w:hAnsi="Times New Roman"/>
          <w:sz w:val="24"/>
          <w:szCs w:val="24"/>
        </w:rPr>
        <w:t xml:space="preserve">potravin na našem trhu. Důraz je kladen nejen na teoretické znalosti o výživě (např. </w:t>
      </w:r>
      <w:r>
        <w:rPr>
          <w:rFonts w:ascii="Times New Roman" w:hAnsi="Times New Roman"/>
          <w:sz w:val="24"/>
          <w:szCs w:val="24"/>
        </w:rPr>
        <w:t xml:space="preserve">potravinová </w:t>
      </w:r>
      <w:r w:rsidRPr="00E21AC0">
        <w:rPr>
          <w:rFonts w:ascii="Times New Roman" w:hAnsi="Times New Roman"/>
          <w:sz w:val="24"/>
          <w:szCs w:val="24"/>
        </w:rPr>
        <w:t>pyramida</w:t>
      </w:r>
      <w:r w:rsidR="00F839F5">
        <w:rPr>
          <w:rFonts w:ascii="Times New Roman" w:hAnsi="Times New Roman"/>
          <w:sz w:val="24"/>
          <w:szCs w:val="24"/>
        </w:rPr>
        <w:t>, rozeznávání zástupců jednotlivých živin</w:t>
      </w:r>
      <w:r w:rsidRPr="00E21AC0">
        <w:rPr>
          <w:rFonts w:ascii="Times New Roman" w:hAnsi="Times New Roman"/>
          <w:sz w:val="24"/>
          <w:szCs w:val="24"/>
        </w:rPr>
        <w:t>), ale také na praktické dovednosti (např. nákup a označování potravin, hygienické aspekty</w:t>
      </w:r>
      <w:r w:rsidRPr="00E21AC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21AC0">
        <w:rPr>
          <w:rFonts w:ascii="Times New Roman" w:hAnsi="Times New Roman"/>
          <w:sz w:val="24"/>
          <w:szCs w:val="24"/>
        </w:rPr>
        <w:t>uchovávání potravin).</w:t>
      </w:r>
      <w:r w:rsidR="00B23E24" w:rsidRPr="00B23E24">
        <w:rPr>
          <w:rFonts w:ascii="Times New Roman" w:hAnsi="Times New Roman"/>
          <w:sz w:val="24"/>
          <w:szCs w:val="24"/>
        </w:rPr>
        <w:t xml:space="preserve"> </w:t>
      </w:r>
      <w:r w:rsidR="00B23E24" w:rsidRPr="00E21AC0">
        <w:rPr>
          <w:rFonts w:ascii="Times New Roman" w:hAnsi="Times New Roman"/>
          <w:sz w:val="24"/>
          <w:szCs w:val="24"/>
        </w:rPr>
        <w:t>Da</w:t>
      </w:r>
      <w:r w:rsidR="00F950D5">
        <w:rPr>
          <w:rFonts w:ascii="Times New Roman" w:hAnsi="Times New Roman"/>
          <w:sz w:val="24"/>
          <w:szCs w:val="24"/>
        </w:rPr>
        <w:t xml:space="preserve">lším </w:t>
      </w:r>
      <w:proofErr w:type="spellStart"/>
      <w:r w:rsidR="00F950D5">
        <w:rPr>
          <w:rFonts w:ascii="Times New Roman" w:hAnsi="Times New Roman"/>
          <w:sz w:val="24"/>
          <w:szCs w:val="24"/>
        </w:rPr>
        <w:t>cíliem</w:t>
      </w:r>
      <w:proofErr w:type="spellEnd"/>
      <w:r w:rsidR="00F950D5">
        <w:rPr>
          <w:rFonts w:ascii="Times New Roman" w:hAnsi="Times New Roman"/>
          <w:sz w:val="24"/>
          <w:szCs w:val="24"/>
        </w:rPr>
        <w:t xml:space="preserve"> uvedeného projektu je</w:t>
      </w:r>
      <w:r w:rsidR="00B23E24" w:rsidRPr="00E21AC0">
        <w:rPr>
          <w:rFonts w:ascii="Times New Roman" w:hAnsi="Times New Roman"/>
          <w:sz w:val="24"/>
          <w:szCs w:val="24"/>
        </w:rPr>
        <w:t xml:space="preserve"> zvýšení komunikační a kooperační dovednosti žáků při práci ve skupině.</w:t>
      </w:r>
    </w:p>
    <w:p w:rsidR="00E76C31" w:rsidRPr="00A95245" w:rsidRDefault="00E76C31" w:rsidP="006C1D58">
      <w:pPr>
        <w:autoSpaceDE w:val="0"/>
        <w:autoSpaceDN w:val="0"/>
        <w:adjustRightInd w:val="0"/>
        <w:spacing w:after="240"/>
        <w:rPr>
          <w:rFonts w:ascii="Times New Roman" w:hAnsi="Times New Roman"/>
          <w:color w:val="FF0000"/>
          <w:sz w:val="24"/>
          <w:szCs w:val="24"/>
        </w:rPr>
      </w:pPr>
      <w:r w:rsidRPr="00E21AC0">
        <w:rPr>
          <w:rFonts w:ascii="Times New Roman" w:hAnsi="Times New Roman"/>
          <w:sz w:val="24"/>
          <w:szCs w:val="24"/>
        </w:rPr>
        <w:t xml:space="preserve">Projekt </w:t>
      </w:r>
      <w:r w:rsidR="00B23E24">
        <w:rPr>
          <w:rFonts w:ascii="Times New Roman" w:hAnsi="Times New Roman"/>
          <w:sz w:val="24"/>
          <w:szCs w:val="24"/>
        </w:rPr>
        <w:t xml:space="preserve">byl </w:t>
      </w:r>
      <w:r w:rsidR="00131427">
        <w:rPr>
          <w:rFonts w:ascii="Times New Roman" w:hAnsi="Times New Roman"/>
          <w:sz w:val="24"/>
          <w:szCs w:val="24"/>
        </w:rPr>
        <w:t>primárně</w:t>
      </w:r>
      <w:r w:rsidR="00131427" w:rsidRPr="00E21AC0">
        <w:rPr>
          <w:rFonts w:ascii="Times New Roman" w:hAnsi="Times New Roman"/>
          <w:sz w:val="24"/>
          <w:szCs w:val="24"/>
        </w:rPr>
        <w:t xml:space="preserve"> </w:t>
      </w:r>
      <w:r w:rsidRPr="00E21AC0">
        <w:rPr>
          <w:rFonts w:ascii="Times New Roman" w:hAnsi="Times New Roman"/>
          <w:sz w:val="24"/>
          <w:szCs w:val="24"/>
        </w:rPr>
        <w:t xml:space="preserve">určen pro žáky </w:t>
      </w:r>
      <w:r w:rsidR="00EA0534">
        <w:rPr>
          <w:rFonts w:ascii="Times New Roman" w:hAnsi="Times New Roman"/>
          <w:sz w:val="24"/>
          <w:szCs w:val="24"/>
        </w:rPr>
        <w:t>3</w:t>
      </w:r>
      <w:r w:rsidR="006C1D58">
        <w:rPr>
          <w:rFonts w:ascii="Times New Roman" w:hAnsi="Times New Roman"/>
          <w:sz w:val="24"/>
          <w:szCs w:val="24"/>
        </w:rPr>
        <w:t xml:space="preserve">. - </w:t>
      </w:r>
      <w:r w:rsidRPr="00E21AC0">
        <w:rPr>
          <w:rFonts w:ascii="Times New Roman" w:hAnsi="Times New Roman"/>
          <w:sz w:val="24"/>
          <w:szCs w:val="24"/>
        </w:rPr>
        <w:t>5</w:t>
      </w:r>
      <w:r w:rsidR="006C1D58">
        <w:rPr>
          <w:rFonts w:ascii="Times New Roman" w:hAnsi="Times New Roman"/>
          <w:sz w:val="24"/>
          <w:szCs w:val="24"/>
        </w:rPr>
        <w:t>. t</w:t>
      </w:r>
      <w:r w:rsidRPr="00E21AC0">
        <w:rPr>
          <w:rFonts w:ascii="Times New Roman" w:hAnsi="Times New Roman"/>
          <w:sz w:val="24"/>
          <w:szCs w:val="24"/>
        </w:rPr>
        <w:t>říd ZŠ</w:t>
      </w:r>
      <w:r w:rsidR="00FD1B80">
        <w:rPr>
          <w:rFonts w:ascii="Times New Roman" w:hAnsi="Times New Roman"/>
          <w:sz w:val="24"/>
          <w:szCs w:val="24"/>
        </w:rPr>
        <w:t>. N</w:t>
      </w:r>
      <w:r w:rsidR="00B23E24">
        <w:rPr>
          <w:rFonts w:ascii="Times New Roman" w:hAnsi="Times New Roman"/>
          <w:sz w:val="24"/>
          <w:szCs w:val="24"/>
        </w:rPr>
        <w:t xml:space="preserve">a základě </w:t>
      </w:r>
      <w:r w:rsidR="00FD1B80">
        <w:rPr>
          <w:rFonts w:ascii="Times New Roman" w:hAnsi="Times New Roman"/>
          <w:sz w:val="24"/>
          <w:szCs w:val="24"/>
        </w:rPr>
        <w:t xml:space="preserve">vysoké </w:t>
      </w:r>
      <w:r w:rsidR="00B23E24">
        <w:rPr>
          <w:rFonts w:ascii="Times New Roman" w:hAnsi="Times New Roman"/>
          <w:sz w:val="24"/>
          <w:szCs w:val="24"/>
        </w:rPr>
        <w:t>poptávky ze strany šk</w:t>
      </w:r>
      <w:r w:rsidR="008B4F76">
        <w:rPr>
          <w:rFonts w:ascii="Times New Roman" w:hAnsi="Times New Roman"/>
          <w:sz w:val="24"/>
          <w:szCs w:val="24"/>
        </w:rPr>
        <w:t>ol a</w:t>
      </w:r>
      <w:r w:rsidR="00EC36CA">
        <w:rPr>
          <w:rFonts w:ascii="Times New Roman" w:hAnsi="Times New Roman"/>
          <w:sz w:val="24"/>
          <w:szCs w:val="24"/>
        </w:rPr>
        <w:t> </w:t>
      </w:r>
      <w:r w:rsidR="008B4F76">
        <w:rPr>
          <w:rFonts w:ascii="Times New Roman" w:hAnsi="Times New Roman"/>
          <w:sz w:val="24"/>
          <w:szCs w:val="24"/>
        </w:rPr>
        <w:t xml:space="preserve">zároveň alarmujících </w:t>
      </w:r>
      <w:r w:rsidR="00B23E24">
        <w:rPr>
          <w:rFonts w:ascii="Times New Roman" w:hAnsi="Times New Roman"/>
          <w:sz w:val="24"/>
          <w:szCs w:val="24"/>
        </w:rPr>
        <w:t>dat o životním stylu mládeže, jsme se rozhodli projekt modifikovat i</w:t>
      </w:r>
      <w:r w:rsidR="00EC36CA">
        <w:rPr>
          <w:rFonts w:ascii="Times New Roman" w:hAnsi="Times New Roman"/>
          <w:sz w:val="24"/>
          <w:szCs w:val="24"/>
        </w:rPr>
        <w:t> </w:t>
      </w:r>
      <w:r w:rsidR="00131427">
        <w:rPr>
          <w:rFonts w:ascii="Times New Roman" w:hAnsi="Times New Roman"/>
          <w:sz w:val="24"/>
          <w:szCs w:val="24"/>
        </w:rPr>
        <w:t>pro starší ročníky (</w:t>
      </w:r>
      <w:r w:rsidR="00B23E24">
        <w:rPr>
          <w:rFonts w:ascii="Times New Roman" w:hAnsi="Times New Roman"/>
          <w:sz w:val="24"/>
          <w:szCs w:val="24"/>
        </w:rPr>
        <w:t>pro 8. a 9. třídy ZŠ, případně i pro 1. ročníky SŠ</w:t>
      </w:r>
      <w:r w:rsidR="00131427">
        <w:rPr>
          <w:rFonts w:ascii="Times New Roman" w:hAnsi="Times New Roman"/>
          <w:sz w:val="24"/>
          <w:szCs w:val="24"/>
        </w:rPr>
        <w:t>)</w:t>
      </w:r>
      <w:r w:rsidRPr="00E21AC0">
        <w:rPr>
          <w:rFonts w:ascii="Times New Roman" w:hAnsi="Times New Roman"/>
          <w:sz w:val="24"/>
          <w:szCs w:val="24"/>
        </w:rPr>
        <w:t>.</w:t>
      </w:r>
      <w:r w:rsidR="00F01F67">
        <w:rPr>
          <w:rFonts w:ascii="Times New Roman" w:hAnsi="Times New Roman"/>
          <w:sz w:val="24"/>
          <w:szCs w:val="24"/>
        </w:rPr>
        <w:t xml:space="preserve"> </w:t>
      </w:r>
      <w:r w:rsidR="00B23E24">
        <w:rPr>
          <w:rFonts w:ascii="Times New Roman" w:hAnsi="Times New Roman"/>
          <w:sz w:val="24"/>
          <w:szCs w:val="24"/>
        </w:rPr>
        <w:t xml:space="preserve">Pro tuto věkovou skupinu bude původní podoba </w:t>
      </w:r>
      <w:r w:rsidR="008B4F76">
        <w:rPr>
          <w:rFonts w:ascii="Times New Roman" w:hAnsi="Times New Roman"/>
          <w:sz w:val="24"/>
          <w:szCs w:val="24"/>
        </w:rPr>
        <w:t xml:space="preserve">programu </w:t>
      </w:r>
      <w:r w:rsidR="00E3269D">
        <w:rPr>
          <w:rFonts w:ascii="Times New Roman" w:hAnsi="Times New Roman"/>
          <w:sz w:val="24"/>
          <w:szCs w:val="24"/>
        </w:rPr>
        <w:t xml:space="preserve">upravena tak, </w:t>
      </w:r>
      <w:r w:rsidR="00B23E24">
        <w:rPr>
          <w:rFonts w:ascii="Times New Roman" w:hAnsi="Times New Roman"/>
          <w:sz w:val="24"/>
          <w:szCs w:val="24"/>
        </w:rPr>
        <w:t>aby byla odpovídající věku a rozumov</w:t>
      </w:r>
      <w:r w:rsidR="00E3269D">
        <w:rPr>
          <w:rFonts w:ascii="Times New Roman" w:hAnsi="Times New Roman"/>
          <w:sz w:val="24"/>
          <w:szCs w:val="24"/>
        </w:rPr>
        <w:t>é vyspělosti. Základní m</w:t>
      </w:r>
      <w:r w:rsidR="00B17E43">
        <w:rPr>
          <w:rFonts w:ascii="Times New Roman" w:hAnsi="Times New Roman"/>
          <w:sz w:val="24"/>
          <w:szCs w:val="24"/>
        </w:rPr>
        <w:t>yšlenky projektu</w:t>
      </w:r>
      <w:r w:rsidR="00E3269D">
        <w:rPr>
          <w:rFonts w:ascii="Times New Roman" w:hAnsi="Times New Roman"/>
          <w:sz w:val="24"/>
          <w:szCs w:val="24"/>
        </w:rPr>
        <w:t xml:space="preserve"> včetně názvu, </w:t>
      </w:r>
      <w:r w:rsidR="00B23E24">
        <w:rPr>
          <w:rFonts w:ascii="Times New Roman" w:hAnsi="Times New Roman"/>
          <w:sz w:val="24"/>
          <w:szCs w:val="24"/>
        </w:rPr>
        <w:t>zůstanou stejné.</w:t>
      </w:r>
    </w:p>
    <w:p w:rsidR="00713345" w:rsidRPr="00A95245" w:rsidRDefault="00713345" w:rsidP="00A43C90">
      <w:pPr>
        <w:autoSpaceDE w:val="0"/>
        <w:autoSpaceDN w:val="0"/>
        <w:adjustRightInd w:val="0"/>
        <w:rPr>
          <w:rFonts w:ascii="Times New Roman" w:hAnsi="Times New Roman"/>
          <w:color w:val="FF0000"/>
          <w:sz w:val="24"/>
          <w:szCs w:val="24"/>
        </w:rPr>
      </w:pPr>
    </w:p>
    <w:p w:rsidR="00E76C31" w:rsidRPr="009C7487" w:rsidRDefault="00E76C31" w:rsidP="00A43C90">
      <w:pPr>
        <w:numPr>
          <w:ilvl w:val="0"/>
          <w:numId w:val="9"/>
        </w:numPr>
        <w:autoSpaceDE w:val="0"/>
        <w:autoSpaceDN w:val="0"/>
        <w:adjustRightInd w:val="0"/>
        <w:ind w:left="426" w:hanging="426"/>
        <w:rPr>
          <w:rFonts w:ascii="Times New Roman" w:hAnsi="Times New Roman"/>
          <w:b/>
          <w:sz w:val="28"/>
          <w:szCs w:val="28"/>
        </w:rPr>
      </w:pPr>
      <w:r w:rsidRPr="009C7487">
        <w:rPr>
          <w:rFonts w:ascii="Times New Roman" w:hAnsi="Times New Roman"/>
          <w:b/>
          <w:sz w:val="28"/>
          <w:szCs w:val="28"/>
        </w:rPr>
        <w:t>Časový harmonogram projektu</w:t>
      </w:r>
    </w:p>
    <w:p w:rsidR="00E76C31" w:rsidRPr="009C7487" w:rsidRDefault="00E76C31" w:rsidP="00A43C90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040024" w:rsidRPr="00A43C90" w:rsidRDefault="00A30560" w:rsidP="00A43C9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Leden -</w:t>
      </w:r>
      <w:r w:rsidR="00040024" w:rsidRPr="000C3DFE">
        <w:rPr>
          <w:rFonts w:ascii="Times New Roman" w:hAnsi="Times New Roman"/>
          <w:b/>
          <w:sz w:val="24"/>
          <w:szCs w:val="24"/>
        </w:rPr>
        <w:t xml:space="preserve"> </w:t>
      </w:r>
      <w:r w:rsidR="00A43C90">
        <w:rPr>
          <w:rFonts w:ascii="Times New Roman" w:hAnsi="Times New Roman"/>
          <w:b/>
          <w:sz w:val="24"/>
          <w:szCs w:val="24"/>
        </w:rPr>
        <w:t>listopad 201</w:t>
      </w:r>
      <w:r w:rsidR="00224096">
        <w:rPr>
          <w:rFonts w:ascii="Times New Roman" w:hAnsi="Times New Roman"/>
          <w:b/>
          <w:sz w:val="24"/>
          <w:szCs w:val="24"/>
        </w:rPr>
        <w:t>8</w:t>
      </w:r>
    </w:p>
    <w:p w:rsidR="00040024" w:rsidRPr="009C7487" w:rsidRDefault="00040024" w:rsidP="00E3269D">
      <w:pPr>
        <w:rPr>
          <w:rFonts w:ascii="Times New Roman" w:hAnsi="Times New Roman"/>
          <w:sz w:val="24"/>
          <w:szCs w:val="24"/>
        </w:rPr>
      </w:pPr>
      <w:r w:rsidRPr="009C7487">
        <w:rPr>
          <w:rFonts w:ascii="Times New Roman" w:hAnsi="Times New Roman"/>
          <w:sz w:val="24"/>
          <w:szCs w:val="24"/>
        </w:rPr>
        <w:t>Reali</w:t>
      </w:r>
      <w:r w:rsidR="00224096">
        <w:rPr>
          <w:rFonts w:ascii="Times New Roman" w:hAnsi="Times New Roman"/>
          <w:sz w:val="24"/>
          <w:szCs w:val="24"/>
        </w:rPr>
        <w:t xml:space="preserve">zace projektu </w:t>
      </w:r>
      <w:r w:rsidR="00E3269D">
        <w:rPr>
          <w:rFonts w:ascii="Times New Roman" w:hAnsi="Times New Roman"/>
          <w:sz w:val="24"/>
          <w:szCs w:val="24"/>
        </w:rPr>
        <w:t>„</w:t>
      </w:r>
      <w:r w:rsidR="00224096">
        <w:rPr>
          <w:rFonts w:ascii="Times New Roman" w:hAnsi="Times New Roman"/>
          <w:i/>
          <w:sz w:val="24"/>
          <w:szCs w:val="24"/>
        </w:rPr>
        <w:t>Jíme zdravě, pestře, hravě</w:t>
      </w:r>
      <w:r w:rsidR="00E3269D">
        <w:rPr>
          <w:rFonts w:ascii="Times New Roman" w:hAnsi="Times New Roman"/>
          <w:i/>
          <w:sz w:val="24"/>
          <w:szCs w:val="24"/>
        </w:rPr>
        <w:t>“</w:t>
      </w:r>
      <w:r w:rsidR="00224096">
        <w:rPr>
          <w:rFonts w:ascii="Times New Roman" w:hAnsi="Times New Roman"/>
          <w:i/>
          <w:sz w:val="24"/>
          <w:szCs w:val="24"/>
        </w:rPr>
        <w:t xml:space="preserve"> </w:t>
      </w:r>
      <w:r w:rsidR="00224096" w:rsidRPr="00224096">
        <w:rPr>
          <w:rFonts w:ascii="Times New Roman" w:hAnsi="Times New Roman"/>
          <w:sz w:val="24"/>
          <w:szCs w:val="24"/>
        </w:rPr>
        <w:t>pro</w:t>
      </w:r>
      <w:r w:rsidR="00B23E24">
        <w:rPr>
          <w:rFonts w:ascii="Times New Roman" w:hAnsi="Times New Roman"/>
          <w:sz w:val="24"/>
          <w:szCs w:val="24"/>
        </w:rPr>
        <w:t xml:space="preserve"> přihlášené </w:t>
      </w:r>
      <w:r w:rsidR="00224096">
        <w:rPr>
          <w:rFonts w:ascii="Times New Roman" w:hAnsi="Times New Roman"/>
          <w:sz w:val="24"/>
          <w:szCs w:val="24"/>
        </w:rPr>
        <w:t>školy z Olomouckého kraje. Projekt bu</w:t>
      </w:r>
      <w:r w:rsidR="0080173B">
        <w:rPr>
          <w:rFonts w:ascii="Times New Roman" w:hAnsi="Times New Roman"/>
          <w:sz w:val="24"/>
          <w:szCs w:val="24"/>
        </w:rPr>
        <w:t>de probíhat souběžně s projekty</w:t>
      </w:r>
      <w:r w:rsidR="00224096">
        <w:rPr>
          <w:rFonts w:ascii="Times New Roman" w:hAnsi="Times New Roman"/>
          <w:sz w:val="24"/>
          <w:szCs w:val="24"/>
        </w:rPr>
        <w:t xml:space="preserve"> </w:t>
      </w:r>
      <w:r w:rsidR="00E3269D">
        <w:rPr>
          <w:rFonts w:ascii="Times New Roman" w:hAnsi="Times New Roman"/>
          <w:sz w:val="24"/>
          <w:szCs w:val="24"/>
        </w:rPr>
        <w:t>„</w:t>
      </w:r>
      <w:r w:rsidR="00224096">
        <w:rPr>
          <w:rFonts w:ascii="Times New Roman" w:hAnsi="Times New Roman"/>
          <w:i/>
          <w:sz w:val="24"/>
          <w:szCs w:val="24"/>
        </w:rPr>
        <w:t xml:space="preserve">Buď HIV negativní, chraň si svůj </w:t>
      </w:r>
      <w:r w:rsidR="00224096" w:rsidRPr="0080173B">
        <w:rPr>
          <w:rFonts w:ascii="Times New Roman" w:hAnsi="Times New Roman"/>
          <w:i/>
          <w:sz w:val="24"/>
          <w:szCs w:val="24"/>
        </w:rPr>
        <w:t>život</w:t>
      </w:r>
      <w:r w:rsidR="00E3269D">
        <w:rPr>
          <w:rFonts w:ascii="Times New Roman" w:hAnsi="Times New Roman"/>
          <w:i/>
          <w:sz w:val="24"/>
          <w:szCs w:val="24"/>
        </w:rPr>
        <w:t>“</w:t>
      </w:r>
      <w:r w:rsidR="00224096">
        <w:rPr>
          <w:rFonts w:ascii="Times New Roman" w:hAnsi="Times New Roman"/>
          <w:sz w:val="24"/>
          <w:szCs w:val="24"/>
        </w:rPr>
        <w:t xml:space="preserve"> a</w:t>
      </w:r>
      <w:r w:rsidR="0080173B">
        <w:rPr>
          <w:rFonts w:ascii="Times New Roman" w:hAnsi="Times New Roman"/>
          <w:sz w:val="24"/>
          <w:szCs w:val="24"/>
        </w:rPr>
        <w:t xml:space="preserve"> </w:t>
      </w:r>
      <w:r w:rsidR="00E3269D">
        <w:rPr>
          <w:rFonts w:ascii="Times New Roman" w:hAnsi="Times New Roman"/>
          <w:sz w:val="24"/>
          <w:szCs w:val="24"/>
        </w:rPr>
        <w:t>„</w:t>
      </w:r>
      <w:r w:rsidR="0080173B">
        <w:rPr>
          <w:rFonts w:ascii="Times New Roman" w:hAnsi="Times New Roman"/>
          <w:i/>
          <w:sz w:val="24"/>
          <w:szCs w:val="24"/>
        </w:rPr>
        <w:t xml:space="preserve">Jsem </w:t>
      </w:r>
      <w:proofErr w:type="spellStart"/>
      <w:r w:rsidR="0080173B">
        <w:rPr>
          <w:rFonts w:ascii="Times New Roman" w:hAnsi="Times New Roman"/>
          <w:i/>
          <w:sz w:val="24"/>
          <w:szCs w:val="24"/>
        </w:rPr>
        <w:t>N</w:t>
      </w:r>
      <w:r w:rsidR="00E3269D">
        <w:rPr>
          <w:rFonts w:ascii="Times New Roman" w:hAnsi="Times New Roman"/>
          <w:i/>
          <w:sz w:val="24"/>
          <w:szCs w:val="24"/>
        </w:rPr>
        <w:t>E</w:t>
      </w:r>
      <w:r w:rsidR="0080173B">
        <w:rPr>
          <w:rFonts w:ascii="Times New Roman" w:hAnsi="Times New Roman"/>
          <w:i/>
          <w:sz w:val="24"/>
          <w:szCs w:val="24"/>
        </w:rPr>
        <w:t>závislý</w:t>
      </w:r>
      <w:proofErr w:type="spellEnd"/>
      <w:r w:rsidR="00E3269D">
        <w:rPr>
          <w:rFonts w:ascii="Times New Roman" w:hAnsi="Times New Roman"/>
          <w:i/>
          <w:sz w:val="24"/>
          <w:szCs w:val="24"/>
        </w:rPr>
        <w:t xml:space="preserve"> </w:t>
      </w:r>
      <w:r w:rsidR="0080173B">
        <w:rPr>
          <w:rFonts w:ascii="Times New Roman" w:hAnsi="Times New Roman"/>
          <w:i/>
          <w:sz w:val="24"/>
          <w:szCs w:val="24"/>
        </w:rPr>
        <w:t xml:space="preserve">- </w:t>
      </w:r>
      <w:proofErr w:type="spellStart"/>
      <w:proofErr w:type="gramStart"/>
      <w:r w:rsidR="0080173B">
        <w:rPr>
          <w:rFonts w:ascii="Times New Roman" w:hAnsi="Times New Roman"/>
          <w:i/>
          <w:sz w:val="24"/>
          <w:szCs w:val="24"/>
        </w:rPr>
        <w:t>N</w:t>
      </w:r>
      <w:r w:rsidR="00E3269D">
        <w:rPr>
          <w:rFonts w:ascii="Times New Roman" w:hAnsi="Times New Roman"/>
          <w:i/>
          <w:sz w:val="24"/>
          <w:szCs w:val="24"/>
        </w:rPr>
        <w:t>E</w:t>
      </w:r>
      <w:r w:rsidR="0080173B">
        <w:rPr>
          <w:rFonts w:ascii="Times New Roman" w:hAnsi="Times New Roman"/>
          <w:i/>
          <w:sz w:val="24"/>
          <w:szCs w:val="24"/>
        </w:rPr>
        <w:t>kouřím</w:t>
      </w:r>
      <w:proofErr w:type="spellEnd"/>
      <w:r w:rsidR="00E3269D">
        <w:rPr>
          <w:rFonts w:ascii="Times New Roman" w:hAnsi="Times New Roman"/>
          <w:i/>
          <w:sz w:val="24"/>
          <w:szCs w:val="24"/>
        </w:rPr>
        <w:t>“</w:t>
      </w:r>
      <w:r w:rsidR="0080173B">
        <w:rPr>
          <w:rFonts w:ascii="Times New Roman" w:hAnsi="Times New Roman"/>
          <w:sz w:val="24"/>
          <w:szCs w:val="24"/>
        </w:rPr>
        <w:t xml:space="preserve"> a  stejně</w:t>
      </w:r>
      <w:proofErr w:type="gramEnd"/>
      <w:r w:rsidR="0080173B">
        <w:rPr>
          <w:rFonts w:ascii="Times New Roman" w:hAnsi="Times New Roman"/>
          <w:sz w:val="24"/>
          <w:szCs w:val="24"/>
        </w:rPr>
        <w:t xml:space="preserve"> jako ty</w:t>
      </w:r>
      <w:r w:rsidR="00224096">
        <w:rPr>
          <w:rFonts w:ascii="Times New Roman" w:hAnsi="Times New Roman"/>
          <w:sz w:val="24"/>
          <w:szCs w:val="24"/>
        </w:rPr>
        <w:t>,</w:t>
      </w:r>
      <w:r w:rsidRPr="009C7487">
        <w:rPr>
          <w:rFonts w:ascii="Times New Roman" w:hAnsi="Times New Roman"/>
          <w:sz w:val="24"/>
          <w:szCs w:val="24"/>
        </w:rPr>
        <w:t xml:space="preserve"> bude školám poskytován</w:t>
      </w:r>
      <w:r w:rsidRPr="009C7487">
        <w:rPr>
          <w:rFonts w:ascii="Times New Roman" w:hAnsi="Times New Roman"/>
          <w:b/>
          <w:sz w:val="24"/>
          <w:szCs w:val="24"/>
        </w:rPr>
        <w:t xml:space="preserve"> ZDARMA</w:t>
      </w:r>
      <w:r w:rsidR="007D525E">
        <w:rPr>
          <w:rFonts w:ascii="Times New Roman" w:hAnsi="Times New Roman"/>
          <w:b/>
          <w:sz w:val="24"/>
          <w:szCs w:val="24"/>
        </w:rPr>
        <w:t>.</w:t>
      </w:r>
    </w:p>
    <w:p w:rsidR="00040024" w:rsidRPr="000C3DFE" w:rsidRDefault="00040024" w:rsidP="00A43C90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040024" w:rsidRPr="000C3DFE" w:rsidRDefault="00040024" w:rsidP="00A43C90">
      <w:pPr>
        <w:rPr>
          <w:rFonts w:ascii="Times New Roman" w:hAnsi="Times New Roman"/>
          <w:sz w:val="24"/>
          <w:szCs w:val="24"/>
        </w:rPr>
      </w:pPr>
      <w:r w:rsidRPr="000C3DFE">
        <w:rPr>
          <w:rFonts w:ascii="Times New Roman" w:hAnsi="Times New Roman"/>
          <w:b/>
          <w:sz w:val="24"/>
          <w:szCs w:val="24"/>
        </w:rPr>
        <w:t>Prosinec 201</w:t>
      </w:r>
      <w:r w:rsidR="00224096">
        <w:rPr>
          <w:rFonts w:ascii="Times New Roman" w:hAnsi="Times New Roman"/>
          <w:b/>
          <w:sz w:val="24"/>
          <w:szCs w:val="24"/>
        </w:rPr>
        <w:t>8</w:t>
      </w:r>
    </w:p>
    <w:p w:rsidR="00E76C31" w:rsidRDefault="00224096" w:rsidP="00E326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040024" w:rsidRPr="000C3DFE">
        <w:rPr>
          <w:rFonts w:ascii="Times New Roman" w:hAnsi="Times New Roman"/>
          <w:sz w:val="24"/>
          <w:szCs w:val="24"/>
        </w:rPr>
        <w:t>yhodnocení projektu, zpracování vs</w:t>
      </w:r>
      <w:r>
        <w:rPr>
          <w:rFonts w:ascii="Times New Roman" w:hAnsi="Times New Roman"/>
          <w:sz w:val="24"/>
          <w:szCs w:val="24"/>
        </w:rPr>
        <w:t xml:space="preserve">tupních a výstupních dotazníků a </w:t>
      </w:r>
      <w:r w:rsidR="005D61E3">
        <w:rPr>
          <w:rFonts w:ascii="Times New Roman" w:hAnsi="Times New Roman"/>
          <w:sz w:val="24"/>
          <w:szCs w:val="24"/>
        </w:rPr>
        <w:t xml:space="preserve">vyhotovení </w:t>
      </w:r>
      <w:r w:rsidR="00040024" w:rsidRPr="000C3DFE">
        <w:rPr>
          <w:rFonts w:ascii="Times New Roman" w:hAnsi="Times New Roman"/>
          <w:sz w:val="24"/>
          <w:szCs w:val="24"/>
        </w:rPr>
        <w:t>závěrečn</w:t>
      </w:r>
      <w:r>
        <w:rPr>
          <w:rFonts w:ascii="Times New Roman" w:hAnsi="Times New Roman"/>
          <w:sz w:val="24"/>
          <w:szCs w:val="24"/>
        </w:rPr>
        <w:t>é</w:t>
      </w:r>
      <w:r w:rsidR="00040024" w:rsidRPr="000C3DFE">
        <w:rPr>
          <w:rFonts w:ascii="Times New Roman" w:hAnsi="Times New Roman"/>
          <w:sz w:val="24"/>
          <w:szCs w:val="24"/>
        </w:rPr>
        <w:t xml:space="preserve"> zpráv</w:t>
      </w:r>
      <w:r>
        <w:rPr>
          <w:rFonts w:ascii="Times New Roman" w:hAnsi="Times New Roman"/>
          <w:sz w:val="24"/>
          <w:szCs w:val="24"/>
        </w:rPr>
        <w:t>y.</w:t>
      </w:r>
    </w:p>
    <w:p w:rsidR="00B23E24" w:rsidRDefault="00B23E24" w:rsidP="00A43C90">
      <w:pPr>
        <w:ind w:firstLine="426"/>
        <w:rPr>
          <w:rFonts w:ascii="Times New Roman" w:hAnsi="Times New Roman"/>
          <w:sz w:val="24"/>
          <w:szCs w:val="24"/>
        </w:rPr>
      </w:pPr>
    </w:p>
    <w:p w:rsidR="00E76C31" w:rsidRPr="009C7487" w:rsidRDefault="00E76C31" w:rsidP="00A43C90">
      <w:pPr>
        <w:numPr>
          <w:ilvl w:val="0"/>
          <w:numId w:val="9"/>
        </w:numPr>
        <w:autoSpaceDE w:val="0"/>
        <w:autoSpaceDN w:val="0"/>
        <w:adjustRightInd w:val="0"/>
        <w:ind w:left="426" w:hanging="426"/>
        <w:rPr>
          <w:rFonts w:ascii="Times New Roman" w:hAnsi="Times New Roman"/>
          <w:b/>
          <w:sz w:val="28"/>
          <w:szCs w:val="28"/>
        </w:rPr>
      </w:pPr>
      <w:r w:rsidRPr="009C7487">
        <w:rPr>
          <w:rFonts w:ascii="Times New Roman" w:hAnsi="Times New Roman"/>
          <w:b/>
          <w:sz w:val="28"/>
          <w:szCs w:val="28"/>
        </w:rPr>
        <w:t>Informace o průběhu projektu</w:t>
      </w:r>
    </w:p>
    <w:p w:rsidR="00E76C31" w:rsidRPr="009C7487" w:rsidRDefault="00E76C31" w:rsidP="00A43C90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u w:val="single"/>
        </w:rPr>
      </w:pPr>
    </w:p>
    <w:p w:rsidR="00E76C31" w:rsidRPr="009C7487" w:rsidRDefault="00E76C31" w:rsidP="00A43C9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C7487">
        <w:rPr>
          <w:rFonts w:ascii="Times New Roman" w:hAnsi="Times New Roman"/>
          <w:b/>
          <w:sz w:val="24"/>
          <w:szCs w:val="24"/>
        </w:rPr>
        <w:t>Personální zabezpečení:</w:t>
      </w:r>
      <w:r w:rsidRPr="009C7487">
        <w:rPr>
          <w:rFonts w:ascii="Times New Roman" w:hAnsi="Times New Roman"/>
          <w:sz w:val="24"/>
          <w:szCs w:val="24"/>
        </w:rPr>
        <w:t xml:space="preserve"> </w:t>
      </w:r>
      <w:r w:rsidRPr="009C7487">
        <w:rPr>
          <w:rStyle w:val="Siln"/>
          <w:rFonts w:ascii="Times New Roman" w:hAnsi="Times New Roman"/>
          <w:b w:val="0"/>
          <w:sz w:val="24"/>
          <w:szCs w:val="24"/>
        </w:rPr>
        <w:t xml:space="preserve">1 </w:t>
      </w:r>
      <w:r w:rsidR="00040024">
        <w:rPr>
          <w:rStyle w:val="Siln"/>
          <w:rFonts w:ascii="Times New Roman" w:hAnsi="Times New Roman"/>
          <w:b w:val="0"/>
          <w:sz w:val="24"/>
          <w:szCs w:val="24"/>
        </w:rPr>
        <w:t>vyškolený lektor (moderátor</w:t>
      </w:r>
      <w:r w:rsidRPr="009C7487">
        <w:rPr>
          <w:rStyle w:val="Siln"/>
          <w:rFonts w:ascii="Times New Roman" w:hAnsi="Times New Roman"/>
          <w:b w:val="0"/>
          <w:sz w:val="24"/>
          <w:szCs w:val="24"/>
        </w:rPr>
        <w:t>)</w:t>
      </w:r>
    </w:p>
    <w:p w:rsidR="00E76C31" w:rsidRPr="009C7487" w:rsidRDefault="00E76C31" w:rsidP="00A43C9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76C31" w:rsidRPr="009C7487" w:rsidRDefault="00E76C31" w:rsidP="00A43C90">
      <w:pPr>
        <w:rPr>
          <w:rFonts w:ascii="Times New Roman" w:hAnsi="Times New Roman"/>
          <w:sz w:val="24"/>
          <w:szCs w:val="24"/>
        </w:rPr>
      </w:pPr>
      <w:r w:rsidRPr="009C7487">
        <w:rPr>
          <w:rFonts w:ascii="Times New Roman" w:hAnsi="Times New Roman"/>
          <w:b/>
          <w:sz w:val="24"/>
          <w:szCs w:val="24"/>
        </w:rPr>
        <w:t>Prostorové zázemí:</w:t>
      </w:r>
      <w:r w:rsidRPr="009C7487">
        <w:rPr>
          <w:rFonts w:ascii="Times New Roman" w:hAnsi="Times New Roman"/>
          <w:sz w:val="24"/>
          <w:szCs w:val="24"/>
        </w:rPr>
        <w:t xml:space="preserve"> Programy budou probíhat </w:t>
      </w:r>
      <w:r w:rsidR="00901D59">
        <w:rPr>
          <w:rFonts w:ascii="Times New Roman" w:hAnsi="Times New Roman"/>
          <w:sz w:val="24"/>
          <w:szCs w:val="24"/>
        </w:rPr>
        <w:t xml:space="preserve">v prostorách </w:t>
      </w:r>
      <w:r w:rsidR="00E3269D">
        <w:rPr>
          <w:rFonts w:ascii="Times New Roman" w:hAnsi="Times New Roman"/>
          <w:sz w:val="24"/>
          <w:szCs w:val="24"/>
        </w:rPr>
        <w:t xml:space="preserve">učebny </w:t>
      </w:r>
      <w:r w:rsidR="009A1D67">
        <w:rPr>
          <w:rFonts w:ascii="Times New Roman" w:hAnsi="Times New Roman"/>
          <w:sz w:val="24"/>
          <w:szCs w:val="24"/>
        </w:rPr>
        <w:t>Krajské hygienické</w:t>
      </w:r>
      <w:r w:rsidRPr="009C7487">
        <w:rPr>
          <w:rFonts w:ascii="Times New Roman" w:hAnsi="Times New Roman"/>
          <w:sz w:val="24"/>
          <w:szCs w:val="24"/>
        </w:rPr>
        <w:t xml:space="preserve"> stanice Olomouckého kraje se sídlem v Olomouci, Wolkerova </w:t>
      </w:r>
      <w:r w:rsidR="00901D59" w:rsidRPr="00972377">
        <w:rPr>
          <w:rFonts w:ascii="Times New Roman" w:hAnsi="Times New Roman"/>
          <w:sz w:val="24"/>
          <w:szCs w:val="24"/>
        </w:rPr>
        <w:t>74/</w:t>
      </w:r>
      <w:r w:rsidRPr="009C7487">
        <w:rPr>
          <w:rFonts w:ascii="Times New Roman" w:hAnsi="Times New Roman"/>
          <w:sz w:val="24"/>
          <w:szCs w:val="24"/>
        </w:rPr>
        <w:t>6, 779 11 Olomouc.</w:t>
      </w:r>
    </w:p>
    <w:p w:rsidR="00E76C31" w:rsidRPr="004B01D7" w:rsidRDefault="00E76C31" w:rsidP="00A43C9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3269D" w:rsidRDefault="00A1100D" w:rsidP="00E3269D">
      <w:pPr>
        <w:rPr>
          <w:rFonts w:ascii="Times New Roman" w:hAnsi="Times New Roman"/>
          <w:b/>
          <w:sz w:val="24"/>
          <w:szCs w:val="24"/>
        </w:rPr>
      </w:pPr>
      <w:r w:rsidRPr="00CE5113">
        <w:rPr>
          <w:rFonts w:ascii="Times New Roman" w:hAnsi="Times New Roman"/>
          <w:b/>
          <w:sz w:val="24"/>
          <w:szCs w:val="24"/>
        </w:rPr>
        <w:t>Vlastní průběh projektu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A1100D" w:rsidRPr="00E3269D" w:rsidRDefault="00A1100D" w:rsidP="00E3269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 pro 3. </w:t>
      </w:r>
      <w:r w:rsidR="005C693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5. třídy bud</w:t>
      </w:r>
      <w:r w:rsidR="00E3269D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probíhat stejně jako v roce 2017. </w:t>
      </w:r>
      <w:r w:rsidR="00EC36CA">
        <w:rPr>
          <w:rFonts w:ascii="Times New Roman" w:hAnsi="Times New Roman"/>
          <w:sz w:val="24"/>
          <w:szCs w:val="24"/>
        </w:rPr>
        <w:t>Projekt pro 8. a 9. třídy ZŠ a </w:t>
      </w:r>
      <w:r w:rsidR="00E3269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1. ročníky SŠ bud</w:t>
      </w:r>
      <w:r w:rsidR="00E3269D">
        <w:rPr>
          <w:rFonts w:ascii="Times New Roman" w:hAnsi="Times New Roman"/>
          <w:sz w:val="24"/>
          <w:szCs w:val="24"/>
        </w:rPr>
        <w:t>e realizován</w:t>
      </w:r>
      <w:r>
        <w:rPr>
          <w:rFonts w:ascii="Times New Roman" w:hAnsi="Times New Roman"/>
          <w:sz w:val="24"/>
          <w:szCs w:val="24"/>
        </w:rPr>
        <w:t xml:space="preserve"> na stejném základě jako pro nižší věkovou kategorii, ale</w:t>
      </w:r>
      <w:r w:rsidR="00EC36C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informace a forma podání budou vhodně upraveny</w:t>
      </w:r>
      <w:r w:rsidR="00FD1B80">
        <w:rPr>
          <w:rFonts w:ascii="Times New Roman" w:hAnsi="Times New Roman"/>
          <w:sz w:val="24"/>
          <w:szCs w:val="24"/>
        </w:rPr>
        <w:t xml:space="preserve"> tak</w:t>
      </w:r>
      <w:r>
        <w:rPr>
          <w:rFonts w:ascii="Times New Roman" w:hAnsi="Times New Roman"/>
          <w:sz w:val="24"/>
          <w:szCs w:val="24"/>
        </w:rPr>
        <w:t xml:space="preserve">, aby odpovídaly potřebám </w:t>
      </w:r>
      <w:r w:rsidR="005C6930">
        <w:rPr>
          <w:rFonts w:ascii="Times New Roman" w:hAnsi="Times New Roman"/>
          <w:sz w:val="24"/>
          <w:szCs w:val="24"/>
        </w:rPr>
        <w:t xml:space="preserve">a úrovni </w:t>
      </w:r>
      <w:r>
        <w:rPr>
          <w:rFonts w:ascii="Times New Roman" w:hAnsi="Times New Roman"/>
          <w:sz w:val="24"/>
          <w:szCs w:val="24"/>
        </w:rPr>
        <w:t xml:space="preserve">věkové kategorie </w:t>
      </w:r>
      <w:r w:rsidR="005C6930">
        <w:rPr>
          <w:rFonts w:ascii="Times New Roman" w:hAnsi="Times New Roman"/>
          <w:sz w:val="24"/>
          <w:szCs w:val="24"/>
        </w:rPr>
        <w:t xml:space="preserve">14-16 let. </w:t>
      </w:r>
      <w:r w:rsidR="004B01D7">
        <w:rPr>
          <w:rFonts w:ascii="Times New Roman" w:hAnsi="Times New Roman"/>
          <w:sz w:val="24"/>
          <w:szCs w:val="24"/>
        </w:rPr>
        <w:t>Stejně jako u program</w:t>
      </w:r>
      <w:r w:rsidR="00E3269D">
        <w:rPr>
          <w:rFonts w:ascii="Times New Roman" w:hAnsi="Times New Roman"/>
          <w:sz w:val="24"/>
          <w:szCs w:val="24"/>
        </w:rPr>
        <w:t>u</w:t>
      </w:r>
      <w:r w:rsidR="004B01D7">
        <w:rPr>
          <w:rFonts w:ascii="Times New Roman" w:hAnsi="Times New Roman"/>
          <w:sz w:val="24"/>
          <w:szCs w:val="24"/>
        </w:rPr>
        <w:t xml:space="preserve"> pro žáky prvního stupně, bude i pro žáky druhého stupně program veden formou </w:t>
      </w:r>
      <w:r w:rsidR="00901D59" w:rsidRPr="00972377">
        <w:rPr>
          <w:rFonts w:ascii="Times New Roman" w:hAnsi="Times New Roman"/>
          <w:sz w:val="24"/>
          <w:szCs w:val="24"/>
        </w:rPr>
        <w:t>besedy</w:t>
      </w:r>
      <w:r w:rsidR="00157979" w:rsidRPr="00972377">
        <w:rPr>
          <w:rFonts w:ascii="Times New Roman" w:hAnsi="Times New Roman"/>
          <w:sz w:val="24"/>
          <w:szCs w:val="24"/>
        </w:rPr>
        <w:t xml:space="preserve"> </w:t>
      </w:r>
      <w:r w:rsidR="004B01D7">
        <w:rPr>
          <w:rFonts w:ascii="Times New Roman" w:hAnsi="Times New Roman"/>
          <w:sz w:val="24"/>
          <w:szCs w:val="24"/>
        </w:rPr>
        <w:t>proloženou diskuzí s žáky a prací ve skupinkách na různých úkolech spojených s tématem zdravé výživy a zdravého životního stylu. Kromě těchto témat bude do programu pro starší žáky začleněna i kapitola o poruchách příjmu potravy, které jsou rovněž velmi aktuální</w:t>
      </w:r>
      <w:r w:rsidR="005D61E3">
        <w:rPr>
          <w:rFonts w:ascii="Times New Roman" w:hAnsi="Times New Roman"/>
          <w:sz w:val="24"/>
          <w:szCs w:val="24"/>
        </w:rPr>
        <w:t>m tématem</w:t>
      </w:r>
      <w:r w:rsidR="004B01D7">
        <w:rPr>
          <w:rFonts w:ascii="Times New Roman" w:hAnsi="Times New Roman"/>
          <w:sz w:val="24"/>
          <w:szCs w:val="24"/>
        </w:rPr>
        <w:t>, a to nejen u dívek, ale i u chlapců.</w:t>
      </w:r>
    </w:p>
    <w:p w:rsidR="00281B8C" w:rsidRPr="00281B8C" w:rsidRDefault="00281B8C" w:rsidP="00A43C90">
      <w:pPr>
        <w:rPr>
          <w:rFonts w:ascii="Times New Roman" w:hAnsi="Times New Roman"/>
          <w:b/>
          <w:strike/>
          <w:sz w:val="24"/>
          <w:szCs w:val="24"/>
        </w:rPr>
      </w:pPr>
    </w:p>
    <w:p w:rsidR="00FD1B80" w:rsidRDefault="00FD1B80" w:rsidP="00FD1B80">
      <w:pPr>
        <w:pStyle w:val="Odstavecseseznamem"/>
        <w:ind w:left="360"/>
        <w:rPr>
          <w:b/>
          <w:sz w:val="32"/>
          <w:szCs w:val="32"/>
        </w:rPr>
      </w:pPr>
    </w:p>
    <w:p w:rsidR="00B12194" w:rsidRDefault="00061692" w:rsidP="00A43C90">
      <w:pPr>
        <w:pStyle w:val="Odstavecseseznamem"/>
        <w:numPr>
          <w:ilvl w:val="0"/>
          <w:numId w:val="8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Projekt „</w:t>
      </w:r>
      <w:r w:rsidR="00B12194">
        <w:rPr>
          <w:b/>
          <w:sz w:val="32"/>
          <w:szCs w:val="32"/>
        </w:rPr>
        <w:t xml:space="preserve">Jsem </w:t>
      </w:r>
      <w:proofErr w:type="spellStart"/>
      <w:r w:rsidR="00B12194">
        <w:rPr>
          <w:b/>
          <w:sz w:val="32"/>
          <w:szCs w:val="32"/>
        </w:rPr>
        <w:t>NEzávislý</w:t>
      </w:r>
      <w:proofErr w:type="spellEnd"/>
      <w:r w:rsidR="00B12194">
        <w:rPr>
          <w:b/>
          <w:sz w:val="32"/>
          <w:szCs w:val="32"/>
        </w:rPr>
        <w:t xml:space="preserve"> – </w:t>
      </w:r>
      <w:proofErr w:type="spellStart"/>
      <w:r w:rsidR="00B12194">
        <w:rPr>
          <w:b/>
          <w:sz w:val="32"/>
          <w:szCs w:val="32"/>
        </w:rPr>
        <w:t>NEkouřím</w:t>
      </w:r>
      <w:proofErr w:type="spellEnd"/>
      <w:r>
        <w:rPr>
          <w:b/>
          <w:sz w:val="32"/>
          <w:szCs w:val="32"/>
        </w:rPr>
        <w:t>“</w:t>
      </w:r>
    </w:p>
    <w:p w:rsidR="00B12194" w:rsidRDefault="00061692" w:rsidP="00061692">
      <w:pPr>
        <w:pStyle w:val="Odstavecseseznamem"/>
        <w:numPr>
          <w:ilvl w:val="0"/>
          <w:numId w:val="19"/>
        </w:numPr>
        <w:spacing w:before="240"/>
        <w:ind w:left="567" w:hanging="357"/>
        <w:contextualSpacing w:val="0"/>
        <w:rPr>
          <w:b/>
          <w:sz w:val="28"/>
          <w:szCs w:val="32"/>
        </w:rPr>
      </w:pPr>
      <w:r>
        <w:rPr>
          <w:b/>
          <w:sz w:val="28"/>
          <w:szCs w:val="32"/>
        </w:rPr>
        <w:t>Důvod pro vytvoření projektu</w:t>
      </w:r>
    </w:p>
    <w:p w:rsidR="00061692" w:rsidRDefault="008B1412" w:rsidP="00061692">
      <w:pPr>
        <w:spacing w:before="240"/>
        <w:rPr>
          <w:rFonts w:ascii="Times New Roman" w:hAnsi="Times New Roman"/>
          <w:sz w:val="24"/>
          <w:szCs w:val="32"/>
        </w:rPr>
      </w:pPr>
      <w:r w:rsidRPr="008B1412">
        <w:rPr>
          <w:rFonts w:ascii="Times New Roman" w:hAnsi="Times New Roman"/>
          <w:sz w:val="24"/>
          <w:szCs w:val="32"/>
        </w:rPr>
        <w:t>Konzumace tabákový</w:t>
      </w:r>
      <w:r w:rsidR="008B4F76">
        <w:rPr>
          <w:rFonts w:ascii="Times New Roman" w:hAnsi="Times New Roman"/>
          <w:sz w:val="24"/>
          <w:szCs w:val="32"/>
        </w:rPr>
        <w:t>ch</w:t>
      </w:r>
      <w:r w:rsidRPr="008B1412">
        <w:rPr>
          <w:rFonts w:ascii="Times New Roman" w:hAnsi="Times New Roman"/>
          <w:sz w:val="24"/>
          <w:szCs w:val="32"/>
        </w:rPr>
        <w:t xml:space="preserve"> výrobků představuje jednu z největších a zároveň nejrozšířenějších zdravotních hrozeb na světě.</w:t>
      </w:r>
      <w:r w:rsidR="009B0F4F">
        <w:rPr>
          <w:rFonts w:ascii="Times New Roman" w:hAnsi="Times New Roman"/>
          <w:sz w:val="24"/>
          <w:szCs w:val="32"/>
        </w:rPr>
        <w:t xml:space="preserve"> Podle WHO j</w:t>
      </w:r>
      <w:r w:rsidR="003708AD">
        <w:rPr>
          <w:rFonts w:ascii="Times New Roman" w:hAnsi="Times New Roman"/>
          <w:sz w:val="24"/>
          <w:szCs w:val="32"/>
        </w:rPr>
        <w:t>e v současné době na světě více</w:t>
      </w:r>
      <w:r w:rsidR="009B0F4F">
        <w:rPr>
          <w:rFonts w:ascii="Times New Roman" w:hAnsi="Times New Roman"/>
          <w:sz w:val="24"/>
          <w:szCs w:val="32"/>
        </w:rPr>
        <w:t xml:space="preserve"> než 1,1 miliardy kuřáků a kouření způsobuje přes 7 miliónů úmrtí ročně, z toho přes </w:t>
      </w:r>
      <w:r w:rsidR="005D61E3">
        <w:rPr>
          <w:rFonts w:ascii="Times New Roman" w:hAnsi="Times New Roman"/>
          <w:sz w:val="24"/>
          <w:szCs w:val="32"/>
        </w:rPr>
        <w:t xml:space="preserve">6 miliónů jsou aktivní kuřáci, </w:t>
      </w:r>
      <w:r w:rsidR="009B0F4F">
        <w:rPr>
          <w:rFonts w:ascii="Times New Roman" w:hAnsi="Times New Roman"/>
          <w:sz w:val="24"/>
          <w:szCs w:val="32"/>
        </w:rPr>
        <w:t>zbytek tvoří kuřáci pasivní.</w:t>
      </w:r>
      <w:r w:rsidR="00DC04D0">
        <w:rPr>
          <w:rFonts w:ascii="Times New Roman" w:hAnsi="Times New Roman"/>
          <w:sz w:val="24"/>
          <w:szCs w:val="32"/>
        </w:rPr>
        <w:t xml:space="preserve"> </w:t>
      </w:r>
    </w:p>
    <w:p w:rsidR="00AD1815" w:rsidRDefault="00EA6170" w:rsidP="00061692">
      <w:pPr>
        <w:spacing w:before="240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Kouření samo o sobě zapříčiňuje velké množství nemocí nebo výrazně zvyšuje pravděpodobnost jejich výskytu.  Nejčastějšími chorobami způsobenými užíváním tabákových výrobků jsou zejména kardiovaskulární onemocnění, chronická plicní onemocnění nebo různé druhy rakovinných nádorů.</w:t>
      </w:r>
      <w:r w:rsidR="00DC04D0">
        <w:rPr>
          <w:rFonts w:ascii="Times New Roman" w:hAnsi="Times New Roman"/>
          <w:sz w:val="24"/>
          <w:szCs w:val="32"/>
        </w:rPr>
        <w:t xml:space="preserve"> Těmto chorobám je přitom možno předcházet dobře zacílenou prevencí.</w:t>
      </w:r>
    </w:p>
    <w:p w:rsidR="00DC04D0" w:rsidRDefault="00DC04D0" w:rsidP="00061692">
      <w:pPr>
        <w:spacing w:before="240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Ačkoliv trendem posledních let je pomalý pokles prevalence kouření, v České republice stále tvoří kuřáci přibližně čtvrtinu všech obyvatel a kouření </w:t>
      </w:r>
      <w:r w:rsidR="00196115">
        <w:rPr>
          <w:rFonts w:ascii="Times New Roman" w:hAnsi="Times New Roman"/>
          <w:sz w:val="24"/>
          <w:szCs w:val="32"/>
        </w:rPr>
        <w:t xml:space="preserve">u nás </w:t>
      </w:r>
      <w:r>
        <w:rPr>
          <w:rFonts w:ascii="Times New Roman" w:hAnsi="Times New Roman"/>
          <w:sz w:val="24"/>
          <w:szCs w:val="32"/>
        </w:rPr>
        <w:t xml:space="preserve">zapříčiňuje </w:t>
      </w:r>
      <w:r w:rsidR="00196115">
        <w:rPr>
          <w:rFonts w:ascii="Times New Roman" w:hAnsi="Times New Roman"/>
          <w:sz w:val="24"/>
          <w:szCs w:val="32"/>
        </w:rPr>
        <w:t>více jak pětinu všech ročních úmrtí.</w:t>
      </w:r>
    </w:p>
    <w:p w:rsidR="00196115" w:rsidRDefault="00196115" w:rsidP="00061692">
      <w:pPr>
        <w:spacing w:before="240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Podle výzkumu Státního zdravotního ústavu </w:t>
      </w:r>
      <w:r w:rsidR="00E3269D">
        <w:rPr>
          <w:rFonts w:ascii="Times New Roman" w:hAnsi="Times New Roman"/>
          <w:sz w:val="24"/>
          <w:szCs w:val="32"/>
        </w:rPr>
        <w:t>v Praze</w:t>
      </w:r>
      <w:r w:rsidR="003708AD">
        <w:rPr>
          <w:rFonts w:ascii="Times New Roman" w:hAnsi="Times New Roman"/>
          <w:sz w:val="24"/>
          <w:szCs w:val="32"/>
        </w:rPr>
        <w:t xml:space="preserve"> </w:t>
      </w:r>
      <w:r>
        <w:rPr>
          <w:rFonts w:ascii="Times New Roman" w:hAnsi="Times New Roman"/>
          <w:sz w:val="24"/>
          <w:szCs w:val="32"/>
        </w:rPr>
        <w:t xml:space="preserve">„Užívání tabáku v České republice 2015“ (Sovinová, </w:t>
      </w:r>
      <w:proofErr w:type="spellStart"/>
      <w:r>
        <w:rPr>
          <w:rFonts w:ascii="Times New Roman" w:hAnsi="Times New Roman"/>
          <w:sz w:val="24"/>
          <w:szCs w:val="32"/>
        </w:rPr>
        <w:t>Csémy</w:t>
      </w:r>
      <w:proofErr w:type="spellEnd"/>
      <w:r>
        <w:rPr>
          <w:rFonts w:ascii="Times New Roman" w:hAnsi="Times New Roman"/>
          <w:sz w:val="24"/>
          <w:szCs w:val="32"/>
        </w:rPr>
        <w:t>, 2016)</w:t>
      </w:r>
      <w:r w:rsidR="005D61E3">
        <w:rPr>
          <w:rFonts w:ascii="Times New Roman" w:hAnsi="Times New Roman"/>
          <w:sz w:val="24"/>
          <w:szCs w:val="32"/>
        </w:rPr>
        <w:t>,</w:t>
      </w:r>
      <w:r>
        <w:rPr>
          <w:rFonts w:ascii="Times New Roman" w:hAnsi="Times New Roman"/>
          <w:sz w:val="24"/>
          <w:szCs w:val="32"/>
        </w:rPr>
        <w:t xml:space="preserve"> j</w:t>
      </w:r>
      <w:r w:rsidR="005D61E3">
        <w:rPr>
          <w:rFonts w:ascii="Times New Roman" w:hAnsi="Times New Roman"/>
          <w:sz w:val="24"/>
          <w:szCs w:val="32"/>
        </w:rPr>
        <w:t>e nejvyšší prevalence kuřáctví</w:t>
      </w:r>
      <w:r>
        <w:rPr>
          <w:rFonts w:ascii="Times New Roman" w:hAnsi="Times New Roman"/>
          <w:sz w:val="24"/>
          <w:szCs w:val="32"/>
        </w:rPr>
        <w:t xml:space="preserve"> </w:t>
      </w:r>
      <w:r w:rsidR="00131427">
        <w:rPr>
          <w:rFonts w:ascii="Times New Roman" w:hAnsi="Times New Roman"/>
          <w:sz w:val="24"/>
          <w:szCs w:val="32"/>
        </w:rPr>
        <w:t xml:space="preserve">ve </w:t>
      </w:r>
      <w:r>
        <w:rPr>
          <w:rFonts w:ascii="Times New Roman" w:hAnsi="Times New Roman"/>
          <w:sz w:val="24"/>
          <w:szCs w:val="32"/>
        </w:rPr>
        <w:t>věkové skupině 15</w:t>
      </w:r>
      <w:r w:rsidR="00EC36CA">
        <w:rPr>
          <w:rFonts w:ascii="Times New Roman" w:hAnsi="Times New Roman"/>
          <w:sz w:val="24"/>
          <w:szCs w:val="32"/>
        </w:rPr>
        <w:t>-</w:t>
      </w:r>
      <w:r>
        <w:rPr>
          <w:rFonts w:ascii="Times New Roman" w:hAnsi="Times New Roman"/>
          <w:sz w:val="24"/>
          <w:szCs w:val="32"/>
        </w:rPr>
        <w:t>24 let, a</w:t>
      </w:r>
      <w:r w:rsidR="00EC36CA">
        <w:rPr>
          <w:rFonts w:ascii="Times New Roman" w:hAnsi="Times New Roman"/>
          <w:sz w:val="24"/>
          <w:szCs w:val="32"/>
        </w:rPr>
        <w:t> </w:t>
      </w:r>
      <w:r>
        <w:rPr>
          <w:rFonts w:ascii="Times New Roman" w:hAnsi="Times New Roman"/>
          <w:sz w:val="24"/>
          <w:szCs w:val="32"/>
        </w:rPr>
        <w:t>to</w:t>
      </w:r>
      <w:r w:rsidR="00EC36CA">
        <w:rPr>
          <w:rFonts w:ascii="Times New Roman" w:hAnsi="Times New Roman"/>
          <w:sz w:val="24"/>
          <w:szCs w:val="32"/>
        </w:rPr>
        <w:t> </w:t>
      </w:r>
      <w:r>
        <w:rPr>
          <w:rFonts w:ascii="Times New Roman" w:hAnsi="Times New Roman"/>
          <w:sz w:val="24"/>
          <w:szCs w:val="32"/>
        </w:rPr>
        <w:t>35,3%. Mezi mládeží jsou kromě klasických cigaret velmi populární i elektronické cigarety a vodní dýmky, které se mladým lidem jeví jako bezpečná varianta, ačkoliv opak je pravdou. Přetrvávajícím problémem je rovněž expozice tabákovému kouři v prostředí domova</w:t>
      </w:r>
      <w:r w:rsidR="0043379C">
        <w:rPr>
          <w:rFonts w:ascii="Times New Roman" w:hAnsi="Times New Roman"/>
          <w:sz w:val="24"/>
          <w:szCs w:val="32"/>
        </w:rPr>
        <w:t xml:space="preserve">, kde opět nejohroženější </w:t>
      </w:r>
      <w:r w:rsidR="00E3269D">
        <w:rPr>
          <w:rFonts w:ascii="Times New Roman" w:hAnsi="Times New Roman"/>
          <w:sz w:val="24"/>
          <w:szCs w:val="32"/>
        </w:rPr>
        <w:t xml:space="preserve">je věková </w:t>
      </w:r>
      <w:r w:rsidR="0043379C">
        <w:rPr>
          <w:rFonts w:ascii="Times New Roman" w:hAnsi="Times New Roman"/>
          <w:sz w:val="24"/>
          <w:szCs w:val="32"/>
        </w:rPr>
        <w:t>skupi</w:t>
      </w:r>
      <w:r w:rsidR="00EC36CA">
        <w:rPr>
          <w:rFonts w:ascii="Times New Roman" w:hAnsi="Times New Roman"/>
          <w:sz w:val="24"/>
          <w:szCs w:val="32"/>
        </w:rPr>
        <w:t>na mezi 15-</w:t>
      </w:r>
      <w:r w:rsidR="005D61E3">
        <w:rPr>
          <w:rFonts w:ascii="Times New Roman" w:hAnsi="Times New Roman"/>
          <w:sz w:val="24"/>
          <w:szCs w:val="32"/>
        </w:rPr>
        <w:t>24 lety. P</w:t>
      </w:r>
      <w:r w:rsidR="00E3269D">
        <w:rPr>
          <w:rFonts w:ascii="Times New Roman" w:hAnsi="Times New Roman"/>
          <w:sz w:val="24"/>
          <w:szCs w:val="32"/>
        </w:rPr>
        <w:t xml:space="preserve">asivnímu kouření </w:t>
      </w:r>
      <w:r w:rsidR="0043379C">
        <w:rPr>
          <w:rFonts w:ascii="Times New Roman" w:hAnsi="Times New Roman"/>
          <w:sz w:val="24"/>
          <w:szCs w:val="32"/>
        </w:rPr>
        <w:t xml:space="preserve">v této věkové kategorii </w:t>
      </w:r>
      <w:r w:rsidR="00E3269D">
        <w:rPr>
          <w:rFonts w:ascii="Times New Roman" w:hAnsi="Times New Roman"/>
          <w:sz w:val="24"/>
          <w:szCs w:val="32"/>
        </w:rPr>
        <w:t xml:space="preserve">je </w:t>
      </w:r>
      <w:r w:rsidR="0043379C">
        <w:rPr>
          <w:rFonts w:ascii="Times New Roman" w:hAnsi="Times New Roman"/>
          <w:sz w:val="24"/>
          <w:szCs w:val="32"/>
        </w:rPr>
        <w:t>vystaveno téměř 13% obyvatel.</w:t>
      </w:r>
    </w:p>
    <w:p w:rsidR="0043379C" w:rsidRDefault="0043379C" w:rsidP="00061692">
      <w:pPr>
        <w:spacing w:before="240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Největší riziko vytvoření si návyku na tabákové výrobky je v adolescentním věku. Většina aktivních kuřáků začíná k</w:t>
      </w:r>
      <w:r w:rsidR="00E3269D">
        <w:rPr>
          <w:rFonts w:ascii="Times New Roman" w:hAnsi="Times New Roman"/>
          <w:sz w:val="24"/>
          <w:szCs w:val="32"/>
        </w:rPr>
        <w:t>ouřit již před 18. rokem života a p</w:t>
      </w:r>
      <w:r>
        <w:rPr>
          <w:rFonts w:ascii="Times New Roman" w:hAnsi="Times New Roman"/>
          <w:sz w:val="24"/>
          <w:szCs w:val="32"/>
        </w:rPr>
        <w:t xml:space="preserve">roto je důležité </w:t>
      </w:r>
      <w:r w:rsidR="00E3269D">
        <w:rPr>
          <w:rFonts w:ascii="Times New Roman" w:hAnsi="Times New Roman"/>
          <w:sz w:val="24"/>
          <w:szCs w:val="32"/>
        </w:rPr>
        <w:t>zaměřovat</w:t>
      </w:r>
      <w:r>
        <w:rPr>
          <w:rFonts w:ascii="Times New Roman" w:hAnsi="Times New Roman"/>
          <w:sz w:val="24"/>
          <w:szCs w:val="32"/>
        </w:rPr>
        <w:t xml:space="preserve"> prevenci </w:t>
      </w:r>
      <w:r w:rsidR="00E3269D">
        <w:rPr>
          <w:rFonts w:ascii="Times New Roman" w:hAnsi="Times New Roman"/>
          <w:sz w:val="24"/>
          <w:szCs w:val="32"/>
        </w:rPr>
        <w:t>právě na tuto věkovou skupinu</w:t>
      </w:r>
      <w:r>
        <w:rPr>
          <w:rFonts w:ascii="Times New Roman" w:hAnsi="Times New Roman"/>
          <w:sz w:val="24"/>
          <w:szCs w:val="32"/>
        </w:rPr>
        <w:t>.</w:t>
      </w:r>
    </w:p>
    <w:p w:rsidR="00944BD8" w:rsidRDefault="00944BD8" w:rsidP="00061692">
      <w:pPr>
        <w:spacing w:before="240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lastRenderedPageBreak/>
        <w:t>Ve věkových kategoriích 11, 13 a 15 let</w:t>
      </w:r>
      <w:r w:rsidR="00E1667B">
        <w:rPr>
          <w:rFonts w:ascii="Times New Roman" w:hAnsi="Times New Roman"/>
          <w:sz w:val="24"/>
          <w:szCs w:val="32"/>
        </w:rPr>
        <w:t xml:space="preserve"> </w:t>
      </w:r>
      <w:r>
        <w:rPr>
          <w:rFonts w:ascii="Times New Roman" w:hAnsi="Times New Roman"/>
          <w:sz w:val="24"/>
          <w:szCs w:val="32"/>
        </w:rPr>
        <w:t xml:space="preserve">je na základě </w:t>
      </w:r>
      <w:r w:rsidR="005D61E3">
        <w:rPr>
          <w:rFonts w:ascii="Times New Roman" w:hAnsi="Times New Roman"/>
          <w:sz w:val="24"/>
          <w:szCs w:val="32"/>
        </w:rPr>
        <w:t xml:space="preserve">porovnání </w:t>
      </w:r>
      <w:r>
        <w:rPr>
          <w:rFonts w:ascii="Times New Roman" w:hAnsi="Times New Roman"/>
          <w:sz w:val="24"/>
          <w:szCs w:val="32"/>
        </w:rPr>
        <w:t xml:space="preserve">HBSC studie </w:t>
      </w:r>
      <w:r w:rsidR="005D61E3">
        <w:rPr>
          <w:rFonts w:ascii="Times New Roman" w:hAnsi="Times New Roman"/>
          <w:sz w:val="24"/>
          <w:szCs w:val="32"/>
        </w:rPr>
        <w:t xml:space="preserve">z let 2010 a 2014 </w:t>
      </w:r>
      <w:r>
        <w:rPr>
          <w:rFonts w:ascii="Times New Roman" w:hAnsi="Times New Roman"/>
          <w:sz w:val="24"/>
          <w:szCs w:val="32"/>
        </w:rPr>
        <w:t>patrný pokles prevalence kouření u mládeže, přesto však stále zůstávají nezanedbatelná procenta dětských kuřáků. Zajímavým trendem posledních let je vyšší procento kuřaček, než kuřáků i v těchto věkových kategoriích (viz Graf 4).</w:t>
      </w:r>
      <w:r w:rsidR="008D5856">
        <w:rPr>
          <w:rFonts w:ascii="Times New Roman" w:hAnsi="Times New Roman"/>
          <w:sz w:val="24"/>
          <w:szCs w:val="32"/>
        </w:rPr>
        <w:t xml:space="preserve"> </w:t>
      </w:r>
    </w:p>
    <w:p w:rsidR="00841BBC" w:rsidRPr="00841BBC" w:rsidRDefault="00841BBC" w:rsidP="00061692">
      <w:pPr>
        <w:spacing w:before="240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Graf 4. Kouření tabáku alespoň jednou týdně</w:t>
      </w:r>
    </w:p>
    <w:p w:rsidR="00586F72" w:rsidRDefault="00586F72" w:rsidP="00061692">
      <w:pPr>
        <w:spacing w:before="240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inline distT="0" distB="0" distL="0" distR="0" wp14:anchorId="39FCEE89" wp14:editId="3757D37D">
            <wp:extent cx="5724525" cy="3752850"/>
            <wp:effectExtent l="0" t="0" r="9525" b="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44BD8" w:rsidRDefault="00944BD8" w:rsidP="00061692">
      <w:pPr>
        <w:spacing w:before="240"/>
        <w:rPr>
          <w:rFonts w:ascii="Times New Roman" w:hAnsi="Times New Roman"/>
          <w:sz w:val="24"/>
          <w:szCs w:val="32"/>
        </w:rPr>
      </w:pPr>
    </w:p>
    <w:p w:rsidR="008D5856" w:rsidRDefault="008D5856" w:rsidP="008D5856">
      <w:pPr>
        <w:pStyle w:val="Odstavecseseznamem"/>
        <w:numPr>
          <w:ilvl w:val="0"/>
          <w:numId w:val="19"/>
        </w:numPr>
        <w:spacing w:before="240"/>
        <w:ind w:left="567"/>
        <w:rPr>
          <w:b/>
          <w:sz w:val="28"/>
          <w:szCs w:val="32"/>
        </w:rPr>
      </w:pPr>
      <w:r>
        <w:rPr>
          <w:b/>
          <w:sz w:val="28"/>
          <w:szCs w:val="32"/>
        </w:rPr>
        <w:t>Cíle projektu a cílová skupina</w:t>
      </w:r>
    </w:p>
    <w:p w:rsidR="008D5856" w:rsidRDefault="008D5856" w:rsidP="008D5856">
      <w:pPr>
        <w:spacing w:before="240"/>
        <w:ind w:left="-142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Hlavní cílem projektu </w:t>
      </w:r>
      <w:r w:rsidR="00B85806">
        <w:rPr>
          <w:rFonts w:ascii="Times New Roman" w:hAnsi="Times New Roman"/>
          <w:sz w:val="24"/>
          <w:szCs w:val="32"/>
        </w:rPr>
        <w:t>„</w:t>
      </w:r>
      <w:r>
        <w:rPr>
          <w:rFonts w:ascii="Times New Roman" w:hAnsi="Times New Roman"/>
          <w:i/>
          <w:sz w:val="24"/>
          <w:szCs w:val="32"/>
        </w:rPr>
        <w:t xml:space="preserve">Jsem </w:t>
      </w:r>
      <w:proofErr w:type="spellStart"/>
      <w:r>
        <w:rPr>
          <w:rFonts w:ascii="Times New Roman" w:hAnsi="Times New Roman"/>
          <w:i/>
          <w:sz w:val="24"/>
          <w:szCs w:val="32"/>
        </w:rPr>
        <w:t>NEzávislý</w:t>
      </w:r>
      <w:proofErr w:type="spellEnd"/>
      <w:r>
        <w:rPr>
          <w:rFonts w:ascii="Times New Roman" w:hAnsi="Times New Roman"/>
          <w:i/>
          <w:sz w:val="24"/>
          <w:szCs w:val="32"/>
        </w:rPr>
        <w:t xml:space="preserve"> – N</w:t>
      </w:r>
      <w:r w:rsidR="00B85806">
        <w:rPr>
          <w:rFonts w:ascii="Times New Roman" w:hAnsi="Times New Roman"/>
          <w:i/>
          <w:sz w:val="24"/>
          <w:szCs w:val="32"/>
        </w:rPr>
        <w:t>e</w:t>
      </w:r>
      <w:r>
        <w:rPr>
          <w:rFonts w:ascii="Times New Roman" w:hAnsi="Times New Roman"/>
          <w:i/>
          <w:sz w:val="24"/>
          <w:szCs w:val="32"/>
        </w:rPr>
        <w:t>kouřím</w:t>
      </w:r>
      <w:r w:rsidR="00B85806">
        <w:rPr>
          <w:rFonts w:ascii="Times New Roman" w:hAnsi="Times New Roman"/>
          <w:i/>
          <w:sz w:val="24"/>
          <w:szCs w:val="32"/>
        </w:rPr>
        <w:t>“</w:t>
      </w:r>
      <w:r>
        <w:rPr>
          <w:rFonts w:ascii="Times New Roman" w:hAnsi="Times New Roman"/>
          <w:i/>
          <w:sz w:val="24"/>
          <w:szCs w:val="32"/>
        </w:rPr>
        <w:t xml:space="preserve"> </w:t>
      </w:r>
      <w:r>
        <w:rPr>
          <w:rFonts w:ascii="Times New Roman" w:hAnsi="Times New Roman"/>
          <w:sz w:val="24"/>
          <w:szCs w:val="32"/>
        </w:rPr>
        <w:t xml:space="preserve">je </w:t>
      </w:r>
      <w:r w:rsidRPr="002D458D">
        <w:rPr>
          <w:rFonts w:ascii="Times New Roman" w:hAnsi="Times New Roman"/>
          <w:b/>
          <w:sz w:val="24"/>
          <w:szCs w:val="32"/>
        </w:rPr>
        <w:t>zvýšení znalostí d</w:t>
      </w:r>
      <w:r w:rsidR="003708AD">
        <w:rPr>
          <w:rFonts w:ascii="Times New Roman" w:hAnsi="Times New Roman"/>
          <w:b/>
          <w:sz w:val="24"/>
          <w:szCs w:val="32"/>
        </w:rPr>
        <w:t>ětí a mládeže o rizicích spojených</w:t>
      </w:r>
      <w:r w:rsidRPr="002D458D">
        <w:rPr>
          <w:rFonts w:ascii="Times New Roman" w:hAnsi="Times New Roman"/>
          <w:b/>
          <w:sz w:val="24"/>
          <w:szCs w:val="32"/>
        </w:rPr>
        <w:t xml:space="preserve"> s kouřením</w:t>
      </w:r>
      <w:r>
        <w:rPr>
          <w:rFonts w:ascii="Times New Roman" w:hAnsi="Times New Roman"/>
          <w:sz w:val="24"/>
          <w:szCs w:val="32"/>
        </w:rPr>
        <w:t>, a to jak klasických cigaret, tak i jejich alternativ jako jsou vodní dýmky nebo elektronické cigarety.</w:t>
      </w:r>
      <w:r w:rsidR="002D458D">
        <w:rPr>
          <w:rFonts w:ascii="Times New Roman" w:hAnsi="Times New Roman"/>
          <w:sz w:val="24"/>
          <w:szCs w:val="32"/>
        </w:rPr>
        <w:t xml:space="preserve"> Program by měl </w:t>
      </w:r>
      <w:r w:rsidR="002D458D" w:rsidRPr="002D458D">
        <w:rPr>
          <w:rFonts w:ascii="Times New Roman" w:hAnsi="Times New Roman"/>
          <w:b/>
          <w:sz w:val="24"/>
          <w:szCs w:val="32"/>
        </w:rPr>
        <w:t>formovat postoj</w:t>
      </w:r>
      <w:r w:rsidRPr="002D458D">
        <w:rPr>
          <w:rFonts w:ascii="Times New Roman" w:hAnsi="Times New Roman"/>
          <w:b/>
          <w:sz w:val="24"/>
          <w:szCs w:val="32"/>
        </w:rPr>
        <w:t xml:space="preserve"> dětí ke kouření</w:t>
      </w:r>
      <w:r>
        <w:rPr>
          <w:rFonts w:ascii="Times New Roman" w:hAnsi="Times New Roman"/>
          <w:sz w:val="24"/>
          <w:szCs w:val="32"/>
        </w:rPr>
        <w:t xml:space="preserve"> </w:t>
      </w:r>
      <w:r w:rsidRPr="002D458D">
        <w:rPr>
          <w:rFonts w:ascii="Times New Roman" w:hAnsi="Times New Roman"/>
          <w:b/>
          <w:sz w:val="24"/>
          <w:szCs w:val="32"/>
        </w:rPr>
        <w:t xml:space="preserve">a </w:t>
      </w:r>
      <w:r w:rsidR="002D458D" w:rsidRPr="002D458D">
        <w:rPr>
          <w:rFonts w:ascii="Times New Roman" w:hAnsi="Times New Roman"/>
          <w:b/>
          <w:sz w:val="24"/>
          <w:szCs w:val="32"/>
        </w:rPr>
        <w:t>zobrazovat zdravý životní styl</w:t>
      </w:r>
      <w:r w:rsidR="002D458D">
        <w:rPr>
          <w:rFonts w:ascii="Times New Roman" w:hAnsi="Times New Roman"/>
          <w:sz w:val="24"/>
          <w:szCs w:val="32"/>
        </w:rPr>
        <w:t xml:space="preserve">, nezatížený problémy </w:t>
      </w:r>
      <w:r w:rsidR="006010EB">
        <w:rPr>
          <w:rFonts w:ascii="Times New Roman" w:hAnsi="Times New Roman"/>
          <w:sz w:val="24"/>
          <w:szCs w:val="32"/>
        </w:rPr>
        <w:t xml:space="preserve">a onemocněními </w:t>
      </w:r>
      <w:r w:rsidR="002D458D">
        <w:rPr>
          <w:rFonts w:ascii="Times New Roman" w:hAnsi="Times New Roman"/>
          <w:sz w:val="24"/>
          <w:szCs w:val="32"/>
        </w:rPr>
        <w:t xml:space="preserve">spojenými s užíváním tabákových výrobků, </w:t>
      </w:r>
      <w:r w:rsidR="002D458D" w:rsidRPr="00AF5638">
        <w:rPr>
          <w:rFonts w:ascii="Times New Roman" w:hAnsi="Times New Roman"/>
          <w:b/>
          <w:sz w:val="24"/>
          <w:szCs w:val="32"/>
        </w:rPr>
        <w:t>jako</w:t>
      </w:r>
      <w:r w:rsidR="002D458D">
        <w:rPr>
          <w:rFonts w:ascii="Times New Roman" w:hAnsi="Times New Roman"/>
          <w:sz w:val="24"/>
          <w:szCs w:val="32"/>
        </w:rPr>
        <w:t xml:space="preserve"> </w:t>
      </w:r>
      <w:r w:rsidR="002D458D" w:rsidRPr="002D458D">
        <w:rPr>
          <w:rFonts w:ascii="Times New Roman" w:hAnsi="Times New Roman"/>
          <w:b/>
          <w:sz w:val="24"/>
          <w:szCs w:val="32"/>
        </w:rPr>
        <w:t>pozitivní volbu</w:t>
      </w:r>
      <w:r w:rsidR="002D458D">
        <w:rPr>
          <w:rFonts w:ascii="Times New Roman" w:hAnsi="Times New Roman"/>
          <w:sz w:val="24"/>
          <w:szCs w:val="32"/>
        </w:rPr>
        <w:t>.</w:t>
      </w:r>
      <w:r w:rsidR="00342D35">
        <w:rPr>
          <w:rFonts w:ascii="Times New Roman" w:hAnsi="Times New Roman"/>
          <w:sz w:val="24"/>
          <w:szCs w:val="32"/>
        </w:rPr>
        <w:t xml:space="preserve"> Pro zvýšení efektivity programu budou zakoupeny pomůcky a</w:t>
      </w:r>
      <w:r w:rsidR="00EC36CA">
        <w:rPr>
          <w:rFonts w:ascii="Times New Roman" w:hAnsi="Times New Roman"/>
          <w:sz w:val="24"/>
          <w:szCs w:val="32"/>
        </w:rPr>
        <w:t> </w:t>
      </w:r>
      <w:r w:rsidR="00342D35">
        <w:rPr>
          <w:rFonts w:ascii="Times New Roman" w:hAnsi="Times New Roman"/>
          <w:sz w:val="24"/>
          <w:szCs w:val="32"/>
        </w:rPr>
        <w:t xml:space="preserve">modely pro prevenci užívání tabáku. Program bude podáván formou </w:t>
      </w:r>
      <w:r w:rsidR="00972377" w:rsidRPr="00972377">
        <w:rPr>
          <w:rFonts w:ascii="Times New Roman" w:hAnsi="Times New Roman"/>
          <w:sz w:val="24"/>
          <w:szCs w:val="32"/>
        </w:rPr>
        <w:t>besedy s</w:t>
      </w:r>
      <w:r w:rsidR="00972377">
        <w:rPr>
          <w:rFonts w:ascii="Times New Roman" w:hAnsi="Times New Roman"/>
          <w:sz w:val="24"/>
          <w:szCs w:val="32"/>
        </w:rPr>
        <w:t> </w:t>
      </w:r>
      <w:r w:rsidR="00972377" w:rsidRPr="00972377">
        <w:rPr>
          <w:rFonts w:ascii="Times New Roman" w:hAnsi="Times New Roman"/>
          <w:sz w:val="24"/>
          <w:szCs w:val="32"/>
        </w:rPr>
        <w:t>žáky</w:t>
      </w:r>
      <w:r w:rsidR="00972377">
        <w:rPr>
          <w:rFonts w:ascii="Times New Roman" w:hAnsi="Times New Roman"/>
          <w:sz w:val="24"/>
          <w:szCs w:val="32"/>
        </w:rPr>
        <w:t>,</w:t>
      </w:r>
      <w:r w:rsidR="00342D35" w:rsidRPr="00972377">
        <w:rPr>
          <w:rFonts w:ascii="Times New Roman" w:hAnsi="Times New Roman"/>
          <w:sz w:val="24"/>
          <w:szCs w:val="32"/>
        </w:rPr>
        <w:t xml:space="preserve"> </w:t>
      </w:r>
      <w:r w:rsidR="00342D35">
        <w:rPr>
          <w:rFonts w:ascii="Times New Roman" w:hAnsi="Times New Roman"/>
          <w:sz w:val="24"/>
          <w:szCs w:val="32"/>
        </w:rPr>
        <w:t>proložené aktivitami ve skupinkách.</w:t>
      </w:r>
    </w:p>
    <w:p w:rsidR="00AB6874" w:rsidRDefault="006010EB" w:rsidP="008D5856">
      <w:pPr>
        <w:spacing w:before="240"/>
        <w:ind w:left="-142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Projekt </w:t>
      </w:r>
      <w:r w:rsidR="00E1667B">
        <w:rPr>
          <w:rFonts w:ascii="Times New Roman" w:hAnsi="Times New Roman"/>
          <w:sz w:val="24"/>
          <w:szCs w:val="32"/>
        </w:rPr>
        <w:t>je zacílen primárně na žáky 6. -</w:t>
      </w:r>
      <w:r>
        <w:rPr>
          <w:rFonts w:ascii="Times New Roman" w:hAnsi="Times New Roman"/>
          <w:sz w:val="24"/>
          <w:szCs w:val="32"/>
        </w:rPr>
        <w:t xml:space="preserve"> 8. tříd, tedy na věkovou kateg</w:t>
      </w:r>
      <w:r w:rsidR="00E1667B">
        <w:rPr>
          <w:rFonts w:ascii="Times New Roman" w:hAnsi="Times New Roman"/>
          <w:sz w:val="24"/>
          <w:szCs w:val="32"/>
        </w:rPr>
        <w:t>orii přibližně 11-</w:t>
      </w:r>
      <w:r>
        <w:rPr>
          <w:rFonts w:ascii="Times New Roman" w:hAnsi="Times New Roman"/>
          <w:sz w:val="24"/>
          <w:szCs w:val="32"/>
        </w:rPr>
        <w:t xml:space="preserve">14 let. Cílem je </w:t>
      </w:r>
      <w:r w:rsidR="00342D35">
        <w:rPr>
          <w:rFonts w:ascii="Times New Roman" w:hAnsi="Times New Roman"/>
          <w:sz w:val="24"/>
          <w:szCs w:val="32"/>
        </w:rPr>
        <w:t xml:space="preserve">zabránit vzniku nových kuřáků a </w:t>
      </w:r>
      <w:r>
        <w:rPr>
          <w:rFonts w:ascii="Times New Roman" w:hAnsi="Times New Roman"/>
          <w:sz w:val="24"/>
          <w:szCs w:val="32"/>
        </w:rPr>
        <w:t xml:space="preserve">snížit počty </w:t>
      </w:r>
      <w:r w:rsidR="00342D35">
        <w:rPr>
          <w:rFonts w:ascii="Times New Roman" w:hAnsi="Times New Roman"/>
          <w:sz w:val="24"/>
          <w:szCs w:val="32"/>
        </w:rPr>
        <w:t xml:space="preserve">již stávajících </w:t>
      </w:r>
      <w:r>
        <w:rPr>
          <w:rFonts w:ascii="Times New Roman" w:hAnsi="Times New Roman"/>
          <w:sz w:val="24"/>
          <w:szCs w:val="32"/>
        </w:rPr>
        <w:t>mladých kuřáků pomocí časné a vhodné prevence.</w:t>
      </w:r>
    </w:p>
    <w:p w:rsidR="00AB6874" w:rsidRDefault="00AB6874">
      <w:pPr>
        <w:jc w:val="left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br w:type="page"/>
      </w:r>
    </w:p>
    <w:p w:rsidR="0080173B" w:rsidRDefault="0080173B" w:rsidP="0005414C">
      <w:pPr>
        <w:pStyle w:val="Odstavecseseznamem"/>
        <w:numPr>
          <w:ilvl w:val="0"/>
          <w:numId w:val="19"/>
        </w:numPr>
        <w:spacing w:before="240" w:after="240"/>
        <w:ind w:left="567" w:hanging="283"/>
        <w:rPr>
          <w:b/>
          <w:sz w:val="28"/>
          <w:szCs w:val="32"/>
        </w:rPr>
      </w:pPr>
      <w:r>
        <w:rPr>
          <w:b/>
          <w:sz w:val="28"/>
          <w:szCs w:val="32"/>
        </w:rPr>
        <w:lastRenderedPageBreak/>
        <w:t>Časový harmonogram projektu</w:t>
      </w:r>
    </w:p>
    <w:p w:rsidR="00B85806" w:rsidRDefault="0005414C" w:rsidP="00B85806">
      <w:pPr>
        <w:spacing w:before="240"/>
        <w:ind w:left="-142"/>
        <w:contextualSpacing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 xml:space="preserve">Leden - </w:t>
      </w:r>
      <w:r w:rsidR="00901D59" w:rsidRPr="00972377">
        <w:rPr>
          <w:rFonts w:ascii="Times New Roman" w:hAnsi="Times New Roman"/>
          <w:b/>
          <w:sz w:val="24"/>
          <w:szCs w:val="32"/>
        </w:rPr>
        <w:t>březen</w:t>
      </w:r>
      <w:r w:rsidRPr="00972377">
        <w:rPr>
          <w:rFonts w:ascii="Times New Roman" w:hAnsi="Times New Roman"/>
          <w:b/>
          <w:sz w:val="24"/>
          <w:szCs w:val="32"/>
        </w:rPr>
        <w:t xml:space="preserve"> </w:t>
      </w:r>
      <w:r>
        <w:rPr>
          <w:rFonts w:ascii="Times New Roman" w:hAnsi="Times New Roman"/>
          <w:b/>
          <w:sz w:val="24"/>
          <w:szCs w:val="32"/>
        </w:rPr>
        <w:t>2018</w:t>
      </w:r>
    </w:p>
    <w:p w:rsidR="0005414C" w:rsidRPr="00B85806" w:rsidRDefault="0005414C" w:rsidP="00B85806">
      <w:pPr>
        <w:spacing w:before="240"/>
        <w:ind w:left="-142"/>
        <w:contextualSpacing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Příprava a vytváření finální podoby projektu, </w:t>
      </w:r>
      <w:r w:rsidR="00EC36CA">
        <w:rPr>
          <w:rFonts w:ascii="Times New Roman" w:hAnsi="Times New Roman"/>
          <w:sz w:val="24"/>
          <w:szCs w:val="32"/>
        </w:rPr>
        <w:t>vytvoření</w:t>
      </w:r>
      <w:r>
        <w:rPr>
          <w:rFonts w:ascii="Times New Roman" w:hAnsi="Times New Roman"/>
          <w:sz w:val="24"/>
          <w:szCs w:val="32"/>
        </w:rPr>
        <w:t xml:space="preserve"> prezentace a aktivit pro efektivnější a interaktivnější výuku</w:t>
      </w:r>
      <w:r w:rsidR="00EC36CA">
        <w:rPr>
          <w:rFonts w:ascii="Times New Roman" w:hAnsi="Times New Roman"/>
          <w:sz w:val="24"/>
          <w:szCs w:val="32"/>
        </w:rPr>
        <w:t>, vytvoření vstupních a výstupních dotazníků pro žáky.</w:t>
      </w:r>
    </w:p>
    <w:p w:rsidR="00B85806" w:rsidRDefault="00B85806" w:rsidP="00B85806">
      <w:pPr>
        <w:spacing w:before="240"/>
        <w:ind w:left="-142"/>
        <w:contextualSpacing/>
        <w:rPr>
          <w:rFonts w:ascii="Times New Roman" w:hAnsi="Times New Roman"/>
          <w:b/>
          <w:sz w:val="24"/>
          <w:szCs w:val="32"/>
        </w:rPr>
      </w:pPr>
    </w:p>
    <w:p w:rsidR="00B85806" w:rsidRDefault="00901D59" w:rsidP="00B85806">
      <w:pPr>
        <w:spacing w:before="240"/>
        <w:ind w:left="-142"/>
        <w:contextualSpacing/>
        <w:rPr>
          <w:rFonts w:ascii="Times New Roman" w:hAnsi="Times New Roman"/>
          <w:sz w:val="24"/>
          <w:szCs w:val="32"/>
        </w:rPr>
      </w:pPr>
      <w:r w:rsidRPr="00972377">
        <w:rPr>
          <w:rFonts w:ascii="Times New Roman" w:hAnsi="Times New Roman"/>
          <w:b/>
          <w:sz w:val="24"/>
          <w:szCs w:val="32"/>
        </w:rPr>
        <w:t>Duben</w:t>
      </w:r>
      <w:r w:rsidR="0005414C" w:rsidRPr="00972377">
        <w:rPr>
          <w:rFonts w:ascii="Times New Roman" w:hAnsi="Times New Roman"/>
          <w:b/>
          <w:sz w:val="24"/>
          <w:szCs w:val="32"/>
        </w:rPr>
        <w:t xml:space="preserve"> </w:t>
      </w:r>
      <w:r w:rsidR="00A30560">
        <w:rPr>
          <w:rFonts w:ascii="Times New Roman" w:hAnsi="Times New Roman"/>
          <w:b/>
          <w:sz w:val="24"/>
          <w:szCs w:val="32"/>
        </w:rPr>
        <w:t>-</w:t>
      </w:r>
      <w:r w:rsidR="0005414C">
        <w:rPr>
          <w:rFonts w:ascii="Times New Roman" w:hAnsi="Times New Roman"/>
          <w:b/>
          <w:sz w:val="24"/>
          <w:szCs w:val="32"/>
        </w:rPr>
        <w:t xml:space="preserve"> listopad 2018</w:t>
      </w:r>
    </w:p>
    <w:p w:rsidR="0005414C" w:rsidRDefault="0005414C" w:rsidP="00B85806">
      <w:pPr>
        <w:spacing w:before="240"/>
        <w:ind w:left="-142"/>
        <w:contextualSpacing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Realizace projektu </w:t>
      </w:r>
      <w:r w:rsidR="00B85806">
        <w:rPr>
          <w:rFonts w:ascii="Times New Roman" w:hAnsi="Times New Roman"/>
          <w:sz w:val="24"/>
          <w:szCs w:val="32"/>
        </w:rPr>
        <w:t>„</w:t>
      </w:r>
      <w:r>
        <w:rPr>
          <w:rFonts w:ascii="Times New Roman" w:hAnsi="Times New Roman"/>
          <w:i/>
          <w:sz w:val="24"/>
          <w:szCs w:val="32"/>
        </w:rPr>
        <w:t xml:space="preserve">Jsem </w:t>
      </w:r>
      <w:proofErr w:type="spellStart"/>
      <w:r>
        <w:rPr>
          <w:rFonts w:ascii="Times New Roman" w:hAnsi="Times New Roman"/>
          <w:i/>
          <w:sz w:val="24"/>
          <w:szCs w:val="32"/>
        </w:rPr>
        <w:t>NEzávislý</w:t>
      </w:r>
      <w:proofErr w:type="spellEnd"/>
      <w:r>
        <w:rPr>
          <w:rFonts w:ascii="Times New Roman" w:hAnsi="Times New Roman"/>
          <w:i/>
          <w:sz w:val="24"/>
          <w:szCs w:val="32"/>
        </w:rPr>
        <w:t xml:space="preserve"> – </w:t>
      </w:r>
      <w:proofErr w:type="spellStart"/>
      <w:r>
        <w:rPr>
          <w:rFonts w:ascii="Times New Roman" w:hAnsi="Times New Roman"/>
          <w:i/>
          <w:sz w:val="24"/>
          <w:szCs w:val="32"/>
        </w:rPr>
        <w:t>N</w:t>
      </w:r>
      <w:r w:rsidR="00AF5638">
        <w:rPr>
          <w:rFonts w:ascii="Times New Roman" w:hAnsi="Times New Roman"/>
          <w:i/>
          <w:sz w:val="24"/>
          <w:szCs w:val="32"/>
        </w:rPr>
        <w:t>E</w:t>
      </w:r>
      <w:r>
        <w:rPr>
          <w:rFonts w:ascii="Times New Roman" w:hAnsi="Times New Roman"/>
          <w:i/>
          <w:sz w:val="24"/>
          <w:szCs w:val="32"/>
        </w:rPr>
        <w:t>kouřím</w:t>
      </w:r>
      <w:proofErr w:type="spellEnd"/>
      <w:r w:rsidR="00B85806">
        <w:rPr>
          <w:rFonts w:ascii="Times New Roman" w:hAnsi="Times New Roman"/>
          <w:i/>
          <w:sz w:val="24"/>
          <w:szCs w:val="32"/>
        </w:rPr>
        <w:t>“</w:t>
      </w:r>
      <w:r>
        <w:rPr>
          <w:rFonts w:ascii="Times New Roman" w:hAnsi="Times New Roman"/>
          <w:sz w:val="24"/>
          <w:szCs w:val="32"/>
        </w:rPr>
        <w:t xml:space="preserve">. Projekt bude nabídnut všem základním školám Olomouckého kraje a stejně jako projekty </w:t>
      </w:r>
      <w:r w:rsidR="00B85806">
        <w:rPr>
          <w:rFonts w:ascii="Times New Roman" w:hAnsi="Times New Roman"/>
          <w:sz w:val="24"/>
          <w:szCs w:val="32"/>
        </w:rPr>
        <w:t>„</w:t>
      </w:r>
      <w:r>
        <w:rPr>
          <w:rFonts w:ascii="Times New Roman" w:hAnsi="Times New Roman"/>
          <w:i/>
          <w:sz w:val="24"/>
          <w:szCs w:val="32"/>
        </w:rPr>
        <w:t>Buď HIV negativní, chraň si svůj život</w:t>
      </w:r>
      <w:r w:rsidR="00B85806">
        <w:rPr>
          <w:rFonts w:ascii="Times New Roman" w:hAnsi="Times New Roman"/>
          <w:i/>
          <w:sz w:val="24"/>
          <w:szCs w:val="32"/>
        </w:rPr>
        <w:t>“</w:t>
      </w:r>
      <w:r>
        <w:rPr>
          <w:rFonts w:ascii="Times New Roman" w:hAnsi="Times New Roman"/>
          <w:i/>
          <w:sz w:val="24"/>
          <w:szCs w:val="32"/>
        </w:rPr>
        <w:t xml:space="preserve"> </w:t>
      </w:r>
      <w:r>
        <w:rPr>
          <w:rFonts w:ascii="Times New Roman" w:hAnsi="Times New Roman"/>
          <w:sz w:val="24"/>
          <w:szCs w:val="32"/>
        </w:rPr>
        <w:t>a</w:t>
      </w:r>
      <w:r w:rsidR="00EC36CA">
        <w:rPr>
          <w:rFonts w:ascii="Times New Roman" w:hAnsi="Times New Roman"/>
          <w:sz w:val="24"/>
          <w:szCs w:val="32"/>
        </w:rPr>
        <w:t> </w:t>
      </w:r>
      <w:r w:rsidR="00B85806">
        <w:rPr>
          <w:rFonts w:ascii="Times New Roman" w:hAnsi="Times New Roman"/>
          <w:sz w:val="24"/>
          <w:szCs w:val="32"/>
        </w:rPr>
        <w:t>„</w:t>
      </w:r>
      <w:r>
        <w:rPr>
          <w:rFonts w:ascii="Times New Roman" w:hAnsi="Times New Roman"/>
          <w:i/>
          <w:sz w:val="24"/>
          <w:szCs w:val="32"/>
        </w:rPr>
        <w:t>Jíme zdravě, pestře, hravě</w:t>
      </w:r>
      <w:r w:rsidR="00B85806">
        <w:rPr>
          <w:rFonts w:ascii="Times New Roman" w:hAnsi="Times New Roman"/>
          <w:sz w:val="24"/>
          <w:szCs w:val="32"/>
        </w:rPr>
        <w:t>“,</w:t>
      </w:r>
      <w:r>
        <w:rPr>
          <w:rFonts w:ascii="Times New Roman" w:hAnsi="Times New Roman"/>
          <w:sz w:val="24"/>
          <w:szCs w:val="32"/>
        </w:rPr>
        <w:t xml:space="preserve"> bude i tento poskytován školám zcela ZDARMA.</w:t>
      </w:r>
    </w:p>
    <w:p w:rsidR="00B85806" w:rsidRDefault="00B85806" w:rsidP="00B85806">
      <w:pPr>
        <w:spacing w:before="240"/>
        <w:ind w:left="-142"/>
        <w:contextualSpacing/>
        <w:rPr>
          <w:rFonts w:ascii="Times New Roman" w:hAnsi="Times New Roman"/>
          <w:b/>
          <w:sz w:val="24"/>
          <w:szCs w:val="32"/>
        </w:rPr>
      </w:pPr>
    </w:p>
    <w:p w:rsidR="00B85806" w:rsidRDefault="0005414C" w:rsidP="00B85806">
      <w:pPr>
        <w:spacing w:before="240"/>
        <w:ind w:left="-142"/>
        <w:contextualSpacing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Prosinec 2018</w:t>
      </w:r>
    </w:p>
    <w:p w:rsidR="0005414C" w:rsidRPr="00B85806" w:rsidRDefault="0005414C" w:rsidP="00B85806">
      <w:pPr>
        <w:spacing w:before="240"/>
        <w:ind w:left="-142"/>
        <w:contextualSpacing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Vyhodnocení projektu, zpracování vstupních a výstupních dotazníků a sepsání závěrečné zprávy.</w:t>
      </w:r>
    </w:p>
    <w:p w:rsidR="0005414C" w:rsidRDefault="0005414C" w:rsidP="00B23E24">
      <w:pPr>
        <w:pStyle w:val="Odstavecseseznamem"/>
        <w:numPr>
          <w:ilvl w:val="0"/>
          <w:numId w:val="19"/>
        </w:numPr>
        <w:spacing w:before="240" w:after="240"/>
        <w:rPr>
          <w:b/>
          <w:sz w:val="28"/>
          <w:szCs w:val="32"/>
        </w:rPr>
      </w:pPr>
      <w:r>
        <w:rPr>
          <w:b/>
          <w:sz w:val="28"/>
          <w:szCs w:val="32"/>
        </w:rPr>
        <w:t>Informace o průběhu projektu</w:t>
      </w:r>
    </w:p>
    <w:p w:rsidR="00B23E24" w:rsidRPr="009C7487" w:rsidRDefault="00B23E24" w:rsidP="00B23E2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C7487">
        <w:rPr>
          <w:rFonts w:ascii="Times New Roman" w:hAnsi="Times New Roman"/>
          <w:b/>
          <w:sz w:val="24"/>
          <w:szCs w:val="24"/>
        </w:rPr>
        <w:t>Personální zabezpečení:</w:t>
      </w:r>
      <w:r w:rsidRPr="009C7487">
        <w:rPr>
          <w:rFonts w:ascii="Times New Roman" w:hAnsi="Times New Roman"/>
          <w:sz w:val="24"/>
          <w:szCs w:val="24"/>
        </w:rPr>
        <w:t xml:space="preserve"> </w:t>
      </w:r>
      <w:r w:rsidRPr="009C7487">
        <w:rPr>
          <w:rStyle w:val="Siln"/>
          <w:rFonts w:ascii="Times New Roman" w:hAnsi="Times New Roman"/>
          <w:b w:val="0"/>
          <w:sz w:val="24"/>
          <w:szCs w:val="24"/>
        </w:rPr>
        <w:t xml:space="preserve">1 </w:t>
      </w:r>
      <w:r>
        <w:rPr>
          <w:rStyle w:val="Siln"/>
          <w:rFonts w:ascii="Times New Roman" w:hAnsi="Times New Roman"/>
          <w:b w:val="0"/>
          <w:sz w:val="24"/>
          <w:szCs w:val="24"/>
        </w:rPr>
        <w:t>vyškolený lektor (moderátor</w:t>
      </w:r>
      <w:r w:rsidRPr="009C7487">
        <w:rPr>
          <w:rStyle w:val="Siln"/>
          <w:rFonts w:ascii="Times New Roman" w:hAnsi="Times New Roman"/>
          <w:b w:val="0"/>
          <w:sz w:val="24"/>
          <w:szCs w:val="24"/>
        </w:rPr>
        <w:t>)</w:t>
      </w:r>
    </w:p>
    <w:p w:rsidR="00B23E24" w:rsidRPr="009C7487" w:rsidRDefault="00B23E24" w:rsidP="00B23E2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23E24" w:rsidRPr="009C7487" w:rsidRDefault="00B23E24" w:rsidP="00B23E24">
      <w:pPr>
        <w:rPr>
          <w:rFonts w:ascii="Times New Roman" w:hAnsi="Times New Roman"/>
          <w:sz w:val="24"/>
          <w:szCs w:val="24"/>
        </w:rPr>
      </w:pPr>
      <w:r w:rsidRPr="009C7487">
        <w:rPr>
          <w:rFonts w:ascii="Times New Roman" w:hAnsi="Times New Roman"/>
          <w:b/>
          <w:sz w:val="24"/>
          <w:szCs w:val="24"/>
        </w:rPr>
        <w:t>Prostorové zázemí:</w:t>
      </w:r>
      <w:r w:rsidRPr="009C7487">
        <w:rPr>
          <w:rFonts w:ascii="Times New Roman" w:hAnsi="Times New Roman"/>
          <w:sz w:val="24"/>
          <w:szCs w:val="24"/>
        </w:rPr>
        <w:t xml:space="preserve"> Programy budou probíhat </w:t>
      </w:r>
      <w:r w:rsidR="00901D59">
        <w:rPr>
          <w:rFonts w:ascii="Times New Roman" w:hAnsi="Times New Roman"/>
          <w:sz w:val="24"/>
          <w:szCs w:val="24"/>
        </w:rPr>
        <w:t>v</w:t>
      </w:r>
      <w:r w:rsidR="00B85806">
        <w:rPr>
          <w:rFonts w:ascii="Times New Roman" w:hAnsi="Times New Roman"/>
          <w:sz w:val="24"/>
          <w:szCs w:val="24"/>
        </w:rPr>
        <w:t> </w:t>
      </w:r>
      <w:r w:rsidR="00901D59">
        <w:rPr>
          <w:rFonts w:ascii="Times New Roman" w:hAnsi="Times New Roman"/>
          <w:sz w:val="24"/>
          <w:szCs w:val="24"/>
        </w:rPr>
        <w:t>prostorách</w:t>
      </w:r>
      <w:r w:rsidR="00B85806">
        <w:rPr>
          <w:rFonts w:ascii="Times New Roman" w:hAnsi="Times New Roman"/>
          <w:sz w:val="24"/>
          <w:szCs w:val="24"/>
        </w:rPr>
        <w:t xml:space="preserve"> učebny</w:t>
      </w:r>
      <w:r w:rsidR="00901D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Krajské hygienické</w:t>
      </w:r>
      <w:r w:rsidRPr="009C7487">
        <w:rPr>
          <w:rFonts w:ascii="Times New Roman" w:hAnsi="Times New Roman"/>
          <w:sz w:val="24"/>
          <w:szCs w:val="24"/>
        </w:rPr>
        <w:t xml:space="preserve"> stanice Olomouckého kraje se sídlem v Olomouci, </w:t>
      </w:r>
      <w:r w:rsidRPr="00972377">
        <w:rPr>
          <w:rFonts w:ascii="Times New Roman" w:hAnsi="Times New Roman"/>
          <w:sz w:val="24"/>
          <w:szCs w:val="24"/>
        </w:rPr>
        <w:t xml:space="preserve">Wolkerova </w:t>
      </w:r>
      <w:r w:rsidR="00901D59" w:rsidRPr="00972377">
        <w:rPr>
          <w:rFonts w:ascii="Times New Roman" w:hAnsi="Times New Roman"/>
          <w:sz w:val="24"/>
          <w:szCs w:val="24"/>
        </w:rPr>
        <w:t>74/</w:t>
      </w:r>
      <w:r w:rsidRPr="00972377">
        <w:rPr>
          <w:rFonts w:ascii="Times New Roman" w:hAnsi="Times New Roman"/>
          <w:sz w:val="24"/>
          <w:szCs w:val="24"/>
        </w:rPr>
        <w:t xml:space="preserve">6, </w:t>
      </w:r>
      <w:r w:rsidRPr="009C7487">
        <w:rPr>
          <w:rFonts w:ascii="Times New Roman" w:hAnsi="Times New Roman"/>
          <w:sz w:val="24"/>
          <w:szCs w:val="24"/>
        </w:rPr>
        <w:t>779 11 Olomouc.</w:t>
      </w:r>
    </w:p>
    <w:p w:rsidR="00B85806" w:rsidRDefault="00B85806" w:rsidP="004B01D7">
      <w:pPr>
        <w:spacing w:before="240"/>
        <w:contextualSpacing/>
        <w:rPr>
          <w:rFonts w:ascii="Times New Roman" w:hAnsi="Times New Roman"/>
          <w:b/>
          <w:sz w:val="24"/>
          <w:szCs w:val="24"/>
        </w:rPr>
      </w:pPr>
    </w:p>
    <w:p w:rsidR="004B01D7" w:rsidRDefault="004B01D7" w:rsidP="004B01D7">
      <w:pPr>
        <w:spacing w:before="240"/>
        <w:contextualSpacing/>
        <w:rPr>
          <w:rFonts w:ascii="Times New Roman" w:hAnsi="Times New Roman"/>
          <w:b/>
          <w:sz w:val="24"/>
          <w:szCs w:val="24"/>
        </w:rPr>
      </w:pPr>
      <w:r w:rsidRPr="00CE5113">
        <w:rPr>
          <w:rFonts w:ascii="Times New Roman" w:hAnsi="Times New Roman"/>
          <w:b/>
          <w:sz w:val="24"/>
          <w:szCs w:val="24"/>
        </w:rPr>
        <w:t>Vlastní průběh projektu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B01D7" w:rsidRDefault="004B0517" w:rsidP="004B01D7">
      <w:pPr>
        <w:spacing w:before="2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je kapacitně určený pro jednu třídu, tedy 25-30 žáků, větší počet účastníků jednoho programu je vzhledem k personálním možnostem i prostorovému zázemí nevhodný a</w:t>
      </w:r>
      <w:r w:rsidR="00EC36C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preventivní efekt by byl snížený. Program se bude opírat o podložená data a bude žáky seznamovat s riziky spojenými jak s aktivním, tak s pasivním kouřením. Projekt bude koncipován informativní formou, bez zbytečného zastrašování. Pro zvýšení dynamiky ve </w:t>
      </w:r>
      <w:r w:rsidR="00E1667B">
        <w:rPr>
          <w:rFonts w:ascii="Times New Roman" w:hAnsi="Times New Roman"/>
          <w:sz w:val="24"/>
          <w:szCs w:val="24"/>
        </w:rPr>
        <w:t>třídě,</w:t>
      </w:r>
      <w:r w:rsidR="00B17E43">
        <w:rPr>
          <w:rFonts w:ascii="Times New Roman" w:hAnsi="Times New Roman"/>
          <w:sz w:val="24"/>
          <w:szCs w:val="24"/>
        </w:rPr>
        <w:t xml:space="preserve"> budou</w:t>
      </w:r>
      <w:r w:rsidR="003708AD">
        <w:rPr>
          <w:rFonts w:ascii="Times New Roman" w:hAnsi="Times New Roman"/>
          <w:sz w:val="24"/>
          <w:szCs w:val="24"/>
        </w:rPr>
        <w:t xml:space="preserve"> stejně jako u předchozích</w:t>
      </w:r>
      <w:r>
        <w:rPr>
          <w:rFonts w:ascii="Times New Roman" w:hAnsi="Times New Roman"/>
          <w:sz w:val="24"/>
          <w:szCs w:val="24"/>
        </w:rPr>
        <w:t xml:space="preserve"> projektů, zařazeny úkoly a skupinové práce.</w:t>
      </w:r>
    </w:p>
    <w:p w:rsidR="00AB6874" w:rsidRDefault="00376023" w:rsidP="0044744A">
      <w:pPr>
        <w:spacing w:before="240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24"/>
        </w:rPr>
        <w:t>Projekt vzniká na základě velké poptávky ze strany škol o téma prevence užívání tabákových výrobků.</w:t>
      </w:r>
      <w:r w:rsidR="00AB6874">
        <w:rPr>
          <w:rFonts w:ascii="Times New Roman" w:hAnsi="Times New Roman"/>
          <w:sz w:val="24"/>
          <w:szCs w:val="32"/>
        </w:rPr>
        <w:br w:type="page"/>
      </w:r>
    </w:p>
    <w:p w:rsidR="00E93FCA" w:rsidRPr="00A43C90" w:rsidRDefault="00E76C31" w:rsidP="00A43C90">
      <w:pPr>
        <w:pStyle w:val="Odstavecseseznamem"/>
        <w:numPr>
          <w:ilvl w:val="0"/>
          <w:numId w:val="8"/>
        </w:numPr>
        <w:rPr>
          <w:b/>
          <w:sz w:val="32"/>
          <w:szCs w:val="32"/>
        </w:rPr>
      </w:pPr>
      <w:r w:rsidRPr="00790967">
        <w:rPr>
          <w:b/>
          <w:sz w:val="32"/>
          <w:szCs w:val="32"/>
        </w:rPr>
        <w:lastRenderedPageBreak/>
        <w:t>Finanční rozpočet</w:t>
      </w:r>
      <w:r w:rsidR="00040024" w:rsidRPr="00790967">
        <w:rPr>
          <w:b/>
          <w:sz w:val="32"/>
          <w:szCs w:val="32"/>
        </w:rPr>
        <w:t xml:space="preserve"> pro realizaci výše uvedených projektů</w:t>
      </w:r>
    </w:p>
    <w:p w:rsidR="00E93FCA" w:rsidRPr="00790967" w:rsidRDefault="00E93FCA" w:rsidP="00A43C90">
      <w:pPr>
        <w:pStyle w:val="Odstavecseseznamem"/>
        <w:rPr>
          <w:b/>
          <w:sz w:val="28"/>
          <w:szCs w:val="28"/>
        </w:rPr>
      </w:pPr>
    </w:p>
    <w:p w:rsidR="00C65BC5" w:rsidRPr="00C65BC5" w:rsidRDefault="00C65BC5" w:rsidP="00C65BC5">
      <w:pPr>
        <w:rPr>
          <w:rFonts w:ascii="Times New Roman" w:hAnsi="Times New Roman"/>
          <w:b/>
          <w:sz w:val="24"/>
        </w:rPr>
      </w:pPr>
      <w:r w:rsidRPr="00C65BC5">
        <w:rPr>
          <w:rFonts w:ascii="Times New Roman" w:hAnsi="Times New Roman"/>
          <w:b/>
          <w:sz w:val="24"/>
        </w:rPr>
        <w:t>Náklady na výukové pomůcky</w:t>
      </w:r>
    </w:p>
    <w:p w:rsidR="00C65BC5" w:rsidRDefault="00C65BC5" w:rsidP="00C65BC5">
      <w:pPr>
        <w:pStyle w:val="Odstavecseseznamem"/>
        <w:numPr>
          <w:ilvl w:val="0"/>
          <w:numId w:val="16"/>
        </w:numPr>
        <w:spacing w:line="259" w:lineRule="auto"/>
      </w:pPr>
      <w:r>
        <w:t xml:space="preserve">Pomůcky pro prevenci konzumace tabáku </w:t>
      </w:r>
    </w:p>
    <w:p w:rsidR="00C65BC5" w:rsidRDefault="00C65BC5" w:rsidP="00C65BC5">
      <w:pPr>
        <w:pStyle w:val="Odstavecseseznamem"/>
        <w:numPr>
          <w:ilvl w:val="0"/>
          <w:numId w:val="16"/>
        </w:numPr>
        <w:spacing w:line="259" w:lineRule="auto"/>
      </w:pPr>
      <w:r>
        <w:t xml:space="preserve">Pomůcky pro prevenci nezdravého životního stylu </w:t>
      </w:r>
    </w:p>
    <w:p w:rsidR="00C65BC5" w:rsidRDefault="00C65BC5" w:rsidP="00C65BC5">
      <w:pPr>
        <w:pStyle w:val="Odstavecseseznamem"/>
        <w:numPr>
          <w:ilvl w:val="0"/>
          <w:numId w:val="16"/>
        </w:numPr>
        <w:spacing w:line="259" w:lineRule="auto"/>
      </w:pPr>
      <w:r>
        <w:t>Analyzátor tělesného složení + výškoměr</w:t>
      </w:r>
    </w:p>
    <w:p w:rsidR="00C65BC5" w:rsidRDefault="00C65BC5" w:rsidP="00376023">
      <w:pPr>
        <w:pStyle w:val="Odstavecseseznamem"/>
        <w:numPr>
          <w:ilvl w:val="0"/>
          <w:numId w:val="16"/>
        </w:numPr>
        <w:spacing w:after="240" w:line="259" w:lineRule="auto"/>
      </w:pPr>
      <w:r>
        <w:t>Doplnění pomůcek pro preventivní program Buď HIV negativní</w:t>
      </w:r>
      <w:r w:rsidR="00FF36FD">
        <w:t>, chraň si svůj život</w:t>
      </w:r>
    </w:p>
    <w:p w:rsidR="00107086" w:rsidRDefault="00B835B6" w:rsidP="00B835B6">
      <w:pPr>
        <w:pStyle w:val="Odstavecseseznamem"/>
        <w:numPr>
          <w:ilvl w:val="0"/>
          <w:numId w:val="16"/>
        </w:numPr>
        <w:spacing w:after="240" w:line="259" w:lineRule="auto"/>
      </w:pPr>
      <w:r>
        <w:t>P</w:t>
      </w:r>
      <w:r w:rsidRPr="00B835B6">
        <w:t>řípadně další potřebné výukové pomůcky</w:t>
      </w:r>
    </w:p>
    <w:p w:rsidR="00C65BC5" w:rsidRDefault="00C65BC5" w:rsidP="00376023">
      <w:pPr>
        <w:spacing w:after="240"/>
        <w:jc w:val="right"/>
      </w:pPr>
      <w:r>
        <w:rPr>
          <w:b/>
        </w:rPr>
        <w:t>Celková částka = 11</w:t>
      </w:r>
      <w:r w:rsidR="00C5526B">
        <w:rPr>
          <w:b/>
        </w:rPr>
        <w:t>0</w:t>
      </w:r>
      <w:r>
        <w:rPr>
          <w:b/>
        </w:rPr>
        <w:t> 000 Kč</w:t>
      </w:r>
    </w:p>
    <w:p w:rsidR="00C65BC5" w:rsidRPr="00C65BC5" w:rsidRDefault="00C65BC5" w:rsidP="00C65BC5">
      <w:pPr>
        <w:rPr>
          <w:rFonts w:ascii="Times New Roman" w:hAnsi="Times New Roman"/>
          <w:b/>
          <w:sz w:val="24"/>
        </w:rPr>
      </w:pPr>
      <w:r w:rsidRPr="00C65BC5">
        <w:rPr>
          <w:rFonts w:ascii="Times New Roman" w:hAnsi="Times New Roman"/>
          <w:b/>
          <w:sz w:val="24"/>
        </w:rPr>
        <w:t>Náklady na propagaci a odměny pro žáky</w:t>
      </w:r>
    </w:p>
    <w:p w:rsidR="00C65BC5" w:rsidRDefault="00C65BC5" w:rsidP="00C65BC5">
      <w:pPr>
        <w:pStyle w:val="Odstavecseseznamem"/>
        <w:numPr>
          <w:ilvl w:val="0"/>
          <w:numId w:val="17"/>
        </w:numPr>
        <w:spacing w:line="259" w:lineRule="auto"/>
      </w:pPr>
      <w:r>
        <w:t>Zpracování grafického návrhu pro prevenci spotřeby tabáku</w:t>
      </w:r>
    </w:p>
    <w:p w:rsidR="00C65BC5" w:rsidRDefault="00376023" w:rsidP="00C65BC5">
      <w:pPr>
        <w:pStyle w:val="Odstavecseseznamem"/>
        <w:numPr>
          <w:ilvl w:val="0"/>
          <w:numId w:val="17"/>
        </w:numPr>
        <w:spacing w:line="259" w:lineRule="auto"/>
      </w:pPr>
      <w:r>
        <w:t>Rozšíření</w:t>
      </w:r>
      <w:r w:rsidR="00C65BC5">
        <w:t xml:space="preserve"> grafi</w:t>
      </w:r>
      <w:r>
        <w:t>ky</w:t>
      </w:r>
      <w:r w:rsidR="00C65BC5">
        <w:t xml:space="preserve"> pro prevenci nezdravého stravování a životního stylu (pro 2. stupeň ZŠ a střední školy)</w:t>
      </w:r>
    </w:p>
    <w:p w:rsidR="002C1CA0" w:rsidRDefault="002C1CA0" w:rsidP="00C65BC5">
      <w:pPr>
        <w:pStyle w:val="Odstavecseseznamem"/>
        <w:numPr>
          <w:ilvl w:val="0"/>
          <w:numId w:val="17"/>
        </w:numPr>
        <w:spacing w:line="259" w:lineRule="auto"/>
      </w:pPr>
      <w:r>
        <w:t>Propagační materiály a odměny pro účastníky např.:</w:t>
      </w:r>
    </w:p>
    <w:p w:rsidR="00C65BC5" w:rsidRDefault="00C65BC5" w:rsidP="002C1CA0">
      <w:pPr>
        <w:pStyle w:val="Odstavecseseznamem"/>
        <w:numPr>
          <w:ilvl w:val="1"/>
          <w:numId w:val="17"/>
        </w:numPr>
        <w:spacing w:line="259" w:lineRule="auto"/>
      </w:pPr>
      <w:r>
        <w:t>Propagační plakáty</w:t>
      </w:r>
    </w:p>
    <w:p w:rsidR="00C65BC5" w:rsidRDefault="00C65BC5" w:rsidP="002C1CA0">
      <w:pPr>
        <w:pStyle w:val="Odstavecseseznamem"/>
        <w:numPr>
          <w:ilvl w:val="1"/>
          <w:numId w:val="17"/>
        </w:numPr>
        <w:spacing w:line="259" w:lineRule="auto"/>
      </w:pPr>
      <w:r>
        <w:t>Propagační samolepky</w:t>
      </w:r>
    </w:p>
    <w:p w:rsidR="00C65BC5" w:rsidRDefault="00C65BC5" w:rsidP="002C1CA0">
      <w:pPr>
        <w:pStyle w:val="Odstavecseseznamem"/>
        <w:numPr>
          <w:ilvl w:val="1"/>
          <w:numId w:val="17"/>
        </w:numPr>
        <w:spacing w:line="259" w:lineRule="auto"/>
      </w:pPr>
      <w:r>
        <w:t>Propagační propisky / tužky</w:t>
      </w:r>
    </w:p>
    <w:p w:rsidR="00C65BC5" w:rsidRDefault="00C65BC5" w:rsidP="002C1CA0">
      <w:pPr>
        <w:pStyle w:val="Odstavecseseznamem"/>
        <w:numPr>
          <w:ilvl w:val="1"/>
          <w:numId w:val="17"/>
        </w:numPr>
        <w:spacing w:line="259" w:lineRule="auto"/>
      </w:pPr>
      <w:r>
        <w:t>Propagační dotyková pera</w:t>
      </w:r>
    </w:p>
    <w:p w:rsidR="00C65BC5" w:rsidRDefault="00C65BC5" w:rsidP="002C1CA0">
      <w:pPr>
        <w:pStyle w:val="Odstavecseseznamem"/>
        <w:numPr>
          <w:ilvl w:val="1"/>
          <w:numId w:val="17"/>
        </w:numPr>
        <w:spacing w:line="259" w:lineRule="auto"/>
      </w:pPr>
      <w:r>
        <w:t>Propagační reflexní prvky</w:t>
      </w:r>
    </w:p>
    <w:p w:rsidR="00E1667B" w:rsidRDefault="00E1667B" w:rsidP="002C1CA0">
      <w:pPr>
        <w:pStyle w:val="Odstavecseseznamem"/>
        <w:numPr>
          <w:ilvl w:val="1"/>
          <w:numId w:val="17"/>
        </w:numPr>
        <w:spacing w:line="259" w:lineRule="auto"/>
      </w:pPr>
      <w:r>
        <w:t>Propagační odznaky</w:t>
      </w:r>
    </w:p>
    <w:p w:rsidR="00C65BC5" w:rsidRDefault="00C65BC5" w:rsidP="002C1CA0">
      <w:pPr>
        <w:pStyle w:val="Odstavecseseznamem"/>
        <w:numPr>
          <w:ilvl w:val="1"/>
          <w:numId w:val="17"/>
        </w:numPr>
        <w:spacing w:line="259" w:lineRule="auto"/>
      </w:pPr>
      <w:r>
        <w:t>Propagační batůžky</w:t>
      </w:r>
    </w:p>
    <w:p w:rsidR="00C65BC5" w:rsidRDefault="00C65BC5" w:rsidP="002C1CA0">
      <w:pPr>
        <w:pStyle w:val="Odstavecseseznamem"/>
        <w:numPr>
          <w:ilvl w:val="1"/>
          <w:numId w:val="17"/>
        </w:numPr>
        <w:spacing w:line="259" w:lineRule="auto"/>
      </w:pPr>
      <w:r>
        <w:t>Propagační BMI metry</w:t>
      </w:r>
    </w:p>
    <w:p w:rsidR="00C65BC5" w:rsidRDefault="00C65BC5" w:rsidP="002C1CA0">
      <w:pPr>
        <w:pStyle w:val="Odstavecseseznamem"/>
        <w:numPr>
          <w:ilvl w:val="1"/>
          <w:numId w:val="17"/>
        </w:numPr>
        <w:spacing w:line="259" w:lineRule="auto"/>
      </w:pPr>
      <w:r>
        <w:t>Propagační krokoměry</w:t>
      </w:r>
    </w:p>
    <w:p w:rsidR="00C65BC5" w:rsidRDefault="00C65BC5" w:rsidP="002C1CA0">
      <w:pPr>
        <w:pStyle w:val="Odstavecseseznamem"/>
        <w:numPr>
          <w:ilvl w:val="1"/>
          <w:numId w:val="17"/>
        </w:numPr>
        <w:spacing w:line="259" w:lineRule="auto"/>
      </w:pPr>
      <w:r>
        <w:t>Propagační náramky</w:t>
      </w:r>
    </w:p>
    <w:p w:rsidR="00C65BC5" w:rsidRPr="00884CF8" w:rsidRDefault="003708AD" w:rsidP="002C1CA0">
      <w:pPr>
        <w:pStyle w:val="Odstavecseseznamem"/>
        <w:numPr>
          <w:ilvl w:val="1"/>
          <w:numId w:val="17"/>
        </w:numPr>
        <w:spacing w:line="259" w:lineRule="auto"/>
      </w:pPr>
      <w:r>
        <w:t xml:space="preserve">Propagační </w:t>
      </w:r>
      <w:r w:rsidR="00C65BC5" w:rsidRPr="00884CF8">
        <w:t>sešity / bloky</w:t>
      </w:r>
    </w:p>
    <w:p w:rsidR="00C65BC5" w:rsidRDefault="00C65BC5" w:rsidP="002C1CA0">
      <w:pPr>
        <w:pStyle w:val="Odstavecseseznamem"/>
        <w:numPr>
          <w:ilvl w:val="1"/>
          <w:numId w:val="17"/>
        </w:numPr>
        <w:spacing w:line="259" w:lineRule="auto"/>
      </w:pPr>
      <w:r w:rsidRPr="00884CF8">
        <w:t>Propagační tašky</w:t>
      </w:r>
    </w:p>
    <w:p w:rsidR="00B835B6" w:rsidRDefault="00B835B6" w:rsidP="002C1CA0">
      <w:pPr>
        <w:pStyle w:val="Odstavecseseznamem"/>
        <w:numPr>
          <w:ilvl w:val="1"/>
          <w:numId w:val="17"/>
        </w:numPr>
        <w:spacing w:line="259" w:lineRule="auto"/>
      </w:pPr>
      <w:r>
        <w:t>atd.</w:t>
      </w:r>
    </w:p>
    <w:p w:rsidR="00C65BC5" w:rsidRDefault="00C65BC5" w:rsidP="00376023">
      <w:pPr>
        <w:spacing w:before="240" w:after="240"/>
        <w:jc w:val="right"/>
      </w:pPr>
      <w:r>
        <w:rPr>
          <w:b/>
        </w:rPr>
        <w:t>Celková částka = 1</w:t>
      </w:r>
      <w:r w:rsidR="00C5526B">
        <w:rPr>
          <w:b/>
        </w:rPr>
        <w:t>6</w:t>
      </w:r>
      <w:r>
        <w:rPr>
          <w:b/>
        </w:rPr>
        <w:t>0 000 Kč</w:t>
      </w:r>
    </w:p>
    <w:p w:rsidR="00C65BC5" w:rsidRPr="00C65BC5" w:rsidRDefault="00C65BC5" w:rsidP="00C65BC5">
      <w:pPr>
        <w:rPr>
          <w:rFonts w:ascii="Times New Roman" w:hAnsi="Times New Roman"/>
          <w:b/>
          <w:sz w:val="24"/>
        </w:rPr>
      </w:pPr>
      <w:r w:rsidRPr="00C65BC5">
        <w:rPr>
          <w:rFonts w:ascii="Times New Roman" w:hAnsi="Times New Roman"/>
          <w:b/>
          <w:sz w:val="24"/>
        </w:rPr>
        <w:t xml:space="preserve">Náklady na </w:t>
      </w:r>
      <w:proofErr w:type="spellStart"/>
      <w:r w:rsidRPr="00C65BC5">
        <w:rPr>
          <w:rFonts w:ascii="Times New Roman" w:hAnsi="Times New Roman"/>
          <w:b/>
          <w:sz w:val="24"/>
        </w:rPr>
        <w:t>technicko-provozní</w:t>
      </w:r>
      <w:proofErr w:type="spellEnd"/>
      <w:r w:rsidRPr="00C65BC5">
        <w:rPr>
          <w:rFonts w:ascii="Times New Roman" w:hAnsi="Times New Roman"/>
          <w:b/>
          <w:sz w:val="24"/>
        </w:rPr>
        <w:t xml:space="preserve"> vybavení</w:t>
      </w:r>
    </w:p>
    <w:p w:rsidR="00C65BC5" w:rsidRDefault="00C65BC5" w:rsidP="00C65BC5">
      <w:pPr>
        <w:pStyle w:val="Odstavecseseznamem"/>
        <w:numPr>
          <w:ilvl w:val="0"/>
          <w:numId w:val="18"/>
        </w:numPr>
        <w:spacing w:after="160" w:line="259" w:lineRule="auto"/>
      </w:pPr>
      <w:proofErr w:type="spellStart"/>
      <w:r>
        <w:t>Flipchart</w:t>
      </w:r>
      <w:proofErr w:type="spellEnd"/>
    </w:p>
    <w:p w:rsidR="00C65BC5" w:rsidRPr="00884CF8" w:rsidRDefault="00C65BC5" w:rsidP="00C65BC5">
      <w:pPr>
        <w:pStyle w:val="Odstavecseseznamem"/>
        <w:numPr>
          <w:ilvl w:val="0"/>
          <w:numId w:val="18"/>
        </w:numPr>
        <w:spacing w:after="160" w:line="259" w:lineRule="auto"/>
      </w:pPr>
      <w:r w:rsidRPr="00884CF8">
        <w:t>Nástěnka / paraván</w:t>
      </w:r>
    </w:p>
    <w:p w:rsidR="00C65BC5" w:rsidRDefault="00E1667B" w:rsidP="00C65BC5">
      <w:pPr>
        <w:pStyle w:val="Odstavecseseznamem"/>
        <w:numPr>
          <w:ilvl w:val="0"/>
          <w:numId w:val="18"/>
        </w:numPr>
        <w:spacing w:after="160" w:line="259" w:lineRule="auto"/>
      </w:pPr>
      <w:r>
        <w:t>Mikrofonní systém</w:t>
      </w:r>
    </w:p>
    <w:p w:rsidR="00C65BC5" w:rsidRDefault="00C65BC5" w:rsidP="00C65BC5">
      <w:pPr>
        <w:pStyle w:val="Odstavecseseznamem"/>
        <w:numPr>
          <w:ilvl w:val="0"/>
          <w:numId w:val="18"/>
        </w:numPr>
        <w:spacing w:after="160" w:line="259" w:lineRule="auto"/>
      </w:pPr>
      <w:r>
        <w:t>Úložné boxy na výukové pomůcky</w:t>
      </w:r>
    </w:p>
    <w:p w:rsidR="00C65BC5" w:rsidRDefault="00C65BC5" w:rsidP="00C65BC5">
      <w:pPr>
        <w:pStyle w:val="Odstavecseseznamem"/>
        <w:numPr>
          <w:ilvl w:val="0"/>
          <w:numId w:val="18"/>
        </w:numPr>
        <w:spacing w:after="160" w:line="259" w:lineRule="auto"/>
      </w:pPr>
      <w:r w:rsidRPr="00884CF8">
        <w:t>Kancelářské a výtvarné potřeby</w:t>
      </w:r>
    </w:p>
    <w:p w:rsidR="00C5526B" w:rsidRDefault="00C5526B" w:rsidP="00C65BC5">
      <w:pPr>
        <w:pStyle w:val="Odstavecseseznamem"/>
        <w:numPr>
          <w:ilvl w:val="0"/>
          <w:numId w:val="18"/>
        </w:numPr>
        <w:spacing w:after="160" w:line="259" w:lineRule="auto"/>
      </w:pPr>
      <w:proofErr w:type="spellStart"/>
      <w:r>
        <w:t>Flash</w:t>
      </w:r>
      <w:proofErr w:type="spellEnd"/>
      <w:r>
        <w:t xml:space="preserve"> disky / externí disk</w:t>
      </w:r>
    </w:p>
    <w:p w:rsidR="00C5526B" w:rsidRDefault="00C5526B" w:rsidP="00C65BC5">
      <w:pPr>
        <w:pStyle w:val="Odstavecseseznamem"/>
        <w:numPr>
          <w:ilvl w:val="0"/>
          <w:numId w:val="18"/>
        </w:numPr>
        <w:spacing w:after="160" w:line="259" w:lineRule="auto"/>
      </w:pPr>
      <w:r>
        <w:t>Příslušenství k</w:t>
      </w:r>
      <w:r w:rsidR="00B835B6">
        <w:t> </w:t>
      </w:r>
      <w:r>
        <w:t>notebooku</w:t>
      </w:r>
    </w:p>
    <w:p w:rsidR="00B835B6" w:rsidRPr="00884CF8" w:rsidRDefault="00B835B6" w:rsidP="00B835B6">
      <w:pPr>
        <w:pStyle w:val="Odstavecseseznamem"/>
        <w:numPr>
          <w:ilvl w:val="0"/>
          <w:numId w:val="18"/>
        </w:numPr>
        <w:spacing w:after="160" w:line="259" w:lineRule="auto"/>
      </w:pPr>
      <w:r>
        <w:t>P</w:t>
      </w:r>
      <w:r w:rsidRPr="00B835B6">
        <w:t xml:space="preserve">řípadně další náklady na potřebné </w:t>
      </w:r>
      <w:proofErr w:type="spellStart"/>
      <w:r w:rsidRPr="00B835B6">
        <w:t>technicko-provozní</w:t>
      </w:r>
      <w:proofErr w:type="spellEnd"/>
      <w:r w:rsidRPr="00B835B6">
        <w:t xml:space="preserve"> vybavení</w:t>
      </w:r>
    </w:p>
    <w:p w:rsidR="00C65BC5" w:rsidRDefault="00C65BC5" w:rsidP="00C65BC5">
      <w:pPr>
        <w:jc w:val="right"/>
        <w:rPr>
          <w:b/>
        </w:rPr>
      </w:pPr>
      <w:r>
        <w:rPr>
          <w:b/>
        </w:rPr>
        <w:t xml:space="preserve">Celková částka = </w:t>
      </w:r>
      <w:r w:rsidR="00C5526B">
        <w:rPr>
          <w:b/>
        </w:rPr>
        <w:t>30</w:t>
      </w:r>
      <w:r w:rsidRPr="00E200ED">
        <w:rPr>
          <w:b/>
        </w:rPr>
        <w:t> </w:t>
      </w:r>
      <w:r>
        <w:rPr>
          <w:b/>
        </w:rPr>
        <w:t>000 Kč</w:t>
      </w:r>
    </w:p>
    <w:p w:rsidR="00C65BC5" w:rsidRDefault="00990AF5" w:rsidP="00C65BC5">
      <w:pPr>
        <w:rPr>
          <w:b/>
        </w:rPr>
      </w:pPr>
      <w:r>
        <w:rPr>
          <w:b/>
        </w:rPr>
        <w:pict>
          <v:rect id="_x0000_i1025" style="width:453.6pt;height:1pt" o:hralign="center" o:hrstd="t" o:hrnoshade="t" o:hr="t" fillcolor="black [3213]" stroked="f"/>
        </w:pict>
      </w:r>
    </w:p>
    <w:p w:rsidR="00C65BC5" w:rsidRPr="008D1A84" w:rsidRDefault="00C65BC5" w:rsidP="00C65BC5">
      <w:pPr>
        <w:spacing w:before="240"/>
        <w:jc w:val="right"/>
        <w:rPr>
          <w:b/>
          <w:sz w:val="24"/>
        </w:rPr>
      </w:pPr>
      <w:r>
        <w:rPr>
          <w:b/>
          <w:sz w:val="24"/>
        </w:rPr>
        <w:t>CELKEM 30</w:t>
      </w:r>
      <w:r w:rsidRPr="008D1A84">
        <w:rPr>
          <w:b/>
          <w:sz w:val="24"/>
        </w:rPr>
        <w:t>0 000 Kč</w:t>
      </w:r>
    </w:p>
    <w:p w:rsidR="00A43C90" w:rsidRPr="00F95BB5" w:rsidRDefault="00AB6874" w:rsidP="00F95BB5">
      <w:pPr>
        <w:jc w:val="left"/>
        <w:rPr>
          <w:rFonts w:ascii="Times New Roman" w:eastAsia="Times New Roman" w:hAnsi="Times New Roman"/>
          <w:b/>
          <w:sz w:val="28"/>
          <w:szCs w:val="24"/>
          <w:lang w:eastAsia="cs-CZ"/>
        </w:rPr>
      </w:pPr>
      <w:r>
        <w:rPr>
          <w:b/>
          <w:sz w:val="28"/>
        </w:rPr>
        <w:br w:type="page"/>
      </w:r>
      <w:r w:rsidR="00623465" w:rsidRPr="004A0290">
        <w:rPr>
          <w:b/>
          <w:sz w:val="28"/>
        </w:rPr>
        <w:lastRenderedPageBreak/>
        <w:t>Informativní komentář k finančním nákladům</w:t>
      </w:r>
      <w:r w:rsidR="00814D64" w:rsidRPr="004A0290">
        <w:rPr>
          <w:b/>
          <w:sz w:val="28"/>
        </w:rPr>
        <w:t>:</w:t>
      </w:r>
    </w:p>
    <w:p w:rsidR="0026130D" w:rsidRPr="004A0290" w:rsidRDefault="0026130D" w:rsidP="005C60B9">
      <w:pPr>
        <w:spacing w:before="24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4A0290">
        <w:rPr>
          <w:rFonts w:ascii="Times New Roman" w:eastAsia="Times New Roman" w:hAnsi="Times New Roman"/>
          <w:b/>
          <w:sz w:val="24"/>
          <w:szCs w:val="24"/>
          <w:lang w:eastAsia="cs-CZ"/>
        </w:rPr>
        <w:t>Vyjádření KHS Olomouckého kraje:</w:t>
      </w:r>
    </w:p>
    <w:p w:rsidR="0026130D" w:rsidRPr="0026130D" w:rsidRDefault="0026130D" w:rsidP="00A43C90">
      <w:pPr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76023" w:rsidRPr="00376023" w:rsidRDefault="0026130D" w:rsidP="00A43C90">
      <w:pPr>
        <w:rPr>
          <w:rFonts w:ascii="Times New Roman" w:eastAsia="Times New Roman" w:hAnsi="Times New Roman"/>
          <w:sz w:val="24"/>
          <w:szCs w:val="24"/>
          <w:lang w:eastAsia="cs-CZ"/>
        </w:rPr>
      </w:pPr>
      <w:r w:rsidRPr="0026130D">
        <w:rPr>
          <w:rFonts w:ascii="Times New Roman" w:eastAsia="Times New Roman" w:hAnsi="Times New Roman"/>
          <w:sz w:val="24"/>
          <w:szCs w:val="24"/>
          <w:lang w:eastAsia="cs-CZ"/>
        </w:rPr>
        <w:t>V září 201</w:t>
      </w:r>
      <w:r w:rsidR="00C65BC5">
        <w:rPr>
          <w:rFonts w:ascii="Times New Roman" w:eastAsia="Times New Roman" w:hAnsi="Times New Roman"/>
          <w:sz w:val="24"/>
          <w:szCs w:val="24"/>
          <w:lang w:eastAsia="cs-CZ"/>
        </w:rPr>
        <w:t>7</w:t>
      </w:r>
      <w:r w:rsidRPr="0026130D">
        <w:rPr>
          <w:rFonts w:ascii="Times New Roman" w:eastAsia="Times New Roman" w:hAnsi="Times New Roman"/>
          <w:sz w:val="24"/>
          <w:szCs w:val="24"/>
          <w:lang w:eastAsia="cs-CZ"/>
        </w:rPr>
        <w:t xml:space="preserve"> proběhla </w:t>
      </w:r>
      <w:r w:rsidR="00376023">
        <w:rPr>
          <w:rFonts w:ascii="Times New Roman" w:eastAsia="Times New Roman" w:hAnsi="Times New Roman"/>
          <w:sz w:val="24"/>
          <w:szCs w:val="24"/>
          <w:lang w:eastAsia="cs-CZ"/>
        </w:rPr>
        <w:t xml:space="preserve">v prostorách </w:t>
      </w:r>
      <w:r w:rsidR="00E7051D">
        <w:rPr>
          <w:rFonts w:ascii="Times New Roman" w:eastAsia="Times New Roman" w:hAnsi="Times New Roman"/>
          <w:sz w:val="24"/>
          <w:szCs w:val="24"/>
          <w:lang w:eastAsia="cs-CZ"/>
        </w:rPr>
        <w:t xml:space="preserve">učebny </w:t>
      </w:r>
      <w:r w:rsidR="00376023">
        <w:rPr>
          <w:rFonts w:ascii="Times New Roman" w:eastAsia="Times New Roman" w:hAnsi="Times New Roman"/>
          <w:sz w:val="24"/>
          <w:szCs w:val="24"/>
          <w:lang w:eastAsia="cs-CZ"/>
        </w:rPr>
        <w:t xml:space="preserve">Krajské hygienické stanice se sídlem v Olomouci </w:t>
      </w:r>
      <w:r w:rsidR="00342D35">
        <w:rPr>
          <w:rFonts w:ascii="Times New Roman" w:eastAsia="Times New Roman" w:hAnsi="Times New Roman"/>
          <w:sz w:val="24"/>
          <w:szCs w:val="24"/>
          <w:lang w:eastAsia="cs-CZ"/>
        </w:rPr>
        <w:t xml:space="preserve">beseda s učiteli </w:t>
      </w:r>
      <w:r w:rsidR="003708AD">
        <w:rPr>
          <w:rFonts w:ascii="Times New Roman" w:eastAsia="Times New Roman" w:hAnsi="Times New Roman"/>
          <w:sz w:val="24"/>
          <w:szCs w:val="24"/>
          <w:lang w:eastAsia="cs-CZ"/>
        </w:rPr>
        <w:t xml:space="preserve">na téma </w:t>
      </w:r>
      <w:r w:rsidR="00342D35">
        <w:rPr>
          <w:rFonts w:ascii="Times New Roman" w:eastAsia="Times New Roman" w:hAnsi="Times New Roman"/>
          <w:i/>
          <w:sz w:val="24"/>
          <w:szCs w:val="24"/>
          <w:lang w:eastAsia="cs-CZ"/>
        </w:rPr>
        <w:t>Prevence pro školy a do školy</w:t>
      </w:r>
      <w:r w:rsidR="003708A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, </w:t>
      </w:r>
      <w:r w:rsidR="003708AD" w:rsidRPr="003708AD">
        <w:rPr>
          <w:rFonts w:ascii="Times New Roman" w:eastAsia="Times New Roman" w:hAnsi="Times New Roman"/>
          <w:sz w:val="24"/>
          <w:szCs w:val="24"/>
          <w:lang w:eastAsia="cs-CZ"/>
        </w:rPr>
        <w:t>zaměřená na</w:t>
      </w:r>
      <w:r w:rsidR="00E7051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B17E43">
        <w:rPr>
          <w:rFonts w:ascii="Times New Roman" w:eastAsia="Times New Roman" w:hAnsi="Times New Roman"/>
          <w:sz w:val="24"/>
          <w:szCs w:val="24"/>
          <w:lang w:eastAsia="cs-CZ"/>
        </w:rPr>
        <w:t xml:space="preserve">v letošním roce </w:t>
      </w:r>
      <w:r w:rsidR="003708AD">
        <w:rPr>
          <w:rFonts w:ascii="Times New Roman" w:eastAsia="Times New Roman" w:hAnsi="Times New Roman"/>
          <w:sz w:val="24"/>
          <w:szCs w:val="24"/>
          <w:lang w:eastAsia="cs-CZ"/>
        </w:rPr>
        <w:t>probíhající</w:t>
      </w:r>
      <w:r w:rsidRPr="0026130D">
        <w:rPr>
          <w:rFonts w:ascii="Times New Roman" w:eastAsia="Times New Roman" w:hAnsi="Times New Roman"/>
          <w:sz w:val="24"/>
          <w:szCs w:val="24"/>
          <w:lang w:eastAsia="cs-CZ"/>
        </w:rPr>
        <w:t xml:space="preserve"> preventivn</w:t>
      </w:r>
      <w:r w:rsidR="00342D35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 w:rsidR="003708AD">
        <w:rPr>
          <w:rFonts w:ascii="Times New Roman" w:eastAsia="Times New Roman" w:hAnsi="Times New Roman"/>
          <w:sz w:val="24"/>
          <w:szCs w:val="24"/>
          <w:lang w:eastAsia="cs-CZ"/>
        </w:rPr>
        <w:t xml:space="preserve"> programy</w:t>
      </w:r>
      <w:r w:rsidR="00376023">
        <w:rPr>
          <w:rFonts w:ascii="Times New Roman" w:eastAsia="Times New Roman" w:hAnsi="Times New Roman"/>
          <w:sz w:val="24"/>
          <w:szCs w:val="24"/>
          <w:lang w:eastAsia="cs-CZ"/>
        </w:rPr>
        <w:t>, které jsou</w:t>
      </w:r>
      <w:r w:rsidR="003708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376023">
        <w:rPr>
          <w:rFonts w:ascii="Times New Roman" w:eastAsia="Times New Roman" w:hAnsi="Times New Roman"/>
          <w:sz w:val="24"/>
          <w:szCs w:val="24"/>
          <w:lang w:eastAsia="cs-CZ"/>
        </w:rPr>
        <w:t>škol</w:t>
      </w:r>
      <w:r w:rsidR="003708AD"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="00057264">
        <w:rPr>
          <w:rFonts w:ascii="Times New Roman" w:eastAsia="Times New Roman" w:hAnsi="Times New Roman"/>
          <w:sz w:val="24"/>
          <w:szCs w:val="24"/>
          <w:lang w:eastAsia="cs-CZ"/>
        </w:rPr>
        <w:t>m</w:t>
      </w:r>
      <w:r w:rsidR="003708AD">
        <w:rPr>
          <w:rFonts w:ascii="Times New Roman" w:eastAsia="Times New Roman" w:hAnsi="Times New Roman"/>
          <w:sz w:val="24"/>
          <w:szCs w:val="24"/>
          <w:lang w:eastAsia="cs-CZ"/>
        </w:rPr>
        <w:t xml:space="preserve"> poskytovány </w:t>
      </w:r>
      <w:proofErr w:type="gramStart"/>
      <w:r w:rsidR="003708AD">
        <w:rPr>
          <w:rFonts w:ascii="Times New Roman" w:eastAsia="Times New Roman" w:hAnsi="Times New Roman"/>
          <w:sz w:val="24"/>
          <w:szCs w:val="24"/>
          <w:lang w:eastAsia="cs-CZ"/>
        </w:rPr>
        <w:t xml:space="preserve">zdarma </w:t>
      </w:r>
      <w:r w:rsidR="00376023">
        <w:rPr>
          <w:rFonts w:ascii="Times New Roman" w:eastAsia="Times New Roman" w:hAnsi="Times New Roman"/>
          <w:sz w:val="24"/>
          <w:szCs w:val="24"/>
          <w:lang w:eastAsia="cs-CZ"/>
        </w:rPr>
        <w:t xml:space="preserve"> (Buď</w:t>
      </w:r>
      <w:proofErr w:type="gramEnd"/>
      <w:r w:rsidR="00376023">
        <w:rPr>
          <w:rFonts w:ascii="Times New Roman" w:eastAsia="Times New Roman" w:hAnsi="Times New Roman"/>
          <w:sz w:val="24"/>
          <w:szCs w:val="24"/>
          <w:lang w:eastAsia="cs-CZ"/>
        </w:rPr>
        <w:t xml:space="preserve"> HIV negativní, chraň si svůj život a Jíme zdravě, pestře hravě). Součástí besedy byla i</w:t>
      </w:r>
      <w:r w:rsidR="00B17E43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gramStart"/>
      <w:r w:rsidR="00B17E43">
        <w:rPr>
          <w:rFonts w:ascii="Times New Roman" w:eastAsia="Times New Roman" w:hAnsi="Times New Roman"/>
          <w:sz w:val="24"/>
          <w:szCs w:val="24"/>
          <w:lang w:eastAsia="cs-CZ"/>
        </w:rPr>
        <w:t xml:space="preserve">další </w:t>
      </w:r>
      <w:r w:rsidR="00376023">
        <w:rPr>
          <w:rFonts w:ascii="Times New Roman" w:eastAsia="Times New Roman" w:hAnsi="Times New Roman"/>
          <w:sz w:val="24"/>
          <w:szCs w:val="24"/>
          <w:lang w:eastAsia="cs-CZ"/>
        </w:rPr>
        <w:t xml:space="preserve"> témata</w:t>
      </w:r>
      <w:proofErr w:type="gramEnd"/>
      <w:r w:rsidR="00376023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B17E43">
        <w:rPr>
          <w:rFonts w:ascii="Times New Roman" w:eastAsia="Times New Roman" w:hAnsi="Times New Roman"/>
          <w:sz w:val="24"/>
          <w:szCs w:val="24"/>
          <w:lang w:eastAsia="cs-CZ"/>
        </w:rPr>
        <w:t xml:space="preserve">jako </w:t>
      </w:r>
      <w:r w:rsidR="00376023">
        <w:rPr>
          <w:rFonts w:ascii="Times New Roman" w:eastAsia="Times New Roman" w:hAnsi="Times New Roman"/>
          <w:i/>
          <w:sz w:val="24"/>
          <w:szCs w:val="24"/>
          <w:lang w:eastAsia="cs-CZ"/>
        </w:rPr>
        <w:t>násilí</w:t>
      </w:r>
      <w:r w:rsidR="00376023">
        <w:rPr>
          <w:rFonts w:ascii="Times New Roman" w:eastAsia="Times New Roman" w:hAnsi="Times New Roman"/>
          <w:sz w:val="24"/>
          <w:szCs w:val="24"/>
          <w:lang w:eastAsia="cs-CZ"/>
        </w:rPr>
        <w:t xml:space="preserve"> a </w:t>
      </w:r>
      <w:r w:rsidR="00376023">
        <w:rPr>
          <w:rFonts w:ascii="Times New Roman" w:eastAsia="Times New Roman" w:hAnsi="Times New Roman"/>
          <w:i/>
          <w:sz w:val="24"/>
          <w:szCs w:val="24"/>
          <w:lang w:eastAsia="cs-CZ"/>
        </w:rPr>
        <w:t>užívání tabákových výrobků</w:t>
      </w:r>
      <w:r w:rsidR="00376023">
        <w:rPr>
          <w:rFonts w:ascii="Times New Roman" w:eastAsia="Times New Roman" w:hAnsi="Times New Roman"/>
          <w:sz w:val="24"/>
          <w:szCs w:val="24"/>
          <w:lang w:eastAsia="cs-CZ"/>
        </w:rPr>
        <w:t>,  pre</w:t>
      </w:r>
      <w:r w:rsidR="00B17E43">
        <w:rPr>
          <w:rFonts w:ascii="Times New Roman" w:eastAsia="Times New Roman" w:hAnsi="Times New Roman"/>
          <w:sz w:val="24"/>
          <w:szCs w:val="24"/>
          <w:lang w:eastAsia="cs-CZ"/>
        </w:rPr>
        <w:t>zentovaná</w:t>
      </w:r>
      <w:r w:rsidR="00376023">
        <w:rPr>
          <w:rFonts w:ascii="Times New Roman" w:eastAsia="Times New Roman" w:hAnsi="Times New Roman"/>
          <w:sz w:val="24"/>
          <w:szCs w:val="24"/>
          <w:lang w:eastAsia="cs-CZ"/>
        </w:rPr>
        <w:t xml:space="preserve"> externími lektory. Zároveň byl školám představen záměr rozšířit nabídku stávajících programů o prevenci kouření a modifikovat současný program o zdravé výživě i pro vyšší ročníky. Tato témata byla zvolena nejen díky svému významu a potřebě prevence, ale i na základě dotazníkového šetření, které bylo provedeno ve školách Olomouckého kraje. </w:t>
      </w:r>
      <w:r w:rsidR="00252E61">
        <w:rPr>
          <w:rFonts w:ascii="Times New Roman" w:eastAsia="Times New Roman" w:hAnsi="Times New Roman"/>
          <w:sz w:val="24"/>
          <w:szCs w:val="24"/>
          <w:lang w:eastAsia="cs-CZ"/>
        </w:rPr>
        <w:t xml:space="preserve">Účastníci besedy obdrželi propagační </w:t>
      </w:r>
      <w:r w:rsidR="000110A0">
        <w:rPr>
          <w:rFonts w:ascii="Times New Roman" w:eastAsia="Times New Roman" w:hAnsi="Times New Roman"/>
          <w:sz w:val="24"/>
          <w:szCs w:val="24"/>
          <w:lang w:eastAsia="cs-CZ"/>
        </w:rPr>
        <w:t xml:space="preserve">a edukační </w:t>
      </w:r>
      <w:r w:rsidR="00252E61">
        <w:rPr>
          <w:rFonts w:ascii="Times New Roman" w:eastAsia="Times New Roman" w:hAnsi="Times New Roman"/>
          <w:sz w:val="24"/>
          <w:szCs w:val="24"/>
          <w:lang w:eastAsia="cs-CZ"/>
        </w:rPr>
        <w:t>materiály k programům probíhajícím v prostorách K</w:t>
      </w:r>
      <w:r w:rsidR="00FF36FD">
        <w:rPr>
          <w:rFonts w:ascii="Times New Roman" w:eastAsia="Times New Roman" w:hAnsi="Times New Roman"/>
          <w:sz w:val="24"/>
          <w:szCs w:val="24"/>
          <w:lang w:eastAsia="cs-CZ"/>
        </w:rPr>
        <w:t>rajské hygienické stanice</w:t>
      </w:r>
      <w:r w:rsidR="00252E61">
        <w:rPr>
          <w:rFonts w:ascii="Times New Roman" w:eastAsia="Times New Roman" w:hAnsi="Times New Roman"/>
          <w:sz w:val="24"/>
          <w:szCs w:val="24"/>
          <w:lang w:eastAsia="cs-CZ"/>
        </w:rPr>
        <w:t xml:space="preserve"> Olomouckého kraje.</w:t>
      </w:r>
    </w:p>
    <w:p w:rsidR="007C02DE" w:rsidRDefault="007C02DE" w:rsidP="00C85993">
      <w:pPr>
        <w:spacing w:before="24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Na základě proběhlé besedy i aktivní komunikace se školami byl v roce 2017 zájem o naše preventivní programy tak velký, že nemohla být </w:t>
      </w:r>
      <w:r w:rsidR="00252E61">
        <w:rPr>
          <w:rFonts w:ascii="Times New Roman" w:eastAsia="Times New Roman" w:hAnsi="Times New Roman"/>
          <w:sz w:val="24"/>
          <w:szCs w:val="24"/>
          <w:lang w:eastAsia="cs-CZ"/>
        </w:rPr>
        <w:t xml:space="preserve">plně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uspokojena poptávka škol. Některé školy projevily o </w:t>
      </w:r>
      <w:r w:rsidR="00252E61">
        <w:rPr>
          <w:rFonts w:ascii="Times New Roman" w:eastAsia="Times New Roman" w:hAnsi="Times New Roman"/>
          <w:sz w:val="24"/>
          <w:szCs w:val="24"/>
          <w:lang w:eastAsia="cs-CZ"/>
        </w:rPr>
        <w:t>tyto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programy zájem, ale bo</w:t>
      </w:r>
      <w:r w:rsidR="00252E61">
        <w:rPr>
          <w:rFonts w:ascii="Times New Roman" w:eastAsia="Times New Roman" w:hAnsi="Times New Roman"/>
          <w:sz w:val="24"/>
          <w:szCs w:val="24"/>
          <w:lang w:eastAsia="cs-CZ"/>
        </w:rPr>
        <w:t>hužel se jich nemohly z</w:t>
      </w:r>
      <w:r w:rsidR="008B4F76">
        <w:rPr>
          <w:rFonts w:ascii="Times New Roman" w:eastAsia="Times New Roman" w:hAnsi="Times New Roman"/>
          <w:sz w:val="24"/>
          <w:szCs w:val="24"/>
          <w:lang w:eastAsia="cs-CZ"/>
        </w:rPr>
        <w:t xml:space="preserve">účastnit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kvůli obtížné dopravní dostupnosti a vzdálenosti (především školy z okresu Jeseník)</w:t>
      </w:r>
      <w:r w:rsidR="00252E61">
        <w:rPr>
          <w:rFonts w:ascii="Times New Roman" w:eastAsia="Times New Roman" w:hAnsi="Times New Roman"/>
          <w:sz w:val="24"/>
          <w:szCs w:val="24"/>
          <w:lang w:eastAsia="cs-CZ"/>
        </w:rPr>
        <w:t>. Preventivní</w:t>
      </w:r>
      <w:r w:rsidR="00C85993">
        <w:rPr>
          <w:rFonts w:ascii="Times New Roman" w:eastAsia="Times New Roman" w:hAnsi="Times New Roman"/>
          <w:sz w:val="24"/>
          <w:szCs w:val="24"/>
          <w:lang w:eastAsia="cs-CZ"/>
        </w:rPr>
        <w:t xml:space="preserve"> programy probíhají v současné době pouze v prostorách </w:t>
      </w:r>
      <w:r w:rsidR="00FF36FD">
        <w:rPr>
          <w:rFonts w:ascii="Times New Roman" w:eastAsia="Times New Roman" w:hAnsi="Times New Roman"/>
          <w:sz w:val="24"/>
          <w:szCs w:val="24"/>
          <w:lang w:eastAsia="cs-CZ"/>
        </w:rPr>
        <w:t xml:space="preserve">sídla </w:t>
      </w:r>
      <w:r w:rsidR="00C85993">
        <w:rPr>
          <w:rFonts w:ascii="Times New Roman" w:eastAsia="Times New Roman" w:hAnsi="Times New Roman"/>
          <w:sz w:val="24"/>
          <w:szCs w:val="24"/>
          <w:lang w:eastAsia="cs-CZ"/>
        </w:rPr>
        <w:t>K</w:t>
      </w:r>
      <w:r w:rsidR="00FF36FD">
        <w:rPr>
          <w:rFonts w:ascii="Times New Roman" w:eastAsia="Times New Roman" w:hAnsi="Times New Roman"/>
          <w:sz w:val="24"/>
          <w:szCs w:val="24"/>
          <w:lang w:eastAsia="cs-CZ"/>
        </w:rPr>
        <w:t>rajské hygienické stanice</w:t>
      </w:r>
      <w:r w:rsidR="003708AD">
        <w:rPr>
          <w:rFonts w:ascii="Times New Roman" w:eastAsia="Times New Roman" w:hAnsi="Times New Roman"/>
          <w:sz w:val="24"/>
          <w:szCs w:val="24"/>
          <w:lang w:eastAsia="cs-CZ"/>
        </w:rPr>
        <w:t xml:space="preserve"> Olomouc</w:t>
      </w:r>
      <w:r w:rsidR="00FF36FD">
        <w:rPr>
          <w:rFonts w:ascii="Times New Roman" w:eastAsia="Times New Roman" w:hAnsi="Times New Roman"/>
          <w:sz w:val="24"/>
          <w:szCs w:val="24"/>
          <w:lang w:eastAsia="cs-CZ"/>
        </w:rPr>
        <w:t>kého kraje,</w:t>
      </w:r>
      <w:r w:rsidR="00252E61">
        <w:rPr>
          <w:rFonts w:ascii="Times New Roman" w:eastAsia="Times New Roman" w:hAnsi="Times New Roman"/>
          <w:sz w:val="24"/>
          <w:szCs w:val="24"/>
          <w:lang w:eastAsia="cs-CZ"/>
        </w:rPr>
        <w:t xml:space="preserve"> p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řitom právě v odlehlejších oblastech </w:t>
      </w:r>
      <w:r w:rsidR="00FF36FD">
        <w:rPr>
          <w:rFonts w:ascii="Times New Roman" w:eastAsia="Times New Roman" w:hAnsi="Times New Roman"/>
          <w:sz w:val="24"/>
          <w:szCs w:val="24"/>
          <w:lang w:eastAsia="cs-CZ"/>
        </w:rPr>
        <w:t xml:space="preserve">kraje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je prevence</w:t>
      </w:r>
      <w:r w:rsidR="00C85993">
        <w:rPr>
          <w:rFonts w:ascii="Times New Roman" w:eastAsia="Times New Roman" w:hAnsi="Times New Roman"/>
          <w:sz w:val="24"/>
          <w:szCs w:val="24"/>
          <w:lang w:eastAsia="cs-CZ"/>
        </w:rPr>
        <w:t xml:space="preserve"> zdraví ohrožujících negativních jevů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opravdu</w:t>
      </w:r>
      <w:r w:rsidR="00C85993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E1667B">
        <w:rPr>
          <w:rFonts w:ascii="Times New Roman" w:eastAsia="Times New Roman" w:hAnsi="Times New Roman"/>
          <w:sz w:val="24"/>
          <w:szCs w:val="24"/>
          <w:lang w:eastAsia="cs-CZ"/>
        </w:rPr>
        <w:t>důležitá</w:t>
      </w:r>
      <w:r w:rsidR="00C85993">
        <w:rPr>
          <w:rFonts w:ascii="Times New Roman" w:eastAsia="Times New Roman" w:hAnsi="Times New Roman"/>
          <w:sz w:val="24"/>
          <w:szCs w:val="24"/>
          <w:lang w:eastAsia="cs-CZ"/>
        </w:rPr>
        <w:t xml:space="preserve"> a bylo by </w:t>
      </w:r>
      <w:r w:rsidR="00252E61">
        <w:rPr>
          <w:rFonts w:ascii="Times New Roman" w:eastAsia="Times New Roman" w:hAnsi="Times New Roman"/>
          <w:sz w:val="24"/>
          <w:szCs w:val="24"/>
          <w:lang w:eastAsia="cs-CZ"/>
        </w:rPr>
        <w:t>vhodné</w:t>
      </w:r>
      <w:r w:rsidR="00C85993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252E61">
        <w:rPr>
          <w:rFonts w:ascii="Times New Roman" w:eastAsia="Times New Roman" w:hAnsi="Times New Roman"/>
          <w:sz w:val="24"/>
          <w:szCs w:val="24"/>
          <w:lang w:eastAsia="cs-CZ"/>
        </w:rPr>
        <w:t>zajis</w:t>
      </w:r>
      <w:r w:rsidR="00FF36FD">
        <w:rPr>
          <w:rFonts w:ascii="Times New Roman" w:eastAsia="Times New Roman" w:hAnsi="Times New Roman"/>
          <w:sz w:val="24"/>
          <w:szCs w:val="24"/>
          <w:lang w:eastAsia="cs-CZ"/>
        </w:rPr>
        <w:t>tit vhodnou formou</w:t>
      </w:r>
      <w:r w:rsidR="00E7051D">
        <w:rPr>
          <w:rFonts w:ascii="Times New Roman" w:eastAsia="Times New Roman" w:hAnsi="Times New Roman"/>
          <w:sz w:val="24"/>
          <w:szCs w:val="24"/>
          <w:lang w:eastAsia="cs-CZ"/>
        </w:rPr>
        <w:t xml:space="preserve"> prevenc</w:t>
      </w:r>
      <w:r w:rsidR="00FF36FD">
        <w:rPr>
          <w:rFonts w:ascii="Times New Roman" w:eastAsia="Times New Roman" w:hAnsi="Times New Roman"/>
          <w:sz w:val="24"/>
          <w:szCs w:val="24"/>
          <w:lang w:eastAsia="cs-CZ"/>
        </w:rPr>
        <w:t>i</w:t>
      </w:r>
      <w:r w:rsidR="00252E61">
        <w:rPr>
          <w:rFonts w:ascii="Times New Roman" w:eastAsia="Times New Roman" w:hAnsi="Times New Roman"/>
          <w:sz w:val="24"/>
          <w:szCs w:val="24"/>
          <w:lang w:eastAsia="cs-CZ"/>
        </w:rPr>
        <w:t xml:space="preserve"> i </w:t>
      </w:r>
      <w:r w:rsidR="00FF36FD">
        <w:rPr>
          <w:rFonts w:ascii="Times New Roman" w:eastAsia="Times New Roman" w:hAnsi="Times New Roman"/>
          <w:sz w:val="24"/>
          <w:szCs w:val="24"/>
          <w:lang w:eastAsia="cs-CZ"/>
        </w:rPr>
        <w:t xml:space="preserve">v těchto </w:t>
      </w:r>
      <w:r w:rsidR="00252E61">
        <w:rPr>
          <w:rFonts w:ascii="Times New Roman" w:eastAsia="Times New Roman" w:hAnsi="Times New Roman"/>
          <w:sz w:val="24"/>
          <w:szCs w:val="24"/>
          <w:lang w:eastAsia="cs-CZ"/>
        </w:rPr>
        <w:t>oblastech</w:t>
      </w:r>
      <w:r w:rsidR="00C85993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C85993" w:rsidRDefault="00C85993" w:rsidP="00C85993">
      <w:pPr>
        <w:spacing w:before="240" w:after="24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Co se týká vybavení prostorů pro realizaci preventivních programů, došlo zde k výraznému </w:t>
      </w:r>
      <w:r w:rsidR="00EC36CA">
        <w:rPr>
          <w:rFonts w:ascii="Times New Roman" w:eastAsia="Times New Roman" w:hAnsi="Times New Roman"/>
          <w:sz w:val="24"/>
          <w:szCs w:val="24"/>
          <w:lang w:eastAsia="cs-CZ"/>
        </w:rPr>
        <w:t>zlepšen</w:t>
      </w:r>
      <w:r w:rsidR="00F12F58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 w:rsidR="00EC36CA">
        <w:rPr>
          <w:rFonts w:ascii="Times New Roman" w:eastAsia="Times New Roman" w:hAnsi="Times New Roman"/>
          <w:sz w:val="24"/>
          <w:szCs w:val="24"/>
          <w:lang w:eastAsia="cs-CZ"/>
        </w:rPr>
        <w:t xml:space="preserve"> prostředí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, a to </w:t>
      </w:r>
      <w:r w:rsidR="00EC36CA">
        <w:rPr>
          <w:rFonts w:ascii="Times New Roman" w:eastAsia="Times New Roman" w:hAnsi="Times New Roman"/>
          <w:sz w:val="24"/>
          <w:szCs w:val="24"/>
          <w:lang w:eastAsia="cs-CZ"/>
        </w:rPr>
        <w:t xml:space="preserve">nejen </w:t>
      </w:r>
      <w:r w:rsidR="00F12F58">
        <w:rPr>
          <w:rFonts w:ascii="Times New Roman" w:eastAsia="Times New Roman" w:hAnsi="Times New Roman"/>
          <w:sz w:val="24"/>
          <w:szCs w:val="24"/>
          <w:lang w:eastAsia="cs-CZ"/>
        </w:rPr>
        <w:t>za podpory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K</w:t>
      </w:r>
      <w:r w:rsidR="00FF36FD">
        <w:rPr>
          <w:rFonts w:ascii="Times New Roman" w:eastAsia="Times New Roman" w:hAnsi="Times New Roman"/>
          <w:sz w:val="24"/>
          <w:szCs w:val="24"/>
          <w:lang w:eastAsia="cs-CZ"/>
        </w:rPr>
        <w:t>rajské hygienické stanice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Olomouckého kraje, která zajistila výmalbu a</w:t>
      </w:r>
      <w:r w:rsidR="00C96C94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modernizaci zastaralého nábytku v učebně, </w:t>
      </w:r>
      <w:r w:rsidR="00972377">
        <w:rPr>
          <w:rFonts w:ascii="Times New Roman" w:eastAsia="Times New Roman" w:hAnsi="Times New Roman"/>
          <w:sz w:val="24"/>
          <w:szCs w:val="24"/>
          <w:lang w:eastAsia="cs-CZ"/>
        </w:rPr>
        <w:t>a</w:t>
      </w:r>
      <w:r w:rsidR="00EC36CA">
        <w:rPr>
          <w:rFonts w:ascii="Times New Roman" w:eastAsia="Times New Roman" w:hAnsi="Times New Roman"/>
          <w:sz w:val="24"/>
          <w:szCs w:val="24"/>
          <w:lang w:eastAsia="cs-CZ"/>
        </w:rPr>
        <w:t>le i</w:t>
      </w:r>
      <w:r w:rsidR="00972377">
        <w:rPr>
          <w:rFonts w:ascii="Times New Roman" w:eastAsia="Times New Roman" w:hAnsi="Times New Roman"/>
          <w:sz w:val="24"/>
          <w:szCs w:val="24"/>
          <w:lang w:eastAsia="cs-CZ"/>
        </w:rPr>
        <w:t xml:space="preserve"> přispění</w:t>
      </w:r>
      <w:r w:rsidR="00EC36CA">
        <w:rPr>
          <w:rFonts w:ascii="Times New Roman" w:eastAsia="Times New Roman" w:hAnsi="Times New Roman"/>
          <w:sz w:val="24"/>
          <w:szCs w:val="24"/>
          <w:lang w:eastAsia="cs-CZ"/>
        </w:rPr>
        <w:t>m</w:t>
      </w:r>
      <w:r w:rsidRPr="0097237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EC36CA">
        <w:rPr>
          <w:rFonts w:ascii="Times New Roman" w:eastAsia="Times New Roman" w:hAnsi="Times New Roman"/>
          <w:sz w:val="24"/>
          <w:szCs w:val="24"/>
          <w:lang w:eastAsia="cs-CZ"/>
        </w:rPr>
        <w:t>Olomouckého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kraj</w:t>
      </w:r>
      <w:r w:rsidR="00EC36CA"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 w:rsidRPr="00972377">
        <w:rPr>
          <w:rFonts w:ascii="Times New Roman" w:eastAsia="Times New Roman" w:hAnsi="Times New Roman"/>
          <w:sz w:val="24"/>
          <w:szCs w:val="24"/>
          <w:lang w:eastAsia="cs-CZ"/>
        </w:rPr>
        <w:t xml:space="preserve">díky </w:t>
      </w:r>
      <w:r w:rsidR="00EC36CA">
        <w:rPr>
          <w:rFonts w:ascii="Times New Roman" w:eastAsia="Times New Roman" w:hAnsi="Times New Roman"/>
          <w:sz w:val="24"/>
          <w:szCs w:val="24"/>
          <w:lang w:eastAsia="cs-CZ"/>
        </w:rPr>
        <w:t>jehož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finanční podpoře bylo možné zakoupit interaktivní tabuli a další potřebnou techniku, </w:t>
      </w:r>
      <w:r w:rsidR="00972377">
        <w:rPr>
          <w:rFonts w:ascii="Times New Roman" w:eastAsia="Times New Roman" w:hAnsi="Times New Roman"/>
          <w:sz w:val="24"/>
          <w:szCs w:val="24"/>
          <w:lang w:eastAsia="cs-CZ"/>
        </w:rPr>
        <w:t>která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8B7876">
        <w:rPr>
          <w:rFonts w:ascii="Times New Roman" w:eastAsia="Times New Roman" w:hAnsi="Times New Roman"/>
          <w:sz w:val="24"/>
          <w:szCs w:val="24"/>
          <w:lang w:eastAsia="cs-CZ"/>
        </w:rPr>
        <w:t>učiní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programy dětem bližší a zábavnější. </w:t>
      </w:r>
      <w:r w:rsidR="00A37F8D">
        <w:rPr>
          <w:rFonts w:ascii="Times New Roman" w:eastAsia="Times New Roman" w:hAnsi="Times New Roman"/>
          <w:sz w:val="24"/>
          <w:szCs w:val="24"/>
          <w:lang w:eastAsia="cs-CZ"/>
        </w:rPr>
        <w:t>Pedagogové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ze škol, kteří docházejí na tyto programy se svými žáky pravidelně, se k modernizaci učebny vyjadřovali velmi kladně a pochvalně.</w:t>
      </w:r>
    </w:p>
    <w:p w:rsidR="00652611" w:rsidRDefault="005C60B9" w:rsidP="005C60B9">
      <w:pPr>
        <w:spacing w:before="240" w:after="24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Díky finanční podpoře ze strany Olomouckého kraje, můžeme rozšiřovat nabídku našich programů a </w:t>
      </w:r>
      <w:r w:rsidR="00A37F8D">
        <w:rPr>
          <w:rFonts w:ascii="Times New Roman" w:eastAsia="Times New Roman" w:hAnsi="Times New Roman"/>
          <w:sz w:val="24"/>
          <w:szCs w:val="24"/>
          <w:lang w:eastAsia="cs-CZ"/>
        </w:rPr>
        <w:t xml:space="preserve">rovněž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v roce 2018 doplnit jak technické vybavení, zakoupit nové, interaktivní pomůcky pro realizaci nových i stávajících programů, tak i propagační předměty a odměny pro</w:t>
      </w:r>
      <w:r w:rsidR="00471641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zúčastněné žáky.</w:t>
      </w:r>
    </w:p>
    <w:p w:rsidR="005C60B9" w:rsidRPr="005C60B9" w:rsidRDefault="005C60B9" w:rsidP="005C60B9">
      <w:pPr>
        <w:spacing w:before="240" w:after="24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 listopadu 2017 se jedné z přednášek </w:t>
      </w:r>
      <w:r w:rsidR="00E7051D">
        <w:rPr>
          <w:rFonts w:ascii="Times New Roman" w:eastAsia="Times New Roman" w:hAnsi="Times New Roman"/>
          <w:sz w:val="24"/>
          <w:szCs w:val="24"/>
          <w:lang w:eastAsia="cs-CZ"/>
        </w:rPr>
        <w:t>„</w:t>
      </w:r>
      <w:r>
        <w:rPr>
          <w:rFonts w:ascii="Times New Roman" w:eastAsia="Times New Roman" w:hAnsi="Times New Roman"/>
          <w:i/>
          <w:sz w:val="24"/>
          <w:szCs w:val="24"/>
          <w:lang w:eastAsia="cs-CZ"/>
        </w:rPr>
        <w:t>Buď HIV negativní, chraň si svůj život</w:t>
      </w:r>
      <w:r w:rsidR="00E7051D">
        <w:rPr>
          <w:rFonts w:ascii="Times New Roman" w:eastAsia="Times New Roman" w:hAnsi="Times New Roman"/>
          <w:i/>
          <w:sz w:val="24"/>
          <w:szCs w:val="24"/>
          <w:lang w:eastAsia="cs-CZ"/>
        </w:rPr>
        <w:t>“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 zúčastnila</w:t>
      </w:r>
      <w:r w:rsidR="00C96C94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zástupkyně Olomouckého kraje</w:t>
      </w:r>
      <w:r w:rsidR="00EC36CA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="008F7D78">
        <w:rPr>
          <w:rFonts w:ascii="Times New Roman" w:eastAsia="Times New Roman" w:hAnsi="Times New Roman"/>
          <w:sz w:val="24"/>
          <w:szCs w:val="24"/>
          <w:lang w:eastAsia="cs-CZ"/>
        </w:rPr>
        <w:t>R</w:t>
      </w:r>
      <w:r w:rsidR="00EC36CA">
        <w:rPr>
          <w:rFonts w:ascii="Times New Roman" w:eastAsia="Times New Roman" w:hAnsi="Times New Roman"/>
          <w:sz w:val="24"/>
          <w:szCs w:val="24"/>
          <w:lang w:eastAsia="cs-CZ"/>
        </w:rPr>
        <w:t xml:space="preserve">ádi uvítáme </w:t>
      </w:r>
      <w:r w:rsidR="008F7D78">
        <w:rPr>
          <w:rFonts w:ascii="Times New Roman" w:eastAsia="Times New Roman" w:hAnsi="Times New Roman"/>
          <w:sz w:val="24"/>
          <w:szCs w:val="24"/>
          <w:lang w:eastAsia="cs-CZ"/>
        </w:rPr>
        <w:t xml:space="preserve">účast ze strany krajského úřadu </w:t>
      </w:r>
      <w:r w:rsidR="008F7D78">
        <w:rPr>
          <w:rFonts w:ascii="Times New Roman" w:eastAsia="Times New Roman" w:hAnsi="Times New Roman"/>
          <w:sz w:val="24"/>
          <w:szCs w:val="24"/>
          <w:lang w:eastAsia="cs-CZ"/>
        </w:rPr>
        <w:br/>
        <w:t>i v následujícím roce 2018</w:t>
      </w:r>
      <w:r w:rsidR="00E7051D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B11187" w:rsidRPr="004A0290" w:rsidRDefault="00C03BA7" w:rsidP="005C60B9">
      <w:pPr>
        <w:pStyle w:val="Odstavecseseznamem"/>
        <w:spacing w:after="240"/>
        <w:ind w:left="0"/>
        <w:rPr>
          <w:b/>
          <w:sz w:val="28"/>
        </w:rPr>
      </w:pPr>
      <w:r w:rsidRPr="004A0290">
        <w:rPr>
          <w:b/>
          <w:sz w:val="28"/>
        </w:rPr>
        <w:t>Plán</w:t>
      </w:r>
      <w:r w:rsidR="00A43C90" w:rsidRPr="004A0290">
        <w:rPr>
          <w:b/>
          <w:sz w:val="28"/>
        </w:rPr>
        <w:t xml:space="preserve"> primární prevence na rok 20</w:t>
      </w:r>
      <w:r w:rsidR="00C65BC5" w:rsidRPr="004A0290">
        <w:rPr>
          <w:b/>
          <w:sz w:val="28"/>
        </w:rPr>
        <w:t>18</w:t>
      </w:r>
      <w:r w:rsidR="00A43C90" w:rsidRPr="004A0290">
        <w:rPr>
          <w:b/>
          <w:sz w:val="28"/>
        </w:rPr>
        <w:t>:</w:t>
      </w:r>
    </w:p>
    <w:p w:rsidR="0026130D" w:rsidRPr="004A0290" w:rsidRDefault="005C60B9" w:rsidP="005C60B9">
      <w:pPr>
        <w:spacing w:after="240"/>
        <w:contextualSpacing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4A0290">
        <w:rPr>
          <w:rFonts w:ascii="Times New Roman" w:eastAsia="Times New Roman" w:hAnsi="Times New Roman"/>
          <w:b/>
          <w:sz w:val="24"/>
          <w:szCs w:val="24"/>
          <w:lang w:eastAsia="cs-CZ"/>
        </w:rPr>
        <w:t>P</w:t>
      </w:r>
      <w:r w:rsidR="00B11187" w:rsidRPr="004A0290">
        <w:rPr>
          <w:rFonts w:ascii="Times New Roman" w:eastAsia="Times New Roman" w:hAnsi="Times New Roman"/>
          <w:b/>
          <w:sz w:val="24"/>
          <w:szCs w:val="24"/>
          <w:lang w:eastAsia="cs-CZ"/>
        </w:rPr>
        <w:t>oč</w:t>
      </w:r>
      <w:r w:rsidRPr="004A0290">
        <w:rPr>
          <w:rFonts w:ascii="Times New Roman" w:eastAsia="Times New Roman" w:hAnsi="Times New Roman"/>
          <w:b/>
          <w:sz w:val="24"/>
          <w:szCs w:val="24"/>
          <w:lang w:eastAsia="cs-CZ"/>
        </w:rPr>
        <w:t>e</w:t>
      </w:r>
      <w:r w:rsidR="0026130D" w:rsidRPr="004A0290">
        <w:rPr>
          <w:rFonts w:ascii="Times New Roman" w:eastAsia="Times New Roman" w:hAnsi="Times New Roman"/>
          <w:b/>
          <w:sz w:val="24"/>
          <w:szCs w:val="24"/>
          <w:lang w:eastAsia="cs-CZ"/>
        </w:rPr>
        <w:t>t škol zapojenýc</w:t>
      </w:r>
      <w:r w:rsidR="00B11187" w:rsidRPr="004A0290">
        <w:rPr>
          <w:rFonts w:ascii="Times New Roman" w:eastAsia="Times New Roman" w:hAnsi="Times New Roman"/>
          <w:b/>
          <w:sz w:val="24"/>
          <w:szCs w:val="24"/>
          <w:lang w:eastAsia="cs-CZ"/>
        </w:rPr>
        <w:t>h do projektů primární prevence</w:t>
      </w:r>
      <w:r w:rsidR="00A43C90" w:rsidRPr="004A0290">
        <w:rPr>
          <w:rFonts w:ascii="Times New Roman" w:eastAsia="Times New Roman" w:hAnsi="Times New Roman"/>
          <w:b/>
          <w:sz w:val="24"/>
          <w:szCs w:val="24"/>
          <w:lang w:eastAsia="cs-CZ"/>
        </w:rPr>
        <w:t>:</w:t>
      </w:r>
    </w:p>
    <w:p w:rsidR="00EC36CA" w:rsidRDefault="005C60B9" w:rsidP="00A43C90">
      <w:pPr>
        <w:contextualSpacing/>
        <w:rPr>
          <w:rFonts w:ascii="Times New Roman" w:eastAsia="Times New Roman" w:hAnsi="Times New Roman"/>
          <w:sz w:val="24"/>
          <w:szCs w:val="24"/>
          <w:lang w:eastAsia="cs-CZ"/>
        </w:rPr>
      </w:pPr>
      <w:r w:rsidRPr="005C60B9">
        <w:rPr>
          <w:rFonts w:ascii="Times New Roman" w:eastAsia="Times New Roman" w:hAnsi="Times New Roman"/>
          <w:sz w:val="24"/>
          <w:szCs w:val="24"/>
          <w:lang w:eastAsia="cs-CZ"/>
        </w:rPr>
        <w:t xml:space="preserve">V </w:t>
      </w:r>
      <w:r w:rsidR="00F356DB" w:rsidRPr="005C60B9">
        <w:rPr>
          <w:rFonts w:ascii="Times New Roman" w:eastAsia="Times New Roman" w:hAnsi="Times New Roman"/>
          <w:sz w:val="24"/>
          <w:szCs w:val="24"/>
          <w:lang w:eastAsia="cs-CZ"/>
        </w:rPr>
        <w:t>roce 201</w:t>
      </w:r>
      <w:r w:rsidRPr="005C60B9">
        <w:rPr>
          <w:rFonts w:ascii="Times New Roman" w:eastAsia="Times New Roman" w:hAnsi="Times New Roman"/>
          <w:sz w:val="24"/>
          <w:szCs w:val="24"/>
          <w:lang w:eastAsia="cs-CZ"/>
        </w:rPr>
        <w:t>8</w:t>
      </w:r>
      <w:r w:rsidR="00F356DB" w:rsidRPr="005C60B9">
        <w:rPr>
          <w:rFonts w:ascii="Times New Roman" w:eastAsia="Times New Roman" w:hAnsi="Times New Roman"/>
          <w:sz w:val="24"/>
          <w:szCs w:val="24"/>
          <w:lang w:eastAsia="cs-CZ"/>
        </w:rPr>
        <w:t xml:space="preserve"> předpokládáme </w:t>
      </w:r>
      <w:r w:rsidR="00AE3EDB" w:rsidRPr="005C60B9">
        <w:rPr>
          <w:rFonts w:ascii="Times New Roman" w:eastAsia="Times New Roman" w:hAnsi="Times New Roman"/>
          <w:sz w:val="24"/>
          <w:szCs w:val="24"/>
          <w:lang w:eastAsia="cs-CZ"/>
        </w:rPr>
        <w:t xml:space="preserve">účast (týká se </w:t>
      </w:r>
      <w:r w:rsidRPr="005C60B9">
        <w:rPr>
          <w:rFonts w:ascii="Times New Roman" w:eastAsia="Times New Roman" w:hAnsi="Times New Roman"/>
          <w:sz w:val="24"/>
          <w:szCs w:val="24"/>
          <w:lang w:eastAsia="cs-CZ"/>
        </w:rPr>
        <w:t>všech</w:t>
      </w:r>
      <w:r w:rsidR="00AE3EDB" w:rsidRPr="005C60B9">
        <w:rPr>
          <w:rFonts w:ascii="Times New Roman" w:eastAsia="Times New Roman" w:hAnsi="Times New Roman"/>
          <w:sz w:val="24"/>
          <w:szCs w:val="24"/>
          <w:lang w:eastAsia="cs-CZ"/>
        </w:rPr>
        <w:t xml:space="preserve"> programů) z</w:t>
      </w:r>
      <w:r w:rsidR="00F356DB" w:rsidRPr="005C60B9">
        <w:rPr>
          <w:rFonts w:ascii="Times New Roman" w:eastAsia="Times New Roman" w:hAnsi="Times New Roman"/>
          <w:sz w:val="24"/>
          <w:szCs w:val="24"/>
          <w:lang w:eastAsia="cs-CZ"/>
        </w:rPr>
        <w:t xml:space="preserve"> řad </w:t>
      </w:r>
      <w:r w:rsidR="006400DE" w:rsidRPr="005C60B9">
        <w:rPr>
          <w:rFonts w:ascii="Times New Roman" w:eastAsia="Times New Roman" w:hAnsi="Times New Roman"/>
          <w:sz w:val="24"/>
          <w:szCs w:val="24"/>
          <w:lang w:eastAsia="cs-CZ"/>
        </w:rPr>
        <w:t>ZŠ,</w:t>
      </w:r>
      <w:r w:rsidR="00AE3EDB" w:rsidRPr="005C60B9">
        <w:rPr>
          <w:rFonts w:ascii="Times New Roman" w:eastAsia="Times New Roman" w:hAnsi="Times New Roman"/>
          <w:sz w:val="24"/>
          <w:szCs w:val="24"/>
          <w:lang w:eastAsia="cs-CZ"/>
        </w:rPr>
        <w:t xml:space="preserve"> SŠ </w:t>
      </w:r>
      <w:r w:rsidR="006400DE" w:rsidRPr="005C60B9">
        <w:rPr>
          <w:rFonts w:ascii="Times New Roman" w:eastAsia="Times New Roman" w:hAnsi="Times New Roman"/>
          <w:sz w:val="24"/>
          <w:szCs w:val="24"/>
          <w:lang w:eastAsia="cs-CZ"/>
        </w:rPr>
        <w:t>a gymnázií s</w:t>
      </w:r>
      <w:r w:rsidR="007D525E" w:rsidRPr="005C60B9">
        <w:rPr>
          <w:rFonts w:ascii="Times New Roman" w:eastAsia="Times New Roman" w:hAnsi="Times New Roman"/>
          <w:sz w:val="24"/>
          <w:szCs w:val="24"/>
          <w:lang w:eastAsia="cs-CZ"/>
        </w:rPr>
        <w:t xml:space="preserve"> realizací</w:t>
      </w:r>
      <w:r w:rsidR="00AE3EDB" w:rsidRPr="005C60B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5C60B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minimálně </w:t>
      </w:r>
      <w:r w:rsidR="002F35C2" w:rsidRPr="00972377">
        <w:rPr>
          <w:rFonts w:ascii="Times New Roman" w:eastAsia="Times New Roman" w:hAnsi="Times New Roman"/>
          <w:b/>
          <w:sz w:val="24"/>
          <w:szCs w:val="24"/>
          <w:lang w:eastAsia="cs-CZ"/>
        </w:rPr>
        <w:t>55</w:t>
      </w:r>
      <w:r w:rsidR="0026130D" w:rsidRPr="0097237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AE3EDB" w:rsidRPr="0097237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preventivně </w:t>
      </w:r>
      <w:r w:rsidR="00AE3EDB" w:rsidRPr="005C60B9">
        <w:rPr>
          <w:rFonts w:ascii="Times New Roman" w:eastAsia="Times New Roman" w:hAnsi="Times New Roman"/>
          <w:b/>
          <w:sz w:val="24"/>
          <w:szCs w:val="24"/>
          <w:lang w:eastAsia="cs-CZ"/>
        </w:rPr>
        <w:t>výchovných programů</w:t>
      </w:r>
      <w:r w:rsidR="0026130D" w:rsidRPr="005C60B9">
        <w:rPr>
          <w:rFonts w:ascii="Times New Roman" w:eastAsia="Times New Roman" w:hAnsi="Times New Roman"/>
          <w:sz w:val="24"/>
          <w:szCs w:val="24"/>
          <w:lang w:eastAsia="cs-CZ"/>
        </w:rPr>
        <w:t xml:space="preserve"> a z toho vyplývající počet</w:t>
      </w:r>
      <w:r w:rsidR="006400DE" w:rsidRPr="005C60B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26130D" w:rsidRPr="005C60B9">
        <w:rPr>
          <w:rFonts w:ascii="Times New Roman" w:eastAsia="Times New Roman" w:hAnsi="Times New Roman"/>
          <w:sz w:val="24"/>
          <w:szCs w:val="24"/>
          <w:lang w:eastAsia="cs-CZ"/>
        </w:rPr>
        <w:t>cca</w:t>
      </w:r>
      <w:r w:rsidR="00471641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44744A">
        <w:rPr>
          <w:rFonts w:ascii="Times New Roman" w:eastAsia="Times New Roman" w:hAnsi="Times New Roman"/>
          <w:b/>
          <w:sz w:val="24"/>
          <w:szCs w:val="24"/>
          <w:lang w:eastAsia="cs-CZ"/>
        </w:rPr>
        <w:t>1</w:t>
      </w:r>
      <w:r w:rsidR="00471641">
        <w:rPr>
          <w:rFonts w:ascii="Times New Roman" w:eastAsia="Times New Roman" w:hAnsi="Times New Roman"/>
          <w:b/>
          <w:sz w:val="24"/>
          <w:szCs w:val="24"/>
          <w:lang w:eastAsia="cs-CZ"/>
        </w:rPr>
        <w:t> </w:t>
      </w:r>
      <w:r w:rsidR="002F35C2" w:rsidRPr="0044744A">
        <w:rPr>
          <w:rFonts w:ascii="Times New Roman" w:eastAsia="Times New Roman" w:hAnsi="Times New Roman"/>
          <w:b/>
          <w:sz w:val="24"/>
          <w:szCs w:val="24"/>
          <w:lang w:eastAsia="cs-CZ"/>
        </w:rPr>
        <w:t>375</w:t>
      </w:r>
      <w:r w:rsidR="00471641">
        <w:rPr>
          <w:rFonts w:ascii="Times New Roman" w:eastAsia="Times New Roman" w:hAnsi="Times New Roman"/>
          <w:b/>
          <w:sz w:val="24"/>
          <w:szCs w:val="24"/>
          <w:lang w:eastAsia="cs-CZ"/>
        </w:rPr>
        <w:t> </w:t>
      </w:r>
      <w:proofErr w:type="spellStart"/>
      <w:r w:rsidR="006400DE" w:rsidRPr="005C60B9">
        <w:rPr>
          <w:rFonts w:ascii="Times New Roman" w:eastAsia="Times New Roman" w:hAnsi="Times New Roman"/>
          <w:b/>
          <w:sz w:val="24"/>
          <w:szCs w:val="24"/>
          <w:lang w:eastAsia="cs-CZ"/>
        </w:rPr>
        <w:t>edukovaných</w:t>
      </w:r>
      <w:proofErr w:type="spellEnd"/>
      <w:r w:rsidR="006400DE" w:rsidRPr="005C60B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A30560">
        <w:rPr>
          <w:rFonts w:ascii="Times New Roman" w:eastAsia="Times New Roman" w:hAnsi="Times New Roman"/>
          <w:b/>
          <w:sz w:val="24"/>
          <w:szCs w:val="24"/>
          <w:lang w:eastAsia="cs-CZ"/>
        </w:rPr>
        <w:t>žáků</w:t>
      </w:r>
      <w:r w:rsidR="0026130D" w:rsidRPr="005C60B9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EC36CA" w:rsidRDefault="00EC36CA">
      <w:pPr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br w:type="page"/>
      </w:r>
    </w:p>
    <w:p w:rsidR="0026130D" w:rsidRPr="005C60B9" w:rsidRDefault="00F356DB" w:rsidP="005C60B9">
      <w:pPr>
        <w:spacing w:before="240" w:after="240"/>
        <w:contextualSpacing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5C60B9">
        <w:rPr>
          <w:rFonts w:ascii="Times New Roman" w:eastAsia="Times New Roman" w:hAnsi="Times New Roman"/>
          <w:b/>
          <w:sz w:val="24"/>
          <w:szCs w:val="24"/>
          <w:lang w:eastAsia="cs-CZ"/>
        </w:rPr>
        <w:lastRenderedPageBreak/>
        <w:t>K</w:t>
      </w:r>
      <w:r w:rsidR="0026130D" w:rsidRPr="005C60B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apacity KHS Olomouckého kraje </w:t>
      </w:r>
      <w:r w:rsidRPr="005C60B9">
        <w:rPr>
          <w:rFonts w:ascii="Times New Roman" w:eastAsia="Times New Roman" w:hAnsi="Times New Roman"/>
          <w:b/>
          <w:sz w:val="24"/>
          <w:szCs w:val="24"/>
          <w:lang w:eastAsia="cs-CZ"/>
        </w:rPr>
        <w:t>na tyto projekty</w:t>
      </w:r>
      <w:r w:rsidR="004A029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5C60B9">
        <w:rPr>
          <w:rFonts w:ascii="Times New Roman" w:eastAsia="Times New Roman" w:hAnsi="Times New Roman"/>
          <w:b/>
          <w:sz w:val="24"/>
          <w:szCs w:val="24"/>
          <w:lang w:eastAsia="cs-CZ"/>
        </w:rPr>
        <w:t>/ počet lektorů:</w:t>
      </w:r>
    </w:p>
    <w:p w:rsidR="0026130D" w:rsidRPr="00AE3EDB" w:rsidRDefault="0026130D" w:rsidP="00A43C90">
      <w:pPr>
        <w:rPr>
          <w:rFonts w:ascii="Times New Roman" w:eastAsia="Times New Roman" w:hAnsi="Times New Roman"/>
          <w:sz w:val="24"/>
          <w:szCs w:val="24"/>
          <w:lang w:eastAsia="cs-CZ"/>
        </w:rPr>
      </w:pPr>
      <w:r w:rsidRPr="00AE3EDB">
        <w:rPr>
          <w:rFonts w:ascii="Times New Roman" w:eastAsia="Times New Roman" w:hAnsi="Times New Roman"/>
          <w:sz w:val="24"/>
          <w:szCs w:val="24"/>
          <w:lang w:eastAsia="cs-CZ"/>
        </w:rPr>
        <w:t xml:space="preserve">Z výše uvedeného vyplývá realizace </w:t>
      </w:r>
      <w:r w:rsidRPr="00AE3ED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průměrně </w:t>
      </w:r>
      <w:r w:rsidR="004A0290">
        <w:rPr>
          <w:rFonts w:ascii="Times New Roman" w:eastAsia="Times New Roman" w:hAnsi="Times New Roman"/>
          <w:b/>
          <w:sz w:val="24"/>
          <w:szCs w:val="24"/>
          <w:lang w:eastAsia="cs-CZ"/>
        </w:rPr>
        <w:t>3</w:t>
      </w:r>
      <w:r w:rsidR="00F356DB" w:rsidRPr="00AE3ED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akc</w:t>
      </w:r>
      <w:r w:rsidR="009A1D67">
        <w:rPr>
          <w:rFonts w:ascii="Times New Roman" w:eastAsia="Times New Roman" w:hAnsi="Times New Roman"/>
          <w:b/>
          <w:sz w:val="24"/>
          <w:szCs w:val="24"/>
          <w:lang w:eastAsia="cs-CZ"/>
        </w:rPr>
        <w:t>í</w:t>
      </w:r>
      <w:r w:rsidRPr="00AE3ED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týdně</w:t>
      </w:r>
      <w:r w:rsidR="00DD6C9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F82ABE">
        <w:rPr>
          <w:rFonts w:ascii="Times New Roman" w:eastAsia="Times New Roman" w:hAnsi="Times New Roman"/>
          <w:sz w:val="24"/>
          <w:szCs w:val="24"/>
          <w:lang w:eastAsia="cs-CZ"/>
        </w:rPr>
        <w:t xml:space="preserve">zajištěné </w:t>
      </w:r>
      <w:r w:rsidR="00DD6C9B">
        <w:rPr>
          <w:rFonts w:ascii="Times New Roman" w:eastAsia="Times New Roman" w:hAnsi="Times New Roman"/>
          <w:sz w:val="24"/>
          <w:szCs w:val="24"/>
          <w:lang w:eastAsia="cs-CZ"/>
        </w:rPr>
        <w:t>jedním pracovníkem</w:t>
      </w:r>
      <w:r w:rsidR="00F356DB" w:rsidRPr="00AE3EDB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="004A0290" w:rsidRPr="00AE3EDB">
        <w:rPr>
          <w:rFonts w:ascii="Times New Roman" w:eastAsia="Times New Roman" w:hAnsi="Times New Roman"/>
          <w:sz w:val="24"/>
          <w:szCs w:val="24"/>
          <w:lang w:eastAsia="cs-CZ"/>
        </w:rPr>
        <w:t>V</w:t>
      </w:r>
      <w:r w:rsidR="004A0290">
        <w:rPr>
          <w:rFonts w:ascii="Times New Roman" w:eastAsia="Times New Roman" w:hAnsi="Times New Roman"/>
          <w:sz w:val="24"/>
          <w:szCs w:val="24"/>
          <w:lang w:eastAsia="cs-CZ"/>
        </w:rPr>
        <w:t>zhledem k velkému</w:t>
      </w:r>
      <w:r w:rsidR="00F356DB" w:rsidRPr="00AE3EDB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4A0290">
        <w:rPr>
          <w:rFonts w:ascii="Times New Roman" w:eastAsia="Times New Roman" w:hAnsi="Times New Roman"/>
          <w:sz w:val="24"/>
          <w:szCs w:val="24"/>
          <w:lang w:eastAsia="cs-CZ"/>
        </w:rPr>
        <w:t xml:space="preserve"> zájmu a poptávce</w:t>
      </w:r>
      <w:r w:rsidR="00F356DB" w:rsidRPr="00AE3EDB">
        <w:rPr>
          <w:rFonts w:ascii="Times New Roman" w:eastAsia="Times New Roman" w:hAnsi="Times New Roman"/>
          <w:sz w:val="24"/>
          <w:szCs w:val="24"/>
          <w:lang w:eastAsia="cs-CZ"/>
        </w:rPr>
        <w:t xml:space="preserve"> ze strany škol</w:t>
      </w:r>
      <w:r w:rsidR="00AE3EDB" w:rsidRPr="00AE3EDB">
        <w:rPr>
          <w:rFonts w:ascii="Times New Roman" w:eastAsia="Times New Roman" w:hAnsi="Times New Roman"/>
          <w:sz w:val="24"/>
          <w:szCs w:val="24"/>
          <w:lang w:eastAsia="cs-CZ"/>
        </w:rPr>
        <w:t xml:space="preserve"> o preventivně výchovné programy realizované v prostorách K</w:t>
      </w:r>
      <w:r w:rsidR="00F82ABE">
        <w:rPr>
          <w:rFonts w:ascii="Times New Roman" w:eastAsia="Times New Roman" w:hAnsi="Times New Roman"/>
          <w:sz w:val="24"/>
          <w:szCs w:val="24"/>
          <w:lang w:eastAsia="cs-CZ"/>
        </w:rPr>
        <w:t>rajské hygienické stanice</w:t>
      </w:r>
      <w:r w:rsidR="00AE3EDB" w:rsidRPr="00AE3EDB">
        <w:rPr>
          <w:rFonts w:ascii="Times New Roman" w:eastAsia="Times New Roman" w:hAnsi="Times New Roman"/>
          <w:sz w:val="24"/>
          <w:szCs w:val="24"/>
          <w:lang w:eastAsia="cs-CZ"/>
        </w:rPr>
        <w:t xml:space="preserve"> Olomouckého kraje</w:t>
      </w:r>
      <w:r w:rsidR="00F356DB" w:rsidRPr="00AE3EDB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 w:rsidR="004A0290">
        <w:rPr>
          <w:rFonts w:ascii="Times New Roman" w:eastAsia="Times New Roman" w:hAnsi="Times New Roman"/>
          <w:sz w:val="24"/>
          <w:szCs w:val="24"/>
          <w:lang w:eastAsia="cs-CZ"/>
        </w:rPr>
        <w:t xml:space="preserve">je pravděpodobné, že bude </w:t>
      </w:r>
      <w:r w:rsidR="00AE3EDB" w:rsidRPr="00AE3EDB">
        <w:rPr>
          <w:rFonts w:ascii="Times New Roman" w:eastAsia="Times New Roman" w:hAnsi="Times New Roman"/>
          <w:sz w:val="24"/>
          <w:szCs w:val="24"/>
          <w:lang w:eastAsia="cs-CZ"/>
        </w:rPr>
        <w:t>výše uvedený předpoklad</w:t>
      </w:r>
      <w:r w:rsidR="004A0290">
        <w:rPr>
          <w:rFonts w:ascii="Times New Roman" w:eastAsia="Times New Roman" w:hAnsi="Times New Roman"/>
          <w:sz w:val="24"/>
          <w:szCs w:val="24"/>
          <w:lang w:eastAsia="cs-CZ"/>
        </w:rPr>
        <w:t xml:space="preserve"> překročen</w:t>
      </w:r>
      <w:r w:rsidR="00F82ABE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20427B" w:rsidRPr="009400B9">
        <w:rPr>
          <w:rFonts w:ascii="Times New Roman" w:eastAsia="Times New Roman" w:hAnsi="Times New Roman"/>
          <w:sz w:val="24"/>
          <w:szCs w:val="24"/>
          <w:lang w:eastAsia="cs-CZ"/>
        </w:rPr>
        <w:t xml:space="preserve"> KHS se bude při realizaci programů snažit najít </w:t>
      </w:r>
      <w:r w:rsidR="006D30BE" w:rsidRPr="009400B9">
        <w:rPr>
          <w:rFonts w:ascii="Times New Roman" w:eastAsia="Times New Roman" w:hAnsi="Times New Roman"/>
          <w:sz w:val="24"/>
          <w:szCs w:val="24"/>
          <w:lang w:eastAsia="cs-CZ"/>
        </w:rPr>
        <w:t xml:space="preserve">vhodný a akceptovatelný </w:t>
      </w:r>
      <w:r w:rsidR="0020427B" w:rsidRPr="009400B9">
        <w:rPr>
          <w:rFonts w:ascii="Times New Roman" w:eastAsia="Times New Roman" w:hAnsi="Times New Roman"/>
          <w:sz w:val="24"/>
          <w:szCs w:val="24"/>
          <w:lang w:eastAsia="cs-CZ"/>
        </w:rPr>
        <w:t xml:space="preserve">způsob přiblížení preventivních </w:t>
      </w:r>
      <w:proofErr w:type="gramStart"/>
      <w:r w:rsidR="0020427B" w:rsidRPr="009400B9">
        <w:rPr>
          <w:rFonts w:ascii="Times New Roman" w:eastAsia="Times New Roman" w:hAnsi="Times New Roman"/>
          <w:sz w:val="24"/>
          <w:szCs w:val="24"/>
          <w:lang w:eastAsia="cs-CZ"/>
        </w:rPr>
        <w:t>programů  i na</w:t>
      </w:r>
      <w:proofErr w:type="gramEnd"/>
      <w:r w:rsidR="0020427B" w:rsidRPr="009400B9">
        <w:rPr>
          <w:rFonts w:ascii="Times New Roman" w:eastAsia="Times New Roman" w:hAnsi="Times New Roman"/>
          <w:sz w:val="24"/>
          <w:szCs w:val="24"/>
          <w:lang w:eastAsia="cs-CZ"/>
        </w:rPr>
        <w:t xml:space="preserve"> vzdálenější místa kraje se ztíženou dostupností.</w:t>
      </w:r>
    </w:p>
    <w:sectPr w:rsidR="0026130D" w:rsidRPr="00AE3EDB" w:rsidSect="005E0C4D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4EA" w:rsidRDefault="008924EA" w:rsidP="00882B99">
      <w:r>
        <w:separator/>
      </w:r>
    </w:p>
  </w:endnote>
  <w:endnote w:type="continuationSeparator" w:id="0">
    <w:p w:rsidR="008924EA" w:rsidRDefault="008924EA" w:rsidP="00882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44A" w:rsidRDefault="0044744A" w:rsidP="00F95BB5">
    <w:pPr>
      <w:pStyle w:val="Zpat"/>
    </w:pPr>
  </w:p>
  <w:p w:rsidR="00F95BB5" w:rsidRPr="006E4A88" w:rsidRDefault="008628D8" w:rsidP="00F95BB5">
    <w:pPr>
      <w:pBdr>
        <w:top w:val="single" w:sz="4" w:space="1" w:color="auto"/>
      </w:pBdr>
      <w:tabs>
        <w:tab w:val="left" w:pos="3555"/>
        <w:tab w:val="right" w:pos="9072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F95BB5" w:rsidRPr="006E4A8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26</w:t>
    </w:r>
    <w:r w:rsidR="00F95BB5">
      <w:rPr>
        <w:rFonts w:ascii="Arial" w:eastAsia="Times New Roman" w:hAnsi="Arial" w:cs="Arial"/>
        <w:i/>
        <w:iCs/>
        <w:sz w:val="20"/>
        <w:szCs w:val="20"/>
        <w:lang w:eastAsia="cs-CZ"/>
      </w:rPr>
      <w:t>. 2. 2018</w:t>
    </w:r>
    <w:r w:rsidR="00F95BB5" w:rsidRPr="006E4A88">
      <w:rPr>
        <w:rFonts w:ascii="Arial" w:eastAsia="Times New Roman" w:hAnsi="Arial" w:cs="Arial"/>
        <w:i/>
        <w:iCs/>
        <w:sz w:val="20"/>
        <w:szCs w:val="20"/>
        <w:lang w:eastAsia="cs-CZ"/>
      </w:rPr>
      <w:tab/>
      <w:t xml:space="preserve">          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             </w:t>
    </w:r>
    <w:r w:rsidR="00F95BB5" w:rsidRPr="006E4A8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Strana </w:t>
    </w:r>
    <w:r w:rsidR="00F95BB5" w:rsidRPr="006E4A88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F95BB5" w:rsidRPr="006E4A88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</w:instrText>
    </w:r>
    <w:r w:rsidR="00F95BB5" w:rsidRPr="006E4A88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990AF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11</w:t>
    </w:r>
    <w:r w:rsidR="00F95BB5" w:rsidRPr="006E4A88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F95BB5" w:rsidRPr="006E4A8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F95BB5" w:rsidRPr="006E4A88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F95BB5" w:rsidRPr="006E4A88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NUMPAGES </w:instrText>
    </w:r>
    <w:r w:rsidR="00F95BB5" w:rsidRPr="006E4A88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990AF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11</w:t>
    </w:r>
    <w:r w:rsidR="00F95BB5" w:rsidRPr="006E4A88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F95BB5" w:rsidRPr="006E4A88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:rsidR="00F95BB5" w:rsidRPr="006E4A88" w:rsidRDefault="00990AF5" w:rsidP="00F95BB5">
    <w:pPr>
      <w:autoSpaceDE w:val="0"/>
      <w:autoSpaceDN w:val="0"/>
      <w:adjustRightInd w:val="0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28.</w:t>
    </w:r>
    <w:r w:rsidR="00F95BB5" w:rsidRPr="006E4A8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Zdravotně-preventivní progra</w:t>
    </w:r>
    <w:r w:rsidR="00F95BB5">
      <w:rPr>
        <w:rFonts w:ascii="Arial" w:eastAsia="Times New Roman" w:hAnsi="Arial" w:cs="Arial"/>
        <w:i/>
        <w:iCs/>
        <w:sz w:val="20"/>
        <w:szCs w:val="20"/>
        <w:lang w:eastAsia="cs-CZ"/>
      </w:rPr>
      <w:t>m v Olomouckém kraji v roce 2018</w:t>
    </w:r>
    <w:r w:rsidR="00F95BB5" w:rsidRPr="006E4A8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Zdraví 2020</w:t>
    </w:r>
  </w:p>
  <w:p w:rsidR="00AC63FC" w:rsidRPr="00F95BB5" w:rsidRDefault="00F95BB5" w:rsidP="00F95BB5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  <w:lang w:eastAsia="cs-CZ"/>
      </w:rPr>
    </w:pPr>
    <w:r w:rsidRPr="006E4A88">
      <w:rPr>
        <w:rFonts w:ascii="Arial" w:eastAsia="Times New Roman" w:hAnsi="Arial" w:cs="Arial"/>
        <w:i/>
        <w:sz w:val="20"/>
        <w:szCs w:val="20"/>
        <w:lang w:eastAsia="cs-CZ"/>
      </w:rPr>
      <w:t xml:space="preserve">Příloha č. 2 – Návrh </w:t>
    </w:r>
    <w:r>
      <w:rPr>
        <w:rFonts w:ascii="Arial" w:eastAsia="Times New Roman" w:hAnsi="Arial" w:cs="Arial"/>
        <w:i/>
        <w:sz w:val="20"/>
        <w:szCs w:val="20"/>
        <w:lang w:eastAsia="cs-CZ"/>
      </w:rPr>
      <w:t>Zdravotně-preventivního programu v Olomouckém kraji v roce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4EA" w:rsidRDefault="008924EA" w:rsidP="00882B99">
      <w:r>
        <w:separator/>
      </w:r>
    </w:p>
  </w:footnote>
  <w:footnote w:type="continuationSeparator" w:id="0">
    <w:p w:rsidR="008924EA" w:rsidRDefault="008924EA" w:rsidP="00882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BB5" w:rsidRPr="006E4A88" w:rsidRDefault="00F95BB5" w:rsidP="00F95BB5">
    <w:pP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 w:rsidRPr="006E4A88">
      <w:rPr>
        <w:rFonts w:ascii="Arial" w:hAnsi="Arial" w:cs="Arial"/>
        <w:i/>
        <w:sz w:val="20"/>
        <w:szCs w:val="20"/>
      </w:rPr>
      <w:t>Příloha č. 2 – Náv</w:t>
    </w:r>
    <w:r>
      <w:rPr>
        <w:rFonts w:ascii="Arial" w:hAnsi="Arial" w:cs="Arial"/>
        <w:i/>
        <w:sz w:val="20"/>
        <w:szCs w:val="20"/>
      </w:rPr>
      <w:t>rh Zdravotně-preventivního programu v Olomouckém kraji v roce 2018</w:t>
    </w:r>
  </w:p>
  <w:p w:rsidR="00EC36CA" w:rsidRPr="00EC36CA" w:rsidRDefault="00EC36CA" w:rsidP="003A53D2">
    <w:pPr>
      <w:spacing w:before="60" w:after="60"/>
      <w:jc w:val="center"/>
      <w:rPr>
        <w:rFonts w:ascii="Times New Roman" w:eastAsia="Times New Roman" w:hAnsi="Times New Roman"/>
        <w:bCs/>
        <w:sz w:val="24"/>
        <w:szCs w:val="24"/>
        <w:lang w:val="x-none"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416B"/>
    <w:multiLevelType w:val="hybridMultilevel"/>
    <w:tmpl w:val="DBBA2568"/>
    <w:lvl w:ilvl="0" w:tplc="7D685F5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7D685F5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B4C51"/>
    <w:multiLevelType w:val="hybridMultilevel"/>
    <w:tmpl w:val="03B211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C7064"/>
    <w:multiLevelType w:val="hybridMultilevel"/>
    <w:tmpl w:val="89168054"/>
    <w:lvl w:ilvl="0" w:tplc="E21AA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D2A69"/>
    <w:multiLevelType w:val="hybridMultilevel"/>
    <w:tmpl w:val="01A4460C"/>
    <w:lvl w:ilvl="0" w:tplc="AEF802E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981628"/>
    <w:multiLevelType w:val="hybridMultilevel"/>
    <w:tmpl w:val="58ECBCF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A355A6"/>
    <w:multiLevelType w:val="hybridMultilevel"/>
    <w:tmpl w:val="A792FFA6"/>
    <w:lvl w:ilvl="0" w:tplc="0C2687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CB23C1"/>
    <w:multiLevelType w:val="hybridMultilevel"/>
    <w:tmpl w:val="E2F09010"/>
    <w:lvl w:ilvl="0" w:tplc="D46E3C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C6299"/>
    <w:multiLevelType w:val="hybridMultilevel"/>
    <w:tmpl w:val="A69C17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1489B"/>
    <w:multiLevelType w:val="hybridMultilevel"/>
    <w:tmpl w:val="D5CCB1E0"/>
    <w:lvl w:ilvl="0" w:tplc="2CDA15A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BF1373"/>
    <w:multiLevelType w:val="hybridMultilevel"/>
    <w:tmpl w:val="45B80A42"/>
    <w:lvl w:ilvl="0" w:tplc="82383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631DD"/>
    <w:multiLevelType w:val="hybridMultilevel"/>
    <w:tmpl w:val="6AAE2C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B2518C"/>
    <w:multiLevelType w:val="hybridMultilevel"/>
    <w:tmpl w:val="0F2EA98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5248D8"/>
    <w:multiLevelType w:val="hybridMultilevel"/>
    <w:tmpl w:val="846A6440"/>
    <w:lvl w:ilvl="0" w:tplc="AF829242">
      <w:start w:val="5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0979F1"/>
    <w:multiLevelType w:val="hybridMultilevel"/>
    <w:tmpl w:val="0A08201A"/>
    <w:lvl w:ilvl="0" w:tplc="2CDA15A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461AC5"/>
    <w:multiLevelType w:val="multilevel"/>
    <w:tmpl w:val="525AD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A43350"/>
    <w:multiLevelType w:val="hybridMultilevel"/>
    <w:tmpl w:val="8CB2024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80C011F"/>
    <w:multiLevelType w:val="hybridMultilevel"/>
    <w:tmpl w:val="6032DF16"/>
    <w:lvl w:ilvl="0" w:tplc="1BE4640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0F1C1A"/>
    <w:multiLevelType w:val="hybridMultilevel"/>
    <w:tmpl w:val="7AD84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A25775"/>
    <w:multiLevelType w:val="hybridMultilevel"/>
    <w:tmpl w:val="A698A3E2"/>
    <w:lvl w:ilvl="0" w:tplc="1B4A60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2"/>
  </w:num>
  <w:num w:numId="6">
    <w:abstractNumId w:val="15"/>
  </w:num>
  <w:num w:numId="7">
    <w:abstractNumId w:val="6"/>
  </w:num>
  <w:num w:numId="8">
    <w:abstractNumId w:val="4"/>
  </w:num>
  <w:num w:numId="9">
    <w:abstractNumId w:val="9"/>
  </w:num>
  <w:num w:numId="10">
    <w:abstractNumId w:val="14"/>
  </w:num>
  <w:num w:numId="11">
    <w:abstractNumId w:val="16"/>
  </w:num>
  <w:num w:numId="12">
    <w:abstractNumId w:val="18"/>
  </w:num>
  <w:num w:numId="13">
    <w:abstractNumId w:val="8"/>
  </w:num>
  <w:num w:numId="14">
    <w:abstractNumId w:val="13"/>
  </w:num>
  <w:num w:numId="15">
    <w:abstractNumId w:val="10"/>
  </w:num>
  <w:num w:numId="16">
    <w:abstractNumId w:val="17"/>
  </w:num>
  <w:num w:numId="17">
    <w:abstractNumId w:val="7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16"/>
    <w:rsid w:val="00003E1F"/>
    <w:rsid w:val="00005557"/>
    <w:rsid w:val="00010FEA"/>
    <w:rsid w:val="000110A0"/>
    <w:rsid w:val="000141DE"/>
    <w:rsid w:val="000143C4"/>
    <w:rsid w:val="00027084"/>
    <w:rsid w:val="0003006D"/>
    <w:rsid w:val="00031BB1"/>
    <w:rsid w:val="00033CDE"/>
    <w:rsid w:val="00040024"/>
    <w:rsid w:val="0005414C"/>
    <w:rsid w:val="00057264"/>
    <w:rsid w:val="000576DD"/>
    <w:rsid w:val="00061692"/>
    <w:rsid w:val="00071611"/>
    <w:rsid w:val="00075638"/>
    <w:rsid w:val="0008153B"/>
    <w:rsid w:val="00091C5E"/>
    <w:rsid w:val="00097C24"/>
    <w:rsid w:val="000B7C60"/>
    <w:rsid w:val="000C3DFE"/>
    <w:rsid w:val="000D497F"/>
    <w:rsid w:val="000E3C5D"/>
    <w:rsid w:val="00105CBC"/>
    <w:rsid w:val="00107086"/>
    <w:rsid w:val="0011317D"/>
    <w:rsid w:val="00121D6E"/>
    <w:rsid w:val="00126A45"/>
    <w:rsid w:val="00126BB8"/>
    <w:rsid w:val="00131427"/>
    <w:rsid w:val="00137F7C"/>
    <w:rsid w:val="00140D9A"/>
    <w:rsid w:val="00156CB8"/>
    <w:rsid w:val="00157065"/>
    <w:rsid w:val="00157979"/>
    <w:rsid w:val="001709C1"/>
    <w:rsid w:val="00177A41"/>
    <w:rsid w:val="00182AC0"/>
    <w:rsid w:val="001849C1"/>
    <w:rsid w:val="00195ADF"/>
    <w:rsid w:val="00196115"/>
    <w:rsid w:val="001A465B"/>
    <w:rsid w:val="001A5316"/>
    <w:rsid w:val="001A5D20"/>
    <w:rsid w:val="001A725F"/>
    <w:rsid w:val="001B178C"/>
    <w:rsid w:val="001B4604"/>
    <w:rsid w:val="001C0A66"/>
    <w:rsid w:val="001C172A"/>
    <w:rsid w:val="001C2CE7"/>
    <w:rsid w:val="001D694A"/>
    <w:rsid w:val="001D7DE3"/>
    <w:rsid w:val="001F380A"/>
    <w:rsid w:val="00200511"/>
    <w:rsid w:val="0020427B"/>
    <w:rsid w:val="00207082"/>
    <w:rsid w:val="00224096"/>
    <w:rsid w:val="002249E0"/>
    <w:rsid w:val="00224F57"/>
    <w:rsid w:val="00232AAA"/>
    <w:rsid w:val="002400B8"/>
    <w:rsid w:val="002478DF"/>
    <w:rsid w:val="00252E61"/>
    <w:rsid w:val="0026130D"/>
    <w:rsid w:val="00263468"/>
    <w:rsid w:val="002818E2"/>
    <w:rsid w:val="00281B8C"/>
    <w:rsid w:val="0029701E"/>
    <w:rsid w:val="002A1EAA"/>
    <w:rsid w:val="002A6C76"/>
    <w:rsid w:val="002B3EBF"/>
    <w:rsid w:val="002C1CA0"/>
    <w:rsid w:val="002C1FEF"/>
    <w:rsid w:val="002C273C"/>
    <w:rsid w:val="002C2DFB"/>
    <w:rsid w:val="002C5332"/>
    <w:rsid w:val="002C791C"/>
    <w:rsid w:val="002D458D"/>
    <w:rsid w:val="002D5C1D"/>
    <w:rsid w:val="002D6D38"/>
    <w:rsid w:val="002F35C2"/>
    <w:rsid w:val="0030227F"/>
    <w:rsid w:val="00313B11"/>
    <w:rsid w:val="003258FD"/>
    <w:rsid w:val="00325CB5"/>
    <w:rsid w:val="00330528"/>
    <w:rsid w:val="00330A81"/>
    <w:rsid w:val="00331D66"/>
    <w:rsid w:val="003324AD"/>
    <w:rsid w:val="003407ED"/>
    <w:rsid w:val="00342D35"/>
    <w:rsid w:val="003553F7"/>
    <w:rsid w:val="00356D01"/>
    <w:rsid w:val="00362A1A"/>
    <w:rsid w:val="00364876"/>
    <w:rsid w:val="00367BB7"/>
    <w:rsid w:val="003708AD"/>
    <w:rsid w:val="00376023"/>
    <w:rsid w:val="003927C8"/>
    <w:rsid w:val="003A53D2"/>
    <w:rsid w:val="003B6147"/>
    <w:rsid w:val="003C01CC"/>
    <w:rsid w:val="003D68D2"/>
    <w:rsid w:val="003E6A6D"/>
    <w:rsid w:val="003F5529"/>
    <w:rsid w:val="003F656C"/>
    <w:rsid w:val="003F6F00"/>
    <w:rsid w:val="00417052"/>
    <w:rsid w:val="00417DA5"/>
    <w:rsid w:val="004237F3"/>
    <w:rsid w:val="0042686A"/>
    <w:rsid w:val="004310A6"/>
    <w:rsid w:val="0043379C"/>
    <w:rsid w:val="0044744A"/>
    <w:rsid w:val="00471641"/>
    <w:rsid w:val="00471A33"/>
    <w:rsid w:val="004744A5"/>
    <w:rsid w:val="004771B0"/>
    <w:rsid w:val="0047798C"/>
    <w:rsid w:val="00481BF3"/>
    <w:rsid w:val="004861B0"/>
    <w:rsid w:val="004A0290"/>
    <w:rsid w:val="004A7D42"/>
    <w:rsid w:val="004B01D7"/>
    <w:rsid w:val="004B0517"/>
    <w:rsid w:val="004B1E31"/>
    <w:rsid w:val="004B651F"/>
    <w:rsid w:val="004E5025"/>
    <w:rsid w:val="004F4648"/>
    <w:rsid w:val="004F777A"/>
    <w:rsid w:val="00507066"/>
    <w:rsid w:val="0051376A"/>
    <w:rsid w:val="00525A6C"/>
    <w:rsid w:val="005318A2"/>
    <w:rsid w:val="0053216E"/>
    <w:rsid w:val="00535F63"/>
    <w:rsid w:val="00536ED2"/>
    <w:rsid w:val="00546EA3"/>
    <w:rsid w:val="005604BB"/>
    <w:rsid w:val="005643D9"/>
    <w:rsid w:val="00581BEB"/>
    <w:rsid w:val="00586F72"/>
    <w:rsid w:val="00595168"/>
    <w:rsid w:val="00595D79"/>
    <w:rsid w:val="005A0D94"/>
    <w:rsid w:val="005A7F44"/>
    <w:rsid w:val="005B7245"/>
    <w:rsid w:val="005C60B9"/>
    <w:rsid w:val="005C6930"/>
    <w:rsid w:val="005D297A"/>
    <w:rsid w:val="005D45CD"/>
    <w:rsid w:val="005D61E3"/>
    <w:rsid w:val="005E0C4D"/>
    <w:rsid w:val="005F5B5A"/>
    <w:rsid w:val="006010EB"/>
    <w:rsid w:val="006016A9"/>
    <w:rsid w:val="006046EF"/>
    <w:rsid w:val="006142B9"/>
    <w:rsid w:val="00617ECD"/>
    <w:rsid w:val="00623465"/>
    <w:rsid w:val="00631663"/>
    <w:rsid w:val="006360A0"/>
    <w:rsid w:val="006400DE"/>
    <w:rsid w:val="00652611"/>
    <w:rsid w:val="006610A6"/>
    <w:rsid w:val="00666083"/>
    <w:rsid w:val="00671947"/>
    <w:rsid w:val="00672867"/>
    <w:rsid w:val="00675978"/>
    <w:rsid w:val="00685982"/>
    <w:rsid w:val="006971A5"/>
    <w:rsid w:val="006A3B69"/>
    <w:rsid w:val="006B3BE4"/>
    <w:rsid w:val="006B50F6"/>
    <w:rsid w:val="006C02A3"/>
    <w:rsid w:val="006C1D58"/>
    <w:rsid w:val="006D30BE"/>
    <w:rsid w:val="006D6B7C"/>
    <w:rsid w:val="006F5424"/>
    <w:rsid w:val="0070474B"/>
    <w:rsid w:val="007074B5"/>
    <w:rsid w:val="00712B74"/>
    <w:rsid w:val="00713345"/>
    <w:rsid w:val="00716CDB"/>
    <w:rsid w:val="0073062F"/>
    <w:rsid w:val="00741472"/>
    <w:rsid w:val="007430CD"/>
    <w:rsid w:val="00744527"/>
    <w:rsid w:val="00744A56"/>
    <w:rsid w:val="00752E77"/>
    <w:rsid w:val="00754709"/>
    <w:rsid w:val="007873A9"/>
    <w:rsid w:val="00790967"/>
    <w:rsid w:val="00795FBC"/>
    <w:rsid w:val="007B46BA"/>
    <w:rsid w:val="007C02DE"/>
    <w:rsid w:val="007C2E47"/>
    <w:rsid w:val="007D48C2"/>
    <w:rsid w:val="007D525E"/>
    <w:rsid w:val="008013E6"/>
    <w:rsid w:val="0080173B"/>
    <w:rsid w:val="008028E9"/>
    <w:rsid w:val="00814D64"/>
    <w:rsid w:val="0082227C"/>
    <w:rsid w:val="00825AD2"/>
    <w:rsid w:val="008364A9"/>
    <w:rsid w:val="0083780F"/>
    <w:rsid w:val="008404EE"/>
    <w:rsid w:val="00841BBC"/>
    <w:rsid w:val="008431F9"/>
    <w:rsid w:val="00847702"/>
    <w:rsid w:val="00856077"/>
    <w:rsid w:val="008628D8"/>
    <w:rsid w:val="00882B99"/>
    <w:rsid w:val="00882BAE"/>
    <w:rsid w:val="008841B6"/>
    <w:rsid w:val="008924EA"/>
    <w:rsid w:val="008936F9"/>
    <w:rsid w:val="008A1497"/>
    <w:rsid w:val="008B0579"/>
    <w:rsid w:val="008B1412"/>
    <w:rsid w:val="008B4F76"/>
    <w:rsid w:val="008B5705"/>
    <w:rsid w:val="008B7876"/>
    <w:rsid w:val="008C46CE"/>
    <w:rsid w:val="008D1651"/>
    <w:rsid w:val="008D3786"/>
    <w:rsid w:val="008D5856"/>
    <w:rsid w:val="008E44E1"/>
    <w:rsid w:val="008E64EB"/>
    <w:rsid w:val="008F285F"/>
    <w:rsid w:val="008F2B01"/>
    <w:rsid w:val="008F2CB0"/>
    <w:rsid w:val="008F7D78"/>
    <w:rsid w:val="00901D59"/>
    <w:rsid w:val="0090799A"/>
    <w:rsid w:val="00913BE3"/>
    <w:rsid w:val="009167D6"/>
    <w:rsid w:val="00934E03"/>
    <w:rsid w:val="009400B9"/>
    <w:rsid w:val="009428A9"/>
    <w:rsid w:val="009437DE"/>
    <w:rsid w:val="00944BD8"/>
    <w:rsid w:val="00946007"/>
    <w:rsid w:val="00947B46"/>
    <w:rsid w:val="00972377"/>
    <w:rsid w:val="00972D3A"/>
    <w:rsid w:val="009775CA"/>
    <w:rsid w:val="00990AF5"/>
    <w:rsid w:val="009A1D67"/>
    <w:rsid w:val="009A3157"/>
    <w:rsid w:val="009B0F4F"/>
    <w:rsid w:val="009B7E45"/>
    <w:rsid w:val="009C1D31"/>
    <w:rsid w:val="009E4BB2"/>
    <w:rsid w:val="009E55E6"/>
    <w:rsid w:val="009E7EDB"/>
    <w:rsid w:val="00A00E1E"/>
    <w:rsid w:val="00A00F24"/>
    <w:rsid w:val="00A025CC"/>
    <w:rsid w:val="00A1100D"/>
    <w:rsid w:val="00A11C15"/>
    <w:rsid w:val="00A2045A"/>
    <w:rsid w:val="00A21532"/>
    <w:rsid w:val="00A24C20"/>
    <w:rsid w:val="00A30560"/>
    <w:rsid w:val="00A35AEC"/>
    <w:rsid w:val="00A3766E"/>
    <w:rsid w:val="00A37F8D"/>
    <w:rsid w:val="00A43C90"/>
    <w:rsid w:val="00A44014"/>
    <w:rsid w:val="00A720CA"/>
    <w:rsid w:val="00A742D0"/>
    <w:rsid w:val="00A82F9D"/>
    <w:rsid w:val="00A845CC"/>
    <w:rsid w:val="00A84FA0"/>
    <w:rsid w:val="00AA1DFA"/>
    <w:rsid w:val="00AB6874"/>
    <w:rsid w:val="00AC0FB3"/>
    <w:rsid w:val="00AC63FC"/>
    <w:rsid w:val="00AD1815"/>
    <w:rsid w:val="00AD3AC0"/>
    <w:rsid w:val="00AE3EDB"/>
    <w:rsid w:val="00AF2F12"/>
    <w:rsid w:val="00AF5638"/>
    <w:rsid w:val="00AF7FC7"/>
    <w:rsid w:val="00B11187"/>
    <w:rsid w:val="00B12194"/>
    <w:rsid w:val="00B15874"/>
    <w:rsid w:val="00B17E43"/>
    <w:rsid w:val="00B211EA"/>
    <w:rsid w:val="00B2270E"/>
    <w:rsid w:val="00B23E24"/>
    <w:rsid w:val="00B2489D"/>
    <w:rsid w:val="00B25EE2"/>
    <w:rsid w:val="00B43332"/>
    <w:rsid w:val="00B45BC1"/>
    <w:rsid w:val="00B534F2"/>
    <w:rsid w:val="00B835B6"/>
    <w:rsid w:val="00B84D4A"/>
    <w:rsid w:val="00B85806"/>
    <w:rsid w:val="00B904B8"/>
    <w:rsid w:val="00BA52B8"/>
    <w:rsid w:val="00BA52EB"/>
    <w:rsid w:val="00BB3F54"/>
    <w:rsid w:val="00BC16F2"/>
    <w:rsid w:val="00BC2D39"/>
    <w:rsid w:val="00BD7A81"/>
    <w:rsid w:val="00BE48F3"/>
    <w:rsid w:val="00C03BA7"/>
    <w:rsid w:val="00C35B75"/>
    <w:rsid w:val="00C368A6"/>
    <w:rsid w:val="00C42C6C"/>
    <w:rsid w:val="00C439B5"/>
    <w:rsid w:val="00C518D8"/>
    <w:rsid w:val="00C5526B"/>
    <w:rsid w:val="00C57E59"/>
    <w:rsid w:val="00C6559E"/>
    <w:rsid w:val="00C65BC5"/>
    <w:rsid w:val="00C710F1"/>
    <w:rsid w:val="00C72B3A"/>
    <w:rsid w:val="00C82667"/>
    <w:rsid w:val="00C85158"/>
    <w:rsid w:val="00C85993"/>
    <w:rsid w:val="00C94F3E"/>
    <w:rsid w:val="00C96C94"/>
    <w:rsid w:val="00CB4942"/>
    <w:rsid w:val="00CC62B6"/>
    <w:rsid w:val="00CD0881"/>
    <w:rsid w:val="00CE5113"/>
    <w:rsid w:val="00CF16CF"/>
    <w:rsid w:val="00CF2B23"/>
    <w:rsid w:val="00D15CF5"/>
    <w:rsid w:val="00D309CD"/>
    <w:rsid w:val="00D34442"/>
    <w:rsid w:val="00D35038"/>
    <w:rsid w:val="00D35715"/>
    <w:rsid w:val="00D45A09"/>
    <w:rsid w:val="00D4775E"/>
    <w:rsid w:val="00D5503D"/>
    <w:rsid w:val="00D64505"/>
    <w:rsid w:val="00D65E0E"/>
    <w:rsid w:val="00DA7F8C"/>
    <w:rsid w:val="00DC04D0"/>
    <w:rsid w:val="00DC0EA9"/>
    <w:rsid w:val="00DC3AFC"/>
    <w:rsid w:val="00DC441B"/>
    <w:rsid w:val="00DD102A"/>
    <w:rsid w:val="00DD47EE"/>
    <w:rsid w:val="00DD6C9B"/>
    <w:rsid w:val="00DE053C"/>
    <w:rsid w:val="00DE655D"/>
    <w:rsid w:val="00DF27A6"/>
    <w:rsid w:val="00DF3620"/>
    <w:rsid w:val="00DF6BCE"/>
    <w:rsid w:val="00E10959"/>
    <w:rsid w:val="00E140A0"/>
    <w:rsid w:val="00E1667B"/>
    <w:rsid w:val="00E3269D"/>
    <w:rsid w:val="00E41EF2"/>
    <w:rsid w:val="00E4464C"/>
    <w:rsid w:val="00E46AA5"/>
    <w:rsid w:val="00E47D82"/>
    <w:rsid w:val="00E47FB8"/>
    <w:rsid w:val="00E56AE4"/>
    <w:rsid w:val="00E7051D"/>
    <w:rsid w:val="00E7548B"/>
    <w:rsid w:val="00E76C31"/>
    <w:rsid w:val="00E817C2"/>
    <w:rsid w:val="00E877D8"/>
    <w:rsid w:val="00E9232F"/>
    <w:rsid w:val="00E93FCA"/>
    <w:rsid w:val="00EA0534"/>
    <w:rsid w:val="00EA1129"/>
    <w:rsid w:val="00EA6170"/>
    <w:rsid w:val="00EB16E1"/>
    <w:rsid w:val="00EB73F0"/>
    <w:rsid w:val="00EC36CA"/>
    <w:rsid w:val="00EC5C35"/>
    <w:rsid w:val="00EC6C7E"/>
    <w:rsid w:val="00ED6B2A"/>
    <w:rsid w:val="00ED6B58"/>
    <w:rsid w:val="00EE6C6B"/>
    <w:rsid w:val="00EF1981"/>
    <w:rsid w:val="00EF2F71"/>
    <w:rsid w:val="00EF7039"/>
    <w:rsid w:val="00F01F67"/>
    <w:rsid w:val="00F1132B"/>
    <w:rsid w:val="00F12F58"/>
    <w:rsid w:val="00F22968"/>
    <w:rsid w:val="00F31D1E"/>
    <w:rsid w:val="00F356DB"/>
    <w:rsid w:val="00F35DB0"/>
    <w:rsid w:val="00F61AFD"/>
    <w:rsid w:val="00F75235"/>
    <w:rsid w:val="00F758AC"/>
    <w:rsid w:val="00F760EA"/>
    <w:rsid w:val="00F82ABE"/>
    <w:rsid w:val="00F839F5"/>
    <w:rsid w:val="00F950D5"/>
    <w:rsid w:val="00F95BB5"/>
    <w:rsid w:val="00FA6498"/>
    <w:rsid w:val="00FB22BD"/>
    <w:rsid w:val="00FD1B80"/>
    <w:rsid w:val="00FD31E5"/>
    <w:rsid w:val="00FE5B1B"/>
    <w:rsid w:val="00FF1309"/>
    <w:rsid w:val="00FF1B8C"/>
    <w:rsid w:val="00FF25F9"/>
    <w:rsid w:val="00FF36FD"/>
    <w:rsid w:val="00FF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A2DE3B"/>
  <w15:chartTrackingRefBased/>
  <w15:docId w15:val="{5CC7B284-5F7E-4350-8C43-49B6298F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0C4D"/>
    <w:pPr>
      <w:jc w:val="both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65BC5"/>
    <w:pPr>
      <w:keepNext/>
      <w:keepLines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364876"/>
    <w:rPr>
      <w:b/>
      <w:bCs/>
    </w:rPr>
  </w:style>
  <w:style w:type="paragraph" w:styleId="Odstavecseseznamem">
    <w:name w:val="List Paragraph"/>
    <w:basedOn w:val="Normln"/>
    <w:uiPriority w:val="34"/>
    <w:qFormat/>
    <w:rsid w:val="00744A56"/>
    <w:pPr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82B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B9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82B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B9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E76C31"/>
    <w:rPr>
      <w:color w:val="0000FF"/>
      <w:u w:val="single"/>
    </w:rPr>
  </w:style>
  <w:style w:type="paragraph" w:styleId="Zkladntext">
    <w:name w:val="Body Text"/>
    <w:basedOn w:val="Normln"/>
    <w:link w:val="ZkladntextChar"/>
    <w:rsid w:val="009775CA"/>
    <w:pPr>
      <w:widowControl w:val="0"/>
      <w:spacing w:after="120"/>
    </w:pPr>
    <w:rPr>
      <w:rFonts w:ascii="Arial" w:eastAsia="Times New Roman" w:hAnsi="Arial"/>
      <w:bCs/>
      <w:sz w:val="24"/>
      <w:szCs w:val="20"/>
    </w:rPr>
  </w:style>
  <w:style w:type="character" w:customStyle="1" w:styleId="ZkladntextChar">
    <w:name w:val="Základní text Char"/>
    <w:link w:val="Zkladntext"/>
    <w:rsid w:val="009775CA"/>
    <w:rPr>
      <w:rFonts w:ascii="Arial" w:eastAsia="Times New Roman" w:hAnsi="Arial"/>
      <w:bCs/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5B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45BC1"/>
    <w:rPr>
      <w:rFonts w:ascii="Segoe UI" w:hAnsi="Segoe UI" w:cs="Segoe UI"/>
      <w:sz w:val="18"/>
      <w:szCs w:val="18"/>
      <w:lang w:eastAsia="en-US"/>
    </w:rPr>
  </w:style>
  <w:style w:type="character" w:customStyle="1" w:styleId="microspace2">
    <w:name w:val="microspace2"/>
    <w:rsid w:val="00DF3620"/>
  </w:style>
  <w:style w:type="paragraph" w:customStyle="1" w:styleId="Default">
    <w:name w:val="Default"/>
    <w:rsid w:val="008A149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281B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1B8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81B8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B8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81B8C"/>
    <w:rPr>
      <w:b/>
      <w:bCs/>
      <w:lang w:eastAsia="en-US"/>
    </w:rPr>
  </w:style>
  <w:style w:type="paragraph" w:customStyle="1" w:styleId="Podtitul1">
    <w:name w:val="Podtitul1"/>
    <w:basedOn w:val="Normln"/>
    <w:next w:val="Normln"/>
    <w:link w:val="PodtitulChar"/>
    <w:uiPriority w:val="11"/>
    <w:qFormat/>
    <w:rsid w:val="003A53D2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PodtitulChar">
    <w:name w:val="Podtitul Char"/>
    <w:link w:val="Podtitul1"/>
    <w:uiPriority w:val="11"/>
    <w:rsid w:val="003A53D2"/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C65BC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6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5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4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83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16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09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160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9288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6783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6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82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54649">
                  <w:marLeft w:val="195"/>
                  <w:marRight w:val="19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HBSC 2010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List1!$A$2:$A$7</c:f>
              <c:strCache>
                <c:ptCount val="6"/>
                <c:pt idx="0">
                  <c:v>Chlapci 11 let</c:v>
                </c:pt>
                <c:pt idx="1">
                  <c:v>Dívky 11 let</c:v>
                </c:pt>
                <c:pt idx="2">
                  <c:v>Chlapci 13 let</c:v>
                </c:pt>
                <c:pt idx="3">
                  <c:v>Dívky 13 let</c:v>
                </c:pt>
                <c:pt idx="4">
                  <c:v>Chlapci 15 let</c:v>
                </c:pt>
                <c:pt idx="5">
                  <c:v>Dívky 15 let</c:v>
                </c:pt>
              </c:strCache>
            </c:strRef>
          </c:cat>
          <c:val>
            <c:numRef>
              <c:f>List1!$B$2:$B$7</c:f>
              <c:numCache>
                <c:formatCode>0.0%</c:formatCode>
                <c:ptCount val="6"/>
                <c:pt idx="0">
                  <c:v>0.192</c:v>
                </c:pt>
                <c:pt idx="1">
                  <c:v>0.115</c:v>
                </c:pt>
                <c:pt idx="2">
                  <c:v>0.188</c:v>
                </c:pt>
                <c:pt idx="3">
                  <c:v>6.9000000000000006E-2</c:v>
                </c:pt>
                <c:pt idx="4">
                  <c:v>0.186</c:v>
                </c:pt>
                <c:pt idx="5">
                  <c:v>9.2999999999999999E-2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FD-4061-8E6D-F9B4767C3511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HBSC 2014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List1!$A$2:$A$7</c:f>
              <c:strCache>
                <c:ptCount val="6"/>
                <c:pt idx="0">
                  <c:v>Chlapci 11 let</c:v>
                </c:pt>
                <c:pt idx="1">
                  <c:v>Dívky 11 let</c:v>
                </c:pt>
                <c:pt idx="2">
                  <c:v>Chlapci 13 let</c:v>
                </c:pt>
                <c:pt idx="3">
                  <c:v>Dívky 13 let</c:v>
                </c:pt>
                <c:pt idx="4">
                  <c:v>Chlapci 15 let</c:v>
                </c:pt>
                <c:pt idx="5">
                  <c:v>Dívky 15 let</c:v>
                </c:pt>
              </c:strCache>
            </c:strRef>
          </c:cat>
          <c:val>
            <c:numRef>
              <c:f>List1!$C$2:$C$7</c:f>
              <c:numCache>
                <c:formatCode>0%</c:formatCode>
                <c:ptCount val="6"/>
                <c:pt idx="0">
                  <c:v>0.28999999999999998</c:v>
                </c:pt>
                <c:pt idx="1">
                  <c:v>0.15</c:v>
                </c:pt>
                <c:pt idx="2">
                  <c:v>0.28000000000000003</c:v>
                </c:pt>
                <c:pt idx="3">
                  <c:v>0.12</c:v>
                </c:pt>
                <c:pt idx="4">
                  <c:v>0.23</c:v>
                </c:pt>
                <c:pt idx="5">
                  <c:v>0.12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0FD-4061-8E6D-F9B4767C351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39612104"/>
        <c:axId val="439612496"/>
      </c:barChart>
      <c:catAx>
        <c:axId val="439612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39612496"/>
        <c:crosses val="autoZero"/>
        <c:auto val="1"/>
        <c:lblAlgn val="ctr"/>
        <c:lblOffset val="100"/>
        <c:noMultiLvlLbl val="0"/>
      </c:catAx>
      <c:valAx>
        <c:axId val="439612496"/>
        <c:scaling>
          <c:orientation val="minMax"/>
        </c:scaling>
        <c:delete val="0"/>
        <c:axPos val="l"/>
        <c:numFmt formatCode="0.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39612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HBSC 2010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List1!$A$2:$A$7</c:f>
              <c:strCache>
                <c:ptCount val="6"/>
                <c:pt idx="0">
                  <c:v>Chlapci 11 let</c:v>
                </c:pt>
                <c:pt idx="1">
                  <c:v>Dívky 11 let</c:v>
                </c:pt>
                <c:pt idx="2">
                  <c:v>Chlapci 13 let</c:v>
                </c:pt>
                <c:pt idx="3">
                  <c:v>Dívky 13 let</c:v>
                </c:pt>
                <c:pt idx="4">
                  <c:v>Chlapci 15 let</c:v>
                </c:pt>
                <c:pt idx="5">
                  <c:v>Dívky 15 let</c:v>
                </c:pt>
              </c:strCache>
            </c:strRef>
          </c:cat>
          <c:val>
            <c:numRef>
              <c:f>List1!$B$2:$B$7</c:f>
              <c:numCache>
                <c:formatCode>0.0%</c:formatCode>
                <c:ptCount val="6"/>
                <c:pt idx="0">
                  <c:v>0.02</c:v>
                </c:pt>
                <c:pt idx="1">
                  <c:v>0.01</c:v>
                </c:pt>
                <c:pt idx="2">
                  <c:v>0.09</c:v>
                </c:pt>
                <c:pt idx="3">
                  <c:v>0.1</c:v>
                </c:pt>
                <c:pt idx="4">
                  <c:v>0.22</c:v>
                </c:pt>
                <c:pt idx="5">
                  <c:v>0.28000000000000003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8E-421A-915E-BF8B098A0DEE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HBSC 2014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List1!$A$2:$A$7</c:f>
              <c:strCache>
                <c:ptCount val="6"/>
                <c:pt idx="0">
                  <c:v>Chlapci 11 let</c:v>
                </c:pt>
                <c:pt idx="1">
                  <c:v>Dívky 11 let</c:v>
                </c:pt>
                <c:pt idx="2">
                  <c:v>Chlapci 13 let</c:v>
                </c:pt>
                <c:pt idx="3">
                  <c:v>Dívky 13 let</c:v>
                </c:pt>
                <c:pt idx="4">
                  <c:v>Chlapci 15 let</c:v>
                </c:pt>
                <c:pt idx="5">
                  <c:v>Dívky 15 let</c:v>
                </c:pt>
              </c:strCache>
            </c:strRef>
          </c:cat>
          <c:val>
            <c:numRef>
              <c:f>List1!$C$2:$C$7</c:f>
              <c:numCache>
                <c:formatCode>0%</c:formatCode>
                <c:ptCount val="6"/>
                <c:pt idx="0">
                  <c:v>0.02</c:v>
                </c:pt>
                <c:pt idx="1">
                  <c:v>0.01</c:v>
                </c:pt>
                <c:pt idx="2">
                  <c:v>0.04</c:v>
                </c:pt>
                <c:pt idx="3">
                  <c:v>0.04</c:v>
                </c:pt>
                <c:pt idx="4">
                  <c:v>0.11</c:v>
                </c:pt>
                <c:pt idx="5">
                  <c:v>0.16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18E-421A-915E-BF8B098A0DE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39613672"/>
        <c:axId val="439614456"/>
      </c:barChart>
      <c:catAx>
        <c:axId val="439613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39614456"/>
        <c:crosses val="autoZero"/>
        <c:auto val="1"/>
        <c:lblAlgn val="ctr"/>
        <c:lblOffset val="100"/>
        <c:noMultiLvlLbl val="0"/>
      </c:catAx>
      <c:valAx>
        <c:axId val="439614456"/>
        <c:scaling>
          <c:orientation val="minMax"/>
        </c:scaling>
        <c:delete val="0"/>
        <c:axPos val="l"/>
        <c:numFmt formatCode="0.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39613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75816-75CF-4874-B723-A4B01EA54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2496</Words>
  <Characters>14732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Dana Strnisková</dc:creator>
  <cp:keywords/>
  <cp:lastModifiedBy>Rozsívalová Alena</cp:lastModifiedBy>
  <cp:revision>4</cp:revision>
  <cp:lastPrinted>2018-01-04T13:39:00Z</cp:lastPrinted>
  <dcterms:created xsi:type="dcterms:W3CDTF">2018-01-12T07:22:00Z</dcterms:created>
  <dcterms:modified xsi:type="dcterms:W3CDTF">2018-02-08T09:03:00Z</dcterms:modified>
</cp:coreProperties>
</file>