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383F6B" w:rsidRDefault="00383F6B" w:rsidP="00F96F7B">
      <w:pPr>
        <w:pStyle w:val="Radadvodovzprva"/>
        <w:spacing w:after="0"/>
      </w:pPr>
    </w:p>
    <w:p w:rsidR="00E63260" w:rsidRDefault="00E63260" w:rsidP="002459F2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DC2456">
        <w:rPr>
          <w:rFonts w:cs="Arial"/>
          <w:b w:val="0"/>
          <w:szCs w:val="24"/>
        </w:rPr>
        <w:t>5</w:t>
      </w:r>
      <w:r w:rsidR="00F83F72" w:rsidRPr="00F96F7B">
        <w:rPr>
          <w:rFonts w:cs="Arial"/>
          <w:b w:val="0"/>
          <w:szCs w:val="24"/>
        </w:rPr>
        <w:t>/</w:t>
      </w:r>
      <w:r w:rsidR="00DC2456">
        <w:rPr>
          <w:rFonts w:cs="Arial"/>
          <w:b w:val="0"/>
          <w:szCs w:val="24"/>
        </w:rPr>
        <w:t>24</w:t>
      </w:r>
      <w:r w:rsidR="00F83F72" w:rsidRPr="00F96F7B">
        <w:rPr>
          <w:rFonts w:cs="Arial"/>
          <w:b w:val="0"/>
          <w:szCs w:val="24"/>
        </w:rPr>
        <w:t>/201</w:t>
      </w:r>
      <w:r w:rsidR="00DC2456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3403D5">
        <w:rPr>
          <w:rFonts w:cs="Arial"/>
          <w:b w:val="0"/>
          <w:szCs w:val="24"/>
        </w:rPr>
        <w:t xml:space="preserve">          </w:t>
      </w:r>
      <w:r w:rsidR="00DC2456">
        <w:rPr>
          <w:rFonts w:cs="Arial"/>
          <w:b w:val="0"/>
          <w:szCs w:val="24"/>
        </w:rPr>
        <w:t>1</w:t>
      </w:r>
      <w:r w:rsidR="000C59A4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 xml:space="preserve">. </w:t>
      </w:r>
      <w:r w:rsidR="00CC1FAE">
        <w:rPr>
          <w:rFonts w:cs="Arial"/>
          <w:b w:val="0"/>
          <w:szCs w:val="24"/>
        </w:rPr>
        <w:t>0</w:t>
      </w:r>
      <w:r w:rsidR="00DC2456">
        <w:rPr>
          <w:rFonts w:cs="Arial"/>
          <w:b w:val="0"/>
          <w:szCs w:val="24"/>
        </w:rPr>
        <w:t>6</w:t>
      </w:r>
      <w:r w:rsidR="00F83F72" w:rsidRPr="00F96F7B">
        <w:rPr>
          <w:rFonts w:cs="Arial"/>
          <w:b w:val="0"/>
          <w:szCs w:val="24"/>
        </w:rPr>
        <w:t>. 201</w:t>
      </w:r>
      <w:r w:rsidR="00DC2456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 programu „</w:t>
      </w:r>
      <w:r w:rsidRPr="00F96F7B">
        <w:rPr>
          <w:rFonts w:cs="Arial"/>
          <w:b w:val="0"/>
        </w:rPr>
        <w:t xml:space="preserve"> Fond na </w:t>
      </w:r>
      <w:r w:rsidR="000C59A4">
        <w:rPr>
          <w:rFonts w:cs="Arial"/>
          <w:b w:val="0"/>
        </w:rPr>
        <w:t xml:space="preserve">podporu </w:t>
      </w:r>
      <w:r w:rsidR="00DC2456">
        <w:rPr>
          <w:rFonts w:cs="Arial"/>
          <w:b w:val="0"/>
        </w:rPr>
        <w:t>výstavbu a </w:t>
      </w:r>
      <w:r w:rsidRPr="00F96F7B">
        <w:rPr>
          <w:rFonts w:cs="Arial"/>
          <w:b w:val="0"/>
        </w:rPr>
        <w:t>obnovu vodohospodářské infrastruktury na území  Olomouckého kraje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(dále jen „Fond“)</w:t>
      </w:r>
      <w:r w:rsidR="000C59A4">
        <w:rPr>
          <w:rFonts w:cs="Arial"/>
          <w:b w:val="0"/>
        </w:rPr>
        <w:t xml:space="preserve"> z dotačního titulu č. </w:t>
      </w:r>
      <w:r w:rsidR="00DC2456" w:rsidRPr="00E6215B">
        <w:rPr>
          <w:rFonts w:cs="Arial"/>
          <w:b w:val="0"/>
        </w:rPr>
        <w:t>1</w:t>
      </w:r>
      <w:r w:rsidR="000C59A4">
        <w:rPr>
          <w:rFonts w:cs="Arial"/>
          <w:b w:val="0"/>
        </w:rPr>
        <w:t xml:space="preserve"> „Výstavba</w:t>
      </w:r>
      <w:r w:rsidR="007B309E">
        <w:rPr>
          <w:rFonts w:cs="Arial"/>
          <w:b w:val="0"/>
        </w:rPr>
        <w:t xml:space="preserve">, </w:t>
      </w:r>
      <w:r w:rsidR="000C59A4">
        <w:rPr>
          <w:rFonts w:cs="Arial"/>
          <w:b w:val="0"/>
        </w:rPr>
        <w:t>dostavba</w:t>
      </w:r>
      <w:r w:rsidR="007B309E">
        <w:rPr>
          <w:rFonts w:cs="Arial"/>
          <w:b w:val="0"/>
        </w:rPr>
        <w:t>, intenzifikace a rekonstrukce ČOV včetně kořenových ČOV a kanalizací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 </w:t>
      </w:r>
      <w:r w:rsidR="00CC1FAE">
        <w:rPr>
          <w:rFonts w:cs="Arial"/>
          <w:b w:val="0"/>
        </w:rPr>
        <w:t>obc</w:t>
      </w:r>
      <w:r w:rsidR="000C59A4">
        <w:rPr>
          <w:rFonts w:cs="Arial"/>
          <w:b w:val="0"/>
        </w:rPr>
        <w:t xml:space="preserve">i </w:t>
      </w:r>
      <w:r w:rsidR="00B118FB">
        <w:rPr>
          <w:rFonts w:cs="Arial"/>
          <w:b w:val="0"/>
        </w:rPr>
        <w:t>Senička</w:t>
      </w:r>
      <w:r w:rsidR="00CC1FAE">
        <w:rPr>
          <w:rFonts w:cs="Arial"/>
          <w:b w:val="0"/>
        </w:rPr>
        <w:t xml:space="preserve"> na realizaci stavby „</w:t>
      </w:r>
      <w:r w:rsidR="00B118FB">
        <w:rPr>
          <w:rFonts w:cs="Arial"/>
          <w:b w:val="0"/>
        </w:rPr>
        <w:t>Likvidace odpadních vod Senička</w:t>
      </w:r>
      <w:r w:rsidR="00CC1FAE">
        <w:rPr>
          <w:rFonts w:cs="Arial"/>
          <w:b w:val="0"/>
        </w:rPr>
        <w:t xml:space="preserve">“ ve výši </w:t>
      </w:r>
      <w:r w:rsidR="00DC2456">
        <w:rPr>
          <w:rFonts w:cs="Arial"/>
          <w:b w:val="0"/>
        </w:rPr>
        <w:t>2 300 000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Pr="00F96F7B">
        <w:rPr>
          <w:rFonts w:cs="Arial"/>
          <w:b w:val="0"/>
        </w:rPr>
        <w:t>smlouvy o 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2459F2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201</w:t>
      </w:r>
      <w:r w:rsidR="00DC2456">
        <w:rPr>
          <w:rFonts w:cs="Arial"/>
          <w:b w:val="0"/>
        </w:rPr>
        <w:t>7</w:t>
      </w:r>
      <w:r w:rsidR="00B601F4">
        <w:rPr>
          <w:rFonts w:cs="Arial"/>
          <w:b w:val="0"/>
        </w:rPr>
        <w:t>/0</w:t>
      </w:r>
      <w:r w:rsidR="00DC2456">
        <w:rPr>
          <w:rFonts w:cs="Arial"/>
          <w:b w:val="0"/>
        </w:rPr>
        <w:t>291</w:t>
      </w:r>
      <w:r w:rsidR="00B118FB">
        <w:rPr>
          <w:rFonts w:cs="Arial"/>
          <w:b w:val="0"/>
        </w:rPr>
        <w:t>3</w:t>
      </w:r>
      <w:r w:rsidR="00B601F4">
        <w:rPr>
          <w:rFonts w:cs="Arial"/>
          <w:b w:val="0"/>
        </w:rPr>
        <w:t xml:space="preserve">/OŽPZ/DSM byla mezi Olomouckým krajem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B118FB">
        <w:rPr>
          <w:rFonts w:cs="Arial"/>
          <w:b w:val="0"/>
          <w:szCs w:val="24"/>
        </w:rPr>
        <w:t>Senička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DC2456">
        <w:rPr>
          <w:rFonts w:cs="Arial"/>
          <w:b w:val="0"/>
        </w:rPr>
        <w:t>0</w:t>
      </w:r>
      <w:r w:rsidR="00B118FB">
        <w:rPr>
          <w:rFonts w:cs="Arial"/>
          <w:b w:val="0"/>
        </w:rPr>
        <w:t>8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08. </w:t>
      </w:r>
      <w:r w:rsidR="00DE71A7">
        <w:rPr>
          <w:rFonts w:cs="Arial"/>
          <w:b w:val="0"/>
          <w:szCs w:val="24"/>
        </w:rPr>
        <w:t>201</w:t>
      </w:r>
      <w:r w:rsidR="00DC2456">
        <w:rPr>
          <w:rFonts w:cs="Arial"/>
          <w:b w:val="0"/>
          <w:szCs w:val="24"/>
        </w:rPr>
        <w:t>7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702064" w:rsidRDefault="00825656" w:rsidP="00F96F7B">
      <w:pPr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B118FB">
        <w:rPr>
          <w:rFonts w:ascii="Arial" w:eastAsiaTheme="minorHAnsi" w:hAnsi="Arial" w:cs="Arial"/>
          <w:lang w:eastAsia="en-US"/>
        </w:rPr>
        <w:t>28</w:t>
      </w:r>
      <w:r w:rsidR="003D3C16">
        <w:rPr>
          <w:rFonts w:ascii="Arial" w:eastAsiaTheme="minorHAnsi" w:hAnsi="Arial" w:cs="Arial"/>
          <w:lang w:eastAsia="en-US"/>
        </w:rPr>
        <w:t>.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B118FB">
        <w:rPr>
          <w:rFonts w:ascii="Arial" w:eastAsiaTheme="minorHAnsi" w:hAnsi="Arial" w:cs="Arial"/>
          <w:lang w:eastAsia="en-US"/>
        </w:rPr>
        <w:t>11</w:t>
      </w:r>
      <w:r w:rsidRPr="00F96F7B">
        <w:rPr>
          <w:rFonts w:ascii="Arial" w:eastAsiaTheme="minorHAnsi" w:hAnsi="Arial" w:cs="Arial"/>
          <w:lang w:eastAsia="en-US"/>
        </w:rPr>
        <w:t>. 201</w:t>
      </w:r>
      <w:r w:rsidR="003D3C16">
        <w:rPr>
          <w:rFonts w:ascii="Arial" w:eastAsiaTheme="minorHAnsi" w:hAnsi="Arial" w:cs="Arial"/>
          <w:lang w:eastAsia="en-US"/>
        </w:rPr>
        <w:t>7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>je, Odbor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5C5671">
        <w:rPr>
          <w:rFonts w:ascii="Arial" w:eastAsiaTheme="minorHAnsi" w:hAnsi="Arial" w:cs="Arial"/>
          <w:lang w:eastAsia="en-US"/>
        </w:rPr>
        <w:t>obdržel</w:t>
      </w:r>
      <w:r w:rsidR="000C302E">
        <w:rPr>
          <w:rFonts w:ascii="Arial" w:eastAsiaTheme="minorHAnsi" w:hAnsi="Arial" w:cs="Arial"/>
          <w:lang w:eastAsia="en-US"/>
        </w:rPr>
        <w:t xml:space="preserve"> 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B118FB">
        <w:rPr>
          <w:rFonts w:ascii="Arial" w:eastAsiaTheme="minorHAnsi" w:hAnsi="Arial" w:cs="Arial"/>
          <w:lang w:eastAsia="en-US"/>
        </w:rPr>
        <w:t>Senička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DE71A7">
        <w:rPr>
          <w:rFonts w:ascii="Arial" w:eastAsiaTheme="minorHAnsi" w:hAnsi="Arial" w:cs="Arial"/>
          <w:lang w:eastAsia="en-US"/>
        </w:rPr>
        <w:t>1</w:t>
      </w:r>
      <w:r w:rsidR="00DC2456">
        <w:rPr>
          <w:rFonts w:ascii="Arial" w:eastAsiaTheme="minorHAnsi" w:hAnsi="Arial" w:cs="Arial"/>
          <w:lang w:eastAsia="en-US"/>
        </w:rPr>
        <w:t xml:space="preserve"> ke 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0291</w:t>
      </w:r>
      <w:r w:rsidR="00B118FB">
        <w:rPr>
          <w:rFonts w:ascii="Arial" w:eastAsiaTheme="minorHAnsi" w:hAnsi="Arial" w:cs="Arial"/>
          <w:lang w:eastAsia="en-US"/>
        </w:rPr>
        <w:t>3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DC2456">
        <w:rPr>
          <w:rFonts w:ascii="Arial" w:eastAsiaTheme="minorHAnsi" w:hAnsi="Arial" w:cs="Arial"/>
          <w:lang w:eastAsia="en-US"/>
        </w:rPr>
        <w:t>0</w:t>
      </w:r>
      <w:r w:rsidR="00B118FB">
        <w:rPr>
          <w:rFonts w:ascii="Arial" w:eastAsiaTheme="minorHAnsi" w:hAnsi="Arial" w:cs="Arial"/>
          <w:lang w:eastAsia="en-US"/>
        </w:rPr>
        <w:t>8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3D3C16">
        <w:rPr>
          <w:rFonts w:ascii="Arial" w:eastAsiaTheme="minorHAnsi" w:hAnsi="Arial" w:cs="Arial"/>
          <w:lang w:eastAsia="en-US"/>
        </w:rPr>
        <w:t>0</w:t>
      </w:r>
      <w:r w:rsidR="00DC2456">
        <w:rPr>
          <w:rFonts w:ascii="Arial" w:eastAsiaTheme="minorHAnsi" w:hAnsi="Arial" w:cs="Arial"/>
          <w:lang w:eastAsia="en-US"/>
        </w:rPr>
        <w:t>8</w:t>
      </w:r>
      <w:r w:rsidR="003A04BB" w:rsidRPr="003A04BB">
        <w:rPr>
          <w:rFonts w:ascii="Arial" w:eastAsiaTheme="minorHAnsi" w:hAnsi="Arial" w:cs="Arial"/>
          <w:lang w:eastAsia="en-US"/>
        </w:rPr>
        <w:t>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3A04BB" w:rsidRPr="00F96F7B">
        <w:rPr>
          <w:rFonts w:ascii="Arial" w:eastAsiaTheme="minorHAnsi" w:hAnsi="Arial" w:cs="Arial"/>
          <w:lang w:eastAsia="en-US"/>
        </w:rPr>
        <w:t xml:space="preserve"> </w:t>
      </w:r>
      <w:r w:rsidR="000C302E">
        <w:rPr>
          <w:rFonts w:ascii="Arial" w:eastAsiaTheme="minorHAnsi" w:hAnsi="Arial" w:cs="Arial"/>
          <w:lang w:eastAsia="en-US"/>
        </w:rPr>
        <w:t xml:space="preserve">Důvodem </w:t>
      </w:r>
      <w:r w:rsidR="003111D3">
        <w:rPr>
          <w:rFonts w:ascii="Arial" w:eastAsiaTheme="minorHAnsi" w:hAnsi="Arial" w:cs="Arial"/>
          <w:lang w:eastAsia="en-US"/>
        </w:rPr>
        <w:t xml:space="preserve">žádosti o uzavření dodatku č. </w:t>
      </w:r>
      <w:r w:rsidR="00DE71A7">
        <w:rPr>
          <w:rFonts w:ascii="Arial" w:eastAsiaTheme="minorHAnsi" w:hAnsi="Arial" w:cs="Arial"/>
          <w:lang w:eastAsia="en-US"/>
        </w:rPr>
        <w:t>1</w:t>
      </w:r>
      <w:r w:rsidR="003111D3">
        <w:rPr>
          <w:rFonts w:ascii="Arial" w:eastAsiaTheme="minorHAnsi" w:hAnsi="Arial" w:cs="Arial"/>
          <w:lang w:eastAsia="en-US"/>
        </w:rPr>
        <w:t xml:space="preserve"> ke stávající smlouvě </w:t>
      </w:r>
      <w:r w:rsidR="000C302E">
        <w:rPr>
          <w:rFonts w:ascii="Arial" w:eastAsiaTheme="minorHAnsi" w:hAnsi="Arial" w:cs="Arial"/>
          <w:lang w:eastAsia="en-US"/>
        </w:rPr>
        <w:t xml:space="preserve">je skutečnost, že </w:t>
      </w:r>
      <w:r w:rsidR="00DC2456">
        <w:rPr>
          <w:rFonts w:ascii="Arial" w:eastAsiaTheme="minorHAnsi" w:hAnsi="Arial" w:cs="Arial"/>
          <w:lang w:eastAsia="en-US"/>
        </w:rPr>
        <w:t>došlo k</w:t>
      </w:r>
      <w:r w:rsidR="00745C34">
        <w:rPr>
          <w:rFonts w:ascii="Arial" w:eastAsiaTheme="minorHAnsi" w:hAnsi="Arial" w:cs="Arial"/>
          <w:lang w:eastAsia="en-US"/>
        </w:rPr>
        <w:t>e </w:t>
      </w:r>
      <w:r w:rsidR="00DC2456">
        <w:rPr>
          <w:rFonts w:ascii="Arial" w:eastAsiaTheme="minorHAnsi" w:hAnsi="Arial" w:cs="Arial"/>
          <w:lang w:eastAsia="en-US"/>
        </w:rPr>
        <w:t xml:space="preserve">zpoždění stavby a to zejména z důvodu </w:t>
      </w:r>
      <w:r w:rsidR="00B118FB">
        <w:rPr>
          <w:rFonts w:ascii="Arial" w:eastAsiaTheme="minorHAnsi" w:hAnsi="Arial" w:cs="Arial"/>
          <w:lang w:eastAsia="en-US"/>
        </w:rPr>
        <w:t>13 nepředpokládaných změn na zmíněné stavbě a dále z důvodu asfaltování místních komunikací v celé šíři (včetně výkopových rýh po kanalizaci)</w:t>
      </w:r>
      <w:r w:rsidR="00EA2CA8">
        <w:rPr>
          <w:rFonts w:ascii="Arial" w:eastAsiaTheme="minorHAnsi" w:hAnsi="Arial" w:cs="Arial"/>
          <w:lang w:eastAsia="en-US"/>
        </w:rPr>
        <w:t xml:space="preserve">, proto obec požádala o posunutí termínu čerpání dotace do </w:t>
      </w:r>
      <w:r w:rsidR="00B118FB">
        <w:rPr>
          <w:rFonts w:ascii="Arial" w:eastAsiaTheme="minorHAnsi" w:hAnsi="Arial" w:cs="Arial"/>
          <w:lang w:eastAsia="en-US"/>
        </w:rPr>
        <w:t>15</w:t>
      </w:r>
      <w:r w:rsidR="00EA2CA8">
        <w:rPr>
          <w:rFonts w:ascii="Arial" w:eastAsiaTheme="minorHAnsi" w:hAnsi="Arial" w:cs="Arial"/>
          <w:lang w:eastAsia="en-US"/>
        </w:rPr>
        <w:t xml:space="preserve">. </w:t>
      </w:r>
      <w:r w:rsidR="00B118FB">
        <w:rPr>
          <w:rFonts w:ascii="Arial" w:eastAsiaTheme="minorHAnsi" w:hAnsi="Arial" w:cs="Arial"/>
          <w:lang w:eastAsia="en-US"/>
        </w:rPr>
        <w:t>06</w:t>
      </w:r>
      <w:r w:rsidR="00745C34">
        <w:rPr>
          <w:rFonts w:ascii="Arial" w:eastAsiaTheme="minorHAnsi" w:hAnsi="Arial" w:cs="Arial"/>
          <w:lang w:eastAsia="en-US"/>
        </w:rPr>
        <w:t>. 2018</w:t>
      </w:r>
      <w:r w:rsidR="00EA2CA8">
        <w:rPr>
          <w:rFonts w:ascii="Arial" w:eastAsiaTheme="minorHAnsi" w:hAnsi="Arial" w:cs="Arial"/>
          <w:lang w:eastAsia="en-US"/>
        </w:rPr>
        <w:t xml:space="preserve"> a vyúčtování</w:t>
      </w:r>
      <w:r w:rsidR="00C03931">
        <w:rPr>
          <w:rFonts w:ascii="Arial" w:eastAsiaTheme="minorHAnsi" w:hAnsi="Arial" w:cs="Arial"/>
          <w:lang w:eastAsia="en-US"/>
        </w:rPr>
        <w:t xml:space="preserve"> dotace</w:t>
      </w:r>
      <w:r w:rsidR="00EA2CA8">
        <w:rPr>
          <w:rFonts w:ascii="Arial" w:eastAsiaTheme="minorHAnsi" w:hAnsi="Arial" w:cs="Arial"/>
          <w:lang w:eastAsia="en-US"/>
        </w:rPr>
        <w:t xml:space="preserve"> do </w:t>
      </w:r>
      <w:r w:rsidR="00B118FB">
        <w:rPr>
          <w:rFonts w:ascii="Arial" w:eastAsiaTheme="minorHAnsi" w:hAnsi="Arial" w:cs="Arial"/>
          <w:lang w:eastAsia="en-US"/>
        </w:rPr>
        <w:t>15. 07</w:t>
      </w:r>
      <w:r w:rsidR="00EA2CA8">
        <w:rPr>
          <w:rFonts w:ascii="Arial" w:eastAsiaTheme="minorHAnsi" w:hAnsi="Arial" w:cs="Arial"/>
          <w:lang w:eastAsia="en-US"/>
        </w:rPr>
        <w:t>. 201</w:t>
      </w:r>
      <w:r w:rsidR="00745C34">
        <w:rPr>
          <w:rFonts w:ascii="Arial" w:eastAsiaTheme="minorHAnsi" w:hAnsi="Arial" w:cs="Arial"/>
          <w:lang w:eastAsia="en-US"/>
        </w:rPr>
        <w:t>8</w:t>
      </w:r>
      <w:r w:rsidR="00EA2CA8">
        <w:rPr>
          <w:rFonts w:ascii="Arial" w:eastAsiaTheme="minorHAnsi" w:hAnsi="Arial" w:cs="Arial"/>
          <w:lang w:eastAsia="en-US"/>
        </w:rPr>
        <w:t xml:space="preserve">. </w:t>
      </w:r>
      <w:r w:rsidR="00C03931">
        <w:rPr>
          <w:rFonts w:ascii="Arial" w:eastAsiaTheme="minorHAnsi" w:hAnsi="Arial" w:cs="Arial"/>
          <w:lang w:eastAsia="en-US"/>
        </w:rPr>
        <w:t xml:space="preserve"> </w:t>
      </w:r>
      <w:r w:rsidR="00EA2CA8">
        <w:rPr>
          <w:rFonts w:ascii="Arial" w:eastAsiaTheme="minorHAnsi" w:hAnsi="Arial" w:cs="Arial"/>
          <w:lang w:eastAsia="en-US"/>
        </w:rPr>
        <w:t>Žádost byla doložena usnesení</w:t>
      </w:r>
      <w:r w:rsidR="00B118FB">
        <w:rPr>
          <w:rFonts w:ascii="Arial" w:eastAsiaTheme="minorHAnsi" w:hAnsi="Arial" w:cs="Arial"/>
          <w:lang w:eastAsia="en-US"/>
        </w:rPr>
        <w:t>m</w:t>
      </w:r>
      <w:r w:rsidR="00EA2CA8">
        <w:rPr>
          <w:rFonts w:ascii="Arial" w:eastAsiaTheme="minorHAnsi" w:hAnsi="Arial" w:cs="Arial"/>
          <w:lang w:eastAsia="en-US"/>
        </w:rPr>
        <w:t xml:space="preserve"> Zastupitelstva obce </w:t>
      </w:r>
      <w:r w:rsidR="00B118FB">
        <w:rPr>
          <w:rFonts w:ascii="Arial" w:eastAsiaTheme="minorHAnsi" w:hAnsi="Arial" w:cs="Arial"/>
          <w:lang w:eastAsia="en-US"/>
        </w:rPr>
        <w:t>Senička</w:t>
      </w:r>
      <w:r w:rsidR="00C03931">
        <w:rPr>
          <w:rFonts w:ascii="Arial" w:eastAsiaTheme="minorHAnsi" w:hAnsi="Arial" w:cs="Arial"/>
          <w:lang w:eastAsia="en-US"/>
        </w:rPr>
        <w:t xml:space="preserve"> </w:t>
      </w:r>
      <w:r w:rsidR="00172A5E">
        <w:rPr>
          <w:rFonts w:ascii="Arial" w:eastAsiaTheme="minorHAnsi" w:hAnsi="Arial" w:cs="Arial"/>
          <w:lang w:eastAsia="en-US"/>
        </w:rPr>
        <w:t xml:space="preserve">č. 7/2017 </w:t>
      </w:r>
      <w:r w:rsidR="00C03931">
        <w:rPr>
          <w:rFonts w:ascii="Arial" w:eastAsiaTheme="minorHAnsi" w:hAnsi="Arial" w:cs="Arial"/>
          <w:lang w:eastAsia="en-US"/>
        </w:rPr>
        <w:t xml:space="preserve">ze dne </w:t>
      </w:r>
      <w:r w:rsidR="00B118FB">
        <w:rPr>
          <w:rFonts w:ascii="Arial" w:eastAsiaTheme="minorHAnsi" w:hAnsi="Arial" w:cs="Arial"/>
          <w:lang w:eastAsia="en-US"/>
        </w:rPr>
        <w:t>27</w:t>
      </w:r>
      <w:r w:rsidR="00745C34" w:rsidRPr="00666209">
        <w:rPr>
          <w:rFonts w:ascii="Arial" w:eastAsiaTheme="minorHAnsi" w:hAnsi="Arial" w:cs="Arial"/>
          <w:lang w:eastAsia="en-US"/>
        </w:rPr>
        <w:t>. </w:t>
      </w:r>
      <w:r w:rsidR="00B118FB">
        <w:rPr>
          <w:rFonts w:ascii="Arial" w:eastAsiaTheme="minorHAnsi" w:hAnsi="Arial" w:cs="Arial"/>
          <w:lang w:eastAsia="en-US"/>
        </w:rPr>
        <w:t>11</w:t>
      </w:r>
      <w:r w:rsidR="00745C34" w:rsidRPr="00666209">
        <w:rPr>
          <w:rFonts w:ascii="Arial" w:eastAsiaTheme="minorHAnsi" w:hAnsi="Arial" w:cs="Arial"/>
          <w:lang w:eastAsia="en-US"/>
        </w:rPr>
        <w:t>. </w:t>
      </w:r>
      <w:r w:rsidR="00C03931" w:rsidRPr="00666209">
        <w:rPr>
          <w:rFonts w:ascii="Arial" w:eastAsiaTheme="minorHAnsi" w:hAnsi="Arial" w:cs="Arial"/>
          <w:lang w:eastAsia="en-US"/>
        </w:rPr>
        <w:t>2017</w:t>
      </w:r>
      <w:r w:rsidR="00EA2CA8">
        <w:rPr>
          <w:rFonts w:ascii="Arial" w:eastAsiaTheme="minorHAnsi" w:hAnsi="Arial" w:cs="Arial"/>
          <w:lang w:eastAsia="en-US"/>
        </w:rPr>
        <w:t>, kterým bylo schváleno uzavření dodatku č. 1 k výše uvedené veřejnoprávní smlouvě o dotaci.</w:t>
      </w:r>
    </w:p>
    <w:p w:rsidR="003111D3" w:rsidRDefault="003111D3" w:rsidP="00F96F7B">
      <w:pPr>
        <w:jc w:val="both"/>
        <w:rPr>
          <w:rFonts w:ascii="Arial" w:hAnsi="Arial" w:cs="Arial"/>
        </w:rPr>
      </w:pPr>
    </w:p>
    <w:p w:rsidR="00C940E5" w:rsidRDefault="00C940E5" w:rsidP="00C940E5">
      <w:pPr>
        <w:pStyle w:val="Radadvodovzprva"/>
        <w:spacing w:after="36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3 měněn pouze písemnými vzestupně číslovanými dodatky, je proto nutno upravit. </w:t>
      </w:r>
    </w:p>
    <w:p w:rsidR="002459F2" w:rsidRDefault="002459F2" w:rsidP="002459F2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 xml:space="preserve">Z tohoto důvodu </w:t>
      </w:r>
      <w:r>
        <w:rPr>
          <w:rFonts w:ascii="Arial" w:hAnsi="Arial" w:cs="Arial"/>
          <w:b/>
        </w:rPr>
        <w:t>je navrhováno</w:t>
      </w:r>
      <w:r w:rsidRPr="00620D53">
        <w:rPr>
          <w:rFonts w:ascii="Arial" w:hAnsi="Arial" w:cs="Arial"/>
          <w:b/>
        </w:rPr>
        <w:t xml:space="preserve"> upravit text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620D53">
        <w:rPr>
          <w:rFonts w:ascii="Arial" w:hAnsi="Arial" w:cs="Arial"/>
          <w:b/>
        </w:rPr>
        <w:t>k již uzavřen</w:t>
      </w:r>
      <w:r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Default="00292BD6" w:rsidP="006241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od</w:t>
            </w:r>
            <w:r w:rsidR="00624129">
              <w:rPr>
                <w:rFonts w:ascii="Arial" w:hAnsi="Arial" w:cs="Arial"/>
                <w:b/>
                <w:sz w:val="20"/>
                <w:szCs w:val="20"/>
              </w:rPr>
              <w:t>st.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71A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DE71A7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45C34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EA2CA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095CEF" w:rsidRDefault="00292BD6" w:rsidP="005E7B0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B118FB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118FB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745C3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6F107D" w:rsidRDefault="00292BD6" w:rsidP="0062412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 w:rsidR="00624129">
              <w:rPr>
                <w:rFonts w:ascii="Arial" w:hAnsi="Arial" w:cs="Arial"/>
                <w:sz w:val="20"/>
                <w:szCs w:val="20"/>
              </w:rPr>
              <w:t>oto</w:t>
            </w:r>
            <w:r w:rsidR="006E208F">
              <w:rPr>
                <w:rFonts w:ascii="Arial" w:hAnsi="Arial" w:cs="Arial"/>
                <w:sz w:val="20"/>
                <w:szCs w:val="20"/>
              </w:rPr>
              <w:t xml:space="preserve">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4129">
              <w:rPr>
                <w:rFonts w:ascii="Arial" w:hAnsi="Arial" w:cs="Arial"/>
                <w:sz w:val="20"/>
                <w:szCs w:val="20"/>
              </w:rPr>
              <w:t>smlouvy ne</w:t>
            </w:r>
            <w:r w:rsidRPr="006F107D">
              <w:rPr>
                <w:rFonts w:ascii="Arial" w:hAnsi="Arial" w:cs="Arial"/>
                <w:sz w:val="20"/>
                <w:szCs w:val="20"/>
              </w:rPr>
              <w:t>změn</w:t>
            </w:r>
            <w:r w:rsidR="00624129">
              <w:rPr>
                <w:rFonts w:ascii="Arial" w:hAnsi="Arial" w:cs="Arial"/>
                <w:sz w:val="20"/>
                <w:szCs w:val="20"/>
              </w:rPr>
              <w:t>ěno</w:t>
            </w:r>
            <w:r w:rsidRPr="006F10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Pr="00963F7A" w:rsidRDefault="00292BD6" w:rsidP="006241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od</w:t>
            </w:r>
            <w:r w:rsidR="00624129">
              <w:rPr>
                <w:rFonts w:ascii="Arial" w:hAnsi="Arial" w:cs="Arial"/>
                <w:b/>
                <w:sz w:val="20"/>
                <w:szCs w:val="20"/>
              </w:rPr>
              <w:t>st.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Pr="00A45302" w:rsidRDefault="00292BD6" w:rsidP="00745C34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EA2CA8">
              <w:rPr>
                <w:rFonts w:ascii="Arial" w:hAnsi="Arial" w:cs="Arial"/>
                <w:sz w:val="20"/>
                <w:szCs w:val="20"/>
              </w:rPr>
              <w:t>31</w:t>
            </w:r>
            <w:r w:rsidR="00745C34">
              <w:rPr>
                <w:rFonts w:ascii="Arial" w:hAnsi="Arial" w:cs="Arial"/>
                <w:sz w:val="20"/>
                <w:szCs w:val="20"/>
              </w:rPr>
              <w:t>. 12. 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EA2CA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B118FB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118FB">
              <w:rPr>
                <w:rFonts w:ascii="Arial" w:hAnsi="Arial" w:cs="Arial"/>
                <w:sz w:val="20"/>
                <w:szCs w:val="20"/>
              </w:rPr>
              <w:t>07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745C3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A45302" w:rsidRDefault="00292BD6" w:rsidP="00624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 w:rsidR="006E208F"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4129">
              <w:rPr>
                <w:rFonts w:ascii="Arial" w:hAnsi="Arial" w:cs="Arial"/>
                <w:sz w:val="20"/>
                <w:szCs w:val="20"/>
              </w:rPr>
              <w:t>smlouvy ne</w:t>
            </w:r>
            <w:r w:rsidRPr="006F107D">
              <w:rPr>
                <w:rFonts w:ascii="Arial" w:hAnsi="Arial" w:cs="Arial"/>
                <w:sz w:val="20"/>
                <w:szCs w:val="20"/>
              </w:rPr>
              <w:t>změn</w:t>
            </w:r>
            <w:r w:rsidR="00624129">
              <w:rPr>
                <w:rFonts w:ascii="Arial" w:hAnsi="Arial" w:cs="Arial"/>
                <w:sz w:val="20"/>
                <w:szCs w:val="20"/>
              </w:rPr>
              <w:t>ěno</w:t>
            </w:r>
            <w:r w:rsidRPr="006F10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C940E5" w:rsidRDefault="00C940E5" w:rsidP="00C940E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0C302E" w:rsidRDefault="000C302E" w:rsidP="00F96F7B">
      <w:pPr>
        <w:jc w:val="both"/>
        <w:rPr>
          <w:rFonts w:ascii="Arial" w:eastAsiaTheme="minorHAnsi" w:hAnsi="Arial" w:cs="Arial"/>
          <w:lang w:eastAsia="en-US"/>
        </w:rPr>
      </w:pPr>
    </w:p>
    <w:p w:rsidR="00E224A6" w:rsidRDefault="00E224A6" w:rsidP="00E224A6">
      <w:pPr>
        <w:jc w:val="both"/>
        <w:rPr>
          <w:rFonts w:ascii="Arial" w:hAnsi="Arial"/>
          <w:b/>
        </w:rPr>
      </w:pPr>
    </w:p>
    <w:p w:rsidR="00E224A6" w:rsidRDefault="00E224A6" w:rsidP="00E224A6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Rada Olomouckého kraje usnesením č. UR</w:t>
      </w:r>
      <w:r w:rsidR="00C86CB9">
        <w:rPr>
          <w:rFonts w:ascii="Arial" w:hAnsi="Arial"/>
          <w:b/>
        </w:rPr>
        <w:t>/33/21/2018</w:t>
      </w:r>
      <w:bookmarkStart w:id="0" w:name="_GoBack"/>
      <w:bookmarkEnd w:id="0"/>
      <w:r>
        <w:rPr>
          <w:rFonts w:ascii="Arial" w:hAnsi="Arial"/>
          <w:b/>
        </w:rPr>
        <w:t xml:space="preserve">  ze dne 22. 01. 2018</w:t>
      </w:r>
    </w:p>
    <w:p w:rsidR="00A94B8E" w:rsidRPr="00C54308" w:rsidRDefault="00A94B8E" w:rsidP="005D1A47">
      <w:pPr>
        <w:jc w:val="both"/>
        <w:rPr>
          <w:rFonts w:ascii="Arial" w:hAnsi="Arial"/>
          <w:b/>
        </w:rPr>
      </w:pPr>
    </w:p>
    <w:p w:rsidR="00C54C3D" w:rsidRPr="00C54C3D" w:rsidRDefault="00C54C3D" w:rsidP="00C54C3D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jc w:val="both"/>
        <w:outlineLvl w:val="0"/>
        <w:rPr>
          <w:rFonts w:ascii="Arial" w:hAnsi="Arial" w:cs="Arial"/>
          <w:sz w:val="24"/>
          <w:szCs w:val="24"/>
        </w:rPr>
      </w:pPr>
      <w:r w:rsidRPr="00C54C3D">
        <w:rPr>
          <w:rFonts w:ascii="Arial" w:hAnsi="Arial" w:cs="Arial"/>
          <w:sz w:val="24"/>
          <w:szCs w:val="24"/>
        </w:rPr>
        <w:t>souhlas</w:t>
      </w:r>
      <w:r w:rsidR="00E224A6">
        <w:rPr>
          <w:rFonts w:ascii="Arial" w:hAnsi="Arial" w:cs="Arial"/>
          <w:sz w:val="24"/>
          <w:szCs w:val="24"/>
        </w:rPr>
        <w:t>í</w:t>
      </w:r>
      <w:r w:rsidRPr="00C54C3D">
        <w:rPr>
          <w:rFonts w:ascii="Arial" w:hAnsi="Arial" w:cs="Arial"/>
          <w:sz w:val="24"/>
          <w:szCs w:val="24"/>
        </w:rPr>
        <w:t xml:space="preserve"> s uzavřením Dodatku č. 1 k veřejnoprávní smlouvě </w:t>
      </w:r>
      <w:r w:rsidRPr="00C54C3D">
        <w:rPr>
          <w:rFonts w:ascii="Arial" w:hAnsi="Arial" w:cs="Arial"/>
          <w:sz w:val="24"/>
          <w:szCs w:val="24"/>
        </w:rPr>
        <w:br/>
        <w:t xml:space="preserve">č. 2017/02913/OŽPZ/DSM ze dne 08. 08. 2017 o poskytnutí dotace na realizaci stavby „Likvidace odpadních vod Senička“ mezi poskytovatelem Olomouckým krajem a příjemcem </w:t>
      </w:r>
      <w:r w:rsidRPr="00C54C3D">
        <w:rPr>
          <w:rFonts w:ascii="Arial" w:hAnsi="Arial" w:cs="Arial"/>
          <w:bCs/>
          <w:sz w:val="24"/>
          <w:szCs w:val="24"/>
        </w:rPr>
        <w:t>obcí Senička,</w:t>
      </w:r>
      <w:r w:rsidRPr="00C54C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4C3D">
        <w:rPr>
          <w:rFonts w:ascii="Arial" w:hAnsi="Arial" w:cs="Arial"/>
          <w:bCs/>
          <w:sz w:val="24"/>
          <w:szCs w:val="24"/>
        </w:rPr>
        <w:t xml:space="preserve">Senička 32, 783 45 Senička na Hané, </w:t>
      </w:r>
      <w:r w:rsidRPr="00C54C3D">
        <w:rPr>
          <w:rFonts w:ascii="Arial" w:hAnsi="Arial" w:cs="Arial"/>
          <w:sz w:val="24"/>
          <w:szCs w:val="24"/>
        </w:rPr>
        <w:t>IČ: 00635324, dle Přílohy č. 1 důvodové zprávy,</w:t>
      </w:r>
    </w:p>
    <w:p w:rsidR="00C54C3D" w:rsidRDefault="00C54C3D" w:rsidP="00C54C3D">
      <w:pPr>
        <w:pStyle w:val="Radadvodovzprva"/>
        <w:numPr>
          <w:ilvl w:val="0"/>
          <w:numId w:val="6"/>
        </w:numPr>
        <w:spacing w:after="120"/>
        <w:ind w:left="714" w:hanging="357"/>
        <w:rPr>
          <w:b w:val="0"/>
        </w:rPr>
      </w:pPr>
      <w:r>
        <w:rPr>
          <w:b w:val="0"/>
        </w:rPr>
        <w:t>doporuč</w:t>
      </w:r>
      <w:r w:rsidR="00E224A6">
        <w:rPr>
          <w:b w:val="0"/>
        </w:rPr>
        <w:t>uje</w:t>
      </w:r>
      <w:r>
        <w:rPr>
          <w:b w:val="0"/>
        </w:rPr>
        <w:t xml:space="preserve"> Zastupitelstvu Olomouckého kraje schválit uzavření Dodatku č. 1 k veřejnoprávní smlouvě </w:t>
      </w:r>
      <w:r w:rsidRPr="00C54C3D">
        <w:rPr>
          <w:rFonts w:cs="Arial"/>
          <w:b w:val="0"/>
          <w:szCs w:val="24"/>
        </w:rPr>
        <w:t xml:space="preserve">č. 2017/02913/OŽPZ/DSM ze dne 08. 08. 2017 o poskytnutí dotace na realizaci stavby „Likvidace odpadních vod Senička“ mezi poskytovatelem Olomouckým krajem a příjemcem </w:t>
      </w:r>
      <w:r w:rsidRPr="00C54C3D">
        <w:rPr>
          <w:rFonts w:cs="Arial"/>
          <w:b w:val="0"/>
          <w:bCs/>
          <w:szCs w:val="24"/>
        </w:rPr>
        <w:t xml:space="preserve">obcí Senička, Senička 32, 783 45 Senička na Hané, </w:t>
      </w:r>
      <w:r w:rsidRPr="00C54C3D">
        <w:rPr>
          <w:rFonts w:cs="Arial"/>
          <w:b w:val="0"/>
          <w:szCs w:val="24"/>
        </w:rPr>
        <w:t>IČ: 00635324,</w:t>
      </w:r>
      <w:r>
        <w:rPr>
          <w:rFonts w:cs="Arial"/>
          <w:b w:val="0"/>
          <w:szCs w:val="24"/>
        </w:rPr>
        <w:t xml:space="preserve"> dle Přílohy č. 1 důvodové zprávy,</w:t>
      </w:r>
      <w:r>
        <w:rPr>
          <w:rFonts w:cs="Arial"/>
          <w:b w:val="0"/>
        </w:rPr>
        <w:t xml:space="preserve"> </w:t>
      </w:r>
    </w:p>
    <w:p w:rsidR="00C54C3D" w:rsidRDefault="00C54C3D" w:rsidP="00C54C3D">
      <w:pPr>
        <w:pStyle w:val="Radadvodovzprva"/>
        <w:numPr>
          <w:ilvl w:val="0"/>
          <w:numId w:val="6"/>
        </w:numPr>
        <w:spacing w:after="240"/>
        <w:ind w:left="714" w:hanging="357"/>
        <w:rPr>
          <w:b w:val="0"/>
        </w:rPr>
      </w:pPr>
      <w:r>
        <w:rPr>
          <w:rFonts w:cs="Arial"/>
          <w:b w:val="0"/>
          <w:szCs w:val="24"/>
        </w:rPr>
        <w:t>doporuč</w:t>
      </w:r>
      <w:r w:rsidR="00E224A6">
        <w:rPr>
          <w:rFonts w:cs="Arial"/>
          <w:b w:val="0"/>
          <w:szCs w:val="24"/>
        </w:rPr>
        <w:t>uje</w:t>
      </w:r>
      <w:r>
        <w:rPr>
          <w:rFonts w:cs="Arial"/>
          <w:b w:val="0"/>
          <w:szCs w:val="24"/>
        </w:rPr>
        <w:t xml:space="preserve"> Zastupitelstvu Olomouckého kraje</w:t>
      </w:r>
      <w:r>
        <w:rPr>
          <w:rFonts w:cs="Arial"/>
          <w:szCs w:val="24"/>
        </w:rPr>
        <w:t xml:space="preserve"> </w:t>
      </w:r>
      <w:r>
        <w:rPr>
          <w:rFonts w:cs="Arial"/>
          <w:b w:val="0"/>
        </w:rPr>
        <w:t>uložit Ing. Milanu Klimešovi, náměstkovi hejtmana podepsat Dodatek č. 1 ke smlouvě o poskytnutí dotace uzavřené s</w:t>
      </w:r>
      <w:r>
        <w:rPr>
          <w:b w:val="0"/>
        </w:rPr>
        <w:t> obcí Senička dle Přílohy č. 1 důvodové zprávy.</w:t>
      </w:r>
    </w:p>
    <w:p w:rsidR="00E63260" w:rsidRPr="005D1A47" w:rsidRDefault="00E63260" w:rsidP="005D1A47">
      <w:pPr>
        <w:jc w:val="both"/>
        <w:rPr>
          <w:rFonts w:ascii="Arial" w:hAnsi="Arial" w:cs="Arial"/>
        </w:rPr>
      </w:pPr>
    </w:p>
    <w:p w:rsidR="002459F2" w:rsidRDefault="002459F2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661E45" w:rsidRPr="00493C55" w:rsidRDefault="00661E45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493C55" w:rsidRDefault="00493C55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63260" w:rsidRDefault="00E63260" w:rsidP="005D1A47">
      <w:pPr>
        <w:tabs>
          <w:tab w:val="left" w:pos="3960"/>
        </w:tabs>
        <w:rPr>
          <w:rFonts w:ascii="Arial" w:hAnsi="Arial" w:cs="Arial"/>
        </w:rPr>
      </w:pPr>
      <w:r w:rsidRPr="00B83C53">
        <w:rPr>
          <w:rFonts w:ascii="Arial" w:hAnsi="Arial" w:cs="Arial"/>
        </w:rPr>
        <w:t xml:space="preserve"> </w:t>
      </w: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2459F2" w:rsidRDefault="00BA7724" w:rsidP="006D184D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F4A90" w:rsidRDefault="00F158B9" w:rsidP="006D184D">
      <w:pPr>
        <w:tabs>
          <w:tab w:val="left" w:pos="3960"/>
        </w:tabs>
        <w:jc w:val="both"/>
      </w:pPr>
      <w:r w:rsidRPr="00F158B9">
        <w:rPr>
          <w:rFonts w:ascii="Arial" w:hAnsi="Arial" w:cs="Arial"/>
        </w:rPr>
        <w:t xml:space="preserve">Dodatek č. </w:t>
      </w:r>
      <w:r w:rsidR="00787C4F">
        <w:rPr>
          <w:rFonts w:ascii="Arial" w:hAnsi="Arial" w:cs="Arial"/>
        </w:rPr>
        <w:t>1</w:t>
      </w:r>
      <w:r w:rsidRPr="00F158B9">
        <w:rPr>
          <w:rFonts w:ascii="Arial" w:hAnsi="Arial" w:cs="Arial"/>
        </w:rPr>
        <w:t xml:space="preserve"> ke smlouvě o poskytnutí dotace </w:t>
      </w:r>
      <w:r w:rsidR="00787C4F">
        <w:rPr>
          <w:rFonts w:ascii="Arial" w:hAnsi="Arial" w:cs="Arial"/>
        </w:rPr>
        <w:t xml:space="preserve">obci </w:t>
      </w:r>
      <w:r w:rsidR="00B118FB">
        <w:rPr>
          <w:rFonts w:ascii="Arial" w:hAnsi="Arial" w:cs="Arial"/>
        </w:rPr>
        <w:t>Senička</w:t>
      </w:r>
      <w:r w:rsidR="002459F2">
        <w:rPr>
          <w:rFonts w:ascii="Arial" w:hAnsi="Arial" w:cs="Arial"/>
        </w:rPr>
        <w:t xml:space="preserve"> (str. 3-4)</w:t>
      </w:r>
    </w:p>
    <w:sectPr w:rsidR="007F4A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F3" w:rsidRDefault="003438F3" w:rsidP="00C84D54">
      <w:r>
        <w:separator/>
      </w:r>
    </w:p>
  </w:endnote>
  <w:endnote w:type="continuationSeparator" w:id="0">
    <w:p w:rsidR="003438F3" w:rsidRDefault="003438F3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E224A6" w:rsidP="000B2FAB">
        <w:pPr>
          <w:pStyle w:val="Zpat"/>
        </w:pPr>
        <w:r>
          <w:t>Zastupitelstvo</w:t>
        </w:r>
        <w:r w:rsidR="000B2FAB" w:rsidRPr="00ED24BE">
          <w:t xml:space="preserve"> Olomouckého kraje dne </w:t>
        </w:r>
        <w:r>
          <w:t>26. 02</w:t>
        </w:r>
        <w:r w:rsidR="0077666B">
          <w:t xml:space="preserve">. </w:t>
        </w:r>
        <w:r w:rsidR="00016BAD" w:rsidRPr="00ED24BE">
          <w:t>201</w:t>
        </w:r>
        <w:r w:rsidR="00993982">
          <w:t>8</w:t>
        </w:r>
        <w:r w:rsidR="000B2FAB" w:rsidRPr="00ED24BE">
          <w:tab/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C86CB9">
          <w:rPr>
            <w:noProof/>
          </w:rPr>
          <w:t>2</w:t>
        </w:r>
        <w:r w:rsidR="00C84D54" w:rsidRPr="00ED24BE">
          <w:fldChar w:fldCharType="end"/>
        </w:r>
        <w:r w:rsidR="00AA0241" w:rsidRPr="00ED24BE">
          <w:t xml:space="preserve"> (celkem </w:t>
        </w:r>
        <w:r w:rsidR="002459F2">
          <w:t>4</w:t>
        </w:r>
        <w:r w:rsidR="00AA0241" w:rsidRPr="00ED24BE">
          <w:t>)</w:t>
        </w:r>
      </w:p>
      <w:p w:rsidR="00C84D54" w:rsidRPr="00ED24BE" w:rsidRDefault="00C86CB9" w:rsidP="000B2FAB">
        <w:pPr>
          <w:pStyle w:val="Zpat"/>
        </w:pPr>
        <w:r>
          <w:t>21</w:t>
        </w:r>
        <w:r w:rsidR="00914581">
          <w:t xml:space="preserve">. </w:t>
        </w:r>
        <w:r w:rsidR="000B2FAB" w:rsidRPr="00ED24BE">
          <w:t xml:space="preserve">- </w:t>
        </w:r>
        <w:r w:rsidR="00A727FF" w:rsidRPr="00ED24BE">
          <w:t>Dodat</w:t>
        </w:r>
        <w:r w:rsidR="00BB0D9B" w:rsidRPr="00ED24BE">
          <w:t>e</w:t>
        </w:r>
        <w:r w:rsidR="00A727FF" w:rsidRPr="00ED24BE">
          <w:t xml:space="preserve">k č. </w:t>
        </w:r>
        <w:r w:rsidR="004C6D68" w:rsidRPr="00ED24BE">
          <w:t>1</w:t>
        </w:r>
        <w:r w:rsidR="00A727FF" w:rsidRPr="00ED24BE">
          <w:t xml:space="preserve"> ke smlouv</w:t>
        </w:r>
        <w:r w:rsidR="00BB0D9B" w:rsidRPr="00ED24BE">
          <w:t>ě</w:t>
        </w:r>
        <w:r w:rsidR="00A727FF" w:rsidRPr="00ED24BE">
          <w:t xml:space="preserve"> o poskytnutí dotace </w:t>
        </w:r>
        <w:r w:rsidR="004C6D68" w:rsidRPr="00ED24BE">
          <w:t xml:space="preserve">obci </w:t>
        </w:r>
        <w:r w:rsidR="00B118FB">
          <w:t>Senička</w:t>
        </w:r>
      </w:p>
    </w:sdtContent>
  </w:sdt>
  <w:p w:rsidR="00C84D54" w:rsidRPr="00554346" w:rsidRDefault="00C84D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F3" w:rsidRDefault="003438F3" w:rsidP="00C84D54">
      <w:r>
        <w:separator/>
      </w:r>
    </w:p>
  </w:footnote>
  <w:footnote w:type="continuationSeparator" w:id="0">
    <w:p w:rsidR="003438F3" w:rsidRDefault="003438F3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979"/>
    <w:multiLevelType w:val="hybridMultilevel"/>
    <w:tmpl w:val="1B10775A"/>
    <w:lvl w:ilvl="0" w:tplc="4BB4B8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E41F9"/>
    <w:multiLevelType w:val="hybridMultilevel"/>
    <w:tmpl w:val="58485A54"/>
    <w:lvl w:ilvl="0" w:tplc="C48004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0"/>
    <w:rsid w:val="00016BAD"/>
    <w:rsid w:val="00026995"/>
    <w:rsid w:val="00027349"/>
    <w:rsid w:val="00037F9E"/>
    <w:rsid w:val="00062651"/>
    <w:rsid w:val="000759BC"/>
    <w:rsid w:val="000B2FAB"/>
    <w:rsid w:val="000B7D2A"/>
    <w:rsid w:val="000C302E"/>
    <w:rsid w:val="000C59A4"/>
    <w:rsid w:val="0010231E"/>
    <w:rsid w:val="00113EC4"/>
    <w:rsid w:val="0012706A"/>
    <w:rsid w:val="001349C4"/>
    <w:rsid w:val="00153B0C"/>
    <w:rsid w:val="00153D9C"/>
    <w:rsid w:val="00172A5E"/>
    <w:rsid w:val="001B53D9"/>
    <w:rsid w:val="001C4E96"/>
    <w:rsid w:val="001D43D7"/>
    <w:rsid w:val="001E0BB5"/>
    <w:rsid w:val="002053A1"/>
    <w:rsid w:val="002323C8"/>
    <w:rsid w:val="002459F2"/>
    <w:rsid w:val="002518BE"/>
    <w:rsid w:val="0028666E"/>
    <w:rsid w:val="00291B41"/>
    <w:rsid w:val="00292BD6"/>
    <w:rsid w:val="002B5C85"/>
    <w:rsid w:val="002D3A31"/>
    <w:rsid w:val="002F5CF5"/>
    <w:rsid w:val="003111D3"/>
    <w:rsid w:val="00314983"/>
    <w:rsid w:val="00324E73"/>
    <w:rsid w:val="003403D5"/>
    <w:rsid w:val="003438F3"/>
    <w:rsid w:val="00365C0E"/>
    <w:rsid w:val="00383F6B"/>
    <w:rsid w:val="003917E8"/>
    <w:rsid w:val="003A04BB"/>
    <w:rsid w:val="003A4154"/>
    <w:rsid w:val="003B6D37"/>
    <w:rsid w:val="003C18ED"/>
    <w:rsid w:val="003D3C16"/>
    <w:rsid w:val="003D639F"/>
    <w:rsid w:val="0043315B"/>
    <w:rsid w:val="004642E3"/>
    <w:rsid w:val="00485E6F"/>
    <w:rsid w:val="00493C55"/>
    <w:rsid w:val="004C6D68"/>
    <w:rsid w:val="004E7B6F"/>
    <w:rsid w:val="004F6431"/>
    <w:rsid w:val="00545565"/>
    <w:rsid w:val="00554346"/>
    <w:rsid w:val="005C5671"/>
    <w:rsid w:val="005D1A47"/>
    <w:rsid w:val="005D25BD"/>
    <w:rsid w:val="00624129"/>
    <w:rsid w:val="00642AE0"/>
    <w:rsid w:val="00661E45"/>
    <w:rsid w:val="00666209"/>
    <w:rsid w:val="00692337"/>
    <w:rsid w:val="006D184D"/>
    <w:rsid w:val="006E208F"/>
    <w:rsid w:val="006E4D13"/>
    <w:rsid w:val="00702064"/>
    <w:rsid w:val="00745C34"/>
    <w:rsid w:val="0075008F"/>
    <w:rsid w:val="0077666B"/>
    <w:rsid w:val="00787C4F"/>
    <w:rsid w:val="00795096"/>
    <w:rsid w:val="007B309E"/>
    <w:rsid w:val="007C38DD"/>
    <w:rsid w:val="007F4A90"/>
    <w:rsid w:val="008010DF"/>
    <w:rsid w:val="00825656"/>
    <w:rsid w:val="00867E65"/>
    <w:rsid w:val="0088478B"/>
    <w:rsid w:val="00884AE1"/>
    <w:rsid w:val="008C1078"/>
    <w:rsid w:val="008E7F1C"/>
    <w:rsid w:val="00914581"/>
    <w:rsid w:val="009300EA"/>
    <w:rsid w:val="00993982"/>
    <w:rsid w:val="009B2E85"/>
    <w:rsid w:val="00A727FF"/>
    <w:rsid w:val="00A94B8E"/>
    <w:rsid w:val="00AA0241"/>
    <w:rsid w:val="00AD31CD"/>
    <w:rsid w:val="00AE4C4B"/>
    <w:rsid w:val="00AF1270"/>
    <w:rsid w:val="00B118FB"/>
    <w:rsid w:val="00B16AA2"/>
    <w:rsid w:val="00B22459"/>
    <w:rsid w:val="00B55C0A"/>
    <w:rsid w:val="00B5791D"/>
    <w:rsid w:val="00B601F4"/>
    <w:rsid w:val="00B83C53"/>
    <w:rsid w:val="00BA7724"/>
    <w:rsid w:val="00BB0D9B"/>
    <w:rsid w:val="00C03931"/>
    <w:rsid w:val="00C242AD"/>
    <w:rsid w:val="00C5349B"/>
    <w:rsid w:val="00C53D12"/>
    <w:rsid w:val="00C54C3D"/>
    <w:rsid w:val="00C84D54"/>
    <w:rsid w:val="00C86CB9"/>
    <w:rsid w:val="00C940E5"/>
    <w:rsid w:val="00CC1FAE"/>
    <w:rsid w:val="00D34822"/>
    <w:rsid w:val="00D66E38"/>
    <w:rsid w:val="00D83D2A"/>
    <w:rsid w:val="00D863D3"/>
    <w:rsid w:val="00DC2456"/>
    <w:rsid w:val="00DE71A7"/>
    <w:rsid w:val="00DF1304"/>
    <w:rsid w:val="00E224A6"/>
    <w:rsid w:val="00E6215B"/>
    <w:rsid w:val="00E63260"/>
    <w:rsid w:val="00E84462"/>
    <w:rsid w:val="00E946F0"/>
    <w:rsid w:val="00EA2CA8"/>
    <w:rsid w:val="00ED24BE"/>
    <w:rsid w:val="00ED6092"/>
    <w:rsid w:val="00EF0E8F"/>
    <w:rsid w:val="00F158B9"/>
    <w:rsid w:val="00F206A6"/>
    <w:rsid w:val="00F3727A"/>
    <w:rsid w:val="00F53D92"/>
    <w:rsid w:val="00F83F72"/>
    <w:rsid w:val="00F96F7B"/>
    <w:rsid w:val="00F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8A35E-3261-4AA6-848E-F4218940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8</cp:revision>
  <cp:lastPrinted>2017-05-03T11:08:00Z</cp:lastPrinted>
  <dcterms:created xsi:type="dcterms:W3CDTF">2018-01-03T08:24:00Z</dcterms:created>
  <dcterms:modified xsi:type="dcterms:W3CDTF">2018-02-07T07:29:00Z</dcterms:modified>
</cp:coreProperties>
</file>