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D1C96" w14:textId="77777777" w:rsidR="00096D9B" w:rsidRPr="00F86F46" w:rsidRDefault="00096D9B" w:rsidP="00096D9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86F46">
        <w:rPr>
          <w:rFonts w:ascii="Arial" w:hAnsi="Arial" w:cs="Arial"/>
          <w:b/>
          <w:sz w:val="24"/>
          <w:szCs w:val="24"/>
        </w:rPr>
        <w:t>DOTAČNÍ PROGRAM – PROGRAM NA PODPORU VOLNOČASOVÝCH A TĚLOVÝCHOVNÝCH AKTIVIT V OLOMOUCKÉM KRAJI V ROCE 2018</w:t>
      </w:r>
    </w:p>
    <w:p w14:paraId="73A6B320" w14:textId="487E8833" w:rsidR="00691685" w:rsidRPr="00F86F46" w:rsidRDefault="00096D9B" w:rsidP="00096D9B">
      <w:pPr>
        <w:jc w:val="center"/>
        <w:rPr>
          <w:rFonts w:ascii="Arial" w:hAnsi="Arial" w:cs="Arial"/>
          <w:b/>
          <w:sz w:val="18"/>
          <w:szCs w:val="18"/>
        </w:rPr>
      </w:pPr>
      <w:r w:rsidRPr="00F86F46">
        <w:rPr>
          <w:rFonts w:ascii="Arial" w:hAnsi="Arial" w:cs="Arial"/>
          <w:b/>
          <w:sz w:val="24"/>
          <w:szCs w:val="24"/>
        </w:rPr>
        <w:t>PRAVIDLA</w:t>
      </w:r>
    </w:p>
    <w:p w14:paraId="02B1F6A0" w14:textId="77777777" w:rsidR="003870A5" w:rsidRPr="001620FD" w:rsidRDefault="003870A5" w:rsidP="0069168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BB4EB6B" w14:textId="77777777" w:rsidR="002115C6" w:rsidRPr="001620FD" w:rsidRDefault="002115C6" w:rsidP="002115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6B839C4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14:paraId="148D0DF7" w14:textId="77777777" w:rsidR="00691685" w:rsidRPr="001620FD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44C511DF" w:rsidR="00691685" w:rsidRPr="001620FD" w:rsidRDefault="00691685" w:rsidP="00096D9B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  <w:bCs/>
        </w:rPr>
        <w:t xml:space="preserve">Název programu: </w:t>
      </w:r>
      <w:r w:rsidR="00096D9B" w:rsidRPr="00F86F46">
        <w:rPr>
          <w:rFonts w:ascii="Arial" w:hAnsi="Arial" w:cs="Arial"/>
          <w:b/>
          <w:sz w:val="24"/>
          <w:szCs w:val="24"/>
        </w:rPr>
        <w:t>PROGRAM NA PODPORU VOLNOČASOVÝCH A TĚLOVÝCHOVNÝCH AKTIVIT V OLOMOUCKÉM KRAJI V ROCE 2018</w:t>
      </w:r>
      <w:r w:rsidR="00096D9B" w:rsidRPr="00F86F46">
        <w:rPr>
          <w:rFonts w:ascii="Arial" w:hAnsi="Arial" w:cs="Arial"/>
          <w:b/>
        </w:rPr>
        <w:t xml:space="preserve"> (</w:t>
      </w:r>
      <w:r w:rsidR="00096D9B" w:rsidRPr="00FB24A1">
        <w:rPr>
          <w:rFonts w:ascii="Arial" w:hAnsi="Arial" w:cs="Arial"/>
          <w:b/>
        </w:rPr>
        <w:t>dále jen Program)</w:t>
      </w:r>
    </w:p>
    <w:p w14:paraId="569DA7CD" w14:textId="77777777" w:rsidR="00691685" w:rsidRPr="001620FD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77777777" w:rsidR="00691685" w:rsidRPr="001620FD" w:rsidRDefault="00691685" w:rsidP="00096D9B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  <w:bCs/>
        </w:rPr>
        <w:t xml:space="preserve">Vyhlašovatel: </w:t>
      </w:r>
      <w:r w:rsidRPr="001620FD">
        <w:rPr>
          <w:rFonts w:ascii="Arial" w:hAnsi="Arial" w:cs="Arial"/>
        </w:rPr>
        <w:t xml:space="preserve">Olomoucký kraj </w:t>
      </w:r>
    </w:p>
    <w:p w14:paraId="74FBDD13" w14:textId="77777777" w:rsidR="00691685" w:rsidRPr="001620FD" w:rsidRDefault="00691685" w:rsidP="00691685">
      <w:pPr>
        <w:pStyle w:val="Odstavecseseznamem"/>
        <w:rPr>
          <w:rFonts w:ascii="Arial" w:hAnsi="Arial" w:cs="Arial"/>
        </w:rPr>
      </w:pPr>
    </w:p>
    <w:p w14:paraId="4540823D" w14:textId="77777777" w:rsidR="00096D9B" w:rsidRPr="00F86F46" w:rsidRDefault="00096D9B" w:rsidP="00096D9B">
      <w:pPr>
        <w:pStyle w:val="Odstavecseseznamem"/>
        <w:numPr>
          <w:ilvl w:val="1"/>
          <w:numId w:val="1"/>
        </w:numPr>
        <w:spacing w:after="240"/>
        <w:ind w:left="567" w:hanging="567"/>
        <w:contextualSpacing w:val="0"/>
        <w:rPr>
          <w:rFonts w:ascii="Arial" w:hAnsi="Arial" w:cs="Arial"/>
          <w:b/>
        </w:rPr>
      </w:pPr>
      <w:bookmarkStart w:id="0" w:name="Administrátor"/>
      <w:bookmarkEnd w:id="0"/>
      <w:r w:rsidRPr="006107BF">
        <w:rPr>
          <w:rFonts w:ascii="Arial" w:hAnsi="Arial" w:cs="Arial"/>
          <w:b/>
        </w:rPr>
        <w:t>Administrátorem dotačního programu</w:t>
      </w:r>
      <w:r w:rsidRPr="006107BF">
        <w:rPr>
          <w:rFonts w:ascii="Arial" w:hAnsi="Arial" w:cs="Arial"/>
        </w:rPr>
        <w:t xml:space="preserve"> je </w:t>
      </w:r>
      <w:r w:rsidRPr="00F86F46">
        <w:rPr>
          <w:rFonts w:ascii="Arial" w:hAnsi="Arial" w:cs="Arial"/>
          <w:b/>
        </w:rPr>
        <w:t>Odbor sportu, kultury a památkové péče</w:t>
      </w:r>
      <w:r w:rsidRPr="00F86F46">
        <w:rPr>
          <w:rFonts w:ascii="Arial" w:hAnsi="Arial" w:cs="Arial"/>
        </w:rPr>
        <w:t xml:space="preserve"> Krajského úřadu Olomouckého kraje, se sídlem Jeremenkova 40a, 779 11 Olomouc, který také zajišťuje koordinaci, realizaci a zveřejnění dotačního programu. Kontaktní osoba: </w:t>
      </w:r>
      <w:r w:rsidRPr="00F86F46">
        <w:rPr>
          <w:rFonts w:ascii="Arial" w:hAnsi="Arial" w:cs="Arial"/>
          <w:b/>
        </w:rPr>
        <w:t xml:space="preserve">Ing. Naděžda Procházková, </w:t>
      </w:r>
      <w:proofErr w:type="gramStart"/>
      <w:r w:rsidRPr="00F86F46">
        <w:rPr>
          <w:rFonts w:ascii="Arial" w:hAnsi="Arial" w:cs="Arial"/>
          <w:b/>
        </w:rPr>
        <w:t xml:space="preserve">email: </w:t>
      </w:r>
      <w:hyperlink r:id="rId9" w:history="1">
        <w:r w:rsidRPr="00F86F46">
          <w:rPr>
            <w:rStyle w:val="Hypertextovodkaz"/>
            <w:rFonts w:ascii="Arial" w:hAnsi="Arial" w:cs="Arial"/>
            <w:b/>
            <w:color w:val="auto"/>
          </w:rPr>
          <w:t>n.prochazkova@kr-olomoucky</w:t>
        </w:r>
        <w:proofErr w:type="gramEnd"/>
        <w:r w:rsidRPr="00F86F46">
          <w:rPr>
            <w:rStyle w:val="Hypertextovodkaz"/>
            <w:rFonts w:ascii="Arial" w:hAnsi="Arial" w:cs="Arial"/>
            <w:b/>
            <w:color w:val="auto"/>
          </w:rPr>
          <w:t>.cz</w:t>
        </w:r>
      </w:hyperlink>
      <w:r w:rsidRPr="00F86F46">
        <w:rPr>
          <w:rFonts w:ascii="Arial" w:hAnsi="Arial" w:cs="Arial"/>
          <w:b/>
        </w:rPr>
        <w:t>, tel. 585 508 440.</w:t>
      </w:r>
    </w:p>
    <w:p w14:paraId="156D12CB" w14:textId="25BB9993" w:rsidR="00FE0B1A" w:rsidRPr="009B5431" w:rsidRDefault="00096D9B" w:rsidP="00096D9B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i/>
          <w:color w:val="E36C0A" w:themeColor="accent6" w:themeShade="BF"/>
        </w:rPr>
      </w:pPr>
      <w:r w:rsidRPr="00F86F46">
        <w:rPr>
          <w:rFonts w:ascii="Arial" w:hAnsi="Arial" w:cs="Arial"/>
        </w:rPr>
        <w:t>Cílem dotačního programu je podpora pravidelné i příležitostné činnosti právnických a fyzických osob realizujících činnost v oblastech tělovýchovy, rekreačního sportu, volnočasových a zájmových aktivit všech věkových kategorií v Olomouckém kraji ve veřejném zájmu a v souladu s cíli Olomouckého kraje. Dotační program vychází z Koncepce rozvoje tělovýchovy a sportu v Olomouckém kraji na léta 2014 – 2018, z Programu rozvoje územního obvodu Olomouckého kraje, z usnesení Komise pro mládež a sport a z usnesení Rady Olomouckého kraje a Koncepce podpory mládeže na období 2014 – 2020 přijaté usnesením vlády č. 342 ze dne 12. května 2014.</w:t>
      </w:r>
      <w:r w:rsidRPr="00F86F46">
        <w:rPr>
          <w:rFonts w:ascii="Arial" w:hAnsi="Arial" w:cs="Arial"/>
          <w:i/>
        </w:rPr>
        <w:t xml:space="preserve"> </w:t>
      </w:r>
      <w:r w:rsidR="00902F57" w:rsidRPr="009B5431">
        <w:rPr>
          <w:rFonts w:ascii="Arial" w:hAnsi="Arial" w:cs="Arial"/>
          <w:strike/>
          <w:color w:val="0070C0"/>
        </w:rPr>
        <w:t xml:space="preserve"> </w:t>
      </w:r>
      <w:r w:rsidR="00691685" w:rsidRPr="009B5431">
        <w:rPr>
          <w:rFonts w:ascii="Arial" w:hAnsi="Arial" w:cs="Arial"/>
        </w:rPr>
        <w:t xml:space="preserve"> </w:t>
      </w:r>
    </w:p>
    <w:p w14:paraId="28F5EDFB" w14:textId="77777777" w:rsidR="00691685" w:rsidRPr="00096D9B" w:rsidRDefault="00691685" w:rsidP="00691685">
      <w:pPr>
        <w:pStyle w:val="Odstavecseseznamem"/>
        <w:rPr>
          <w:rFonts w:ascii="Arial" w:hAnsi="Arial" w:cs="Arial"/>
          <w:strike/>
          <w:color w:val="FF0000"/>
        </w:rPr>
      </w:pPr>
    </w:p>
    <w:p w14:paraId="05651022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i/>
          <w:color w:val="FF0000"/>
        </w:rPr>
      </w:pPr>
      <w:r w:rsidRPr="001620FD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112896BC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5D2B6E7B" w14:textId="77777777" w:rsidR="00691685" w:rsidRPr="001620FD" w:rsidRDefault="00691685" w:rsidP="00CC142B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Administrátor</w:t>
      </w:r>
      <w:r w:rsidRPr="001620FD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663A49C3" w14:textId="06D5F654" w:rsidR="00FC1B01" w:rsidRPr="001620FD" w:rsidRDefault="00FC1B01" w:rsidP="00CC142B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rPr>
          <w:rFonts w:ascii="Arial" w:hAnsi="Arial" w:cs="Arial"/>
          <w:b/>
        </w:rPr>
      </w:pPr>
      <w:r w:rsidRPr="00096D9B">
        <w:rPr>
          <w:rFonts w:ascii="Arial" w:hAnsi="Arial" w:cs="Arial"/>
          <w:b/>
        </w:rPr>
        <w:t>Akce</w:t>
      </w:r>
      <w:r w:rsidRPr="00096D9B">
        <w:rPr>
          <w:rFonts w:ascii="Arial" w:hAnsi="Arial" w:cs="Arial"/>
        </w:rPr>
        <w:t>/</w:t>
      </w:r>
      <w:r w:rsidRPr="001620FD">
        <w:rPr>
          <w:rFonts w:ascii="Arial" w:hAnsi="Arial" w:cs="Arial"/>
          <w:b/>
        </w:rPr>
        <w:t>projekt</w:t>
      </w:r>
      <w:r w:rsidRPr="001620FD">
        <w:rPr>
          <w:rFonts w:ascii="Arial" w:hAnsi="Arial" w:cs="Arial"/>
        </w:rPr>
        <w:t xml:space="preserve"> je žadatelem navrhovaný ucelený souhrn činností, </w:t>
      </w:r>
      <w:r w:rsidR="007A4261" w:rsidRPr="001620FD">
        <w:rPr>
          <w:rFonts w:ascii="Arial" w:hAnsi="Arial" w:cs="Arial"/>
        </w:rPr>
        <w:t xml:space="preserve">které </w:t>
      </w:r>
      <w:r w:rsidRPr="001620FD">
        <w:rPr>
          <w:rFonts w:ascii="Arial" w:hAnsi="Arial" w:cs="Arial"/>
        </w:rPr>
        <w:t>mají být podpořeny z dotačního programu. Jedná se o specifikaci konkrétního účelu poskytované dotace zajišťující naplnění obecného účelu vyhlášeného dotačního programu.</w:t>
      </w:r>
    </w:p>
    <w:p w14:paraId="47743602" w14:textId="50809A72" w:rsidR="002B12B1" w:rsidRPr="001620FD" w:rsidRDefault="00691685" w:rsidP="00CC142B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rPr>
          <w:rFonts w:ascii="Arial" w:hAnsi="Arial" w:cs="Arial"/>
          <w:i/>
          <w:color w:val="FF0000"/>
        </w:rPr>
      </w:pPr>
      <w:r w:rsidRPr="001620FD">
        <w:rPr>
          <w:rFonts w:ascii="Arial" w:hAnsi="Arial" w:cs="Arial"/>
          <w:b/>
        </w:rPr>
        <w:t>Celkové předpokládané uznatelné výdaje</w:t>
      </w:r>
      <w:r w:rsidRPr="001620FD">
        <w:rPr>
          <w:rFonts w:ascii="Arial" w:hAnsi="Arial" w:cs="Arial"/>
        </w:rPr>
        <w:t xml:space="preserve"> jsou </w:t>
      </w:r>
      <w:r w:rsidR="00325747" w:rsidRPr="001620FD">
        <w:rPr>
          <w:rFonts w:ascii="Arial" w:hAnsi="Arial" w:cs="Arial"/>
        </w:rPr>
        <w:t xml:space="preserve">celkové </w:t>
      </w:r>
      <w:r w:rsidR="001F3FBB" w:rsidRPr="001620FD">
        <w:rPr>
          <w:rFonts w:ascii="Arial" w:hAnsi="Arial" w:cs="Arial"/>
        </w:rPr>
        <w:t xml:space="preserve">uznatelné </w:t>
      </w:r>
      <w:r w:rsidRPr="001620FD">
        <w:rPr>
          <w:rFonts w:ascii="Arial" w:hAnsi="Arial" w:cs="Arial"/>
        </w:rPr>
        <w:t>výdaje, které žadatel předpokládá vynaložit na realizaci své akce/projektu</w:t>
      </w:r>
      <w:r w:rsidR="00780805" w:rsidRPr="001620FD">
        <w:rPr>
          <w:rFonts w:ascii="Arial" w:hAnsi="Arial" w:cs="Arial"/>
        </w:rPr>
        <w:t xml:space="preserve"> a uvedl je v žádosti o poskytnutí dotace.</w:t>
      </w:r>
      <w:r w:rsidRPr="001620FD">
        <w:rPr>
          <w:rFonts w:ascii="Arial" w:hAnsi="Arial" w:cs="Arial"/>
        </w:rPr>
        <w:t xml:space="preserve"> </w:t>
      </w:r>
      <w:r w:rsidR="00325747" w:rsidRPr="001620FD">
        <w:rPr>
          <w:rFonts w:ascii="Arial" w:hAnsi="Arial" w:cs="Arial"/>
        </w:rPr>
        <w:t>Celkovými u</w:t>
      </w:r>
      <w:r w:rsidRPr="001620FD">
        <w:rPr>
          <w:rFonts w:ascii="Arial" w:hAnsi="Arial" w:cs="Arial"/>
        </w:rPr>
        <w:t xml:space="preserve">znatelnými výdaji jsou </w:t>
      </w:r>
      <w:r w:rsidR="00D43C42" w:rsidRPr="001620FD">
        <w:rPr>
          <w:rFonts w:ascii="Arial" w:hAnsi="Arial" w:cs="Arial"/>
        </w:rPr>
        <w:t xml:space="preserve">uznatelné </w:t>
      </w:r>
      <w:r w:rsidRPr="001620FD">
        <w:rPr>
          <w:rFonts w:ascii="Arial" w:hAnsi="Arial" w:cs="Arial"/>
        </w:rPr>
        <w:t xml:space="preserve">výdaje vzniklé v období realizace </w:t>
      </w:r>
      <w:r w:rsidR="00BB5EAA" w:rsidRPr="001620FD">
        <w:rPr>
          <w:rFonts w:ascii="Arial" w:hAnsi="Arial" w:cs="Arial"/>
        </w:rPr>
        <w:t>akce/</w:t>
      </w:r>
      <w:r w:rsidRPr="001620FD">
        <w:rPr>
          <w:rFonts w:ascii="Arial" w:hAnsi="Arial" w:cs="Arial"/>
        </w:rPr>
        <w:t xml:space="preserve">projektu dle Pravidel dotačního programu, </w:t>
      </w:r>
      <w:proofErr w:type="gramStart"/>
      <w:r w:rsidR="00D014A0" w:rsidRPr="001620FD">
        <w:rPr>
          <w:rFonts w:ascii="Arial" w:hAnsi="Arial" w:cs="Arial"/>
        </w:rPr>
        <w:t>odst.</w:t>
      </w:r>
      <w:r w:rsidR="003C544A" w:rsidRPr="001620FD">
        <w:rPr>
          <w:rFonts w:ascii="Arial" w:hAnsi="Arial" w:cs="Arial"/>
        </w:rPr>
        <w:t xml:space="preserve"> </w:t>
      </w:r>
      <w:hyperlink w:anchor="platebniPodminky" w:history="1">
        <w:r w:rsidRPr="001620FD">
          <w:rPr>
            <w:rStyle w:val="Hypertextovodkaz"/>
            <w:rFonts w:ascii="Arial" w:hAnsi="Arial" w:cs="Arial"/>
            <w:color w:val="auto"/>
          </w:rPr>
          <w:t>7.4</w:t>
        </w:r>
      </w:hyperlink>
      <w:r w:rsidRPr="001620FD">
        <w:rPr>
          <w:rFonts w:ascii="Arial" w:hAnsi="Arial" w:cs="Arial"/>
        </w:rPr>
        <w:t>.</w:t>
      </w:r>
      <w:proofErr w:type="gramEnd"/>
      <w:r w:rsidRPr="001620FD">
        <w:rPr>
          <w:rFonts w:ascii="Arial" w:hAnsi="Arial" w:cs="Arial"/>
        </w:rPr>
        <w:t xml:space="preserve"> Ostatní výdaje vzniklé před tímto obdobím či po ukončení tohoto období jsou neuznatelnými výdaji. </w:t>
      </w:r>
    </w:p>
    <w:p w14:paraId="0DF4B498" w14:textId="7140DFEC" w:rsidR="000A20D8" w:rsidRPr="001620FD" w:rsidRDefault="00691685" w:rsidP="00CC142B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  <w:b/>
        </w:rPr>
        <w:lastRenderedPageBreak/>
        <w:t xml:space="preserve">Celkové skutečně </w:t>
      </w:r>
      <w:r w:rsidR="00504621" w:rsidRPr="001620FD">
        <w:rPr>
          <w:rFonts w:ascii="Arial" w:hAnsi="Arial" w:cs="Arial"/>
          <w:b/>
        </w:rPr>
        <w:t xml:space="preserve">vynaložené </w:t>
      </w:r>
      <w:r w:rsidRPr="001620FD">
        <w:rPr>
          <w:rFonts w:ascii="Arial" w:hAnsi="Arial" w:cs="Arial"/>
          <w:b/>
        </w:rPr>
        <w:t>uznatelné výdaje</w:t>
      </w:r>
      <w:r w:rsidRPr="001620FD">
        <w:rPr>
          <w:rFonts w:ascii="Arial" w:hAnsi="Arial" w:cs="Arial"/>
        </w:rPr>
        <w:t xml:space="preserve"> </w:t>
      </w:r>
      <w:r w:rsidR="00780805" w:rsidRPr="001620FD">
        <w:rPr>
          <w:rFonts w:ascii="Arial" w:hAnsi="Arial" w:cs="Arial"/>
        </w:rPr>
        <w:t xml:space="preserve">jsou </w:t>
      </w:r>
      <w:r w:rsidR="00325747" w:rsidRPr="001620FD">
        <w:rPr>
          <w:rFonts w:ascii="Arial" w:hAnsi="Arial" w:cs="Arial"/>
        </w:rPr>
        <w:t xml:space="preserve">celkové </w:t>
      </w:r>
      <w:r w:rsidR="009B4AE4" w:rsidRPr="001620FD">
        <w:rPr>
          <w:rFonts w:ascii="Arial" w:hAnsi="Arial" w:cs="Arial"/>
        </w:rPr>
        <w:t xml:space="preserve">uznatelné </w:t>
      </w:r>
      <w:r w:rsidRPr="001620FD">
        <w:rPr>
          <w:rFonts w:ascii="Arial" w:hAnsi="Arial" w:cs="Arial"/>
        </w:rPr>
        <w:t xml:space="preserve">výdaje, které žadatel </w:t>
      </w:r>
      <w:r w:rsidR="00DC7256" w:rsidRPr="001620FD">
        <w:rPr>
          <w:rFonts w:ascii="Arial" w:hAnsi="Arial" w:cs="Arial"/>
        </w:rPr>
        <w:t xml:space="preserve">skutečně </w:t>
      </w:r>
      <w:r w:rsidRPr="001620FD">
        <w:rPr>
          <w:rFonts w:ascii="Arial" w:hAnsi="Arial" w:cs="Arial"/>
        </w:rPr>
        <w:t>vynaložil na realizaci své akce/projektu.</w:t>
      </w:r>
      <w:r w:rsidRPr="001620FD">
        <w:rPr>
          <w:rFonts w:ascii="Arial" w:hAnsi="Arial" w:cs="Arial"/>
          <w:color w:val="FF0000"/>
        </w:rPr>
        <w:t xml:space="preserve"> </w:t>
      </w:r>
      <w:r w:rsidR="00325747" w:rsidRPr="001620FD">
        <w:rPr>
          <w:rFonts w:ascii="Arial" w:hAnsi="Arial" w:cs="Arial"/>
        </w:rPr>
        <w:t>Celkovými u</w:t>
      </w:r>
      <w:r w:rsidRPr="001620FD">
        <w:rPr>
          <w:rFonts w:ascii="Arial" w:hAnsi="Arial" w:cs="Arial"/>
        </w:rPr>
        <w:t xml:space="preserve">znatelnými výdaji jsou výdaje vzniklé v období realizace projektu dle Pravidel dotačního programu, </w:t>
      </w:r>
      <w:proofErr w:type="gramStart"/>
      <w:r w:rsidR="00D014A0" w:rsidRPr="001620FD">
        <w:rPr>
          <w:rFonts w:ascii="Arial" w:hAnsi="Arial" w:cs="Arial"/>
        </w:rPr>
        <w:t>odst.</w:t>
      </w:r>
      <w:r w:rsidRPr="001620FD">
        <w:rPr>
          <w:rFonts w:ascii="Arial" w:hAnsi="Arial" w:cs="Arial"/>
        </w:rPr>
        <w:t xml:space="preserve"> </w:t>
      </w:r>
      <w:hyperlink w:anchor="platebniPodminky" w:history="1">
        <w:r w:rsidRPr="001620FD">
          <w:rPr>
            <w:rStyle w:val="Hypertextovodkaz"/>
            <w:rFonts w:ascii="Arial" w:hAnsi="Arial" w:cs="Arial"/>
            <w:color w:val="auto"/>
          </w:rPr>
          <w:t>7.4</w:t>
        </w:r>
      </w:hyperlink>
      <w:r w:rsidRPr="001620FD">
        <w:rPr>
          <w:rFonts w:ascii="Arial" w:hAnsi="Arial" w:cs="Arial"/>
        </w:rPr>
        <w:t>.</w:t>
      </w:r>
      <w:proofErr w:type="gramEnd"/>
      <w:r w:rsidRPr="001620FD">
        <w:rPr>
          <w:rFonts w:ascii="Arial" w:hAnsi="Arial" w:cs="Arial"/>
        </w:rPr>
        <w:t xml:space="preserve"> Ostatní výdaje vzniklé před tímto obdobím či po ukončení tohoto období jsou neuznatelnými výdaji. </w:t>
      </w:r>
    </w:p>
    <w:p w14:paraId="383732C5" w14:textId="77777777" w:rsidR="00FC1B01" w:rsidRPr="001620FD" w:rsidRDefault="00FC1B01" w:rsidP="00CC142B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Dotační program</w:t>
      </w:r>
      <w:r w:rsidRPr="001620FD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38A36E48" w14:textId="77777777" w:rsidR="00FC1B01" w:rsidRPr="001620FD" w:rsidRDefault="00FC1B01" w:rsidP="00CC142B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Dotační titul</w:t>
      </w:r>
      <w:r w:rsidRPr="001620FD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70CA9B44" w14:textId="4FCFA053" w:rsidR="00FC1B01" w:rsidRPr="001620FD" w:rsidRDefault="00FC1B01" w:rsidP="00CC142B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rPr>
          <w:rFonts w:ascii="Arial" w:hAnsi="Arial" w:cs="Arial"/>
          <w:b/>
          <w:color w:val="FF0000"/>
        </w:rPr>
      </w:pPr>
      <w:r w:rsidRPr="001620FD">
        <w:rPr>
          <w:rFonts w:ascii="Arial" w:hAnsi="Arial" w:cs="Arial"/>
          <w:b/>
        </w:rPr>
        <w:t xml:space="preserve">Konkrétní účel </w:t>
      </w:r>
      <w:r w:rsidRPr="001620FD">
        <w:rPr>
          <w:rFonts w:ascii="Arial" w:hAnsi="Arial" w:cs="Arial"/>
        </w:rPr>
        <w:t xml:space="preserve">je účel použití poskytované dotace na </w:t>
      </w:r>
      <w:r w:rsidRPr="00096D9B">
        <w:rPr>
          <w:rFonts w:ascii="Arial" w:hAnsi="Arial" w:cs="Arial"/>
        </w:rPr>
        <w:t>akci/</w:t>
      </w:r>
      <w:r w:rsidRPr="001620FD">
        <w:rPr>
          <w:rFonts w:ascii="Arial" w:hAnsi="Arial" w:cs="Arial"/>
        </w:rPr>
        <w:t xml:space="preserve">projekt, specifikovaný v písemné žádosti a vymezený ve Smlouvě (konkrétní použití dotace na </w:t>
      </w:r>
      <w:r w:rsidRPr="00096D9B">
        <w:rPr>
          <w:rFonts w:ascii="Arial" w:hAnsi="Arial" w:cs="Arial"/>
        </w:rPr>
        <w:t>akci/</w:t>
      </w:r>
      <w:r w:rsidRPr="001620FD">
        <w:rPr>
          <w:rFonts w:ascii="Arial" w:hAnsi="Arial" w:cs="Arial"/>
        </w:rPr>
        <w:t>projekt) v souladu s definovanými cíli dotačního programu</w:t>
      </w:r>
      <w:r w:rsidR="00096D6A" w:rsidRPr="001620FD">
        <w:rPr>
          <w:rFonts w:ascii="Arial" w:hAnsi="Arial" w:cs="Arial"/>
        </w:rPr>
        <w:t xml:space="preserve"> a v souladu s obecným účelem</w:t>
      </w:r>
      <w:r w:rsidRPr="001620FD">
        <w:rPr>
          <w:rFonts w:ascii="Arial" w:hAnsi="Arial" w:cs="Arial"/>
        </w:rPr>
        <w:t xml:space="preserve">. </w:t>
      </w:r>
      <w:r w:rsidR="00204C16" w:rsidRPr="001620FD">
        <w:rPr>
          <w:rFonts w:ascii="Arial" w:hAnsi="Arial" w:cs="Arial"/>
          <w:b/>
        </w:rPr>
        <w:t xml:space="preserve">Dotaci lze použít na uznatelné výdaje, které jsou výslovně uvedeny ve Smlouvě. </w:t>
      </w:r>
      <w:r w:rsidR="00CD5FDD" w:rsidRPr="001620FD">
        <w:rPr>
          <w:rFonts w:ascii="Arial" w:hAnsi="Arial" w:cs="Arial"/>
          <w:b/>
        </w:rPr>
        <w:t xml:space="preserve"> </w:t>
      </w:r>
    </w:p>
    <w:p w14:paraId="7B7C6439" w14:textId="3EA8C913" w:rsidR="00654725" w:rsidRPr="001620FD" w:rsidRDefault="00654725" w:rsidP="00CC142B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Neuznatelné výdaje</w:t>
      </w:r>
      <w:r w:rsidRPr="001620FD">
        <w:rPr>
          <w:rFonts w:ascii="Arial" w:hAnsi="Arial" w:cs="Arial"/>
        </w:rPr>
        <w:t xml:space="preserve"> jsou výdaje, které žadatel nemůže zahrnout do </w:t>
      </w:r>
      <w:r w:rsidR="006C7C07" w:rsidRPr="001620FD">
        <w:rPr>
          <w:rFonts w:ascii="Arial" w:hAnsi="Arial" w:cs="Arial"/>
        </w:rPr>
        <w:t xml:space="preserve">celkových </w:t>
      </w:r>
      <w:r w:rsidRPr="001620FD">
        <w:rPr>
          <w:rFonts w:ascii="Arial" w:hAnsi="Arial" w:cs="Arial"/>
        </w:rPr>
        <w:t xml:space="preserve">předpokládaných ani </w:t>
      </w:r>
      <w:r w:rsidR="006C7C07" w:rsidRPr="001620FD">
        <w:rPr>
          <w:rFonts w:ascii="Arial" w:hAnsi="Arial" w:cs="Arial"/>
        </w:rPr>
        <w:t xml:space="preserve">celkových </w:t>
      </w:r>
      <w:r w:rsidR="00961050" w:rsidRPr="001620FD">
        <w:rPr>
          <w:rFonts w:ascii="Arial" w:hAnsi="Arial" w:cs="Arial"/>
        </w:rPr>
        <w:t xml:space="preserve">skutečně </w:t>
      </w:r>
      <w:r w:rsidRPr="001620FD">
        <w:rPr>
          <w:rFonts w:ascii="Arial" w:hAnsi="Arial" w:cs="Arial"/>
        </w:rPr>
        <w:t xml:space="preserve">vynaložených výdajů na realizaci své akce/projektu, Neuznatelnými výdaji jsou výdaje definované dle těchto Pravidel dotačního programu, </w:t>
      </w:r>
      <w:proofErr w:type="gramStart"/>
      <w:r w:rsidRPr="001620FD">
        <w:rPr>
          <w:rFonts w:ascii="Arial" w:hAnsi="Arial" w:cs="Arial"/>
        </w:rPr>
        <w:t>odst.</w:t>
      </w:r>
      <w:r w:rsidR="005F79E7" w:rsidRPr="001620FD">
        <w:rPr>
          <w:rFonts w:ascii="Arial" w:hAnsi="Arial" w:cs="Arial"/>
        </w:rPr>
        <w:t xml:space="preserve"> </w:t>
      </w:r>
      <w:hyperlink w:anchor="neuznatelnévýdaje" w:history="1">
        <w:r w:rsidRPr="001620FD">
          <w:rPr>
            <w:rStyle w:val="Hypertextovodkaz"/>
            <w:rFonts w:ascii="Arial" w:hAnsi="Arial" w:cs="Arial"/>
          </w:rPr>
          <w:t>9.4</w:t>
        </w:r>
      </w:hyperlink>
      <w:r w:rsidRPr="001620FD">
        <w:rPr>
          <w:rFonts w:ascii="Arial" w:hAnsi="Arial" w:cs="Arial"/>
        </w:rPr>
        <w:t>.</w:t>
      </w:r>
      <w:proofErr w:type="gramEnd"/>
      <w:r w:rsidRPr="001620FD">
        <w:rPr>
          <w:rFonts w:ascii="Arial" w:hAnsi="Arial" w:cs="Arial"/>
        </w:rPr>
        <w:t xml:space="preserve"> Neuznatelné výdaje jsou výdaje akce/projektu hrazené žadatelem nad rámec </w:t>
      </w:r>
      <w:r w:rsidR="006C7C07" w:rsidRPr="001620FD">
        <w:rPr>
          <w:rFonts w:ascii="Arial" w:hAnsi="Arial" w:cs="Arial"/>
        </w:rPr>
        <w:t xml:space="preserve">celkových </w:t>
      </w:r>
      <w:r w:rsidRPr="001620FD">
        <w:rPr>
          <w:rFonts w:ascii="Arial" w:hAnsi="Arial" w:cs="Arial"/>
        </w:rPr>
        <w:t>uznatelných výdajů.</w:t>
      </w:r>
    </w:p>
    <w:p w14:paraId="27B37B1D" w14:textId="08E5E45B" w:rsidR="00FC1B01" w:rsidRPr="001620FD" w:rsidRDefault="00FC1B01" w:rsidP="00CC142B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Obecný účel</w:t>
      </w:r>
      <w:r w:rsidRPr="001620FD">
        <w:rPr>
          <w:rFonts w:ascii="Arial" w:hAnsi="Arial" w:cs="Arial"/>
        </w:rPr>
        <w:t xml:space="preserve"> je vždy specifikován ve vyhlášeném dotačním programu. Obecný účel dotace je specifikován dle definovaného cíle dotačního programu a s ohledem na důvody podpory dané oblasti.</w:t>
      </w:r>
    </w:p>
    <w:p w14:paraId="2B86C14E" w14:textId="6DEDC933" w:rsidR="00691685" w:rsidRPr="001620FD" w:rsidRDefault="00691685" w:rsidP="00CC142B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 xml:space="preserve">Písemná žádost </w:t>
      </w:r>
      <w:r w:rsidR="00FA751F" w:rsidRPr="001620FD">
        <w:rPr>
          <w:rFonts w:ascii="Arial" w:hAnsi="Arial" w:cs="Arial"/>
        </w:rPr>
        <w:t xml:space="preserve">o poskytnutí dotace </w:t>
      </w:r>
      <w:r w:rsidRPr="001620FD">
        <w:rPr>
          <w:rFonts w:ascii="Arial" w:hAnsi="Arial" w:cs="Arial"/>
        </w:rPr>
        <w:t xml:space="preserve">je </w:t>
      </w:r>
      <w:r w:rsidRPr="001620FD">
        <w:rPr>
          <w:rFonts w:ascii="Arial" w:hAnsi="Arial" w:cs="Arial"/>
          <w:u w:val="single"/>
        </w:rPr>
        <w:t>žádost, vyplněná prostřednictvím elektronického formuláře</w:t>
      </w:r>
      <w:r w:rsidR="00D748FB" w:rsidRPr="001620FD">
        <w:rPr>
          <w:rFonts w:ascii="Arial" w:hAnsi="Arial" w:cs="Arial"/>
          <w:u w:val="single"/>
        </w:rPr>
        <w:t xml:space="preserve"> v systému RAP</w:t>
      </w:r>
      <w:r w:rsidRPr="001620FD">
        <w:rPr>
          <w:rFonts w:ascii="Arial" w:hAnsi="Arial" w:cs="Arial"/>
          <w:u w:val="single"/>
        </w:rPr>
        <w:t xml:space="preserve"> </w:t>
      </w:r>
      <w:r w:rsidR="00F366DB" w:rsidRPr="001620FD">
        <w:rPr>
          <w:rFonts w:ascii="Arial" w:hAnsi="Arial" w:cs="Arial"/>
        </w:rPr>
        <w:t xml:space="preserve">umístěného </w:t>
      </w:r>
      <w:r w:rsidR="00961050" w:rsidRPr="001620FD">
        <w:rPr>
          <w:rFonts w:ascii="Arial" w:hAnsi="Arial" w:cs="Arial"/>
        </w:rPr>
        <w:t xml:space="preserve">na webu Olomouckého kraje </w:t>
      </w:r>
      <w:hyperlink r:id="rId10" w:history="1">
        <w:r w:rsidR="00961050" w:rsidRPr="001620FD">
          <w:rPr>
            <w:rStyle w:val="Hypertextovodkaz"/>
            <w:rFonts w:ascii="Arial" w:hAnsi="Arial" w:cs="Arial"/>
          </w:rPr>
          <w:t>https://www.kr-olomoucky.cz/prispevky-granty-a-dotace-cl-15.html</w:t>
        </w:r>
      </w:hyperlink>
      <w:r w:rsidR="00961050"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  <w:u w:val="single"/>
        </w:rPr>
        <w:t xml:space="preserve">opatřená </w:t>
      </w:r>
      <w:r w:rsidR="00961050" w:rsidRPr="001620FD">
        <w:rPr>
          <w:rFonts w:ascii="Arial" w:hAnsi="Arial" w:cs="Arial"/>
          <w:u w:val="single"/>
        </w:rPr>
        <w:t>p</w:t>
      </w:r>
      <w:r w:rsidRPr="001620FD">
        <w:rPr>
          <w:rFonts w:ascii="Arial" w:hAnsi="Arial" w:cs="Arial"/>
          <w:u w:val="single"/>
        </w:rPr>
        <w:t>odpisem</w:t>
      </w:r>
      <w:r w:rsidRPr="001620FD">
        <w:rPr>
          <w:rFonts w:ascii="Arial" w:hAnsi="Arial" w:cs="Arial"/>
        </w:rPr>
        <w:t xml:space="preserve"> žadatele </w:t>
      </w:r>
      <w:r w:rsidRPr="001620FD">
        <w:rPr>
          <w:rFonts w:ascii="Arial" w:hAnsi="Arial" w:cs="Arial"/>
          <w:b/>
        </w:rPr>
        <w:t>a</w:t>
      </w:r>
      <w:r w:rsidRPr="001620FD">
        <w:rPr>
          <w:rFonts w:ascii="Arial" w:hAnsi="Arial" w:cs="Arial"/>
        </w:rPr>
        <w:t xml:space="preserve"> </w:t>
      </w:r>
      <w:r w:rsidR="00A91017" w:rsidRPr="001620FD">
        <w:rPr>
          <w:rFonts w:ascii="Arial" w:hAnsi="Arial" w:cs="Arial"/>
          <w:u w:val="single"/>
        </w:rPr>
        <w:t>doručená</w:t>
      </w:r>
      <w:r w:rsidRPr="001620FD">
        <w:rPr>
          <w:rFonts w:ascii="Arial" w:hAnsi="Arial" w:cs="Arial"/>
          <w:u w:val="single"/>
        </w:rPr>
        <w:t xml:space="preserve"> administrátorovi</w:t>
      </w:r>
      <w:r w:rsidRPr="001620FD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1" w:history="1">
        <w:r w:rsidRPr="001620FD">
          <w:rPr>
            <w:rStyle w:val="Hypertextovodkaz"/>
            <w:rFonts w:ascii="Arial" w:hAnsi="Arial" w:cs="Arial"/>
          </w:rPr>
          <w:t>e-podatelna@kr-olomoucky.cz</w:t>
        </w:r>
      </w:hyperlink>
      <w:r w:rsidRPr="001620FD">
        <w:rPr>
          <w:rFonts w:ascii="Arial" w:hAnsi="Arial" w:cs="Arial"/>
        </w:rPr>
        <w:t xml:space="preserve"> nebo datovou zprávou </w:t>
      </w:r>
      <w:r w:rsidR="00F171B3" w:rsidRPr="001620FD">
        <w:rPr>
          <w:rFonts w:ascii="Arial" w:hAnsi="Arial" w:cs="Arial"/>
        </w:rPr>
        <w:t>do datové schránky ID</w:t>
      </w:r>
      <w:r w:rsidRPr="001620FD">
        <w:rPr>
          <w:rFonts w:ascii="Arial" w:hAnsi="Arial" w:cs="Arial"/>
        </w:rPr>
        <w:t xml:space="preserve">: </w:t>
      </w:r>
      <w:proofErr w:type="spellStart"/>
      <w:r w:rsidRPr="001620FD">
        <w:rPr>
          <w:rFonts w:ascii="Arial" w:hAnsi="Arial" w:cs="Arial"/>
          <w:u w:val="single"/>
        </w:rPr>
        <w:t>qiabfmf</w:t>
      </w:r>
      <w:proofErr w:type="spellEnd"/>
      <w:r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  <w:b/>
        </w:rPr>
        <w:t>nebo</w:t>
      </w:r>
      <w:r w:rsidRPr="001620FD">
        <w:rPr>
          <w:rFonts w:ascii="Arial" w:hAnsi="Arial" w:cs="Arial"/>
        </w:rPr>
        <w:t xml:space="preserve"> opatřená vlastnoručním podpisem, </w:t>
      </w:r>
      <w:r w:rsidR="00A91017" w:rsidRPr="001620FD">
        <w:rPr>
          <w:rFonts w:ascii="Arial" w:hAnsi="Arial" w:cs="Arial"/>
        </w:rPr>
        <w:t>doručená</w:t>
      </w:r>
      <w:r w:rsidRPr="001620FD">
        <w:rPr>
          <w:rFonts w:ascii="Arial" w:hAnsi="Arial" w:cs="Arial"/>
        </w:rPr>
        <w:t xml:space="preserve"> administrátorovi dotačního programu v listinné podobě na adresu dle </w:t>
      </w:r>
      <w:proofErr w:type="gramStart"/>
      <w:r w:rsidRPr="001620FD">
        <w:rPr>
          <w:rFonts w:ascii="Arial" w:hAnsi="Arial" w:cs="Arial"/>
        </w:rPr>
        <w:t>odst.</w:t>
      </w:r>
      <w:r w:rsidR="00A0166B" w:rsidRPr="001620FD">
        <w:rPr>
          <w:rFonts w:ascii="Arial" w:hAnsi="Arial" w:cs="Arial"/>
        </w:rPr>
        <w:t xml:space="preserve"> </w:t>
      </w:r>
      <w:hyperlink w:anchor="Administrátor" w:history="1">
        <w:r w:rsidRPr="001620FD">
          <w:rPr>
            <w:rStyle w:val="Hypertextovodkaz"/>
            <w:rFonts w:ascii="Arial" w:hAnsi="Arial" w:cs="Arial"/>
          </w:rPr>
          <w:t>1.3</w:t>
        </w:r>
      </w:hyperlink>
      <w:r w:rsidRPr="001620FD">
        <w:rPr>
          <w:rFonts w:ascii="Arial" w:hAnsi="Arial" w:cs="Arial"/>
        </w:rPr>
        <w:t>.</w:t>
      </w:r>
      <w:r w:rsidR="00A0166B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t>(žádost</w:t>
      </w:r>
      <w:proofErr w:type="gramEnd"/>
      <w:r w:rsidR="00A0166B" w:rsidRPr="001620FD">
        <w:rPr>
          <w:rFonts w:ascii="Arial" w:hAnsi="Arial" w:cs="Arial"/>
        </w:rPr>
        <w:t xml:space="preserve"> je</w:t>
      </w:r>
      <w:r w:rsidR="00473DA2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vyplněná </w:t>
      </w:r>
      <w:r w:rsidR="00F33636" w:rsidRPr="001620FD">
        <w:rPr>
          <w:rFonts w:ascii="Arial" w:hAnsi="Arial" w:cs="Arial"/>
        </w:rPr>
        <w:t xml:space="preserve">a uložená </w:t>
      </w:r>
      <w:r w:rsidR="00473DA2" w:rsidRPr="001620FD">
        <w:rPr>
          <w:rFonts w:ascii="Arial" w:hAnsi="Arial" w:cs="Arial"/>
        </w:rPr>
        <w:t>ve formuláři na webu</w:t>
      </w:r>
      <w:r w:rsidR="00D748FB" w:rsidRPr="001620FD">
        <w:rPr>
          <w:rFonts w:ascii="Arial" w:hAnsi="Arial" w:cs="Arial"/>
        </w:rPr>
        <w:t xml:space="preserve"> v systému RAP</w:t>
      </w:r>
      <w:r w:rsidR="00473DA2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vytištěná z formuláře na webu</w:t>
      </w:r>
      <w:r w:rsidR="00D748FB" w:rsidRPr="001620FD">
        <w:rPr>
          <w:rFonts w:ascii="Arial" w:hAnsi="Arial" w:cs="Arial"/>
        </w:rPr>
        <w:t xml:space="preserve"> ze systému RAP</w:t>
      </w:r>
      <w:r w:rsidR="00473DA2" w:rsidRPr="001620FD">
        <w:rPr>
          <w:rFonts w:ascii="Arial" w:hAnsi="Arial" w:cs="Arial"/>
        </w:rPr>
        <w:t xml:space="preserve">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podepsaná buď vlastnoručně, nebo zaručeným elektronickým podpisem </w:t>
      </w:r>
      <w:r w:rsidR="00473DA2" w:rsidRPr="001620FD">
        <w:rPr>
          <w:rFonts w:ascii="Arial" w:hAnsi="Arial" w:cs="Arial"/>
        </w:rPr>
        <w:sym w:font="Wingdings" w:char="F0E0"/>
      </w:r>
      <w:r w:rsidR="00473DA2" w:rsidRPr="001620FD">
        <w:rPr>
          <w:rFonts w:ascii="Arial" w:hAnsi="Arial" w:cs="Arial"/>
        </w:rPr>
        <w:t xml:space="preserve"> zaslaná poštou, nebo elektronicky, nebo donesená osobně na úřad)</w:t>
      </w:r>
    </w:p>
    <w:p w14:paraId="6BB2A8E5" w14:textId="77777777" w:rsidR="005C58DC" w:rsidRPr="001620FD" w:rsidRDefault="005C58DC" w:rsidP="00CC142B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rPr>
          <w:rFonts w:ascii="Arial" w:hAnsi="Arial" w:cs="Arial"/>
          <w:b/>
          <w:u w:val="single"/>
        </w:rPr>
      </w:pPr>
      <w:r w:rsidRPr="001620FD">
        <w:rPr>
          <w:rFonts w:ascii="Arial" w:hAnsi="Arial" w:cs="Arial"/>
          <w:b/>
        </w:rPr>
        <w:t>Poradní orgán</w:t>
      </w:r>
      <w:r w:rsidRPr="001620FD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4006580C" w14:textId="77777777" w:rsidR="005C58DC" w:rsidRPr="001620FD" w:rsidRDefault="005C58DC" w:rsidP="00CC142B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>Poskytovatel dotace</w:t>
      </w:r>
      <w:r w:rsidRPr="001620FD">
        <w:rPr>
          <w:rFonts w:ascii="Arial" w:hAnsi="Arial" w:cs="Arial"/>
        </w:rPr>
        <w:t xml:space="preserve"> je Olomoucký kraj.</w:t>
      </w:r>
    </w:p>
    <w:p w14:paraId="4E6C8BC4" w14:textId="77777777" w:rsidR="00691685" w:rsidRPr="001620FD" w:rsidRDefault="00691685" w:rsidP="00CC142B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Příjemce</w:t>
      </w:r>
      <w:r w:rsidRPr="001620FD">
        <w:rPr>
          <w:rFonts w:ascii="Arial" w:hAnsi="Arial" w:cs="Arial"/>
        </w:rPr>
        <w:t xml:space="preserve"> dotace je žadatel, v jehož prospěch </w:t>
      </w:r>
      <w:r w:rsidR="00292548" w:rsidRPr="001620FD">
        <w:rPr>
          <w:rFonts w:ascii="Arial" w:hAnsi="Arial" w:cs="Arial"/>
        </w:rPr>
        <w:t xml:space="preserve">řídící </w:t>
      </w:r>
      <w:r w:rsidRPr="001620FD">
        <w:rPr>
          <w:rFonts w:ascii="Arial" w:hAnsi="Arial" w:cs="Arial"/>
        </w:rPr>
        <w:t>orgán schválil poskytnutí dotace.</w:t>
      </w:r>
    </w:p>
    <w:p w14:paraId="353ABC04" w14:textId="2D48CA9E" w:rsidR="00691685" w:rsidRPr="001620FD" w:rsidRDefault="000033D8" w:rsidP="00CC142B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>Ř</w:t>
      </w:r>
      <w:r w:rsidR="00691685" w:rsidRPr="001620FD">
        <w:rPr>
          <w:rFonts w:ascii="Arial" w:hAnsi="Arial" w:cs="Arial"/>
          <w:b/>
        </w:rPr>
        <w:t>ídící orgán</w:t>
      </w:r>
      <w:r w:rsidRPr="001620FD">
        <w:rPr>
          <w:rFonts w:ascii="Arial" w:hAnsi="Arial" w:cs="Arial"/>
          <w:b/>
        </w:rPr>
        <w:t xml:space="preserve"> </w:t>
      </w:r>
      <w:r w:rsidRPr="001620FD">
        <w:rPr>
          <w:rFonts w:ascii="Arial" w:hAnsi="Arial" w:cs="Arial"/>
        </w:rPr>
        <w:t>u poskytovatele je</w:t>
      </w:r>
      <w:r w:rsidRPr="001620FD">
        <w:rPr>
          <w:rFonts w:ascii="Arial" w:hAnsi="Arial" w:cs="Arial"/>
          <w:b/>
        </w:rPr>
        <w:t xml:space="preserve"> </w:t>
      </w:r>
      <w:r w:rsidR="00691685" w:rsidRPr="001620FD">
        <w:rPr>
          <w:rFonts w:ascii="Arial" w:hAnsi="Arial" w:cs="Arial"/>
        </w:rPr>
        <w:t>Rada Olomouckého kraje</w:t>
      </w:r>
      <w:r w:rsidR="007A4261" w:rsidRPr="001620FD">
        <w:rPr>
          <w:rFonts w:ascii="Arial" w:hAnsi="Arial" w:cs="Arial"/>
        </w:rPr>
        <w:t xml:space="preserve">. </w:t>
      </w:r>
      <w:r w:rsidR="00691685" w:rsidRPr="001620FD">
        <w:rPr>
          <w:rFonts w:ascii="Arial" w:hAnsi="Arial" w:cs="Arial"/>
        </w:rPr>
        <w:t>Řídící orgán rozhoduje zejména o přidělení dotace a její výši.</w:t>
      </w:r>
    </w:p>
    <w:p w14:paraId="569818B7" w14:textId="77777777" w:rsidR="00057835" w:rsidRPr="001620FD" w:rsidRDefault="00057835" w:rsidP="00CC142B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Smlouva </w:t>
      </w:r>
      <w:r w:rsidRPr="001620FD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14:paraId="23F90690" w14:textId="2B75C8AC" w:rsidR="00B269B9" w:rsidRPr="001620FD" w:rsidRDefault="00057835" w:rsidP="00CC142B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  <w:b/>
        </w:rPr>
        <w:lastRenderedPageBreak/>
        <w:t>Uznatelný výdaj</w:t>
      </w:r>
      <w:r w:rsidRPr="001620FD">
        <w:rPr>
          <w:rFonts w:ascii="Arial" w:hAnsi="Arial" w:cs="Arial"/>
        </w:rPr>
        <w:t xml:space="preserve"> je výdaj žadatele, který musí být vynaložen na činnosti a aktivity, které jasně souvisí s obsahem a cíli akce/projektu</w:t>
      </w:r>
      <w:r w:rsidR="0031600B" w:rsidRPr="001620FD">
        <w:rPr>
          <w:rFonts w:ascii="Arial" w:hAnsi="Arial" w:cs="Arial"/>
        </w:rPr>
        <w:t xml:space="preserve"> a </w:t>
      </w:r>
      <w:r w:rsidRPr="001620FD">
        <w:rPr>
          <w:rFonts w:ascii="Arial" w:hAnsi="Arial" w:cs="Arial"/>
        </w:rPr>
        <w:t xml:space="preserve">který vznikl v období realizace </w:t>
      </w:r>
      <w:r w:rsidR="003C7F65" w:rsidRPr="001620FD">
        <w:rPr>
          <w:rFonts w:ascii="Arial" w:hAnsi="Arial" w:cs="Arial"/>
        </w:rPr>
        <w:t>akce/</w:t>
      </w:r>
      <w:r w:rsidRPr="001620FD">
        <w:rPr>
          <w:rFonts w:ascii="Arial" w:hAnsi="Arial" w:cs="Arial"/>
        </w:rPr>
        <w:t xml:space="preserve">projektu dle Pravidel dotačního programu, odst. </w:t>
      </w:r>
      <w:hyperlink w:anchor="platebniPodminky" w:history="1">
        <w:r w:rsidRPr="001620FD">
          <w:rPr>
            <w:rStyle w:val="Hypertextovodkaz"/>
            <w:rFonts w:ascii="Arial" w:hAnsi="Arial" w:cs="Arial"/>
          </w:rPr>
          <w:t>7.4</w:t>
        </w:r>
      </w:hyperlink>
      <w:r w:rsidRPr="001620FD">
        <w:rPr>
          <w:rFonts w:ascii="Arial" w:hAnsi="Arial" w:cs="Arial"/>
        </w:rPr>
        <w:t>.</w:t>
      </w:r>
      <w:r w:rsidR="00A07F7F" w:rsidRPr="001620FD">
        <w:rPr>
          <w:rFonts w:ascii="Arial" w:hAnsi="Arial" w:cs="Arial"/>
        </w:rPr>
        <w:t xml:space="preserve"> písm.</w:t>
      </w:r>
      <w:r w:rsidR="008E1608" w:rsidRPr="001620FD">
        <w:rPr>
          <w:rFonts w:ascii="Arial" w:hAnsi="Arial" w:cs="Arial"/>
        </w:rPr>
        <w:t xml:space="preserve"> </w:t>
      </w:r>
      <w:r w:rsidR="00A07F7F" w:rsidRPr="001620FD">
        <w:rPr>
          <w:rFonts w:ascii="Arial" w:hAnsi="Arial" w:cs="Arial"/>
        </w:rPr>
        <w:t>c).</w:t>
      </w:r>
      <w:r w:rsidRPr="001620FD">
        <w:rPr>
          <w:rFonts w:ascii="Arial" w:hAnsi="Arial" w:cs="Arial"/>
        </w:rPr>
        <w:t xml:space="preserve">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Jedná se o výdaj, který </w:t>
      </w:r>
      <w:r w:rsidR="00D125FC" w:rsidRPr="001620FD">
        <w:rPr>
          <w:rFonts w:ascii="Arial" w:hAnsi="Arial" w:cs="Arial"/>
        </w:rPr>
        <w:t>je definován v odstavci 2.</w:t>
      </w:r>
      <w:r w:rsidR="009747B1" w:rsidRPr="001620FD">
        <w:rPr>
          <w:rFonts w:ascii="Arial" w:hAnsi="Arial" w:cs="Arial"/>
        </w:rPr>
        <w:t>4</w:t>
      </w:r>
      <w:r w:rsidR="00D125FC" w:rsidRPr="001620FD">
        <w:rPr>
          <w:rFonts w:ascii="Arial" w:hAnsi="Arial" w:cs="Arial"/>
        </w:rPr>
        <w:t xml:space="preserve"> </w:t>
      </w:r>
      <w:r w:rsidR="00295F90" w:rsidRPr="001620FD">
        <w:rPr>
          <w:rFonts w:ascii="Arial" w:hAnsi="Arial" w:cs="Arial"/>
        </w:rPr>
        <w:t xml:space="preserve">a </w:t>
      </w:r>
      <w:r w:rsidRPr="001620FD">
        <w:rPr>
          <w:rFonts w:ascii="Arial" w:hAnsi="Arial" w:cs="Arial"/>
        </w:rPr>
        <w:t>není vymezen v </w:t>
      </w:r>
      <w:r w:rsidR="00115248" w:rsidRPr="001620FD">
        <w:rPr>
          <w:rFonts w:ascii="Arial" w:hAnsi="Arial" w:cs="Arial"/>
        </w:rPr>
        <w:t>odst.</w:t>
      </w:r>
      <w:r w:rsidRPr="001620FD">
        <w:rPr>
          <w:rFonts w:ascii="Arial" w:hAnsi="Arial" w:cs="Arial"/>
        </w:rPr>
        <w:t xml:space="preserve"> </w:t>
      </w:r>
      <w:hyperlink w:anchor="neuznatelnévýdaje" w:history="1">
        <w:r w:rsidRPr="001620FD">
          <w:rPr>
            <w:rStyle w:val="Hypertextovodkaz"/>
            <w:rFonts w:ascii="Arial" w:hAnsi="Arial" w:cs="Arial"/>
          </w:rPr>
          <w:t>9.4</w:t>
        </w:r>
      </w:hyperlink>
      <w:r w:rsidRPr="001620FD">
        <w:rPr>
          <w:rFonts w:ascii="Arial" w:hAnsi="Arial" w:cs="Arial"/>
        </w:rPr>
        <w:t xml:space="preserve">. těchto pravidel jako neuznatelný výdaj akce/projektu. </w:t>
      </w:r>
    </w:p>
    <w:p w14:paraId="2386453B" w14:textId="77777777" w:rsidR="00691685" w:rsidRPr="001620FD" w:rsidRDefault="00691685" w:rsidP="00CC142B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Vyhlašovatel</w:t>
      </w:r>
      <w:r w:rsidRPr="001620FD">
        <w:rPr>
          <w:rFonts w:ascii="Arial" w:hAnsi="Arial" w:cs="Arial"/>
        </w:rPr>
        <w:t xml:space="preserve"> je Olomoucký kraj.</w:t>
      </w:r>
    </w:p>
    <w:p w14:paraId="711AB981" w14:textId="77777777" w:rsidR="00691685" w:rsidRPr="001620FD" w:rsidRDefault="00691685" w:rsidP="00CC142B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Závěrečná zpráva </w:t>
      </w:r>
      <w:r w:rsidRPr="001620FD">
        <w:rPr>
          <w:rFonts w:ascii="Arial" w:hAnsi="Arial" w:cs="Arial"/>
        </w:rPr>
        <w:t>je popis a závěrečné zhodnocení akce/projektu.</w:t>
      </w:r>
    </w:p>
    <w:p w14:paraId="3577A53A" w14:textId="2B8EB99F" w:rsidR="00985254" w:rsidRPr="001620FD" w:rsidRDefault="00057835" w:rsidP="00CC142B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  <w:b/>
        </w:rPr>
        <w:t>Žadatel</w:t>
      </w:r>
      <w:r w:rsidRPr="001620FD">
        <w:rPr>
          <w:rFonts w:ascii="Arial" w:hAnsi="Arial" w:cs="Arial"/>
        </w:rPr>
        <w:t xml:space="preserve"> je fyzická nebo právnická osoba, která může žádat o dotaci.</w:t>
      </w:r>
      <w:r w:rsidR="002C396E" w:rsidRPr="001620FD">
        <w:rPr>
          <w:rFonts w:ascii="Arial" w:hAnsi="Arial" w:cs="Arial"/>
        </w:rPr>
        <w:t xml:space="preserve"> </w:t>
      </w:r>
    </w:p>
    <w:p w14:paraId="41CB20CB" w14:textId="77777777" w:rsidR="00816FC3" w:rsidRPr="001620FD" w:rsidRDefault="00816FC3" w:rsidP="00691685">
      <w:pPr>
        <w:ind w:left="0" w:firstLine="0"/>
        <w:rPr>
          <w:rFonts w:ascii="Arial" w:hAnsi="Arial" w:cs="Arial"/>
        </w:rPr>
      </w:pPr>
    </w:p>
    <w:p w14:paraId="28B5E18A" w14:textId="6EB8706A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1620FD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1620FD">
        <w:rPr>
          <w:rFonts w:ascii="Arial" w:hAnsi="Arial" w:cs="Arial"/>
          <w:b/>
          <w:bCs/>
          <w:sz w:val="24"/>
          <w:szCs w:val="24"/>
        </w:rPr>
        <w:t xml:space="preserve">účel dotačního programu </w:t>
      </w:r>
    </w:p>
    <w:p w14:paraId="649A4425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0D35378E" w14:textId="6928037B" w:rsidR="00691685" w:rsidRPr="00F86F46" w:rsidRDefault="00096D9B" w:rsidP="00CC142B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</w:rPr>
      </w:pPr>
      <w:r w:rsidRPr="00F86F46">
        <w:rPr>
          <w:rFonts w:ascii="Arial" w:hAnsi="Arial" w:cs="Arial"/>
        </w:rPr>
        <w:t>Dotační program – Program na podporu volnočasových a tělovýchovných aktivit v Olomouckém kraji v roce 2018.</w:t>
      </w:r>
    </w:p>
    <w:p w14:paraId="4DA0FC94" w14:textId="77777777" w:rsidR="00691685" w:rsidRPr="00F86F46" w:rsidRDefault="00691685" w:rsidP="00CC142B">
      <w:pPr>
        <w:pStyle w:val="Odstavecseseznamem"/>
        <w:ind w:left="567" w:hanging="567"/>
        <w:contextualSpacing w:val="0"/>
        <w:rPr>
          <w:rFonts w:ascii="Arial" w:hAnsi="Arial" w:cs="Arial"/>
        </w:rPr>
      </w:pPr>
    </w:p>
    <w:p w14:paraId="33B47329" w14:textId="76447E40" w:rsidR="00CB240F" w:rsidRPr="00F86F46" w:rsidRDefault="00691685" w:rsidP="00CC142B">
      <w:pPr>
        <w:pStyle w:val="Odstavecseseznamem"/>
        <w:ind w:left="567" w:firstLine="0"/>
        <w:contextualSpacing w:val="0"/>
        <w:rPr>
          <w:rFonts w:ascii="Arial" w:hAnsi="Arial" w:cs="Arial"/>
        </w:rPr>
      </w:pPr>
      <w:r w:rsidRPr="00F86F46">
        <w:rPr>
          <w:rFonts w:ascii="Arial" w:hAnsi="Arial" w:cs="Arial"/>
        </w:rPr>
        <w:t xml:space="preserve">Důvodem vyhlášení dotačního programu </w:t>
      </w:r>
      <w:r w:rsidR="00CB240F" w:rsidRPr="00F86F46">
        <w:rPr>
          <w:rFonts w:ascii="Arial" w:hAnsi="Arial" w:cs="Arial"/>
        </w:rPr>
        <w:t xml:space="preserve">je naplnění Koncepce rozvoje tělovýchovy a sportu v Olomouckém kraji na léta 2014 – 2018, </w:t>
      </w:r>
      <w:r w:rsidR="00CB240F" w:rsidRPr="00F86F46">
        <w:rPr>
          <w:rFonts w:ascii="Arial" w:hAnsi="Arial" w:cs="Arial"/>
          <w:bCs/>
        </w:rPr>
        <w:t>naplnění Programu rozvoje územního obvodu Olomouckého kraje, kapitola 9 Rozvojová priorita D. Kvalita života (str. 51), podkapitola 9.2.10 Tělovýchova a sport (str. 62) a naplnění </w:t>
      </w:r>
      <w:r w:rsidR="00CB240F" w:rsidRPr="00F86F46">
        <w:rPr>
          <w:rFonts w:ascii="Arial" w:hAnsi="Arial" w:cs="Arial"/>
        </w:rPr>
        <w:t>Koncepce podpory mládeže na období 2014 – 2020 přijaté usnesením vlády č. 342 ze dne 12. května 2014.</w:t>
      </w:r>
    </w:p>
    <w:p w14:paraId="719C8209" w14:textId="77777777" w:rsidR="00CB240F" w:rsidRPr="00F86F46" w:rsidRDefault="00CB240F" w:rsidP="00CC142B">
      <w:pPr>
        <w:pStyle w:val="Odstavecseseznamem"/>
        <w:ind w:left="567" w:hanging="567"/>
        <w:contextualSpacing w:val="0"/>
        <w:rPr>
          <w:rFonts w:ascii="Arial" w:hAnsi="Arial" w:cs="Arial"/>
        </w:rPr>
      </w:pPr>
    </w:p>
    <w:p w14:paraId="4F7415B0" w14:textId="77194A22" w:rsidR="00CB240F" w:rsidRPr="00F86F46" w:rsidRDefault="00721B82" w:rsidP="00CC142B">
      <w:pPr>
        <w:ind w:left="567" w:hanging="567"/>
        <w:rPr>
          <w:rFonts w:ascii="Arial" w:hAnsi="Arial" w:cs="Arial"/>
        </w:rPr>
      </w:pPr>
      <w:r w:rsidRPr="00F86F46">
        <w:rPr>
          <w:rFonts w:ascii="Arial" w:hAnsi="Arial" w:cs="Arial"/>
        </w:rPr>
        <w:t>3.2.</w:t>
      </w:r>
      <w:r w:rsidRPr="00F86F46">
        <w:rPr>
          <w:rFonts w:ascii="Arial" w:hAnsi="Arial" w:cs="Arial"/>
        </w:rPr>
        <w:tab/>
      </w:r>
      <w:r w:rsidR="00EB0434" w:rsidRPr="00F86F46">
        <w:rPr>
          <w:rFonts w:ascii="Arial" w:hAnsi="Arial" w:cs="Arial"/>
        </w:rPr>
        <w:t xml:space="preserve">Obecným účelem </w:t>
      </w:r>
      <w:r w:rsidR="00691685" w:rsidRPr="00F86F46">
        <w:rPr>
          <w:rFonts w:ascii="Arial" w:hAnsi="Arial" w:cs="Arial"/>
        </w:rPr>
        <w:t xml:space="preserve">vyhlášeného dotačního programu </w:t>
      </w:r>
      <w:r w:rsidR="00CB240F" w:rsidRPr="00F86F46">
        <w:rPr>
          <w:rFonts w:ascii="Arial" w:hAnsi="Arial" w:cs="Arial"/>
        </w:rPr>
        <w:t>je:</w:t>
      </w:r>
    </w:p>
    <w:p w14:paraId="4A148616" w14:textId="77777777" w:rsidR="00CB240F" w:rsidRPr="00F86F46" w:rsidRDefault="00CB240F" w:rsidP="00CC142B">
      <w:pPr>
        <w:pStyle w:val="Odstavecseseznamem"/>
        <w:numPr>
          <w:ilvl w:val="0"/>
          <w:numId w:val="46"/>
        </w:numPr>
        <w:ind w:left="851" w:hanging="284"/>
        <w:rPr>
          <w:rFonts w:ascii="Arial" w:hAnsi="Arial" w:cs="Arial"/>
          <w:i/>
        </w:rPr>
      </w:pPr>
      <w:r w:rsidRPr="00F86F46">
        <w:rPr>
          <w:rFonts w:ascii="Arial" w:hAnsi="Arial" w:cs="Arial"/>
        </w:rPr>
        <w:t>finanční podpora činností nekomerčního, neziskového a obecně prospěšného charakteru v oblasti volného času,</w:t>
      </w:r>
    </w:p>
    <w:p w14:paraId="48ADCB8E" w14:textId="7BF7C0C9" w:rsidR="00691685" w:rsidRPr="00F86F46" w:rsidRDefault="00CB240F" w:rsidP="00CC142B">
      <w:pPr>
        <w:pStyle w:val="Odstavecseseznamem"/>
        <w:numPr>
          <w:ilvl w:val="0"/>
          <w:numId w:val="46"/>
        </w:numPr>
        <w:ind w:left="851" w:hanging="284"/>
        <w:contextualSpacing w:val="0"/>
        <w:rPr>
          <w:rFonts w:ascii="Arial" w:hAnsi="Arial" w:cs="Arial"/>
          <w:i/>
        </w:rPr>
      </w:pPr>
      <w:r w:rsidRPr="00F86F46">
        <w:rPr>
          <w:rFonts w:ascii="Arial" w:hAnsi="Arial" w:cs="Arial"/>
        </w:rPr>
        <w:t>finanční podpora a rozvoj pravidelných (celoroční činnost) i příležitostných (jednotlivé akce) volnočasových aktivit obyvatel regionu se zaměřením na tělovýchovu, rekreační sport a činnost různých zájmových subjektů sdružujících příslušníky všech věkových kategorií, činnost dětských a mládežnických organizací a spolků, podpora účasti a pořádání významných soutěží, výstav a přehlídek v oblasti volného času.</w:t>
      </w:r>
      <w:r w:rsidR="00691685" w:rsidRPr="00F86F46">
        <w:rPr>
          <w:rFonts w:ascii="Arial" w:hAnsi="Arial" w:cs="Arial"/>
        </w:rPr>
        <w:t xml:space="preserve"> </w:t>
      </w:r>
    </w:p>
    <w:p w14:paraId="59B71E8C" w14:textId="77777777" w:rsidR="00691685" w:rsidRPr="001620FD" w:rsidRDefault="00691685" w:rsidP="00CC142B">
      <w:pPr>
        <w:pStyle w:val="Odstavecseseznamem"/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i/>
          <w:color w:val="0000FF"/>
        </w:rPr>
      </w:pPr>
    </w:p>
    <w:p w14:paraId="4B4D7247" w14:textId="77777777" w:rsidR="0013079A" w:rsidRPr="001620FD" w:rsidRDefault="0013079A" w:rsidP="00816FC3">
      <w:pPr>
        <w:pStyle w:val="Odstavecseseznamem"/>
        <w:ind w:left="1134" w:firstLine="0"/>
        <w:rPr>
          <w:rFonts w:ascii="Arial" w:hAnsi="Arial" w:cs="Arial"/>
          <w:i/>
          <w:color w:val="E36C0A" w:themeColor="accent6" w:themeShade="BF"/>
        </w:rPr>
      </w:pPr>
    </w:p>
    <w:p w14:paraId="2EAE61C9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1620FD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14:paraId="72EA351B" w14:textId="77777777" w:rsidR="006E6270" w:rsidRPr="001620FD" w:rsidRDefault="006E6270" w:rsidP="006E627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E044BE4" w14:textId="77777777" w:rsidR="00691685" w:rsidRPr="001620FD" w:rsidRDefault="00691685" w:rsidP="00CC142B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Žadatelem může být pouze: </w:t>
      </w:r>
    </w:p>
    <w:p w14:paraId="25E01FB4" w14:textId="77777777" w:rsidR="00691685" w:rsidRPr="001620FD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fyzická osoba, která:</w:t>
      </w:r>
    </w:p>
    <w:p w14:paraId="222D06DF" w14:textId="60763637" w:rsidR="00691685" w:rsidRPr="001620FD" w:rsidRDefault="00721B82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D626C6">
        <w:rPr>
          <w:rFonts w:ascii="Arial" w:hAnsi="Arial" w:cs="Arial"/>
        </w:rPr>
        <w:t xml:space="preserve">dosáhne nejpozději v den podání </w:t>
      </w:r>
      <w:r w:rsidRPr="00C2351B">
        <w:rPr>
          <w:rFonts w:ascii="Arial" w:hAnsi="Arial" w:cs="Arial"/>
        </w:rPr>
        <w:t xml:space="preserve">žádosti o dotaci 18 </w:t>
      </w:r>
      <w:r w:rsidRPr="00F86F46">
        <w:rPr>
          <w:rFonts w:ascii="Arial" w:hAnsi="Arial" w:cs="Arial"/>
        </w:rPr>
        <w:t>let a realizuje tělovýchovné, sportovně rekreační, volnočasové a zájmové aktivity</w:t>
      </w:r>
      <w:r w:rsidR="00691685" w:rsidRPr="00F86F46">
        <w:rPr>
          <w:rFonts w:ascii="Arial" w:hAnsi="Arial" w:cs="Arial"/>
        </w:rPr>
        <w:t>,</w:t>
      </w:r>
    </w:p>
    <w:p w14:paraId="346D619E" w14:textId="560ACED5" w:rsidR="00691685" w:rsidRPr="001620FD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620FD">
        <w:rPr>
          <w:rFonts w:ascii="Arial" w:hAnsi="Arial" w:cs="Arial"/>
        </w:rPr>
        <w:t>nemá omezenu svéprávnost dle § 55 a násl. zákona č. 89/2012 Sb., občanský zákoník,</w:t>
      </w:r>
      <w:r w:rsidR="006668F0">
        <w:rPr>
          <w:rFonts w:ascii="Arial" w:hAnsi="Arial" w:cs="Arial"/>
        </w:rPr>
        <w:t xml:space="preserve"> a</w:t>
      </w:r>
    </w:p>
    <w:p w14:paraId="6346C49C" w14:textId="62F88237" w:rsidR="00691685" w:rsidRPr="001620FD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1620FD">
        <w:rPr>
          <w:rFonts w:ascii="Arial" w:hAnsi="Arial" w:cs="Arial"/>
        </w:rPr>
        <w:t>má trvalý pobyt na území Olomouckého kraje,</w:t>
      </w:r>
      <w:r w:rsidR="008749F7" w:rsidRPr="001620FD">
        <w:rPr>
          <w:rFonts w:ascii="Arial" w:hAnsi="Arial" w:cs="Arial"/>
        </w:rPr>
        <w:t xml:space="preserve"> nebo </w:t>
      </w:r>
      <w:r w:rsidRPr="001620FD">
        <w:rPr>
          <w:rFonts w:ascii="Arial" w:hAnsi="Arial" w:cs="Arial"/>
        </w:rPr>
        <w:t xml:space="preserve">má sídlo </w:t>
      </w:r>
      <w:r w:rsidR="008749F7" w:rsidRPr="001620FD">
        <w:rPr>
          <w:rFonts w:ascii="Arial" w:hAnsi="Arial" w:cs="Arial"/>
        </w:rPr>
        <w:t>či</w:t>
      </w:r>
      <w:r w:rsidR="00364D0D" w:rsidRPr="001620FD">
        <w:rPr>
          <w:rFonts w:ascii="Arial" w:hAnsi="Arial" w:cs="Arial"/>
        </w:rPr>
        <w:t> </w:t>
      </w:r>
      <w:r w:rsidRPr="001620FD">
        <w:rPr>
          <w:rFonts w:ascii="Arial" w:hAnsi="Arial" w:cs="Arial"/>
        </w:rPr>
        <w:t>provozovnu na území Olomouckého kraje,</w:t>
      </w:r>
      <w:r w:rsidR="008749F7" w:rsidRPr="001620FD">
        <w:rPr>
          <w:rFonts w:ascii="Arial" w:hAnsi="Arial" w:cs="Arial"/>
        </w:rPr>
        <w:t xml:space="preserve"> nebo </w:t>
      </w:r>
      <w:r w:rsidRPr="001620FD">
        <w:rPr>
          <w:rFonts w:ascii="Arial" w:hAnsi="Arial" w:cs="Arial"/>
        </w:rPr>
        <w:t xml:space="preserve">má trvalý pobyt </w:t>
      </w:r>
      <w:r w:rsidR="008749F7" w:rsidRPr="001620FD">
        <w:rPr>
          <w:rFonts w:ascii="Arial" w:hAnsi="Arial" w:cs="Arial"/>
        </w:rPr>
        <w:t xml:space="preserve">či </w:t>
      </w:r>
      <w:r w:rsidRPr="001620FD">
        <w:rPr>
          <w:rFonts w:ascii="Arial" w:hAnsi="Arial" w:cs="Arial"/>
        </w:rPr>
        <w:t>sídlo nebo provozovnu mimo území Olomouckého kraje, ale výstupy navrhované akce</w:t>
      </w:r>
      <w:r w:rsidR="00721B82" w:rsidRPr="00F86F46">
        <w:rPr>
          <w:rFonts w:ascii="Arial" w:hAnsi="Arial" w:cs="Arial"/>
        </w:rPr>
        <w:t>/projektu</w:t>
      </w:r>
      <w:r w:rsidRPr="00F86F46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 xml:space="preserve">budou realizovány v územním obvodu </w:t>
      </w:r>
      <w:r w:rsidRPr="001620FD">
        <w:rPr>
          <w:rFonts w:ascii="Arial" w:hAnsi="Arial" w:cs="Arial"/>
        </w:rPr>
        <w:lastRenderedPageBreak/>
        <w:t>Olomouckého kraje, případně budou propagovat Olomoucký kraj mimo jeho územní působnost.</w:t>
      </w:r>
      <w:r w:rsidRPr="001620FD">
        <w:rPr>
          <w:rStyle w:val="Znakapoznpodarou"/>
          <w:rFonts w:ascii="Arial" w:hAnsi="Arial" w:cs="Arial"/>
        </w:rPr>
        <w:t xml:space="preserve"> </w:t>
      </w:r>
    </w:p>
    <w:p w14:paraId="2CF18930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4928BB39" w14:textId="77777777" w:rsidR="00691685" w:rsidRPr="00F86F46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F86F46">
        <w:rPr>
          <w:rFonts w:ascii="Arial" w:hAnsi="Arial" w:cs="Arial"/>
        </w:rPr>
        <w:t>právnická osoba, kterou je:</w:t>
      </w:r>
    </w:p>
    <w:p w14:paraId="0671BC03" w14:textId="2EAC2142" w:rsidR="00691685" w:rsidRPr="00F86F46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F86F46">
        <w:rPr>
          <w:rFonts w:ascii="Arial" w:hAnsi="Arial" w:cs="Arial"/>
        </w:rPr>
        <w:t xml:space="preserve">právnická osoba, </w:t>
      </w:r>
      <w:r w:rsidR="00721B82" w:rsidRPr="00F86F46">
        <w:rPr>
          <w:rFonts w:ascii="Arial" w:hAnsi="Arial" w:cs="Arial"/>
        </w:rPr>
        <w:t>jejímž předmětem činnosti jsou tělovýchovné, sportovně rekreační, volnočasové a zájmové aktivity pro osoby všech věkových kategorií a jejíž sídlo či provozovna se nachází v územním obvodu Olomouckého kraje</w:t>
      </w:r>
      <w:r w:rsidR="009B5431" w:rsidRPr="00F86F46">
        <w:rPr>
          <w:rFonts w:ascii="Arial" w:hAnsi="Arial" w:cs="Arial"/>
        </w:rPr>
        <w:t>,</w:t>
      </w:r>
      <w:r w:rsidR="006668F0" w:rsidRPr="00F86F46">
        <w:rPr>
          <w:rFonts w:ascii="Arial" w:hAnsi="Arial" w:cs="Arial"/>
        </w:rPr>
        <w:t xml:space="preserve"> nebo</w:t>
      </w:r>
    </w:p>
    <w:p w14:paraId="544682F9" w14:textId="5379CF32" w:rsidR="00691685" w:rsidRPr="00F86F46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F86F46">
        <w:rPr>
          <w:rFonts w:ascii="Arial" w:hAnsi="Arial" w:cs="Arial"/>
        </w:rPr>
        <w:t xml:space="preserve">právnická osoba, jejímž předmětem činnosti </w:t>
      </w:r>
      <w:r w:rsidR="00721B82" w:rsidRPr="00F86F46">
        <w:rPr>
          <w:rFonts w:ascii="Arial" w:hAnsi="Arial" w:cs="Arial"/>
        </w:rPr>
        <w:t>jsou tělovýchovné, sportovně rekreační, volnočasové a zájmové aktivity pro osoby všech věkových kategorií a jejíž sídlo ani provozovna se nenachází v územním obvodu Olomouckého kraje, ale výstupy navrhované akce/projektu budou realizovány v územním obvodu Olomouckého kraje, případně budou propagovat Olomoucký kraj mimo jeho územní působnost</w:t>
      </w:r>
      <w:r w:rsidRPr="00F86F46">
        <w:rPr>
          <w:rFonts w:ascii="Arial" w:hAnsi="Arial" w:cs="Arial"/>
        </w:rPr>
        <w:t>.</w:t>
      </w:r>
      <w:r w:rsidRPr="00F86F46">
        <w:rPr>
          <w:rStyle w:val="Znakapoznpodarou"/>
          <w:rFonts w:ascii="Arial" w:hAnsi="Arial" w:cs="Arial"/>
        </w:rPr>
        <w:t xml:space="preserve"> </w:t>
      </w:r>
    </w:p>
    <w:p w14:paraId="10DA5CD7" w14:textId="77777777" w:rsidR="00257E63" w:rsidRPr="00F86F46" w:rsidRDefault="00257E63" w:rsidP="00691685">
      <w:pPr>
        <w:ind w:left="0" w:firstLine="0"/>
        <w:rPr>
          <w:rFonts w:ascii="Arial" w:hAnsi="Arial" w:cs="Arial"/>
          <w:i/>
        </w:rPr>
      </w:pPr>
    </w:p>
    <w:p w14:paraId="72AEEB55" w14:textId="1CABE0D2" w:rsidR="001620FD" w:rsidRPr="00F86F46" w:rsidRDefault="00721B82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F86F46">
        <w:rPr>
          <w:rFonts w:ascii="Arial" w:hAnsi="Arial" w:cs="Arial"/>
        </w:rPr>
        <w:t xml:space="preserve">Žadatelem </w:t>
      </w:r>
      <w:r w:rsidRPr="00F86F46">
        <w:rPr>
          <w:rFonts w:ascii="Arial" w:hAnsi="Arial" w:cs="Arial"/>
          <w:bCs/>
        </w:rPr>
        <w:t xml:space="preserve">v dotačním programu </w:t>
      </w:r>
      <w:r w:rsidRPr="00F86F46">
        <w:rPr>
          <w:rFonts w:ascii="Arial" w:hAnsi="Arial" w:cs="Arial"/>
          <w:b/>
        </w:rPr>
        <w:t>nemohou být</w:t>
      </w:r>
      <w:r w:rsidRPr="00F86F46">
        <w:rPr>
          <w:rFonts w:ascii="Arial" w:hAnsi="Arial" w:cs="Arial"/>
        </w:rPr>
        <w:t xml:space="preserve"> obce, dobrovoln</w:t>
      </w:r>
      <w:r w:rsidR="006668F0" w:rsidRPr="00F86F46">
        <w:rPr>
          <w:rFonts w:ascii="Arial" w:hAnsi="Arial" w:cs="Arial"/>
        </w:rPr>
        <w:t>é</w:t>
      </w:r>
      <w:r w:rsidRPr="00F86F46">
        <w:rPr>
          <w:rFonts w:ascii="Arial" w:hAnsi="Arial" w:cs="Arial"/>
        </w:rPr>
        <w:t xml:space="preserve"> svazk</w:t>
      </w:r>
      <w:r w:rsidR="006668F0" w:rsidRPr="00F86F46">
        <w:rPr>
          <w:rFonts w:ascii="Arial" w:hAnsi="Arial" w:cs="Arial"/>
        </w:rPr>
        <w:t>y</w:t>
      </w:r>
      <w:r w:rsidRPr="00F86F46">
        <w:rPr>
          <w:rFonts w:ascii="Arial" w:hAnsi="Arial" w:cs="Arial"/>
        </w:rPr>
        <w:t xml:space="preserve"> obcí, hasiči (fyzické osoby), spolky a pobočné spolky hasičů Olomouckého kraje, příspěvkov</w:t>
      </w:r>
      <w:r w:rsidR="006668F0" w:rsidRPr="00F86F46">
        <w:rPr>
          <w:rFonts w:ascii="Arial" w:hAnsi="Arial" w:cs="Arial"/>
        </w:rPr>
        <w:t>é</w:t>
      </w:r>
      <w:r w:rsidR="00147363">
        <w:rPr>
          <w:rFonts w:ascii="Arial" w:hAnsi="Arial" w:cs="Arial"/>
        </w:rPr>
        <w:t xml:space="preserve"> organizace, jeji</w:t>
      </w:r>
      <w:r w:rsidR="006668F0" w:rsidRPr="00F86F46">
        <w:rPr>
          <w:rFonts w:ascii="Arial" w:hAnsi="Arial" w:cs="Arial"/>
        </w:rPr>
        <w:t>chž</w:t>
      </w:r>
      <w:r w:rsidRPr="00F86F46">
        <w:rPr>
          <w:rFonts w:ascii="Arial" w:hAnsi="Arial" w:cs="Arial"/>
        </w:rPr>
        <w:t xml:space="preserve"> zřizovatelem je kraj, obec nebo stát, a žadatelé, kteří </w:t>
      </w:r>
      <w:r w:rsidR="000E18BE" w:rsidRPr="00F86F46">
        <w:rPr>
          <w:rFonts w:ascii="Arial" w:hAnsi="Arial" w:cs="Arial"/>
        </w:rPr>
        <w:t xml:space="preserve">obdrželi dotaci v </w:t>
      </w:r>
      <w:r w:rsidRPr="00F86F46">
        <w:rPr>
          <w:rFonts w:ascii="Arial" w:hAnsi="Arial" w:cs="Arial"/>
        </w:rPr>
        <w:t>dotačním programu „Program na podporu sport</w:t>
      </w:r>
      <w:r w:rsidR="000E18BE" w:rsidRPr="00F86F46">
        <w:rPr>
          <w:rFonts w:ascii="Arial" w:hAnsi="Arial" w:cs="Arial"/>
        </w:rPr>
        <w:t>ovní činnosti</w:t>
      </w:r>
      <w:r w:rsidRPr="00F86F46">
        <w:rPr>
          <w:rFonts w:ascii="Arial" w:hAnsi="Arial" w:cs="Arial"/>
        </w:rPr>
        <w:t xml:space="preserve"> v Olomouckém kraji v roce 201</w:t>
      </w:r>
      <w:r w:rsidR="000E18BE" w:rsidRPr="00F86F46">
        <w:rPr>
          <w:rFonts w:ascii="Arial" w:hAnsi="Arial" w:cs="Arial"/>
        </w:rPr>
        <w:t>8“</w:t>
      </w:r>
      <w:r w:rsidRPr="00F86F46">
        <w:rPr>
          <w:rFonts w:ascii="Arial" w:hAnsi="Arial" w:cs="Arial"/>
        </w:rPr>
        <w:t>.</w:t>
      </w:r>
      <w:r w:rsidR="003441B7" w:rsidRPr="00F86F46">
        <w:rPr>
          <w:rFonts w:ascii="Arial" w:hAnsi="Arial" w:cs="Arial"/>
        </w:rPr>
        <w:t xml:space="preserve"> Dále dotační program není určen na podporu handicapovaných sportovců.</w:t>
      </w:r>
    </w:p>
    <w:p w14:paraId="5BFA811B" w14:textId="77777777" w:rsidR="00721B82" w:rsidRDefault="00721B82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color w:val="0000FF"/>
        </w:rPr>
      </w:pPr>
    </w:p>
    <w:p w14:paraId="743A81BF" w14:textId="4DF1D48E" w:rsidR="00691685" w:rsidRPr="001620FD" w:rsidRDefault="00691685" w:rsidP="00CC142B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Dotaci lze poskytnout jen tomu žadateli: </w:t>
      </w:r>
    </w:p>
    <w:p w14:paraId="039084E9" w14:textId="77777777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</w:rPr>
        <w:t xml:space="preserve">který nemá </w:t>
      </w:r>
      <w:r w:rsidRPr="001620FD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</w:t>
      </w:r>
      <w:r w:rsidR="008254B7" w:rsidRPr="001620FD">
        <w:rPr>
          <w:rFonts w:ascii="Arial" w:eastAsia="Times New Roman" w:hAnsi="Arial" w:cs="Arial"/>
          <w:lang w:eastAsia="cs-CZ"/>
        </w:rPr>
        <w:t>subjektům je</w:t>
      </w:r>
      <w:r w:rsidRPr="001620FD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1620FD">
        <w:rPr>
          <w:rFonts w:ascii="Arial" w:eastAsia="Times New Roman" w:hAnsi="Arial" w:cs="Arial"/>
          <w:lang w:eastAsia="cs-CZ"/>
        </w:rPr>
        <w:t>dklad původní lhůty splatnosti);</w:t>
      </w:r>
    </w:p>
    <w:p w14:paraId="5A479052" w14:textId="77777777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1620FD">
        <w:rPr>
          <w:rFonts w:ascii="Arial" w:hAnsi="Arial" w:cs="Arial"/>
        </w:rPr>
        <w:t>který nemá neuhrazené závazky po lhůtě splatnosti vůči Olomouckému kraji, j</w:t>
      </w:r>
      <w:r w:rsidR="00F136D6" w:rsidRPr="001620FD">
        <w:rPr>
          <w:rFonts w:ascii="Arial" w:hAnsi="Arial" w:cs="Arial"/>
        </w:rPr>
        <w:t xml:space="preserve">ím </w:t>
      </w:r>
      <w:r w:rsidRPr="001620FD">
        <w:rPr>
          <w:rFonts w:ascii="Arial" w:hAnsi="Arial" w:cs="Arial"/>
        </w:rPr>
        <w:t xml:space="preserve">zřízeným organizacím a jiným územním samosprávným celkům, a to za období tří let před podáním žádosti </w:t>
      </w:r>
      <w:r w:rsidRPr="001620FD">
        <w:rPr>
          <w:rFonts w:ascii="Arial" w:eastAsia="Times New Roman" w:hAnsi="Arial" w:cs="Arial"/>
          <w:lang w:eastAsia="cs-CZ"/>
        </w:rPr>
        <w:t xml:space="preserve">(za neuhrazený závazek po lhůtě splatnosti vůči výše uvedeným </w:t>
      </w:r>
      <w:r w:rsidR="008254B7" w:rsidRPr="001620FD">
        <w:rPr>
          <w:rFonts w:ascii="Arial" w:eastAsia="Times New Roman" w:hAnsi="Arial" w:cs="Arial"/>
          <w:lang w:eastAsia="cs-CZ"/>
        </w:rPr>
        <w:t>subjektům je</w:t>
      </w:r>
      <w:r w:rsidRPr="001620FD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1620FD">
        <w:rPr>
          <w:rFonts w:ascii="Arial" w:eastAsia="Times New Roman" w:hAnsi="Arial" w:cs="Arial"/>
          <w:lang w:eastAsia="cs-CZ"/>
        </w:rPr>
        <w:t>dklad původní lhůty splatnosti);</w:t>
      </w:r>
    </w:p>
    <w:p w14:paraId="0678840B" w14:textId="77777777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14:paraId="586E3CD6" w14:textId="77777777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vůči kterému (případně, vůči jehož majetku) není navrhováno ani vedeno řízení o výkonu soudního či správního rozhodnutí ani navrhována či prováděna exekuce; </w:t>
      </w:r>
    </w:p>
    <w:p w14:paraId="1820C958" w14:textId="77777777" w:rsidR="00691685" w:rsidRPr="001620FD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1620FD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</w:t>
      </w:r>
      <w:r w:rsidRPr="001620FD">
        <w:rPr>
          <w:rFonts w:ascii="Arial" w:hAnsi="Arial" w:cs="Arial"/>
        </w:rPr>
        <w:lastRenderedPageBreak/>
        <w:t xml:space="preserve">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6768B9F2" w14:textId="66478CB5" w:rsidR="009D3997" w:rsidRPr="00F86F46" w:rsidRDefault="009D3997" w:rsidP="009D3997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F86F46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54EE84CB" w14:textId="516E7243" w:rsidR="00691685" w:rsidRPr="00147363" w:rsidRDefault="009D3997" w:rsidP="00CD14F1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147363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147363">
        <w:rPr>
          <w:rFonts w:ascii="Arial" w:hAnsi="Arial" w:cs="Arial"/>
        </w:rPr>
        <w:br/>
        <w:t>v procesu zrušení s právním nástupcem (např. sloučení, splynutí, rozdělení o</w:t>
      </w:r>
      <w:r w:rsidR="00F86F46" w:rsidRPr="00147363">
        <w:rPr>
          <w:rFonts w:ascii="Arial" w:hAnsi="Arial" w:cs="Arial"/>
        </w:rPr>
        <w:t>bchodní společnosti).</w:t>
      </w:r>
    </w:p>
    <w:p w14:paraId="117D3DBA" w14:textId="77777777" w:rsidR="006A49A1" w:rsidRDefault="006A49A1" w:rsidP="00691685">
      <w:pPr>
        <w:rPr>
          <w:rFonts w:ascii="Arial" w:hAnsi="Arial" w:cs="Arial"/>
          <w:i/>
          <w:color w:val="FF0000"/>
        </w:rPr>
      </w:pPr>
    </w:p>
    <w:p w14:paraId="1E526C68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14:paraId="7BBF1696" w14:textId="5CF616AA" w:rsidR="00691685" w:rsidRPr="000E18BE" w:rsidRDefault="00691685" w:rsidP="00F86F46">
      <w:pPr>
        <w:autoSpaceDE w:val="0"/>
        <w:autoSpaceDN w:val="0"/>
        <w:adjustRightInd w:val="0"/>
        <w:spacing w:after="27"/>
        <w:rPr>
          <w:rFonts w:ascii="Arial" w:hAnsi="Arial" w:cs="Arial"/>
          <w:i/>
          <w:strike/>
          <w:color w:val="0000FF"/>
        </w:rPr>
      </w:pPr>
      <w:r w:rsidRPr="001620FD">
        <w:rPr>
          <w:rFonts w:ascii="Arial" w:hAnsi="Arial" w:cs="Arial"/>
        </w:rPr>
        <w:t xml:space="preserve">Na dotační program je předpokládaná výše celkové částky </w:t>
      </w:r>
      <w:r w:rsidR="000E18BE" w:rsidRPr="00F86F46">
        <w:rPr>
          <w:rFonts w:ascii="Arial" w:hAnsi="Arial" w:cs="Arial"/>
          <w:b/>
        </w:rPr>
        <w:t>1 250 000</w:t>
      </w:r>
      <w:r w:rsidRPr="00F86F46">
        <w:rPr>
          <w:rFonts w:ascii="Arial" w:hAnsi="Arial" w:cs="Arial"/>
          <w:b/>
        </w:rPr>
        <w:t>,- Kč</w:t>
      </w:r>
      <w:r w:rsidR="000E18BE" w:rsidRPr="00F86F46">
        <w:rPr>
          <w:rFonts w:ascii="Arial" w:hAnsi="Arial" w:cs="Arial"/>
          <w:b/>
        </w:rPr>
        <w:t>.</w:t>
      </w:r>
    </w:p>
    <w:p w14:paraId="6CD27C70" w14:textId="77777777" w:rsidR="00691685" w:rsidRDefault="00691685" w:rsidP="00691685">
      <w:pPr>
        <w:rPr>
          <w:rFonts w:ascii="Arial" w:hAnsi="Arial" w:cs="Arial"/>
          <w:i/>
          <w:color w:val="0000FF"/>
        </w:rPr>
      </w:pPr>
    </w:p>
    <w:p w14:paraId="61FCCFF1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14:paraId="3AC2491C" w14:textId="4D387F72" w:rsidR="00691685" w:rsidRDefault="000E18BE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F86F46">
        <w:rPr>
          <w:rFonts w:ascii="Arial" w:hAnsi="Arial" w:cs="Arial"/>
        </w:rPr>
        <w:t>Akce/</w:t>
      </w:r>
      <w:r w:rsidR="00691685" w:rsidRPr="001620FD">
        <w:rPr>
          <w:rFonts w:ascii="Arial" w:hAnsi="Arial" w:cs="Arial"/>
        </w:rPr>
        <w:t>Projekt žadatele musí být realizován</w:t>
      </w:r>
      <w:r w:rsidR="006668F0">
        <w:rPr>
          <w:rFonts w:ascii="Arial" w:hAnsi="Arial" w:cs="Arial"/>
        </w:rPr>
        <w:t>/a</w:t>
      </w:r>
      <w:r w:rsidR="00691685" w:rsidRPr="001620FD">
        <w:rPr>
          <w:rFonts w:ascii="Arial" w:hAnsi="Arial" w:cs="Arial"/>
        </w:rPr>
        <w:t xml:space="preserve"> v územním obvodu Olomouckého kraje. Pokud se jeho realizace vztahuje mimo územní obvod Olomouckého kraje, musí žadatel prokázat jeho přínos nebo využitelnost ve veřejném zájmu pro územní obvod Olomouckého kraje. </w:t>
      </w:r>
    </w:p>
    <w:p w14:paraId="2A1AC278" w14:textId="77777777" w:rsidR="001620FD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5FA34F48" w14:textId="77777777" w:rsidR="001620FD" w:rsidRDefault="001620F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340013A1" w14:textId="335F391C" w:rsidR="00691685" w:rsidRPr="00F86F46" w:rsidRDefault="00691685" w:rsidP="00CC142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</w:rPr>
      </w:pPr>
      <w:r w:rsidRPr="00F86F46">
        <w:rPr>
          <w:rFonts w:ascii="Arial" w:hAnsi="Arial" w:cs="Arial"/>
          <w:b/>
          <w:bCs/>
          <w:sz w:val="24"/>
          <w:szCs w:val="24"/>
        </w:rPr>
        <w:t>Pravidla pro poskytnutí dotací</w:t>
      </w:r>
    </w:p>
    <w:p w14:paraId="671EBE76" w14:textId="77777777" w:rsidR="00F86F46" w:rsidRPr="00F86F46" w:rsidRDefault="00F86F46" w:rsidP="00F86F46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FDE23B" w14:textId="2B91F0EB" w:rsidR="00691685" w:rsidRPr="000E18BE" w:rsidRDefault="00691685" w:rsidP="00CC142B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color w:val="0000FF"/>
        </w:rPr>
      </w:pPr>
      <w:r w:rsidRPr="000E18BE">
        <w:rPr>
          <w:rFonts w:ascii="Arial" w:hAnsi="Arial" w:cs="Arial"/>
          <w:b/>
          <w:bCs/>
        </w:rPr>
        <w:t xml:space="preserve">Minimální výše </w:t>
      </w:r>
      <w:r w:rsidRPr="000E18BE">
        <w:rPr>
          <w:rFonts w:ascii="Arial" w:hAnsi="Arial" w:cs="Arial"/>
        </w:rPr>
        <w:t xml:space="preserve">dotace na jednu akci/projekt činí </w:t>
      </w:r>
      <w:r w:rsidR="000E18BE" w:rsidRPr="00F86F46">
        <w:rPr>
          <w:rFonts w:ascii="Arial" w:hAnsi="Arial" w:cs="Arial"/>
        </w:rPr>
        <w:t>10 000</w:t>
      </w:r>
      <w:r w:rsidRPr="00F86F46">
        <w:rPr>
          <w:rFonts w:ascii="Arial" w:hAnsi="Arial" w:cs="Arial"/>
        </w:rPr>
        <w:t>,- Kč</w:t>
      </w:r>
      <w:r w:rsidRPr="000E18BE">
        <w:rPr>
          <w:rFonts w:ascii="Arial" w:hAnsi="Arial" w:cs="Arial"/>
        </w:rPr>
        <w:t>.</w:t>
      </w:r>
    </w:p>
    <w:p w14:paraId="03DCA3A4" w14:textId="77777777" w:rsidR="00691685" w:rsidRPr="001620FD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27E7284" w14:textId="5531E413" w:rsidR="00691685" w:rsidRPr="001620FD" w:rsidRDefault="00691685" w:rsidP="00CC142B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color w:val="0000FF"/>
        </w:rPr>
      </w:pPr>
      <w:r w:rsidRPr="001620FD">
        <w:rPr>
          <w:rFonts w:ascii="Arial" w:hAnsi="Arial" w:cs="Arial"/>
          <w:b/>
        </w:rPr>
        <w:t>M</w:t>
      </w:r>
      <w:r w:rsidRPr="001620FD">
        <w:rPr>
          <w:rFonts w:ascii="Arial" w:hAnsi="Arial" w:cs="Arial"/>
          <w:b/>
          <w:bCs/>
        </w:rPr>
        <w:t xml:space="preserve">aximální výše </w:t>
      </w:r>
      <w:r w:rsidRPr="001620FD">
        <w:rPr>
          <w:rFonts w:ascii="Arial" w:hAnsi="Arial" w:cs="Arial"/>
        </w:rPr>
        <w:t xml:space="preserve">dotace na jednu akci/projekt </w:t>
      </w:r>
      <w:r w:rsidRPr="00147363">
        <w:rPr>
          <w:rFonts w:ascii="Arial" w:hAnsi="Arial" w:cs="Arial"/>
        </w:rPr>
        <w:t xml:space="preserve">činí </w:t>
      </w:r>
      <w:r w:rsidR="000E18BE" w:rsidRPr="00147363">
        <w:rPr>
          <w:rFonts w:ascii="Arial" w:hAnsi="Arial" w:cs="Arial"/>
        </w:rPr>
        <w:t>35 000</w:t>
      </w:r>
      <w:r w:rsidRPr="00147363">
        <w:rPr>
          <w:rFonts w:ascii="Arial" w:hAnsi="Arial" w:cs="Arial"/>
        </w:rPr>
        <w:t>,- Kč</w:t>
      </w:r>
      <w:r w:rsidRPr="001620FD">
        <w:rPr>
          <w:rFonts w:ascii="Arial" w:hAnsi="Arial" w:cs="Arial"/>
        </w:rPr>
        <w:t xml:space="preserve">. </w:t>
      </w:r>
    </w:p>
    <w:p w14:paraId="07FC1BAC" w14:textId="77777777" w:rsidR="00691685" w:rsidRPr="001620FD" w:rsidRDefault="00691685" w:rsidP="00691685">
      <w:pPr>
        <w:ind w:left="0" w:firstLine="0"/>
        <w:rPr>
          <w:rFonts w:ascii="Arial" w:hAnsi="Arial" w:cs="Arial"/>
          <w:i/>
          <w:color w:val="FF0000"/>
        </w:rPr>
      </w:pPr>
    </w:p>
    <w:p w14:paraId="3BF8B378" w14:textId="634E2F49" w:rsidR="00C9401A" w:rsidRPr="001620FD" w:rsidRDefault="00C9401A" w:rsidP="00CC142B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</w:rPr>
      </w:pPr>
      <w:bookmarkStart w:id="2" w:name="tentýžÚčelAkce"/>
      <w:bookmarkEnd w:id="2"/>
      <w:r w:rsidRPr="001620FD">
        <w:rPr>
          <w:rFonts w:ascii="Arial" w:hAnsi="Arial" w:cs="Arial"/>
        </w:rPr>
        <w:t xml:space="preserve">Žadatel </w:t>
      </w:r>
      <w:r w:rsidRPr="001620FD">
        <w:rPr>
          <w:rFonts w:ascii="Arial" w:hAnsi="Arial" w:cs="Arial"/>
          <w:b/>
        </w:rPr>
        <w:t>může v rámci vyhlášeného dotačního programu</w:t>
      </w:r>
      <w:r w:rsidRPr="001620FD">
        <w:rPr>
          <w:rFonts w:ascii="Arial" w:hAnsi="Arial" w:cs="Arial"/>
        </w:rPr>
        <w:t xml:space="preserve"> podat </w:t>
      </w:r>
      <w:r w:rsidRPr="001620FD">
        <w:rPr>
          <w:rFonts w:ascii="Arial" w:hAnsi="Arial" w:cs="Arial"/>
          <w:b/>
        </w:rPr>
        <w:t xml:space="preserve">více žádostí </w:t>
      </w:r>
      <w:r w:rsidRPr="001620FD">
        <w:rPr>
          <w:rFonts w:ascii="Arial" w:hAnsi="Arial" w:cs="Arial"/>
        </w:rPr>
        <w:t xml:space="preserve">na </w:t>
      </w:r>
      <w:r w:rsidRPr="001620FD">
        <w:rPr>
          <w:rFonts w:ascii="Arial" w:hAnsi="Arial" w:cs="Arial"/>
          <w:b/>
        </w:rPr>
        <w:t>různé</w:t>
      </w:r>
      <w:r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  <w:b/>
        </w:rPr>
        <w:t>projekty/akce</w:t>
      </w:r>
      <w:r w:rsidRPr="001620FD">
        <w:rPr>
          <w:rFonts w:ascii="Arial" w:hAnsi="Arial" w:cs="Arial"/>
        </w:rPr>
        <w:t>.</w:t>
      </w:r>
      <w:r w:rsidRPr="001620FD">
        <w:rPr>
          <w:rFonts w:ascii="Arial" w:hAnsi="Arial" w:cs="Arial"/>
          <w:b/>
        </w:rPr>
        <w:t xml:space="preserve"> </w:t>
      </w:r>
      <w:r w:rsidRPr="001620FD">
        <w:rPr>
          <w:rFonts w:ascii="Arial" w:hAnsi="Arial" w:cs="Arial"/>
        </w:rPr>
        <w:t>Na</w:t>
      </w:r>
      <w:r w:rsidRPr="001620FD">
        <w:rPr>
          <w:rFonts w:ascii="Arial" w:hAnsi="Arial" w:cs="Arial"/>
          <w:b/>
        </w:rPr>
        <w:t xml:space="preserve"> tentýž projekt/akci</w:t>
      </w:r>
      <w:r w:rsidRPr="001620FD">
        <w:rPr>
          <w:rFonts w:ascii="Arial" w:hAnsi="Arial" w:cs="Arial"/>
        </w:rPr>
        <w:t xml:space="preserve"> v rámci vyhlášeného dotačního programu </w:t>
      </w:r>
      <w:r w:rsidRPr="001620FD">
        <w:rPr>
          <w:rFonts w:ascii="Arial" w:hAnsi="Arial" w:cs="Arial"/>
          <w:b/>
        </w:rPr>
        <w:t>však</w:t>
      </w:r>
      <w:r w:rsidRPr="001620FD">
        <w:rPr>
          <w:rFonts w:ascii="Arial" w:hAnsi="Arial" w:cs="Arial"/>
        </w:rPr>
        <w:t xml:space="preserve"> žadatel může podat </w:t>
      </w:r>
      <w:r w:rsidRPr="001620FD">
        <w:rPr>
          <w:rFonts w:ascii="Arial" w:hAnsi="Arial" w:cs="Arial"/>
          <w:b/>
        </w:rPr>
        <w:t>pouze jednu žádost</w:t>
      </w:r>
      <w:r w:rsidRPr="001620FD">
        <w:rPr>
          <w:rFonts w:ascii="Arial" w:hAnsi="Arial" w:cs="Arial"/>
        </w:rPr>
        <w:t xml:space="preserve"> o poskytnutí dotace v daném kalendářním roce. V případě, že na stejný projekt/akci v rámci vyhlášeného dotačního programu bude podána další žádost, bude tato žádost vyřazena z dalšího posuzování, a žadatel bude o této skutečnosti informován. </w:t>
      </w:r>
    </w:p>
    <w:p w14:paraId="2C143527" w14:textId="77777777" w:rsidR="00946133" w:rsidRPr="001620FD" w:rsidRDefault="00946133" w:rsidP="00CC142B">
      <w:pPr>
        <w:ind w:left="567" w:hanging="567"/>
        <w:rPr>
          <w:rFonts w:ascii="Arial" w:hAnsi="Arial" w:cs="Arial"/>
          <w:i/>
          <w:color w:val="FF0000"/>
        </w:rPr>
      </w:pPr>
    </w:p>
    <w:p w14:paraId="1E47D689" w14:textId="77777777" w:rsidR="00691685" w:rsidRPr="001620FD" w:rsidRDefault="00691685" w:rsidP="00CC142B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</w:rPr>
      </w:pPr>
      <w:bookmarkStart w:id="3" w:name="platebniPodminky"/>
      <w:bookmarkEnd w:id="3"/>
      <w:r w:rsidRPr="001620FD">
        <w:rPr>
          <w:rFonts w:ascii="Arial" w:hAnsi="Arial" w:cs="Arial"/>
        </w:rPr>
        <w:t xml:space="preserve">Platební podmínky: </w:t>
      </w:r>
    </w:p>
    <w:p w14:paraId="44FE168B" w14:textId="77777777" w:rsidR="006347E3" w:rsidRPr="001620FD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D</w:t>
      </w:r>
      <w:r w:rsidR="00691685" w:rsidRPr="001620FD">
        <w:rPr>
          <w:rFonts w:ascii="Arial" w:hAnsi="Arial" w:cs="Arial"/>
        </w:rPr>
        <w:t>otace bude žadateli poskytnuta</w:t>
      </w:r>
      <w:r w:rsidR="00691685" w:rsidRPr="001620FD">
        <w:rPr>
          <w:rFonts w:ascii="Arial" w:hAnsi="Arial" w:cs="Arial"/>
          <w:b/>
          <w:bCs/>
        </w:rPr>
        <w:t xml:space="preserve"> </w:t>
      </w:r>
      <w:r w:rsidR="00691685" w:rsidRPr="001620FD">
        <w:rPr>
          <w:rFonts w:ascii="Arial" w:hAnsi="Arial" w:cs="Arial"/>
        </w:rPr>
        <w:t xml:space="preserve">na základě a za podmínek </w:t>
      </w:r>
      <w:r w:rsidR="00F40FEB" w:rsidRPr="001620FD">
        <w:rPr>
          <w:rFonts w:ascii="Arial" w:hAnsi="Arial" w:cs="Arial"/>
        </w:rPr>
        <w:t xml:space="preserve">blíže specifikovaných </w:t>
      </w:r>
      <w:r w:rsidR="00691685" w:rsidRPr="001620FD">
        <w:rPr>
          <w:rFonts w:ascii="Arial" w:hAnsi="Arial" w:cs="Arial"/>
        </w:rPr>
        <w:t>ve Smlouvě.</w:t>
      </w:r>
    </w:p>
    <w:p w14:paraId="62B3A4FE" w14:textId="350DEFF5" w:rsidR="00691685" w:rsidRPr="001620FD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30495C">
        <w:rPr>
          <w:rFonts w:ascii="Arial" w:hAnsi="Arial" w:cs="Arial"/>
        </w:rPr>
        <w:t>D</w:t>
      </w:r>
      <w:r w:rsidR="00691685" w:rsidRPr="0030495C">
        <w:rPr>
          <w:rFonts w:ascii="Arial" w:hAnsi="Arial" w:cs="Arial"/>
        </w:rPr>
        <w:t>otace je poskytnuta</w:t>
      </w:r>
      <w:r w:rsidR="00691685" w:rsidRPr="001620FD">
        <w:rPr>
          <w:rFonts w:ascii="Arial" w:hAnsi="Arial" w:cs="Arial"/>
          <w:b/>
        </w:rPr>
        <w:t xml:space="preserve"> </w:t>
      </w:r>
      <w:r w:rsidR="00691685" w:rsidRPr="001620FD">
        <w:rPr>
          <w:rFonts w:ascii="Arial" w:hAnsi="Arial" w:cs="Arial"/>
        </w:rPr>
        <w:t xml:space="preserve">ve lhůtě do 21 dnů po nabytí účinnosti </w:t>
      </w:r>
      <w:r w:rsidR="00F40FEB" w:rsidRPr="001620FD">
        <w:rPr>
          <w:rFonts w:ascii="Arial" w:hAnsi="Arial" w:cs="Arial"/>
        </w:rPr>
        <w:t>S</w:t>
      </w:r>
      <w:r w:rsidR="00691685" w:rsidRPr="001620FD">
        <w:rPr>
          <w:rFonts w:ascii="Arial" w:hAnsi="Arial" w:cs="Arial"/>
        </w:rPr>
        <w:t>mlouvy, není-li ve Smlouvě uvedeno jinak</w:t>
      </w:r>
      <w:r w:rsidR="00F86F46">
        <w:rPr>
          <w:rFonts w:ascii="Arial" w:hAnsi="Arial" w:cs="Arial"/>
        </w:rPr>
        <w:t>.</w:t>
      </w:r>
      <w:r w:rsidR="006C4DCD" w:rsidRPr="001620FD">
        <w:rPr>
          <w:rFonts w:ascii="Arial" w:hAnsi="Arial" w:cs="Arial"/>
          <w:i/>
          <w:color w:val="92D050"/>
        </w:rPr>
        <w:t xml:space="preserve"> </w:t>
      </w:r>
      <w:r w:rsidR="006C4DCD" w:rsidRPr="001620FD">
        <w:rPr>
          <w:rFonts w:ascii="Arial" w:hAnsi="Arial" w:cs="Arial"/>
        </w:rPr>
        <w:t>Poskytnutím dotace se rozumí odepsání</w:t>
      </w:r>
      <w:r w:rsidR="00215D13" w:rsidRPr="001620FD">
        <w:rPr>
          <w:rFonts w:ascii="Arial" w:hAnsi="Arial" w:cs="Arial"/>
        </w:rPr>
        <w:t xml:space="preserve"> finančních prostředků</w:t>
      </w:r>
      <w:r w:rsidR="006C4DCD" w:rsidRPr="001620FD">
        <w:rPr>
          <w:rFonts w:ascii="Arial" w:hAnsi="Arial" w:cs="Arial"/>
        </w:rPr>
        <w:t xml:space="preserve"> z účtu poskytovatele</w:t>
      </w:r>
      <w:r w:rsidR="006347E3" w:rsidRPr="001620FD">
        <w:rPr>
          <w:rFonts w:ascii="Arial" w:hAnsi="Arial" w:cs="Arial"/>
        </w:rPr>
        <w:t>.</w:t>
      </w:r>
    </w:p>
    <w:p w14:paraId="20CD7D97" w14:textId="5F59D1D3" w:rsidR="00691685" w:rsidRPr="001620FD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1620FD">
        <w:rPr>
          <w:rFonts w:ascii="Arial" w:hAnsi="Arial" w:cs="Arial"/>
        </w:rPr>
        <w:t>P</w:t>
      </w:r>
      <w:r w:rsidR="00691685" w:rsidRPr="001620FD">
        <w:rPr>
          <w:rFonts w:ascii="Arial" w:hAnsi="Arial" w:cs="Arial"/>
        </w:rPr>
        <w:t>rostředky dotace je možné čerpat na uznatelné výdaje akce</w:t>
      </w:r>
      <w:r w:rsidR="00B708B0" w:rsidRPr="001620FD">
        <w:rPr>
          <w:rFonts w:ascii="Arial" w:hAnsi="Arial" w:cs="Arial"/>
        </w:rPr>
        <w:t>/projekt</w:t>
      </w:r>
      <w:r w:rsidR="00ED7DE5">
        <w:rPr>
          <w:rFonts w:ascii="Arial" w:hAnsi="Arial" w:cs="Arial"/>
        </w:rPr>
        <w:t>u</w:t>
      </w:r>
      <w:r w:rsidR="00691685" w:rsidRPr="001620FD">
        <w:rPr>
          <w:rFonts w:ascii="Arial" w:hAnsi="Arial" w:cs="Arial"/>
        </w:rPr>
        <w:t xml:space="preserve"> vzniklé od </w:t>
      </w:r>
      <w:r w:rsidR="000E18BE" w:rsidRPr="00F86F46">
        <w:rPr>
          <w:rFonts w:ascii="Arial" w:hAnsi="Arial" w:cs="Arial"/>
        </w:rPr>
        <w:t>1. 1.</w:t>
      </w:r>
      <w:r w:rsidR="00691685" w:rsidRPr="00F86F46">
        <w:rPr>
          <w:rFonts w:ascii="Arial" w:hAnsi="Arial" w:cs="Arial"/>
        </w:rPr>
        <w:t> 20</w:t>
      </w:r>
      <w:r w:rsidR="000E18BE" w:rsidRPr="00F86F46">
        <w:rPr>
          <w:rFonts w:ascii="Arial" w:hAnsi="Arial" w:cs="Arial"/>
        </w:rPr>
        <w:t>18</w:t>
      </w:r>
      <w:r w:rsidR="00691685" w:rsidRPr="00F86F46">
        <w:rPr>
          <w:rFonts w:ascii="Arial" w:hAnsi="Arial" w:cs="Arial"/>
        </w:rPr>
        <w:t xml:space="preserve"> do </w:t>
      </w:r>
      <w:r w:rsidR="000E18BE" w:rsidRPr="00F86F46">
        <w:rPr>
          <w:rFonts w:ascii="Arial" w:hAnsi="Arial" w:cs="Arial"/>
        </w:rPr>
        <w:t>31</w:t>
      </w:r>
      <w:r w:rsidR="00691685" w:rsidRPr="00F86F46">
        <w:rPr>
          <w:rFonts w:ascii="Arial" w:hAnsi="Arial" w:cs="Arial"/>
        </w:rPr>
        <w:t>. </w:t>
      </w:r>
      <w:r w:rsidR="000E18BE" w:rsidRPr="00F86F46">
        <w:rPr>
          <w:rFonts w:ascii="Arial" w:hAnsi="Arial" w:cs="Arial"/>
        </w:rPr>
        <w:t>12</w:t>
      </w:r>
      <w:r w:rsidR="00691685" w:rsidRPr="00F86F46">
        <w:rPr>
          <w:rFonts w:ascii="Arial" w:hAnsi="Arial" w:cs="Arial"/>
        </w:rPr>
        <w:t>. 20</w:t>
      </w:r>
      <w:r w:rsidR="000E18BE" w:rsidRPr="00F86F46">
        <w:rPr>
          <w:rFonts w:ascii="Arial" w:hAnsi="Arial" w:cs="Arial"/>
        </w:rPr>
        <w:t>18</w:t>
      </w:r>
      <w:r w:rsidR="00691685" w:rsidRPr="00F86F46">
        <w:rPr>
          <w:rFonts w:ascii="Arial" w:hAnsi="Arial" w:cs="Arial"/>
        </w:rPr>
        <w:t>.</w:t>
      </w:r>
    </w:p>
    <w:p w14:paraId="0657D11E" w14:textId="49EC830F" w:rsidR="00691685" w:rsidRPr="001620FD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</w:rPr>
        <w:lastRenderedPageBreak/>
        <w:t>P</w:t>
      </w:r>
      <w:r w:rsidR="00691685" w:rsidRPr="001620FD">
        <w:rPr>
          <w:rFonts w:ascii="Arial" w:hAnsi="Arial" w:cs="Arial"/>
        </w:rPr>
        <w:t xml:space="preserve">říjemce dotace prokáže výši </w:t>
      </w:r>
      <w:r w:rsidR="004442EF" w:rsidRPr="001620FD">
        <w:rPr>
          <w:rFonts w:ascii="Arial" w:hAnsi="Arial" w:cs="Arial"/>
        </w:rPr>
        <w:t xml:space="preserve">celkových </w:t>
      </w:r>
      <w:r w:rsidR="00691685" w:rsidRPr="001620FD">
        <w:rPr>
          <w:rFonts w:ascii="Arial" w:hAnsi="Arial" w:cs="Arial"/>
        </w:rPr>
        <w:t xml:space="preserve">skutečně vynaložených uznatelných </w:t>
      </w:r>
      <w:r w:rsidR="00691685" w:rsidRPr="009B5431">
        <w:rPr>
          <w:rFonts w:ascii="Arial" w:hAnsi="Arial" w:cs="Arial"/>
        </w:rPr>
        <w:t>výdajů</w:t>
      </w:r>
      <w:r w:rsidR="00691685" w:rsidRPr="001620FD">
        <w:rPr>
          <w:rFonts w:ascii="Arial" w:hAnsi="Arial" w:cs="Arial"/>
        </w:rPr>
        <w:t xml:space="preserve">, které se vztahují k akci/projektu, nejpozději do </w:t>
      </w:r>
      <w:r w:rsidR="000E18BE">
        <w:rPr>
          <w:rFonts w:ascii="Arial" w:hAnsi="Arial" w:cs="Arial"/>
        </w:rPr>
        <w:t>15</w:t>
      </w:r>
      <w:r w:rsidR="00691685" w:rsidRPr="001620FD">
        <w:rPr>
          <w:rFonts w:ascii="Arial" w:hAnsi="Arial" w:cs="Arial"/>
        </w:rPr>
        <w:t>. </w:t>
      </w:r>
      <w:r w:rsidR="000E18BE">
        <w:rPr>
          <w:rFonts w:ascii="Arial" w:hAnsi="Arial" w:cs="Arial"/>
        </w:rPr>
        <w:t>1</w:t>
      </w:r>
      <w:r w:rsidR="00691685" w:rsidRPr="001620FD">
        <w:rPr>
          <w:rFonts w:ascii="Arial" w:hAnsi="Arial" w:cs="Arial"/>
        </w:rPr>
        <w:t>. 20</w:t>
      </w:r>
      <w:r w:rsidR="000E18BE">
        <w:rPr>
          <w:rFonts w:ascii="Arial" w:hAnsi="Arial" w:cs="Arial"/>
        </w:rPr>
        <w:t>19</w:t>
      </w:r>
      <w:r w:rsidR="00691685" w:rsidRPr="001620FD">
        <w:rPr>
          <w:rFonts w:ascii="Arial" w:hAnsi="Arial" w:cs="Arial"/>
          <w:i/>
          <w:color w:val="0000FF"/>
        </w:rPr>
        <w:t xml:space="preserve"> </w:t>
      </w:r>
      <w:r w:rsidR="00691685" w:rsidRPr="001620FD">
        <w:rPr>
          <w:rFonts w:ascii="Arial" w:hAnsi="Arial" w:cs="Arial"/>
        </w:rPr>
        <w:t>v rámci finančního vyúčtování dotace, jež bude Olomouckému kraji předloženo spolu se závěrečnou zprávou v souladu se Smlouvou.</w:t>
      </w:r>
    </w:p>
    <w:p w14:paraId="71FE1568" w14:textId="07CB0CF6" w:rsidR="006C464B" w:rsidRPr="001620FD" w:rsidRDefault="006C464B" w:rsidP="006C464B">
      <w:pPr>
        <w:pStyle w:val="Odstavecseseznamem"/>
        <w:spacing w:before="120"/>
        <w:ind w:left="1702" w:firstLine="0"/>
        <w:contextualSpacing w:val="0"/>
        <w:rPr>
          <w:rFonts w:ascii="Arial" w:hAnsi="Arial" w:cs="Arial"/>
          <w:i/>
        </w:rPr>
      </w:pPr>
    </w:p>
    <w:p w14:paraId="192A2128" w14:textId="77777777" w:rsidR="00691685" w:rsidRPr="001620FD" w:rsidRDefault="00691685" w:rsidP="00CC142B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0046C51D" w14:textId="77777777" w:rsidR="00691685" w:rsidRPr="001620FD" w:rsidRDefault="00691685" w:rsidP="00CC142B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FYZICKÉ OSOBY </w:t>
      </w:r>
      <w:r w:rsidR="00DD0A09" w:rsidRPr="001620FD">
        <w:rPr>
          <w:rFonts w:ascii="Arial" w:hAnsi="Arial" w:cs="Arial"/>
        </w:rPr>
        <w:t xml:space="preserve">– </w:t>
      </w:r>
      <w:r w:rsidRPr="001620FD">
        <w:rPr>
          <w:rFonts w:ascii="Arial" w:hAnsi="Arial" w:cs="Arial"/>
        </w:rPr>
        <w:t xml:space="preserve">Zemře-li žadatel po uzavření Smlouvy, ale před </w:t>
      </w:r>
      <w:r w:rsidR="00924604" w:rsidRPr="001620FD">
        <w:rPr>
          <w:rFonts w:ascii="Arial" w:hAnsi="Arial" w:cs="Arial"/>
        </w:rPr>
        <w:t xml:space="preserve">poskytnutím </w:t>
      </w:r>
      <w:r w:rsidRPr="001620FD">
        <w:rPr>
          <w:rFonts w:ascii="Arial" w:hAnsi="Arial" w:cs="Arial"/>
        </w:rPr>
        <w:t xml:space="preserve">dotace nebo části dotace na jeho účet, právo na poskytnutí dotace zaniká; dědicové nemají na poskytnutí dotace právní nárok. Zemře-li příjemce po </w:t>
      </w:r>
      <w:r w:rsidR="00924604" w:rsidRPr="001620FD">
        <w:rPr>
          <w:rFonts w:ascii="Arial" w:hAnsi="Arial" w:cs="Arial"/>
        </w:rPr>
        <w:t>poskytnutí</w:t>
      </w:r>
      <w:r w:rsidRPr="001620FD">
        <w:rPr>
          <w:rFonts w:ascii="Arial" w:hAnsi="Arial" w:cs="Arial"/>
        </w:rPr>
        <w:t xml:space="preserve"> dotace nebo části dotace na jeho účet, přechází práva a povinnosti ze Smlouvy na jeho dědice.</w:t>
      </w:r>
    </w:p>
    <w:p w14:paraId="1F56D623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Cs/>
        </w:rPr>
      </w:pPr>
      <w:r w:rsidRPr="001620FD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445C89F5" w14:textId="798CE94D" w:rsidR="00AB52B9" w:rsidRPr="00F86F46" w:rsidRDefault="00691685" w:rsidP="00AB52B9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i/>
        </w:rPr>
      </w:pPr>
      <w:r w:rsidRPr="00F86F46">
        <w:rPr>
          <w:rFonts w:ascii="Arial" w:hAnsi="Arial" w:cs="Arial"/>
          <w:bCs/>
        </w:rPr>
        <w:t>Povinná spolu</w:t>
      </w:r>
      <w:r w:rsidR="00AB52B9" w:rsidRPr="00F86F46">
        <w:rPr>
          <w:rFonts w:ascii="Arial" w:hAnsi="Arial" w:cs="Arial"/>
          <w:bCs/>
        </w:rPr>
        <w:t>účast žadatele není požadována</w:t>
      </w:r>
      <w:r w:rsidR="009446FB" w:rsidRPr="00F86F46">
        <w:rPr>
          <w:rFonts w:ascii="Arial" w:hAnsi="Arial" w:cs="Arial"/>
          <w:bCs/>
        </w:rPr>
        <w:t>.</w:t>
      </w:r>
      <w:r w:rsidR="00AB52B9" w:rsidRPr="00F86F46">
        <w:rPr>
          <w:rFonts w:ascii="Arial" w:hAnsi="Arial" w:cs="Arial"/>
          <w:bCs/>
        </w:rPr>
        <w:t xml:space="preserve"> </w:t>
      </w:r>
    </w:p>
    <w:p w14:paraId="670601F9" w14:textId="77777777" w:rsidR="00691685" w:rsidRPr="001620FD" w:rsidRDefault="00691685" w:rsidP="00691685">
      <w:pPr>
        <w:spacing w:after="120"/>
        <w:ind w:left="0" w:firstLine="0"/>
        <w:rPr>
          <w:rFonts w:ascii="Arial" w:hAnsi="Arial" w:cs="Arial"/>
        </w:rPr>
      </w:pPr>
    </w:p>
    <w:p w14:paraId="6C868D5D" w14:textId="77777777" w:rsidR="00691685" w:rsidRPr="001620FD" w:rsidRDefault="00691685" w:rsidP="00776D9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</w:rPr>
      </w:pPr>
      <w:bookmarkStart w:id="4" w:name="Společ9"/>
      <w:bookmarkEnd w:id="4"/>
      <w:r w:rsidRPr="001620FD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1620FD" w:rsidRDefault="00691685" w:rsidP="00776D9A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03E1C31A" w:rsidR="00691685" w:rsidRPr="004778E2" w:rsidRDefault="00691685" w:rsidP="00776D9A">
      <w:pPr>
        <w:pStyle w:val="Odstavecseseznamem"/>
        <w:numPr>
          <w:ilvl w:val="1"/>
          <w:numId w:val="1"/>
        </w:numPr>
        <w:spacing w:after="200" w:line="276" w:lineRule="auto"/>
        <w:ind w:left="567" w:hanging="567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Dotace je poskytována na uznatelné </w:t>
      </w:r>
      <w:r w:rsidRPr="004778E2">
        <w:rPr>
          <w:rFonts w:ascii="Arial" w:hAnsi="Arial" w:cs="Arial"/>
          <w:bCs/>
        </w:rPr>
        <w:t>výdaje neinvestičního charakteru, je přísně účelová a její čerpání je vázáno jen na financování akce/projektu, na kterou</w:t>
      </w:r>
      <w:r w:rsidR="00340CD3" w:rsidRPr="004778E2">
        <w:rPr>
          <w:rFonts w:ascii="Arial" w:hAnsi="Arial" w:cs="Arial"/>
          <w:bCs/>
        </w:rPr>
        <w:t>/ý</w:t>
      </w:r>
      <w:r w:rsidRPr="004778E2">
        <w:rPr>
          <w:rFonts w:ascii="Arial" w:hAnsi="Arial" w:cs="Arial"/>
          <w:bCs/>
        </w:rPr>
        <w:t xml:space="preserve"> byla poskytnuta.</w:t>
      </w:r>
    </w:p>
    <w:p w14:paraId="2D4D8062" w14:textId="77777777" w:rsidR="00691685" w:rsidRPr="001620FD" w:rsidRDefault="00691685" w:rsidP="00776D9A">
      <w:pPr>
        <w:pStyle w:val="Odstavecseseznamem"/>
        <w:numPr>
          <w:ilvl w:val="1"/>
          <w:numId w:val="1"/>
        </w:numPr>
        <w:ind w:left="567" w:hanging="567"/>
        <w:contextualSpacing w:val="0"/>
        <w:rPr>
          <w:i/>
          <w:iCs/>
        </w:rPr>
      </w:pPr>
      <w:r w:rsidRPr="001620FD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1620FD" w:rsidRDefault="00691685" w:rsidP="00776D9A">
      <w:pPr>
        <w:pStyle w:val="Odstavecseseznamem"/>
        <w:numPr>
          <w:ilvl w:val="0"/>
          <w:numId w:val="8"/>
        </w:numPr>
        <w:ind w:left="567" w:hanging="567"/>
        <w:contextualSpacing w:val="0"/>
        <w:rPr>
          <w:i/>
          <w:iCs/>
        </w:rPr>
      </w:pPr>
      <w:r w:rsidRPr="001620FD">
        <w:rPr>
          <w:rFonts w:ascii="Arial" w:hAnsi="Arial" w:cs="Arial"/>
        </w:rPr>
        <w:t xml:space="preserve">není plátcem DPH, </w:t>
      </w:r>
    </w:p>
    <w:p w14:paraId="504BBE23" w14:textId="77777777" w:rsidR="00691685" w:rsidRPr="001620FD" w:rsidRDefault="00691685" w:rsidP="00776D9A">
      <w:pPr>
        <w:pStyle w:val="Odstavecseseznamem"/>
        <w:numPr>
          <w:ilvl w:val="0"/>
          <w:numId w:val="8"/>
        </w:numPr>
        <w:ind w:left="567" w:hanging="567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je plátcem DPH, ale dle zákona č. 235/2004 Sb., o dani z přidané hodnoty nemá možnost nárokovat odpočet daně na vstupu.  </w:t>
      </w:r>
    </w:p>
    <w:p w14:paraId="04CA20C5" w14:textId="77777777" w:rsidR="00691685" w:rsidRPr="001620FD" w:rsidRDefault="00691685" w:rsidP="00CC142B">
      <w:pPr>
        <w:pStyle w:val="Odstavecseseznamem"/>
        <w:ind w:left="567" w:hanging="567"/>
        <w:contextualSpacing w:val="0"/>
        <w:rPr>
          <w:rFonts w:ascii="Arial" w:hAnsi="Arial" w:cs="Arial"/>
        </w:rPr>
      </w:pPr>
    </w:p>
    <w:p w14:paraId="5957CB7B" w14:textId="10D0CE6B" w:rsidR="005A1AAF" w:rsidRPr="006106B9" w:rsidRDefault="00691685" w:rsidP="00CC142B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b/>
          <w:i/>
          <w:color w:val="FF0000"/>
        </w:rPr>
      </w:pPr>
      <w:r w:rsidRPr="006106B9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6106B9">
        <w:rPr>
          <w:rFonts w:ascii="Arial" w:hAnsi="Arial" w:cs="Arial"/>
        </w:rPr>
        <w:t>příjemce</w:t>
      </w:r>
      <w:r w:rsidRPr="006106B9">
        <w:rPr>
          <w:rFonts w:ascii="Arial" w:hAnsi="Arial" w:cs="Arial"/>
        </w:rPr>
        <w:t xml:space="preserve">. </w:t>
      </w:r>
      <w:r w:rsidR="00656BEB" w:rsidRPr="006106B9">
        <w:rPr>
          <w:rFonts w:ascii="Arial" w:hAnsi="Arial" w:cs="Arial"/>
        </w:rPr>
        <w:t xml:space="preserve">Opravy majetku, technické zhodnocení či rekonstrukce hrazené z dotace mohou být realizovány výlučně do majetku ve vlastnictví příjemce. </w:t>
      </w:r>
      <w:r w:rsidR="005A1AAF" w:rsidRPr="006106B9">
        <w:rPr>
          <w:rFonts w:ascii="Arial" w:hAnsi="Arial" w:cs="Arial"/>
          <w:i/>
          <w:color w:val="0000FF"/>
        </w:rPr>
        <w:t xml:space="preserve"> </w:t>
      </w:r>
    </w:p>
    <w:p w14:paraId="18260414" w14:textId="77777777" w:rsidR="00691685" w:rsidRPr="001620FD" w:rsidRDefault="00691685" w:rsidP="00CC142B">
      <w:pPr>
        <w:pStyle w:val="Odstavecseseznamem"/>
        <w:ind w:left="567" w:hanging="567"/>
        <w:contextualSpacing w:val="0"/>
        <w:rPr>
          <w:rFonts w:ascii="Arial" w:hAnsi="Arial" w:cs="Arial"/>
          <w:i/>
          <w:color w:val="FF0000"/>
        </w:rPr>
      </w:pPr>
    </w:p>
    <w:p w14:paraId="1492226D" w14:textId="77777777" w:rsidR="007C4FCA" w:rsidRPr="001620FD" w:rsidRDefault="00691685" w:rsidP="00CC142B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bCs/>
          <w:color w:val="0070C0"/>
        </w:rPr>
      </w:pPr>
      <w:bookmarkStart w:id="5" w:name="neuznatelnévýdaje"/>
      <w:bookmarkEnd w:id="5"/>
      <w:r w:rsidRPr="001620FD">
        <w:rPr>
          <w:rFonts w:ascii="Arial" w:hAnsi="Arial" w:cs="Arial"/>
          <w:bCs/>
        </w:rPr>
        <w:t>Neuznatelnými výdaji se rozumí</w:t>
      </w:r>
      <w:r w:rsidR="00A03254" w:rsidRPr="001620FD">
        <w:rPr>
          <w:rFonts w:ascii="Arial" w:hAnsi="Arial" w:cs="Arial"/>
          <w:bCs/>
        </w:rPr>
        <w:t xml:space="preserve"> výdaje, které nelze </w:t>
      </w:r>
      <w:r w:rsidR="00A03254" w:rsidRPr="001620FD">
        <w:rPr>
          <w:rFonts w:ascii="Arial" w:hAnsi="Arial" w:cs="Arial"/>
        </w:rPr>
        <w:t>zahrnout do celkových předpokládaných ani celkových vynaložených výdajů na realizaci akce/projektu</w:t>
      </w:r>
      <w:r w:rsidR="00FF20A2" w:rsidRPr="001620FD">
        <w:rPr>
          <w:rFonts w:ascii="Arial" w:hAnsi="Arial" w:cs="Arial"/>
        </w:rPr>
        <w:t>:</w:t>
      </w:r>
      <w:r w:rsidR="00A03254" w:rsidRPr="001620FD">
        <w:rPr>
          <w:rFonts w:ascii="Arial" w:hAnsi="Arial" w:cs="Arial"/>
        </w:rPr>
        <w:t xml:space="preserve"> </w:t>
      </w:r>
    </w:p>
    <w:p w14:paraId="3740AA20" w14:textId="77777777" w:rsidR="00691685" w:rsidRPr="001620FD" w:rsidRDefault="00691685" w:rsidP="00CC142B">
      <w:pPr>
        <w:pStyle w:val="Odstavecseseznamem"/>
        <w:numPr>
          <w:ilvl w:val="0"/>
          <w:numId w:val="19"/>
        </w:numPr>
        <w:ind w:left="567" w:hanging="567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1620FD" w:rsidRDefault="00691685" w:rsidP="00CC142B">
      <w:pPr>
        <w:pStyle w:val="Odstavecseseznamem"/>
        <w:numPr>
          <w:ilvl w:val="0"/>
          <w:numId w:val="19"/>
        </w:numPr>
        <w:ind w:left="567" w:hanging="567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úhrada úvěrů a půjček,</w:t>
      </w:r>
    </w:p>
    <w:p w14:paraId="008A1D3B" w14:textId="77777777" w:rsidR="00691685" w:rsidRPr="001620FD" w:rsidRDefault="00691685" w:rsidP="00CC142B">
      <w:pPr>
        <w:pStyle w:val="Odstavecseseznamem"/>
        <w:numPr>
          <w:ilvl w:val="0"/>
          <w:numId w:val="19"/>
        </w:numPr>
        <w:ind w:left="567" w:hanging="567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1620FD" w:rsidRDefault="00691685" w:rsidP="00CC142B">
      <w:pPr>
        <w:pStyle w:val="Odstavecseseznamem"/>
        <w:numPr>
          <w:ilvl w:val="0"/>
          <w:numId w:val="19"/>
        </w:numPr>
        <w:ind w:left="567" w:hanging="567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penále, pokuty, </w:t>
      </w:r>
    </w:p>
    <w:p w14:paraId="2B334500" w14:textId="5168F970" w:rsidR="00691685" w:rsidRPr="001620FD" w:rsidRDefault="00691685" w:rsidP="00CC142B">
      <w:pPr>
        <w:pStyle w:val="Odstavecseseznamem"/>
        <w:numPr>
          <w:ilvl w:val="0"/>
          <w:numId w:val="19"/>
        </w:numPr>
        <w:ind w:left="567" w:hanging="567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pojistné,</w:t>
      </w:r>
      <w:r w:rsidR="006668F0">
        <w:rPr>
          <w:rFonts w:ascii="Arial" w:hAnsi="Arial" w:cs="Arial"/>
          <w:bCs/>
        </w:rPr>
        <w:t xml:space="preserve"> </w:t>
      </w:r>
      <w:r w:rsidR="006668F0" w:rsidRPr="00C01911">
        <w:rPr>
          <w:rFonts w:ascii="Arial" w:hAnsi="Arial" w:cs="Arial"/>
          <w:bCs/>
        </w:rPr>
        <w:t>(není myšleno zákonné pojištění sociální a zdravotní za zaměstnance či trenéry</w:t>
      </w:r>
      <w:r w:rsidR="006668F0">
        <w:rPr>
          <w:rFonts w:ascii="Arial" w:hAnsi="Arial" w:cs="Arial"/>
          <w:bCs/>
        </w:rPr>
        <w:t>/instruktory</w:t>
      </w:r>
      <w:r w:rsidR="006668F0" w:rsidRPr="00C01911">
        <w:rPr>
          <w:rFonts w:ascii="Arial" w:hAnsi="Arial" w:cs="Arial"/>
          <w:bCs/>
        </w:rPr>
        <w:t>)</w:t>
      </w:r>
      <w:r w:rsidR="00BE760B">
        <w:rPr>
          <w:rFonts w:ascii="Arial" w:hAnsi="Arial" w:cs="Arial"/>
          <w:bCs/>
        </w:rPr>
        <w:t>,</w:t>
      </w:r>
    </w:p>
    <w:p w14:paraId="68EADEB3" w14:textId="10A71AAB" w:rsidR="00691685" w:rsidRPr="001620FD" w:rsidRDefault="00691685" w:rsidP="00CC142B">
      <w:pPr>
        <w:pStyle w:val="Odstavecseseznamem"/>
        <w:numPr>
          <w:ilvl w:val="0"/>
          <w:numId w:val="19"/>
        </w:numPr>
        <w:ind w:left="567" w:hanging="567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leasing</w:t>
      </w:r>
      <w:r w:rsidR="009B5431">
        <w:rPr>
          <w:rFonts w:ascii="Arial" w:hAnsi="Arial" w:cs="Arial"/>
          <w:bCs/>
        </w:rPr>
        <w:t>,</w:t>
      </w:r>
    </w:p>
    <w:p w14:paraId="156E60BB" w14:textId="6D7FB6B3" w:rsidR="00691685" w:rsidRPr="001620FD" w:rsidRDefault="00691685" w:rsidP="00CC142B">
      <w:pPr>
        <w:pStyle w:val="Odstavecseseznamem"/>
        <w:numPr>
          <w:ilvl w:val="0"/>
          <w:numId w:val="19"/>
        </w:numPr>
        <w:ind w:left="567" w:hanging="567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nákup darů – mimo ceny do soutěží</w:t>
      </w:r>
      <w:r w:rsidR="009B5431">
        <w:rPr>
          <w:rFonts w:ascii="Arial" w:hAnsi="Arial" w:cs="Arial"/>
          <w:bCs/>
        </w:rPr>
        <w:t>,</w:t>
      </w:r>
    </w:p>
    <w:p w14:paraId="4681A865" w14:textId="77777777" w:rsidR="00691685" w:rsidRPr="001620FD" w:rsidRDefault="00691685" w:rsidP="00CC142B">
      <w:pPr>
        <w:pStyle w:val="Odstavecseseznamem"/>
        <w:numPr>
          <w:ilvl w:val="0"/>
          <w:numId w:val="19"/>
        </w:numPr>
        <w:ind w:left="567" w:hanging="567"/>
        <w:contextualSpacing w:val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>bankovní poplatky,</w:t>
      </w:r>
    </w:p>
    <w:p w14:paraId="772608F3" w14:textId="77777777" w:rsidR="00691685" w:rsidRPr="001620FD" w:rsidRDefault="00691685" w:rsidP="00CC142B">
      <w:pPr>
        <w:pStyle w:val="Odstavecseseznamem"/>
        <w:numPr>
          <w:ilvl w:val="0"/>
          <w:numId w:val="19"/>
        </w:numPr>
        <w:ind w:left="567" w:hanging="567"/>
        <w:contextualSpacing w:val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>nákup nemovitostí,</w:t>
      </w:r>
    </w:p>
    <w:p w14:paraId="09323F74" w14:textId="4E1D7BF5" w:rsidR="00691685" w:rsidRPr="001620FD" w:rsidRDefault="00691685" w:rsidP="00CC142B">
      <w:pPr>
        <w:pStyle w:val="Odstavecseseznamem"/>
        <w:numPr>
          <w:ilvl w:val="0"/>
          <w:numId w:val="19"/>
        </w:numPr>
        <w:ind w:left="567" w:hanging="567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1620FD">
        <w:rPr>
          <w:rFonts w:ascii="Arial" w:hAnsi="Arial" w:cs="Arial"/>
          <w:bCs/>
        </w:rPr>
        <w:t>, ve znění pozdějších předpisů,</w:t>
      </w:r>
      <w:r w:rsidRPr="001620FD">
        <w:rPr>
          <w:rFonts w:ascii="Arial" w:hAnsi="Arial" w:cs="Arial"/>
          <w:bCs/>
        </w:rPr>
        <w:t xml:space="preserve"> má možnost nárokovat odpočet daně na </w:t>
      </w:r>
      <w:r w:rsidR="00172481" w:rsidRPr="001620FD">
        <w:rPr>
          <w:rFonts w:ascii="Arial" w:hAnsi="Arial" w:cs="Arial"/>
          <w:bCs/>
        </w:rPr>
        <w:t>v</w:t>
      </w:r>
      <w:r w:rsidR="009B5431">
        <w:rPr>
          <w:rFonts w:ascii="Arial" w:hAnsi="Arial" w:cs="Arial"/>
          <w:bCs/>
        </w:rPr>
        <w:t>stupu plně či  částečně.</w:t>
      </w:r>
    </w:p>
    <w:p w14:paraId="5B7D87A6" w14:textId="77777777" w:rsidR="00401469" w:rsidRPr="001620FD" w:rsidRDefault="00401469" w:rsidP="00401469">
      <w:pPr>
        <w:rPr>
          <w:rFonts w:ascii="Arial" w:hAnsi="Arial" w:cs="Arial"/>
          <w:bCs/>
          <w:color w:val="0070C0"/>
        </w:rPr>
      </w:pPr>
    </w:p>
    <w:p w14:paraId="79C9C717" w14:textId="55ECAE63" w:rsidR="00790146" w:rsidRPr="001620FD" w:rsidRDefault="00790146" w:rsidP="00CC142B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lastRenderedPageBreak/>
        <w:t>Změna konkrétního účelu dotace je možná pouze</w:t>
      </w:r>
      <w:r w:rsidR="00F913A7" w:rsidRPr="001620FD">
        <w:rPr>
          <w:rFonts w:ascii="Arial" w:hAnsi="Arial" w:cs="Arial"/>
        </w:rPr>
        <w:t xml:space="preserve"> na základě uzavřeného dodatku ke Smlouvě, </w:t>
      </w:r>
      <w:r w:rsidRPr="001620FD">
        <w:rPr>
          <w:rFonts w:ascii="Arial" w:hAnsi="Arial" w:cs="Arial"/>
        </w:rPr>
        <w:t>s</w:t>
      </w:r>
      <w:r w:rsidR="0017323F" w:rsidRPr="001620FD">
        <w:rPr>
          <w:rFonts w:ascii="Arial" w:hAnsi="Arial" w:cs="Arial"/>
        </w:rPr>
        <w:t> </w:t>
      </w:r>
      <w:r w:rsidRPr="001620FD">
        <w:rPr>
          <w:rFonts w:ascii="Arial" w:hAnsi="Arial" w:cs="Arial"/>
        </w:rPr>
        <w:t>předchozím</w:t>
      </w:r>
      <w:r w:rsidR="0017323F"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>souhlasem řídícího orgánu, který rozhodl o poskytnutí dotace a uzavření Smlouvy (</w:t>
      </w:r>
      <w:r w:rsidR="00F913A7" w:rsidRPr="001620FD">
        <w:rPr>
          <w:rFonts w:ascii="Arial" w:hAnsi="Arial" w:cs="Arial"/>
        </w:rPr>
        <w:t xml:space="preserve">schválení </w:t>
      </w:r>
      <w:r w:rsidRPr="001620FD">
        <w:rPr>
          <w:rFonts w:ascii="Arial" w:hAnsi="Arial" w:cs="Arial"/>
        </w:rPr>
        <w:t>dodatku ke Smlouvě).</w:t>
      </w:r>
    </w:p>
    <w:p w14:paraId="17114F68" w14:textId="77777777" w:rsidR="00527989" w:rsidRPr="001620FD" w:rsidRDefault="00527989" w:rsidP="00CC142B">
      <w:pPr>
        <w:pStyle w:val="Odstavecseseznamem"/>
        <w:ind w:left="567" w:hanging="567"/>
        <w:contextualSpacing w:val="0"/>
        <w:rPr>
          <w:rFonts w:ascii="Arial" w:hAnsi="Arial" w:cs="Arial"/>
          <w:sz w:val="18"/>
          <w:szCs w:val="18"/>
        </w:rPr>
      </w:pPr>
    </w:p>
    <w:p w14:paraId="10B7F485" w14:textId="53EEA363" w:rsidR="003A76E8" w:rsidRPr="004778E2" w:rsidRDefault="00006768" w:rsidP="00CC142B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bCs/>
          <w:i/>
          <w:color w:val="0000FF"/>
        </w:rPr>
      </w:pPr>
      <w:r w:rsidRPr="004778E2">
        <w:rPr>
          <w:rFonts w:ascii="Arial" w:hAnsi="Arial" w:cs="Arial"/>
        </w:rPr>
        <w:t>Příjemce je povinen uskutečňovat propagaci akce v souladu se Smlouvou. Minimální podmínka pro každého příjemce dotace je povinnost uvádět logo poskytovatele na webových stránkách příjemce (jsou-li zřízeny)</w:t>
      </w:r>
      <w:r w:rsidR="004778E2">
        <w:rPr>
          <w:rFonts w:ascii="Arial" w:hAnsi="Arial" w:cs="Arial"/>
        </w:rPr>
        <w:t>, a to nejméně</w:t>
      </w:r>
      <w:r w:rsidR="006668F0" w:rsidRPr="004778E2">
        <w:rPr>
          <w:rFonts w:ascii="Arial" w:hAnsi="Arial" w:cs="Arial"/>
        </w:rPr>
        <w:t xml:space="preserve"> po dobu jednoho roku</w:t>
      </w:r>
      <w:r w:rsidR="004778E2">
        <w:rPr>
          <w:rFonts w:ascii="Arial" w:hAnsi="Arial" w:cs="Arial"/>
        </w:rPr>
        <w:t xml:space="preserve"> a</w:t>
      </w:r>
      <w:r w:rsidRPr="004778E2">
        <w:rPr>
          <w:rFonts w:ascii="Arial" w:hAnsi="Arial" w:cs="Arial"/>
        </w:rPr>
        <w:t xml:space="preserve"> označit propagační materiály příjemce</w:t>
      </w:r>
      <w:r w:rsidRPr="004778E2">
        <w:rPr>
          <w:rFonts w:ascii="Arial" w:hAnsi="Arial" w:cs="Arial"/>
          <w:b/>
        </w:rPr>
        <w:t xml:space="preserve">, </w:t>
      </w:r>
      <w:r w:rsidRPr="004778E2">
        <w:rPr>
          <w:rFonts w:ascii="Arial" w:hAnsi="Arial" w:cs="Arial"/>
        </w:rPr>
        <w:t>vztahující se k účelu dotace, logem Olomouckého kraje</w:t>
      </w:r>
      <w:r w:rsidR="009B5431" w:rsidRPr="004778E2">
        <w:rPr>
          <w:rFonts w:ascii="Arial" w:hAnsi="Arial" w:cs="Arial"/>
        </w:rPr>
        <w:t>.</w:t>
      </w:r>
      <w:r w:rsidRPr="004778E2">
        <w:rPr>
          <w:rFonts w:ascii="Arial" w:hAnsi="Arial" w:cs="Arial"/>
          <w:color w:val="0000FF"/>
        </w:rPr>
        <w:t xml:space="preserve"> </w:t>
      </w:r>
    </w:p>
    <w:p w14:paraId="7C2C4EB5" w14:textId="77777777" w:rsidR="0094304C" w:rsidRPr="001620FD" w:rsidRDefault="0094304C" w:rsidP="00CC142B">
      <w:pPr>
        <w:ind w:left="567" w:hanging="567"/>
        <w:rPr>
          <w:rFonts w:ascii="Arial" w:hAnsi="Arial" w:cs="Arial"/>
          <w:i/>
          <w:color w:val="E36C0A" w:themeColor="accent6" w:themeShade="BF"/>
        </w:rPr>
      </w:pPr>
    </w:p>
    <w:p w14:paraId="4AD45F07" w14:textId="67D8B7A9" w:rsidR="00691685" w:rsidRPr="001620FD" w:rsidRDefault="00691685" w:rsidP="00CC142B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Příjemce </w:t>
      </w:r>
      <w:r w:rsidR="00AC1C79" w:rsidRPr="001620FD">
        <w:rPr>
          <w:rFonts w:ascii="Arial" w:hAnsi="Arial" w:cs="Arial"/>
        </w:rPr>
        <w:t xml:space="preserve">je povinen </w:t>
      </w:r>
      <w:r w:rsidRPr="001620FD">
        <w:rPr>
          <w:rFonts w:ascii="Arial" w:hAnsi="Arial" w:cs="Arial"/>
        </w:rPr>
        <w:t xml:space="preserve">při čerpání dotace postupovat v souladu s platnými </w:t>
      </w:r>
      <w:r w:rsidR="0066232E" w:rsidRPr="001620FD">
        <w:rPr>
          <w:rFonts w:ascii="Arial" w:hAnsi="Arial" w:cs="Arial"/>
        </w:rPr>
        <w:t xml:space="preserve">a účinnými </w:t>
      </w:r>
      <w:r w:rsidRPr="001620FD">
        <w:rPr>
          <w:rFonts w:ascii="Arial" w:hAnsi="Arial" w:cs="Arial"/>
        </w:rPr>
        <w:t>právními předpisy. Výběr dodavatele musí být proveden v souladu s předpisy upravujícími zadávání veřejných zakázek; v případě akcí</w:t>
      </w:r>
      <w:r w:rsidR="000B240C">
        <w:rPr>
          <w:rFonts w:ascii="Arial" w:hAnsi="Arial" w:cs="Arial"/>
        </w:rPr>
        <w:t>/projektů</w:t>
      </w:r>
      <w:r w:rsidRPr="001620FD">
        <w:rPr>
          <w:rFonts w:ascii="Arial" w:hAnsi="Arial" w:cs="Arial"/>
        </w:rPr>
        <w:t xml:space="preserve"> spolufinancovaných ze strukturálních fondů Evropské unie i podle pravidel platných pro tyto fondy.</w:t>
      </w:r>
    </w:p>
    <w:p w14:paraId="504E7153" w14:textId="77777777" w:rsidR="00691685" w:rsidRPr="001620FD" w:rsidRDefault="00691685" w:rsidP="00CC142B">
      <w:pPr>
        <w:pStyle w:val="Odstavecseseznamem"/>
        <w:ind w:left="567" w:hanging="567"/>
        <w:contextualSpacing w:val="0"/>
        <w:rPr>
          <w:rFonts w:ascii="Arial" w:hAnsi="Arial" w:cs="Arial"/>
        </w:rPr>
      </w:pPr>
    </w:p>
    <w:p w14:paraId="6C5E5890" w14:textId="77777777" w:rsidR="00691685" w:rsidRPr="001620FD" w:rsidRDefault="00691685" w:rsidP="00CC142B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1620FD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1620FD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1620FD" w:rsidRDefault="00691685" w:rsidP="00CC142B">
      <w:pPr>
        <w:pStyle w:val="Odstavecseseznamem"/>
        <w:numPr>
          <w:ilvl w:val="1"/>
          <w:numId w:val="1"/>
        </w:numPr>
        <w:tabs>
          <w:tab w:val="left" w:pos="567"/>
        </w:tabs>
        <w:ind w:left="567" w:hanging="567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V případě, </w:t>
      </w:r>
      <w:r w:rsidR="00A77DB1" w:rsidRPr="001620FD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1620FD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1620FD" w:rsidRDefault="00691685" w:rsidP="00CC142B">
      <w:pPr>
        <w:pStyle w:val="Odstavecseseznamem"/>
        <w:tabs>
          <w:tab w:val="left" w:pos="567"/>
        </w:tabs>
        <w:ind w:left="567" w:hanging="567"/>
        <w:contextualSpacing w:val="0"/>
        <w:rPr>
          <w:rFonts w:ascii="Arial" w:hAnsi="Arial" w:cs="Arial"/>
        </w:rPr>
      </w:pPr>
    </w:p>
    <w:p w14:paraId="36947AA7" w14:textId="77777777" w:rsidR="00691685" w:rsidRPr="001620FD" w:rsidRDefault="00E369C4" w:rsidP="00CC142B">
      <w:pPr>
        <w:pStyle w:val="Odstavecseseznamem"/>
        <w:numPr>
          <w:ilvl w:val="1"/>
          <w:numId w:val="1"/>
        </w:numPr>
        <w:tabs>
          <w:tab w:val="left" w:pos="567"/>
        </w:tabs>
        <w:ind w:left="567" w:hanging="567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1620FD" w:rsidRDefault="00691685" w:rsidP="00CC142B">
      <w:pPr>
        <w:pStyle w:val="Odstavecseseznamem"/>
        <w:tabs>
          <w:tab w:val="left" w:pos="567"/>
        </w:tabs>
        <w:ind w:left="567" w:hanging="567"/>
        <w:rPr>
          <w:rStyle w:val="Znakapoznpodarou"/>
          <w:rFonts w:ascii="Arial" w:hAnsi="Arial" w:cs="Arial"/>
          <w:vertAlign w:val="baseline"/>
        </w:rPr>
      </w:pPr>
    </w:p>
    <w:p w14:paraId="020F844E" w14:textId="1B35F5B9" w:rsidR="00C97C1D" w:rsidRPr="004778E2" w:rsidRDefault="00C97C1D" w:rsidP="00CC142B">
      <w:pPr>
        <w:pStyle w:val="Odstavecseseznamem"/>
        <w:numPr>
          <w:ilvl w:val="1"/>
          <w:numId w:val="1"/>
        </w:numPr>
        <w:tabs>
          <w:tab w:val="left" w:pos="567"/>
        </w:tabs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4778E2">
        <w:rPr>
          <w:rFonts w:ascii="Arial" w:hAnsi="Arial" w:cs="Arial"/>
          <w:bCs/>
        </w:rPr>
        <w:t>Příjemce je povinen nakládat s veškerým majetkem získaným nebo zhodnoceným, byť i jen částečně, z dotace s péčí řádného hospodáře a nezatěžovat bez vědomí a písemného souhlasu vyhlašovatele (</w:t>
      </w:r>
      <w:r w:rsidRPr="004778E2">
        <w:rPr>
          <w:rFonts w:ascii="Arial" w:hAnsi="Arial" w:cs="Arial"/>
        </w:rPr>
        <w:t>schválení a uzavření dodatku ke Smlouvě</w:t>
      </w:r>
      <w:r w:rsidR="0000331A" w:rsidRPr="004778E2">
        <w:rPr>
          <w:rFonts w:ascii="Arial" w:hAnsi="Arial" w:cs="Arial"/>
        </w:rPr>
        <w:t xml:space="preserve">) </w:t>
      </w:r>
      <w:r w:rsidRPr="004778E2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</w:t>
      </w:r>
      <w:r w:rsidR="000B240C" w:rsidRPr="004778E2">
        <w:rPr>
          <w:rFonts w:ascii="Arial" w:hAnsi="Arial" w:cs="Arial"/>
          <w:bCs/>
        </w:rPr>
        <w:t>/projektu</w:t>
      </w:r>
      <w:r w:rsidRPr="004778E2">
        <w:rPr>
          <w:rFonts w:ascii="Arial" w:hAnsi="Arial" w:cs="Arial"/>
          <w:bCs/>
        </w:rPr>
        <w:t xml:space="preserve"> podle Smlouvy).</w:t>
      </w:r>
      <w:r w:rsidR="0000331A" w:rsidRPr="004778E2">
        <w:rPr>
          <w:rFonts w:ascii="Arial" w:hAnsi="Arial" w:cs="Arial"/>
          <w:bCs/>
        </w:rPr>
        <w:t xml:space="preserve"> Dodatek schvaluje řídící orgán, který rozhodl o poskytnutí dotace a uzavření Smlouvy</w:t>
      </w:r>
      <w:r w:rsidR="00CC142B">
        <w:rPr>
          <w:rFonts w:ascii="Arial" w:hAnsi="Arial" w:cs="Arial"/>
          <w:bCs/>
        </w:rPr>
        <w:t>.</w:t>
      </w:r>
    </w:p>
    <w:p w14:paraId="78F83111" w14:textId="77777777" w:rsidR="004778E2" w:rsidRPr="004778E2" w:rsidRDefault="004778E2" w:rsidP="004778E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FCB1A9C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6A68E2E7" w14:textId="17DD5926" w:rsidR="00691685" w:rsidRPr="001620FD" w:rsidRDefault="00691685" w:rsidP="00456ECA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567" w:hanging="567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Dotační program je zveřejněn na úřední desce od </w:t>
      </w:r>
      <w:r w:rsidR="00117D2A" w:rsidRPr="00F7065E">
        <w:rPr>
          <w:rFonts w:ascii="Arial" w:hAnsi="Arial" w:cs="Arial"/>
        </w:rPr>
        <w:t>27. 2. 2018 do 30. 6. 2018</w:t>
      </w:r>
      <w:r w:rsidR="009B5431" w:rsidRPr="00F7065E">
        <w:rPr>
          <w:rFonts w:ascii="Arial" w:hAnsi="Arial" w:cs="Arial"/>
        </w:rPr>
        <w:t>.</w:t>
      </w:r>
      <w:r w:rsidRPr="001620FD">
        <w:rPr>
          <w:rFonts w:ascii="Arial" w:hAnsi="Arial" w:cs="Arial"/>
        </w:rPr>
        <w:t xml:space="preserve"> Jeho </w:t>
      </w:r>
      <w:r w:rsidR="004778E2">
        <w:rPr>
          <w:rFonts w:ascii="Arial" w:hAnsi="Arial" w:cs="Arial"/>
        </w:rPr>
        <w:t>z</w:t>
      </w:r>
      <w:r w:rsidRPr="001620FD">
        <w:rPr>
          <w:rFonts w:ascii="Arial" w:hAnsi="Arial" w:cs="Arial"/>
        </w:rPr>
        <w:t xml:space="preserve">veřejnění nemá vliv na dobu, po kterou jsou přijímány žádosti o dotace. </w:t>
      </w:r>
    </w:p>
    <w:p w14:paraId="54D5973A" w14:textId="5607CADB" w:rsidR="00691685" w:rsidRPr="001620FD" w:rsidRDefault="00691685" w:rsidP="00456ECA">
      <w:pPr>
        <w:pStyle w:val="Odstavecseseznamem"/>
        <w:numPr>
          <w:ilvl w:val="1"/>
          <w:numId w:val="1"/>
        </w:numPr>
        <w:tabs>
          <w:tab w:val="left" w:pos="567"/>
        </w:tabs>
        <w:spacing w:before="240"/>
        <w:ind w:left="567" w:hanging="567"/>
        <w:contextualSpacing w:val="0"/>
        <w:rPr>
          <w:rFonts w:ascii="Arial" w:hAnsi="Arial" w:cs="Arial"/>
        </w:rPr>
      </w:pPr>
      <w:bookmarkStart w:id="6" w:name="lhůtapodání"/>
      <w:bookmarkEnd w:id="6"/>
      <w:r w:rsidRPr="001620FD">
        <w:rPr>
          <w:rFonts w:ascii="Arial" w:hAnsi="Arial" w:cs="Arial"/>
          <w:b/>
        </w:rPr>
        <w:t xml:space="preserve">Lhůta pro podání žádostí o dotace je stanovena od </w:t>
      </w:r>
      <w:r w:rsidR="00F7065E" w:rsidRPr="00F7065E">
        <w:rPr>
          <w:rFonts w:ascii="Arial" w:hAnsi="Arial" w:cs="Arial"/>
          <w:b/>
        </w:rPr>
        <w:t>30</w:t>
      </w:r>
      <w:r w:rsidR="00117D2A" w:rsidRPr="00F7065E">
        <w:rPr>
          <w:rFonts w:ascii="Arial" w:hAnsi="Arial" w:cs="Arial"/>
          <w:b/>
        </w:rPr>
        <w:t xml:space="preserve">. 3. 2018 do 11. 5. 2018 </w:t>
      </w:r>
      <w:r w:rsidR="00117D2A" w:rsidRPr="00117D2A">
        <w:rPr>
          <w:rFonts w:ascii="Arial" w:hAnsi="Arial" w:cs="Arial"/>
          <w:b/>
        </w:rPr>
        <w:t xml:space="preserve">do </w:t>
      </w:r>
      <w:r w:rsidRPr="001620FD">
        <w:rPr>
          <w:rFonts w:ascii="Arial" w:hAnsi="Arial" w:cs="Arial"/>
          <w:b/>
        </w:rPr>
        <w:t>12:00 hodin, není-li dále stanoveno jinak.</w:t>
      </w:r>
      <w:r w:rsidRPr="001620FD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tohoto odstavce do </w:t>
      </w:r>
      <w:r w:rsidRPr="001620FD">
        <w:rPr>
          <w:rFonts w:ascii="Arial" w:hAnsi="Arial" w:cs="Arial"/>
        </w:rPr>
        <w:lastRenderedPageBreak/>
        <w:t>12:00 hod. V případě podání písemné žádosti prostřednictvím poštovní přepravy je lhůta zachována, je-li poslední den lhůty pro podání žádosti zásilka</w:t>
      </w:r>
      <w:r w:rsidR="00EF5552"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</w:rPr>
        <w:t>obsahující listinnou žádost se všemi formálními náležitostmi</w:t>
      </w:r>
      <w:r w:rsidR="00EF5552" w:rsidRPr="001620FD">
        <w:rPr>
          <w:rFonts w:ascii="Arial" w:hAnsi="Arial" w:cs="Arial"/>
        </w:rPr>
        <w:t>,</w:t>
      </w:r>
      <w:r w:rsidRPr="001620FD">
        <w:rPr>
          <w:rFonts w:ascii="Arial" w:hAnsi="Arial" w:cs="Arial"/>
        </w:rPr>
        <w:t xml:space="preserve"> podána </w:t>
      </w:r>
      <w:r w:rsidR="00EF5552" w:rsidRPr="001620FD">
        <w:rPr>
          <w:rFonts w:ascii="Arial" w:hAnsi="Arial" w:cs="Arial"/>
        </w:rPr>
        <w:t xml:space="preserve">k poštovní přepravě na adresu dle </w:t>
      </w:r>
      <w:proofErr w:type="gramStart"/>
      <w:r w:rsidR="00EF5552" w:rsidRPr="001620FD">
        <w:rPr>
          <w:rFonts w:ascii="Arial" w:hAnsi="Arial" w:cs="Arial"/>
        </w:rPr>
        <w:t xml:space="preserve">odst. </w:t>
      </w:r>
      <w:hyperlink w:anchor="Administrátor" w:history="1">
        <w:r w:rsidR="00EF5552" w:rsidRPr="001620FD">
          <w:rPr>
            <w:rStyle w:val="Hypertextovodkaz"/>
            <w:rFonts w:ascii="Arial" w:hAnsi="Arial" w:cs="Arial"/>
          </w:rPr>
          <w:t>1.3</w:t>
        </w:r>
      </w:hyperlink>
      <w:r w:rsidR="004778E2">
        <w:rPr>
          <w:rStyle w:val="Hypertextovodkaz"/>
          <w:rFonts w:ascii="Arial" w:hAnsi="Arial" w:cs="Arial"/>
        </w:rPr>
        <w:t>.</w:t>
      </w:r>
      <w:proofErr w:type="gramEnd"/>
    </w:p>
    <w:p w14:paraId="76274849" w14:textId="40C36556" w:rsidR="007A36DB" w:rsidRPr="00117D2A" w:rsidRDefault="007A36DB" w:rsidP="007A36DB">
      <w:pPr>
        <w:ind w:left="0" w:firstLine="0"/>
        <w:rPr>
          <w:rFonts w:ascii="Arial" w:hAnsi="Arial" w:cs="Arial"/>
          <w:i/>
          <w:strike/>
          <w:color w:val="0000FF"/>
        </w:rPr>
      </w:pPr>
    </w:p>
    <w:p w14:paraId="211767B6" w14:textId="45AC1826" w:rsidR="00691685" w:rsidRPr="00117D2A" w:rsidRDefault="00691685" w:rsidP="007A36DB">
      <w:pPr>
        <w:ind w:left="143" w:firstLine="708"/>
        <w:rPr>
          <w:rFonts w:ascii="Arial" w:hAnsi="Arial" w:cs="Arial"/>
          <w:i/>
          <w:strike/>
          <w:color w:val="E36C0A" w:themeColor="accent6" w:themeShade="BF"/>
          <w:sz w:val="16"/>
          <w:szCs w:val="16"/>
        </w:rPr>
      </w:pPr>
    </w:p>
    <w:p w14:paraId="2B86DD89" w14:textId="14E4F1A0" w:rsidR="00064553" w:rsidRPr="001620FD" w:rsidRDefault="00691685" w:rsidP="00456ECA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rPr>
          <w:rFonts w:ascii="Arial" w:hAnsi="Arial" w:cs="Arial"/>
          <w:i/>
        </w:rPr>
      </w:pPr>
      <w:r w:rsidRPr="001620FD">
        <w:rPr>
          <w:rFonts w:ascii="Arial" w:hAnsi="Arial" w:cs="Arial"/>
          <w:b/>
        </w:rPr>
        <w:t>Dotaci lze poskytnout pouze na základě řádně</w:t>
      </w:r>
      <w:r w:rsidR="00FD5D97" w:rsidRPr="001620FD">
        <w:rPr>
          <w:rFonts w:ascii="Arial" w:hAnsi="Arial" w:cs="Arial"/>
          <w:b/>
          <w:color w:val="7030A0"/>
        </w:rPr>
        <w:t xml:space="preserve"> </w:t>
      </w:r>
      <w:r w:rsidR="00FD5D97" w:rsidRPr="001620FD">
        <w:rPr>
          <w:rFonts w:ascii="Arial" w:hAnsi="Arial" w:cs="Arial"/>
          <w:b/>
        </w:rPr>
        <w:t xml:space="preserve">vyplněné elektronické </w:t>
      </w:r>
      <w:r w:rsidR="00064553" w:rsidRPr="001620FD">
        <w:rPr>
          <w:rFonts w:ascii="Arial" w:hAnsi="Arial" w:cs="Arial"/>
          <w:b/>
        </w:rPr>
        <w:t>žádosti a</w:t>
      </w:r>
      <w:r w:rsidR="00064553" w:rsidRPr="001620FD">
        <w:rPr>
          <w:rFonts w:ascii="Arial" w:hAnsi="Arial" w:cs="Arial"/>
          <w:b/>
          <w:color w:val="7030A0"/>
        </w:rPr>
        <w:t xml:space="preserve"> </w:t>
      </w:r>
      <w:r w:rsidR="00064553" w:rsidRPr="001620FD">
        <w:rPr>
          <w:rFonts w:ascii="Arial" w:hAnsi="Arial" w:cs="Arial"/>
          <w:b/>
        </w:rPr>
        <w:t>doručené</w:t>
      </w:r>
      <w:r w:rsidR="00FD5D97" w:rsidRPr="001620FD">
        <w:rPr>
          <w:rFonts w:ascii="Arial" w:hAnsi="Arial" w:cs="Arial"/>
          <w:b/>
          <w:color w:val="7030A0"/>
        </w:rPr>
        <w:t xml:space="preserve"> </w:t>
      </w:r>
      <w:r w:rsidR="00FD5D97" w:rsidRPr="001620FD">
        <w:rPr>
          <w:rFonts w:ascii="Arial" w:hAnsi="Arial" w:cs="Arial"/>
          <w:b/>
        </w:rPr>
        <w:t>písemné</w:t>
      </w:r>
      <w:r w:rsidRPr="001620FD">
        <w:rPr>
          <w:rFonts w:ascii="Arial" w:hAnsi="Arial" w:cs="Arial"/>
          <w:b/>
        </w:rPr>
        <w:t xml:space="preserve"> žádosti</w:t>
      </w:r>
      <w:r w:rsidR="00064553" w:rsidRPr="001620FD">
        <w:rPr>
          <w:rFonts w:ascii="Arial" w:hAnsi="Arial" w:cs="Arial"/>
        </w:rPr>
        <w:t xml:space="preserve">, viz definice písemné žádosti </w:t>
      </w:r>
      <w:r w:rsidR="00417088" w:rsidRPr="001620FD">
        <w:rPr>
          <w:rFonts w:ascii="Arial" w:hAnsi="Arial" w:cs="Arial"/>
        </w:rPr>
        <w:t>odst. 2.</w:t>
      </w:r>
      <w:r w:rsidR="009738B8" w:rsidRPr="001620FD">
        <w:rPr>
          <w:rFonts w:ascii="Arial" w:hAnsi="Arial" w:cs="Arial"/>
        </w:rPr>
        <w:t>10</w:t>
      </w:r>
      <w:r w:rsidR="00417088" w:rsidRPr="001620FD">
        <w:rPr>
          <w:rFonts w:ascii="Arial" w:hAnsi="Arial" w:cs="Arial"/>
        </w:rPr>
        <w:t xml:space="preserve"> (žádost </w:t>
      </w:r>
      <w:r w:rsidR="009738B8" w:rsidRPr="001620FD">
        <w:rPr>
          <w:rFonts w:ascii="Arial" w:hAnsi="Arial" w:cs="Arial"/>
        </w:rPr>
        <w:t xml:space="preserve">je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vyplněná a uložená ve formuláři na webu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vytištěná z formuláře na webu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podepsaná buď vlastnoručně, nebo zaručeným elektronickým podpisem </w:t>
      </w:r>
      <w:r w:rsidR="00417088" w:rsidRPr="001620FD">
        <w:rPr>
          <w:rFonts w:ascii="Arial" w:hAnsi="Arial" w:cs="Arial"/>
        </w:rPr>
        <w:sym w:font="Wingdings" w:char="F0E0"/>
      </w:r>
      <w:r w:rsidR="00417088" w:rsidRPr="001620FD">
        <w:rPr>
          <w:rFonts w:ascii="Arial" w:hAnsi="Arial" w:cs="Arial"/>
        </w:rPr>
        <w:t xml:space="preserve"> zaslaná poštou, nebo elektronicky, nebo donesená osobně na úřad)</w:t>
      </w:r>
      <w:r w:rsidR="00117D2A" w:rsidRPr="00117D2A">
        <w:rPr>
          <w:rFonts w:ascii="Arial" w:hAnsi="Arial" w:cs="Arial"/>
          <w:color w:val="FF0000"/>
        </w:rPr>
        <w:t>.</w:t>
      </w:r>
    </w:p>
    <w:p w14:paraId="6FED88AA" w14:textId="052F2CF4" w:rsidR="00691685" w:rsidRPr="001620FD" w:rsidRDefault="00456ECA" w:rsidP="00456ECA">
      <w:pPr>
        <w:tabs>
          <w:tab w:val="left" w:pos="851"/>
        </w:tabs>
        <w:spacing w:before="2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D5D97" w:rsidRPr="001620FD">
        <w:rPr>
          <w:rFonts w:ascii="Arial" w:hAnsi="Arial" w:cs="Arial"/>
        </w:rPr>
        <w:t>Vzor žádosti</w:t>
      </w:r>
      <w:r w:rsidR="00FD5D97" w:rsidRPr="001620FD">
        <w:rPr>
          <w:rFonts w:ascii="Arial" w:hAnsi="Arial" w:cs="Arial"/>
          <w:color w:val="7030A0"/>
        </w:rPr>
        <w:t xml:space="preserve"> </w:t>
      </w:r>
      <w:r w:rsidR="00505A34" w:rsidRPr="001620FD">
        <w:rPr>
          <w:rFonts w:ascii="Arial" w:hAnsi="Arial" w:cs="Arial"/>
        </w:rPr>
        <w:t xml:space="preserve">je </w:t>
      </w:r>
      <w:r w:rsidR="00691685" w:rsidRPr="001620FD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1620FD">
        <w:rPr>
          <w:rFonts w:ascii="Arial" w:hAnsi="Arial" w:cs="Arial"/>
          <w:b/>
        </w:rPr>
        <w:t xml:space="preserve">musí být před jejím podáním </w:t>
      </w:r>
      <w:r w:rsidR="00691685" w:rsidRPr="001620FD">
        <w:rPr>
          <w:rFonts w:ascii="Arial" w:hAnsi="Arial" w:cs="Arial"/>
        </w:rPr>
        <w:t xml:space="preserve">některým ze způsobů uvedených v písm. a) až c) tohoto ustanovení </w:t>
      </w:r>
      <w:r w:rsidR="00691685" w:rsidRPr="001620FD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1620FD">
        <w:rPr>
          <w:rFonts w:ascii="Arial" w:hAnsi="Arial" w:cs="Arial"/>
        </w:rPr>
        <w:t xml:space="preserve">uvedeného v odst. </w:t>
      </w:r>
      <w:hyperlink w:anchor="lhůtapodání" w:history="1">
        <w:proofErr w:type="gramStart"/>
        <w:r w:rsidR="00691685" w:rsidRPr="001620FD">
          <w:rPr>
            <w:rStyle w:val="Hypertextovodkaz"/>
            <w:rFonts w:ascii="Arial" w:hAnsi="Arial" w:cs="Arial"/>
          </w:rPr>
          <w:t>10.2</w:t>
        </w:r>
      </w:hyperlink>
      <w:r w:rsidR="00691685" w:rsidRPr="001620FD">
        <w:rPr>
          <w:rFonts w:ascii="Arial" w:hAnsi="Arial" w:cs="Arial"/>
        </w:rPr>
        <w:t>.</w:t>
      </w:r>
      <w:r w:rsidR="00117D2A"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  <w:b/>
        </w:rPr>
        <w:t>vyplněna</w:t>
      </w:r>
      <w:proofErr w:type="gramEnd"/>
      <w:r w:rsidR="00691685" w:rsidRPr="001620FD"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  <w:b/>
        </w:rPr>
        <w:t>elektronicky na formuláři zveřejněném na internetových stránkách vyhlašovatele</w:t>
      </w:r>
      <w:r w:rsidR="00FD5D97" w:rsidRPr="001620FD">
        <w:rPr>
          <w:rFonts w:ascii="Arial" w:hAnsi="Arial" w:cs="Arial"/>
          <w:b/>
        </w:rPr>
        <w:t>,</w:t>
      </w:r>
      <w:r w:rsidR="00FD5D97" w:rsidRPr="001620FD">
        <w:rPr>
          <w:rFonts w:ascii="Arial" w:hAnsi="Arial" w:cs="Arial"/>
          <w:b/>
          <w:color w:val="7030A0"/>
        </w:rPr>
        <w:t xml:space="preserve"> </w:t>
      </w:r>
      <w:r w:rsidR="00FD5D97" w:rsidRPr="001620FD">
        <w:rPr>
          <w:rFonts w:ascii="Arial" w:hAnsi="Arial" w:cs="Arial"/>
          <w:b/>
        </w:rPr>
        <w:t>v systému RAP</w:t>
      </w:r>
      <w:r w:rsidR="00691685" w:rsidRPr="001620FD">
        <w:rPr>
          <w:rFonts w:ascii="Arial" w:hAnsi="Arial" w:cs="Arial"/>
          <w:b/>
        </w:rPr>
        <w:t>.</w:t>
      </w:r>
      <w:r w:rsidR="00691685" w:rsidRPr="001620FD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1620FD">
        <w:rPr>
          <w:rFonts w:ascii="Arial" w:hAnsi="Arial" w:cs="Arial"/>
          <w:b/>
        </w:rPr>
        <w:t xml:space="preserve">v systému RAP (Rozhraní pro občany). </w:t>
      </w:r>
      <w:r w:rsidR="0084412F" w:rsidRPr="001620FD">
        <w:rPr>
          <w:rFonts w:ascii="Arial" w:hAnsi="Arial" w:cs="Arial"/>
        </w:rPr>
        <w:t>P</w:t>
      </w:r>
      <w:r w:rsidR="00691685" w:rsidRPr="001620FD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1620FD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1620FD">
        <w:rPr>
          <w:rFonts w:ascii="Arial" w:hAnsi="Arial" w:cs="Arial"/>
        </w:rPr>
        <w:tab/>
      </w:r>
    </w:p>
    <w:p w14:paraId="622F4CF6" w14:textId="4810F9F8" w:rsidR="00691685" w:rsidRPr="001620FD" w:rsidRDefault="00064553" w:rsidP="00456ECA">
      <w:pPr>
        <w:tabs>
          <w:tab w:val="left" w:pos="851"/>
        </w:tabs>
        <w:ind w:left="567" w:hanging="567"/>
        <w:rPr>
          <w:rFonts w:ascii="Arial" w:hAnsi="Arial" w:cs="Arial"/>
        </w:rPr>
      </w:pPr>
      <w:r w:rsidRPr="001620FD">
        <w:rPr>
          <w:rFonts w:ascii="Arial" w:hAnsi="Arial" w:cs="Arial"/>
        </w:rPr>
        <w:tab/>
      </w:r>
      <w:r w:rsidR="00691685" w:rsidRPr="001620FD">
        <w:rPr>
          <w:rFonts w:ascii="Arial" w:hAnsi="Arial" w:cs="Arial"/>
        </w:rPr>
        <w:t>Žádost</w:t>
      </w:r>
      <w:r w:rsidR="004D6D5A" w:rsidRPr="001620FD">
        <w:rPr>
          <w:rFonts w:ascii="Arial" w:hAnsi="Arial" w:cs="Arial"/>
          <w:color w:val="7030A0"/>
        </w:rPr>
        <w:t xml:space="preserve"> </w:t>
      </w:r>
      <w:r w:rsidR="004D6D5A" w:rsidRPr="001620FD">
        <w:rPr>
          <w:rFonts w:ascii="Arial" w:hAnsi="Arial" w:cs="Arial"/>
        </w:rPr>
        <w:t>vyplněnou v sy</w:t>
      </w:r>
      <w:r w:rsidR="003A76E8" w:rsidRPr="001620FD">
        <w:rPr>
          <w:rFonts w:ascii="Arial" w:hAnsi="Arial" w:cs="Arial"/>
        </w:rPr>
        <w:t>s</w:t>
      </w:r>
      <w:r w:rsidR="004D6D5A" w:rsidRPr="001620FD">
        <w:rPr>
          <w:rFonts w:ascii="Arial" w:hAnsi="Arial" w:cs="Arial"/>
        </w:rPr>
        <w:t>tému RAP, po jejím odeslání v systému RAP doplněnou o PID (čárový kód)</w:t>
      </w:r>
      <w:r w:rsidR="00691685" w:rsidRPr="001620FD">
        <w:rPr>
          <w:rFonts w:ascii="Arial" w:hAnsi="Arial" w:cs="Arial"/>
        </w:rPr>
        <w:t xml:space="preserve"> je možno podat ve stanovené lhůtě:</w:t>
      </w:r>
    </w:p>
    <w:p w14:paraId="4BA864AA" w14:textId="77777777" w:rsidR="00691685" w:rsidRPr="001620FD" w:rsidRDefault="00691685" w:rsidP="00EF502A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  <w:b/>
        </w:rPr>
      </w:pPr>
      <w:r w:rsidRPr="001620FD">
        <w:rPr>
          <w:rFonts w:ascii="Arial" w:hAnsi="Arial" w:cs="Arial"/>
          <w:b/>
        </w:rPr>
        <w:t>elektronicky</w:t>
      </w:r>
      <w:r w:rsidRPr="001620FD">
        <w:rPr>
          <w:rFonts w:ascii="Arial" w:hAnsi="Arial" w:cs="Arial"/>
        </w:rPr>
        <w:t xml:space="preserve"> emailem se zaručeným elektronickým podpisem na adresu </w:t>
      </w:r>
      <w:hyperlink r:id="rId12" w:history="1">
        <w:r w:rsidRPr="001620FD">
          <w:rPr>
            <w:rStyle w:val="Hypertextovodkaz"/>
            <w:rFonts w:ascii="Arial" w:hAnsi="Arial" w:cs="Arial"/>
          </w:rPr>
          <w:t>e-podatelna@kr-olomoucky.cz</w:t>
        </w:r>
      </w:hyperlink>
      <w:r w:rsidRPr="001620FD">
        <w:rPr>
          <w:rFonts w:ascii="Arial" w:hAnsi="Arial" w:cs="Arial"/>
        </w:rPr>
        <w:t xml:space="preserve"> nebo datovou zprávou do datové schránky ID: </w:t>
      </w:r>
      <w:proofErr w:type="spellStart"/>
      <w:r w:rsidRPr="001620FD">
        <w:rPr>
          <w:rFonts w:ascii="Arial" w:hAnsi="Arial" w:cs="Arial"/>
          <w:u w:val="single"/>
        </w:rPr>
        <w:t>qiabfmf</w:t>
      </w:r>
      <w:proofErr w:type="spellEnd"/>
      <w:r w:rsidRPr="001620FD">
        <w:rPr>
          <w:rFonts w:ascii="Arial" w:hAnsi="Arial" w:cs="Arial"/>
        </w:rPr>
        <w:t>,</w:t>
      </w:r>
      <w:r w:rsidR="00EF502A" w:rsidRPr="001620FD">
        <w:rPr>
          <w:rFonts w:ascii="Arial" w:hAnsi="Arial" w:cs="Arial"/>
        </w:rPr>
        <w:t xml:space="preserve"> </w:t>
      </w:r>
      <w:r w:rsidR="00EF502A" w:rsidRPr="001620FD">
        <w:rPr>
          <w:rFonts w:ascii="Arial" w:hAnsi="Arial" w:cs="Arial"/>
          <w:b/>
        </w:rPr>
        <w:t>nebo</w:t>
      </w:r>
    </w:p>
    <w:p w14:paraId="162AABCC" w14:textId="77777777" w:rsidR="00691685" w:rsidRPr="001620FD" w:rsidRDefault="00691685" w:rsidP="00216458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osobním doručením </w:t>
      </w:r>
      <w:r w:rsidRPr="001620FD">
        <w:rPr>
          <w:rFonts w:ascii="Arial" w:hAnsi="Arial" w:cs="Arial"/>
        </w:rPr>
        <w:t xml:space="preserve">1 </w:t>
      </w:r>
      <w:r w:rsidR="007D68C3" w:rsidRPr="001620FD">
        <w:rPr>
          <w:rFonts w:ascii="Arial" w:hAnsi="Arial" w:cs="Arial"/>
        </w:rPr>
        <w:t xml:space="preserve">podepsaného </w:t>
      </w:r>
      <w:r w:rsidRPr="001620FD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1620FD">
        <w:rPr>
          <w:rFonts w:ascii="Arial" w:hAnsi="Arial" w:cs="Arial"/>
          <w:b/>
        </w:rPr>
        <w:t>nebo</w:t>
      </w:r>
    </w:p>
    <w:p w14:paraId="7E0D6302" w14:textId="77777777" w:rsidR="00691685" w:rsidRPr="001620FD" w:rsidRDefault="00691685" w:rsidP="00216458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1620FD">
        <w:rPr>
          <w:rFonts w:ascii="Arial" w:hAnsi="Arial" w:cs="Arial"/>
          <w:b/>
        </w:rPr>
        <w:t xml:space="preserve">zasláním </w:t>
      </w:r>
      <w:r w:rsidRPr="001620FD">
        <w:rPr>
          <w:rFonts w:ascii="Arial" w:hAnsi="Arial" w:cs="Arial"/>
        </w:rPr>
        <w:t xml:space="preserve">1 </w:t>
      </w:r>
      <w:r w:rsidR="001A7142" w:rsidRPr="001620FD">
        <w:rPr>
          <w:rFonts w:ascii="Arial" w:hAnsi="Arial" w:cs="Arial"/>
        </w:rPr>
        <w:t xml:space="preserve">podepsaného </w:t>
      </w:r>
      <w:r w:rsidRPr="001620FD">
        <w:rPr>
          <w:rFonts w:ascii="Arial" w:hAnsi="Arial" w:cs="Arial"/>
        </w:rPr>
        <w:t>originálu žádosti v listinné podobě na adresu Olomoucký kraj, Jeremenkova 40a, 779 11 Olomouc.</w:t>
      </w:r>
    </w:p>
    <w:p w14:paraId="629C42E1" w14:textId="77777777" w:rsidR="00691685" w:rsidRPr="001620FD" w:rsidRDefault="00691685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7AB301EE" w14:textId="77777777" w:rsidR="009738B8" w:rsidRPr="001620FD" w:rsidRDefault="009738B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38E11794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K vyplněné žádosti o dotaci budou připojeny následující povinné přílohy</w:t>
      </w:r>
      <w:r w:rsidR="004778E2" w:rsidRPr="004778E2">
        <w:rPr>
          <w:rFonts w:ascii="Arial" w:hAnsi="Arial" w:cs="Arial"/>
        </w:rPr>
        <w:t>:</w:t>
      </w:r>
    </w:p>
    <w:p w14:paraId="6D67AE24" w14:textId="77777777" w:rsidR="00691685" w:rsidRPr="001620FD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1620FD">
        <w:rPr>
          <w:rFonts w:ascii="Arial" w:hAnsi="Arial" w:cs="Arial"/>
        </w:rPr>
        <w:t>,</w:t>
      </w:r>
      <w:r w:rsidRPr="001620FD">
        <w:rPr>
          <w:rFonts w:ascii="Arial" w:hAnsi="Arial" w:cs="Arial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>zapsány v obchodním rejstříku, živnostenském rejstříku nebo jiné obdobné evidenci,</w:t>
      </w:r>
    </w:p>
    <w:p w14:paraId="3D90864D" w14:textId="66668D6F" w:rsidR="00691685" w:rsidRPr="001620FD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prostá kopie dokladu o oprávněnosti osoby zastupovat žadatele (např. prostá kopie jmenovací listiny nebo zápisu či výpisu ze schůze </w:t>
      </w:r>
      <w:r w:rsidR="00E24252">
        <w:rPr>
          <w:rFonts w:ascii="Arial" w:hAnsi="Arial" w:cs="Arial"/>
        </w:rPr>
        <w:t>spolku</w:t>
      </w:r>
      <w:r w:rsidR="00C3059C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 xml:space="preserve">nebo zápisu ze schůze orgánu oprávněného volit statutární orgán nebo plná moc apod.), </w:t>
      </w:r>
      <w:r w:rsidR="00C07A48" w:rsidRPr="001620FD">
        <w:rPr>
          <w:rFonts w:ascii="Arial" w:hAnsi="Arial" w:cs="Arial"/>
        </w:rPr>
        <w:t>v případě, že toto oprávnění není výslovně uvedeno v dokladu o právní osobnosti,</w:t>
      </w:r>
    </w:p>
    <w:p w14:paraId="14B9AEE5" w14:textId="77777777" w:rsidR="00691685" w:rsidRPr="001620FD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prostá kopie dokladu prokazujícího registraci k dani z přidané hodnoty </w:t>
      </w:r>
      <w:r w:rsidRPr="001620FD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1620FD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1CA5AA1F" w:rsidR="00691685" w:rsidRPr="004778E2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1620FD">
        <w:rPr>
          <w:rFonts w:ascii="Arial" w:hAnsi="Arial" w:cs="Arial"/>
        </w:rPr>
        <w:lastRenderedPageBreak/>
        <w:t xml:space="preserve">čestné </w:t>
      </w:r>
      <w:r w:rsidRPr="004778E2">
        <w:rPr>
          <w:rFonts w:ascii="Arial" w:hAnsi="Arial" w:cs="Arial"/>
        </w:rPr>
        <w:t xml:space="preserve">prohlášení o nezměněné identifikaci žadatele dle </w:t>
      </w:r>
      <w:r w:rsidR="00115248" w:rsidRPr="004778E2">
        <w:rPr>
          <w:rFonts w:ascii="Arial" w:hAnsi="Arial" w:cs="Arial"/>
        </w:rPr>
        <w:t>odst.</w:t>
      </w:r>
      <w:r w:rsidRPr="004778E2">
        <w:rPr>
          <w:rFonts w:ascii="Arial" w:hAnsi="Arial" w:cs="Arial"/>
        </w:rPr>
        <w:t xml:space="preserve"> </w:t>
      </w:r>
      <w:r w:rsidR="000569F2" w:rsidRPr="004778E2">
        <w:rPr>
          <w:rFonts w:ascii="Arial" w:hAnsi="Arial" w:cs="Arial"/>
        </w:rPr>
        <w:t>1</w:t>
      </w:r>
      <w:r w:rsidR="00CC142B">
        <w:rPr>
          <w:rFonts w:ascii="Arial" w:hAnsi="Arial" w:cs="Arial"/>
        </w:rPr>
        <w:t xml:space="preserve"> </w:t>
      </w:r>
      <w:r w:rsidR="00020350">
        <w:rPr>
          <w:rFonts w:ascii="Arial" w:hAnsi="Arial" w:cs="Arial"/>
        </w:rPr>
        <w:t>–</w:t>
      </w:r>
      <w:r w:rsidRPr="004778E2">
        <w:rPr>
          <w:rFonts w:ascii="Arial" w:hAnsi="Arial" w:cs="Arial"/>
        </w:rPr>
        <w:t xml:space="preserve"> </w:t>
      </w:r>
      <w:r w:rsidR="00CC142B">
        <w:rPr>
          <w:rFonts w:ascii="Arial" w:hAnsi="Arial" w:cs="Arial"/>
        </w:rPr>
        <w:t>4</w:t>
      </w:r>
      <w:r w:rsidR="00020350">
        <w:rPr>
          <w:rFonts w:ascii="Arial" w:hAnsi="Arial" w:cs="Arial"/>
        </w:rPr>
        <w:t xml:space="preserve"> </w:t>
      </w:r>
      <w:r w:rsidR="00BD6804" w:rsidRPr="004778E2">
        <w:rPr>
          <w:rFonts w:ascii="Arial" w:hAnsi="Arial" w:cs="Arial"/>
        </w:rPr>
        <w:t xml:space="preserve">(pokud byly přílohy č. 1 – </w:t>
      </w:r>
      <w:r w:rsidR="006C3DBB" w:rsidRPr="004778E2">
        <w:rPr>
          <w:rFonts w:ascii="Arial" w:hAnsi="Arial" w:cs="Arial"/>
        </w:rPr>
        <w:t>4</w:t>
      </w:r>
      <w:r w:rsidR="00BD6804" w:rsidRPr="004778E2">
        <w:rPr>
          <w:rFonts w:ascii="Arial" w:hAnsi="Arial" w:cs="Arial"/>
        </w:rPr>
        <w:t xml:space="preserve"> doloženy k žádosti o dotaci v roce 201</w:t>
      </w:r>
      <w:r w:rsidR="006C3DBB" w:rsidRPr="004778E2">
        <w:rPr>
          <w:rFonts w:ascii="Arial" w:hAnsi="Arial" w:cs="Arial"/>
        </w:rPr>
        <w:t>7</w:t>
      </w:r>
      <w:r w:rsidR="00BD6804" w:rsidRPr="004778E2">
        <w:rPr>
          <w:rFonts w:ascii="Arial" w:hAnsi="Arial" w:cs="Arial"/>
        </w:rPr>
        <w:t xml:space="preserve"> a nedošlo v nich k žádné změně, lze je nahradit čestným prohlášením),</w:t>
      </w:r>
    </w:p>
    <w:p w14:paraId="69D16A57" w14:textId="03513FD8" w:rsidR="005A057F" w:rsidRPr="004778E2" w:rsidRDefault="00F7065E" w:rsidP="005A057F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4778E2">
        <w:rPr>
          <w:rFonts w:ascii="Arial" w:hAnsi="Arial" w:cs="Arial"/>
        </w:rPr>
        <w:t>prostá</w:t>
      </w:r>
      <w:r w:rsidR="006C3DBB" w:rsidRPr="004778E2">
        <w:rPr>
          <w:rFonts w:ascii="Arial" w:hAnsi="Arial" w:cs="Arial"/>
        </w:rPr>
        <w:t xml:space="preserve"> kopi</w:t>
      </w:r>
      <w:r w:rsidRPr="004778E2">
        <w:rPr>
          <w:rFonts w:ascii="Arial" w:hAnsi="Arial" w:cs="Arial"/>
        </w:rPr>
        <w:t>e</w:t>
      </w:r>
      <w:r w:rsidR="006C3DBB" w:rsidRPr="004778E2">
        <w:rPr>
          <w:rFonts w:ascii="Arial" w:hAnsi="Arial" w:cs="Arial"/>
        </w:rPr>
        <w:t xml:space="preserve"> občanského průkazu žadatele </w:t>
      </w:r>
      <w:r w:rsidR="006C3DBB" w:rsidRPr="004778E2">
        <w:rPr>
          <w:rFonts w:ascii="Arial" w:hAnsi="Arial" w:cs="Arial"/>
          <w:b/>
        </w:rPr>
        <w:t>– platí pouze v případě, že žádá fyzická osoba.</w:t>
      </w:r>
      <w:r w:rsidR="00691685" w:rsidRPr="004778E2">
        <w:rPr>
          <w:rFonts w:ascii="Arial" w:hAnsi="Arial" w:cs="Arial"/>
        </w:rPr>
        <w:t xml:space="preserve"> </w:t>
      </w:r>
    </w:p>
    <w:p w14:paraId="1A23A7D4" w14:textId="77777777" w:rsidR="00691685" w:rsidRPr="001620FD" w:rsidRDefault="00691685" w:rsidP="00691685">
      <w:pPr>
        <w:rPr>
          <w:rFonts w:ascii="Arial" w:hAnsi="Arial" w:cs="Arial"/>
          <w:color w:val="0070C0"/>
        </w:rPr>
      </w:pPr>
    </w:p>
    <w:p w14:paraId="64EA1FF8" w14:textId="77777777" w:rsidR="00691685" w:rsidRPr="001620FD" w:rsidRDefault="00691685" w:rsidP="00E357A6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</w:rPr>
      </w:pPr>
      <w:bookmarkStart w:id="7" w:name="vyřazenížádosti"/>
      <w:bookmarkEnd w:id="7"/>
      <w:proofErr w:type="gramStart"/>
      <w:r w:rsidRPr="001620FD">
        <w:rPr>
          <w:rFonts w:ascii="Arial" w:hAnsi="Arial" w:cs="Arial"/>
        </w:rPr>
        <w:t>Administrátor</w:t>
      </w:r>
      <w:proofErr w:type="gramEnd"/>
      <w:r w:rsidRPr="001620FD">
        <w:rPr>
          <w:rFonts w:ascii="Arial" w:hAnsi="Arial" w:cs="Arial"/>
        </w:rPr>
        <w:t xml:space="preserve"> z dalšího posuzování vyřadí žádosti o dotace, </w:t>
      </w:r>
      <w:proofErr w:type="gramStart"/>
      <w:r w:rsidRPr="001620FD">
        <w:rPr>
          <w:rFonts w:ascii="Arial" w:hAnsi="Arial" w:cs="Arial"/>
        </w:rPr>
        <w:t>které:</w:t>
      </w:r>
      <w:proofErr w:type="gramEnd"/>
    </w:p>
    <w:p w14:paraId="04D95087" w14:textId="77777777" w:rsidR="00691685" w:rsidRPr="001620FD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nebudou vyplněny </w:t>
      </w:r>
      <w:r w:rsidR="009D6A63" w:rsidRPr="001620FD">
        <w:rPr>
          <w:rFonts w:ascii="Arial" w:hAnsi="Arial" w:cs="Arial"/>
        </w:rPr>
        <w:t xml:space="preserve">a odeslány </w:t>
      </w:r>
      <w:r w:rsidRPr="001620FD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proofErr w:type="gramStart"/>
        <w:r w:rsidRPr="001620FD">
          <w:rPr>
            <w:rStyle w:val="Hypertextovodkaz"/>
            <w:rFonts w:ascii="Arial" w:hAnsi="Arial" w:cs="Arial"/>
          </w:rPr>
          <w:t>10.2.</w:t>
        </w:r>
      </w:hyperlink>
      <w:r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  <w:b/>
        </w:rPr>
        <w:t>elektronicky</w:t>
      </w:r>
      <w:proofErr w:type="gramEnd"/>
      <w:r w:rsidRPr="001620FD">
        <w:rPr>
          <w:rFonts w:ascii="Arial" w:hAnsi="Arial" w:cs="Arial"/>
          <w:b/>
        </w:rPr>
        <w:t xml:space="preserve"> na předepsaném formuláři v </w:t>
      </w:r>
      <w:r w:rsidR="009D6A63" w:rsidRPr="001620FD">
        <w:rPr>
          <w:rFonts w:ascii="Arial" w:hAnsi="Arial" w:cs="Arial"/>
          <w:b/>
        </w:rPr>
        <w:t>systému RAP (Rozhraní pro občany)</w:t>
      </w:r>
      <w:r w:rsidR="009D6A63" w:rsidRPr="001620FD">
        <w:rPr>
          <w:rFonts w:ascii="Arial" w:hAnsi="Arial" w:cs="Arial"/>
        </w:rPr>
        <w:t xml:space="preserve">, </w:t>
      </w:r>
      <w:r w:rsidRPr="001620FD">
        <w:rPr>
          <w:rFonts w:ascii="Arial" w:hAnsi="Arial" w:cs="Arial"/>
        </w:rPr>
        <w:t>nebo</w:t>
      </w:r>
    </w:p>
    <w:p w14:paraId="1FF2FFF2" w14:textId="77777777" w:rsidR="00691685" w:rsidRPr="001620FD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nebudou vyhlašovateli dotačního programu </w:t>
      </w:r>
      <w:r w:rsidRPr="001620FD">
        <w:rPr>
          <w:rFonts w:ascii="Arial" w:hAnsi="Arial" w:cs="Arial"/>
          <w:b/>
        </w:rPr>
        <w:t>doručeny včas</w:t>
      </w:r>
      <w:r w:rsidRPr="001620FD">
        <w:rPr>
          <w:rFonts w:ascii="Arial" w:hAnsi="Arial" w:cs="Arial"/>
        </w:rPr>
        <w:t xml:space="preserve"> dle lhůty k podání žádosti uvedené v odst. </w:t>
      </w:r>
      <w:hyperlink w:anchor="lhůtapodání" w:history="1">
        <w:proofErr w:type="gramStart"/>
        <w:r w:rsidRPr="001620FD">
          <w:rPr>
            <w:rStyle w:val="Hypertextovodkaz"/>
            <w:rFonts w:ascii="Arial" w:hAnsi="Arial" w:cs="Arial"/>
          </w:rPr>
          <w:t>10.2</w:t>
        </w:r>
      </w:hyperlink>
      <w:r w:rsidR="00FB6BCF" w:rsidRPr="001620FD">
        <w:rPr>
          <w:rFonts w:ascii="Arial" w:hAnsi="Arial" w:cs="Arial"/>
        </w:rPr>
        <w:t>, nebo</w:t>
      </w:r>
      <w:proofErr w:type="gramEnd"/>
      <w:r w:rsidR="00FB6BCF" w:rsidRPr="001620FD">
        <w:rPr>
          <w:rFonts w:ascii="Arial" w:hAnsi="Arial" w:cs="Arial"/>
        </w:rPr>
        <w:t xml:space="preserve"> </w:t>
      </w:r>
    </w:p>
    <w:p w14:paraId="35D4886B" w14:textId="248D7A94" w:rsidR="008617FB" w:rsidRPr="001620FD" w:rsidRDefault="008617FB" w:rsidP="008617FB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1620FD">
        <w:rPr>
          <w:rFonts w:ascii="Arial" w:hAnsi="Arial" w:cs="Arial"/>
        </w:rPr>
        <w:t>budou podány duplicitně; za duplicitně podanou žádost se přitom považuje žádost podaná vícekrát stejným žadatelem v rámci téhož vyhlášeného dotačního programu</w:t>
      </w:r>
      <w:r w:rsidRPr="009B5431">
        <w:rPr>
          <w:rFonts w:ascii="Arial" w:hAnsi="Arial" w:cs="Arial"/>
          <w:strike/>
        </w:rPr>
        <w:t>/titulu</w:t>
      </w:r>
      <w:r w:rsidRPr="001620FD">
        <w:rPr>
          <w:rFonts w:ascii="Arial" w:hAnsi="Arial" w:cs="Arial"/>
        </w:rPr>
        <w:t xml:space="preserve"> na tentýž konkrétní účel (projekt/akci),</w:t>
      </w:r>
      <w:r w:rsidRPr="001620FD">
        <w:rPr>
          <w:rFonts w:ascii="Arial" w:hAnsi="Arial" w:cs="Arial"/>
          <w:color w:val="FF0000"/>
        </w:rPr>
        <w:t xml:space="preserve"> </w:t>
      </w:r>
      <w:r w:rsidRPr="001620FD">
        <w:rPr>
          <w:rFonts w:ascii="Arial" w:hAnsi="Arial" w:cs="Arial"/>
        </w:rPr>
        <w:t xml:space="preserve">v daném kalendářním roce; posuzována bude v tomto případě za splnění ostatních podmínek pouze žádost doručená poskytovateli jako první v pořadí, viz </w:t>
      </w:r>
      <w:proofErr w:type="gramStart"/>
      <w:r w:rsidRPr="001620FD">
        <w:rPr>
          <w:rFonts w:ascii="Arial" w:hAnsi="Arial" w:cs="Arial"/>
        </w:rPr>
        <w:t xml:space="preserve">odst. </w:t>
      </w:r>
      <w:hyperlink w:anchor="tentýžÚčelAkce" w:history="1">
        <w:r w:rsidRPr="001620FD">
          <w:rPr>
            <w:rStyle w:val="Hypertextovodkaz"/>
            <w:rFonts w:ascii="Arial" w:hAnsi="Arial" w:cs="Arial"/>
          </w:rPr>
          <w:t>7.3</w:t>
        </w:r>
      </w:hyperlink>
      <w:r w:rsidRPr="001620FD">
        <w:rPr>
          <w:rFonts w:ascii="Arial" w:hAnsi="Arial" w:cs="Arial"/>
        </w:rPr>
        <w:t>.</w:t>
      </w:r>
      <w:proofErr w:type="gramEnd"/>
    </w:p>
    <w:p w14:paraId="7EFB7038" w14:textId="77777777" w:rsidR="005F4783" w:rsidRPr="001620FD" w:rsidRDefault="009800DF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  <w:color w:val="FF0000"/>
        </w:rPr>
      </w:pPr>
      <w:r w:rsidRPr="001620FD">
        <w:rPr>
          <w:rFonts w:ascii="Arial" w:hAnsi="Arial" w:cs="Arial"/>
        </w:rPr>
        <w:t>budou podány ž</w:t>
      </w:r>
      <w:r w:rsidR="005F4783" w:rsidRPr="001620FD">
        <w:rPr>
          <w:rFonts w:ascii="Arial" w:hAnsi="Arial" w:cs="Arial"/>
        </w:rPr>
        <w:t>adatel</w:t>
      </w:r>
      <w:r w:rsidRPr="001620FD">
        <w:rPr>
          <w:rFonts w:ascii="Arial" w:hAnsi="Arial" w:cs="Arial"/>
        </w:rPr>
        <w:t xml:space="preserve">em, který </w:t>
      </w:r>
      <w:r w:rsidR="005F4783" w:rsidRPr="001620FD">
        <w:rPr>
          <w:rFonts w:ascii="Arial" w:hAnsi="Arial" w:cs="Arial"/>
        </w:rPr>
        <w:t xml:space="preserve">není oprávněným žadatelem dle definice </w:t>
      </w:r>
      <w:r w:rsidR="00880FAE" w:rsidRPr="001620FD">
        <w:rPr>
          <w:rFonts w:ascii="Arial" w:hAnsi="Arial" w:cs="Arial"/>
        </w:rPr>
        <w:t xml:space="preserve">v </w:t>
      </w:r>
      <w:r w:rsidR="005F4783" w:rsidRPr="001620FD">
        <w:rPr>
          <w:rFonts w:ascii="Arial" w:hAnsi="Arial" w:cs="Arial"/>
        </w:rPr>
        <w:t xml:space="preserve">článku </w:t>
      </w:r>
      <w:hyperlink w:anchor="okruhŽadatelů" w:history="1">
        <w:r w:rsidR="005F4783" w:rsidRPr="001620FD">
          <w:rPr>
            <w:rStyle w:val="Hypertextovodkaz"/>
            <w:rFonts w:ascii="Arial" w:hAnsi="Arial" w:cs="Arial"/>
          </w:rPr>
          <w:t>4</w:t>
        </w:r>
      </w:hyperlink>
      <w:r w:rsidR="005F4783" w:rsidRPr="001620FD">
        <w:rPr>
          <w:rFonts w:ascii="Arial" w:hAnsi="Arial" w:cs="Arial"/>
        </w:rPr>
        <w:t>.</w:t>
      </w:r>
    </w:p>
    <w:p w14:paraId="0F0D100E" w14:textId="77777777" w:rsidR="00691685" w:rsidRPr="001620FD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                     </w:t>
      </w:r>
      <w:r w:rsidR="00737126" w:rsidRPr="001620FD">
        <w:rPr>
          <w:rFonts w:ascii="Arial" w:hAnsi="Arial" w:cs="Arial"/>
        </w:rPr>
        <w:tab/>
      </w:r>
      <w:r w:rsidRPr="001620FD">
        <w:rPr>
          <w:rFonts w:ascii="Arial" w:hAnsi="Arial" w:cs="Arial"/>
        </w:rPr>
        <w:t>O vyřazení žádosti bude žadatel e-mailem vyrozuměn administrátorem</w:t>
      </w:r>
      <w:r w:rsidRPr="001620FD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1620FD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21B93E3F" w14:textId="77777777" w:rsidR="00691685" w:rsidRPr="001620FD" w:rsidRDefault="00691685" w:rsidP="00691685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bookmarkStart w:id="8" w:name="podmíněnévyřazení"/>
      <w:bookmarkEnd w:id="8"/>
      <w:r w:rsidRPr="001620FD">
        <w:rPr>
          <w:rFonts w:ascii="Arial" w:hAnsi="Arial" w:cs="Arial"/>
        </w:rPr>
        <w:t xml:space="preserve">Pokud žádost splňuje podmínky uvedené v odst. </w:t>
      </w:r>
      <w:hyperlink w:anchor="vyřazenížádosti" w:history="1">
        <w:proofErr w:type="gramStart"/>
        <w:r w:rsidRPr="001620FD">
          <w:rPr>
            <w:rStyle w:val="Hypertextovodkaz"/>
            <w:rFonts w:ascii="Arial" w:hAnsi="Arial" w:cs="Arial"/>
          </w:rPr>
          <w:t>10.5</w:t>
        </w:r>
      </w:hyperlink>
      <w:r w:rsidRPr="001620FD">
        <w:rPr>
          <w:rFonts w:ascii="Arial" w:hAnsi="Arial" w:cs="Arial"/>
        </w:rPr>
        <w:t>,</w:t>
      </w:r>
      <w:r w:rsidR="00E357A6" w:rsidRPr="001620FD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</w:rPr>
        <w:t>avšak</w:t>
      </w:r>
      <w:proofErr w:type="gramEnd"/>
      <w:r w:rsidRPr="001620FD">
        <w:rPr>
          <w:rFonts w:ascii="Arial" w:hAnsi="Arial" w:cs="Arial"/>
        </w:rPr>
        <w:t xml:space="preserve"> nesplňuje ostatní </w:t>
      </w:r>
      <w:r w:rsidRPr="001620FD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1620FD">
        <w:rPr>
          <w:rFonts w:ascii="Arial" w:hAnsi="Arial" w:cs="Arial"/>
        </w:rPr>
        <w:t xml:space="preserve">vyzve administrátor žadatele, aby nedostatky </w:t>
      </w:r>
      <w:r w:rsidR="0000439B" w:rsidRPr="001620FD">
        <w:rPr>
          <w:rFonts w:ascii="Arial" w:hAnsi="Arial" w:cs="Arial"/>
        </w:rPr>
        <w:t>napravil, a upozorní</w:t>
      </w:r>
      <w:r w:rsidRPr="001620FD">
        <w:rPr>
          <w:rFonts w:ascii="Arial" w:hAnsi="Arial" w:cs="Arial"/>
        </w:rPr>
        <w:t xml:space="preserve"> jej, že nebude-li žádost opravena </w:t>
      </w:r>
      <w:r w:rsidRPr="001620FD">
        <w:rPr>
          <w:rFonts w:ascii="Arial" w:hAnsi="Arial" w:cs="Arial"/>
          <w:b/>
        </w:rPr>
        <w:t>do 7 kalendářních dnů</w:t>
      </w:r>
      <w:r w:rsidRPr="001620FD">
        <w:rPr>
          <w:rFonts w:ascii="Arial" w:hAnsi="Arial" w:cs="Arial"/>
        </w:rPr>
        <w:t xml:space="preserve"> ode dne upozornění, </w:t>
      </w:r>
      <w:r w:rsidRPr="001620FD">
        <w:rPr>
          <w:rFonts w:ascii="Arial" w:hAnsi="Arial" w:cs="Arial"/>
          <w:b/>
        </w:rPr>
        <w:t>bude vyřazena z dalšího posuzování</w:t>
      </w:r>
      <w:r w:rsidRPr="001620FD">
        <w:rPr>
          <w:rFonts w:ascii="Arial" w:hAnsi="Arial" w:cs="Arial"/>
        </w:rPr>
        <w:t xml:space="preserve">. </w:t>
      </w:r>
    </w:p>
    <w:p w14:paraId="5A95CE2D" w14:textId="77777777" w:rsidR="003F1770" w:rsidRPr="001620FD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Výzva k nápravě nedostatků bude žadateli zaslána e-mailem.</w:t>
      </w:r>
    </w:p>
    <w:p w14:paraId="47FAB0A1" w14:textId="77777777" w:rsidR="00362CB9" w:rsidRPr="001620FD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3B8F9F9A" w14:textId="77777777" w:rsidR="00691685" w:rsidRPr="001620FD" w:rsidRDefault="00691685" w:rsidP="00C436FE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0FEAA985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color w:val="FF0000"/>
        </w:rPr>
      </w:pPr>
    </w:p>
    <w:p w14:paraId="38760D3D" w14:textId="77777777" w:rsidR="0003189A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 </w:t>
      </w:r>
    </w:p>
    <w:p w14:paraId="23E6A04C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1620FD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2F03AB67" w:rsidR="00691685" w:rsidRPr="001620FD" w:rsidRDefault="00691685" w:rsidP="00C436FE">
      <w:pPr>
        <w:pStyle w:val="Odstavecseseznamem"/>
        <w:numPr>
          <w:ilvl w:val="1"/>
          <w:numId w:val="1"/>
        </w:numPr>
        <w:tabs>
          <w:tab w:val="left" w:pos="709"/>
        </w:tabs>
        <w:spacing w:before="120"/>
        <w:ind w:left="709" w:hanging="709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programu a provede jejich hodnocení podle kritérií uvedených v tomto dotačním programu. </w:t>
      </w:r>
    </w:p>
    <w:p w14:paraId="3653E12A" w14:textId="77777777" w:rsidR="00691685" w:rsidRPr="001620FD" w:rsidRDefault="00691685" w:rsidP="00C436FE">
      <w:pPr>
        <w:pStyle w:val="Odstavecseseznamem"/>
        <w:numPr>
          <w:ilvl w:val="1"/>
          <w:numId w:val="1"/>
        </w:numPr>
        <w:tabs>
          <w:tab w:val="left" w:pos="709"/>
        </w:tabs>
        <w:spacing w:before="120"/>
        <w:ind w:left="709" w:hanging="709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AF1CCE4" w14:textId="3FBC569C" w:rsidR="00691685" w:rsidRPr="001620FD" w:rsidRDefault="00691685" w:rsidP="00C436FE">
      <w:pPr>
        <w:pStyle w:val="Odstavecseseznamem"/>
        <w:numPr>
          <w:ilvl w:val="1"/>
          <w:numId w:val="1"/>
        </w:numPr>
        <w:tabs>
          <w:tab w:val="left" w:pos="709"/>
        </w:tabs>
        <w:spacing w:before="120"/>
        <w:ind w:left="709" w:hanging="709"/>
        <w:contextualSpacing w:val="0"/>
        <w:rPr>
          <w:rFonts w:ascii="Arial" w:hAnsi="Arial" w:cs="Arial"/>
          <w:bCs/>
          <w:i/>
        </w:rPr>
      </w:pPr>
      <w:r w:rsidRPr="001620FD">
        <w:rPr>
          <w:rFonts w:ascii="Arial" w:hAnsi="Arial" w:cs="Arial"/>
          <w:bCs/>
        </w:rPr>
        <w:t xml:space="preserve">V případě, že žadatel v termínu dle odst. </w:t>
      </w:r>
      <w:hyperlink w:anchor="podmíněnévyřazení" w:history="1">
        <w:proofErr w:type="gramStart"/>
        <w:r w:rsidRPr="001620FD">
          <w:rPr>
            <w:rStyle w:val="Hypertextovodkaz"/>
            <w:rFonts w:ascii="Arial" w:hAnsi="Arial" w:cs="Arial"/>
            <w:bCs/>
          </w:rPr>
          <w:t>10.6</w:t>
        </w:r>
      </w:hyperlink>
      <w:r w:rsidRPr="001620FD">
        <w:rPr>
          <w:rFonts w:ascii="Arial" w:hAnsi="Arial" w:cs="Arial"/>
          <w:bCs/>
        </w:rPr>
        <w:t xml:space="preserve"> nedoplní</w:t>
      </w:r>
      <w:proofErr w:type="gramEnd"/>
      <w:r w:rsidRPr="001620FD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14:paraId="26C884B5" w14:textId="017C6AA6" w:rsidR="00691685" w:rsidRPr="001620FD" w:rsidRDefault="00691685" w:rsidP="00C436FE">
      <w:pPr>
        <w:pStyle w:val="Odstavecseseznamem"/>
        <w:numPr>
          <w:ilvl w:val="1"/>
          <w:numId w:val="1"/>
        </w:numPr>
        <w:tabs>
          <w:tab w:val="left" w:pos="709"/>
        </w:tabs>
        <w:spacing w:before="120"/>
        <w:ind w:left="851" w:hanging="851"/>
        <w:contextualSpacing w:val="0"/>
        <w:rPr>
          <w:rFonts w:ascii="Arial" w:hAnsi="Arial" w:cs="Arial"/>
          <w:bCs/>
          <w:i/>
          <w:color w:val="FF0000"/>
        </w:rPr>
      </w:pPr>
      <w:r w:rsidRPr="001620FD">
        <w:rPr>
          <w:rFonts w:ascii="Arial" w:hAnsi="Arial" w:cs="Arial"/>
          <w:b/>
          <w:bCs/>
        </w:rPr>
        <w:t>Krit</w:t>
      </w:r>
      <w:r w:rsidR="001620FD">
        <w:rPr>
          <w:rFonts w:ascii="Arial" w:hAnsi="Arial" w:cs="Arial"/>
          <w:b/>
          <w:bCs/>
        </w:rPr>
        <w:t>éria hodnocení žádostí o dotace</w:t>
      </w:r>
    </w:p>
    <w:p w14:paraId="7597DEAE" w14:textId="2983E5D1" w:rsidR="00691685" w:rsidRDefault="00691685" w:rsidP="00D3264A">
      <w:pPr>
        <w:tabs>
          <w:tab w:val="left" w:pos="851"/>
        </w:tabs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052"/>
      </w:tblGrid>
      <w:tr w:rsidR="004778E2" w:rsidRPr="004778E2" w14:paraId="4B866CF8" w14:textId="77777777" w:rsidTr="006C3DB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3B3B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778E2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3974" w14:textId="0C5AA1DD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trike/>
              </w:rPr>
            </w:pPr>
            <w:r w:rsidRPr="004778E2">
              <w:rPr>
                <w:rFonts w:ascii="Arial" w:hAnsi="Arial" w:cs="Arial"/>
                <w:b/>
                <w:bCs/>
              </w:rPr>
              <w:t>Význam akce/projektu</w:t>
            </w:r>
            <w:r w:rsidR="006B7957" w:rsidRPr="004778E2">
              <w:rPr>
                <w:rFonts w:ascii="Arial" w:hAnsi="Arial" w:cs="Arial"/>
                <w:b/>
                <w:bCs/>
              </w:rPr>
              <w:t>:</w:t>
            </w:r>
            <w:r w:rsidRPr="004778E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C3B9" w14:textId="1D44D4C0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4778E2">
              <w:rPr>
                <w:rFonts w:ascii="Arial" w:hAnsi="Arial" w:cs="Arial"/>
                <w:b/>
                <w:bCs/>
              </w:rPr>
              <w:t>Počet bodů</w:t>
            </w:r>
            <w:r w:rsidR="006B7957" w:rsidRPr="004778E2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4778E2" w:rsidRPr="004778E2" w14:paraId="22545A3F" w14:textId="77777777" w:rsidTr="006C3DBB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4673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9A40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4778E2">
              <w:rPr>
                <w:rFonts w:ascii="Arial" w:hAnsi="Arial" w:cs="Arial"/>
                <w:bCs/>
              </w:rPr>
              <w:t>Velký význam pro naplňování cíle dotačního programu</w:t>
            </w:r>
          </w:p>
          <w:p w14:paraId="33402F17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4778E2">
              <w:rPr>
                <w:rFonts w:ascii="Arial" w:hAnsi="Arial" w:cs="Arial"/>
                <w:bCs/>
              </w:rPr>
              <w:t>Střední význam pro naplňování cíle dotačního programu</w:t>
            </w:r>
          </w:p>
          <w:p w14:paraId="405B54C8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778E2">
              <w:rPr>
                <w:rFonts w:ascii="Arial" w:hAnsi="Arial" w:cs="Arial"/>
                <w:bCs/>
              </w:rPr>
              <w:t>Malý význam pro naplňování cíle dotačního programu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44D1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z w:val="8"/>
                <w:szCs w:val="8"/>
              </w:rPr>
            </w:pPr>
          </w:p>
          <w:p w14:paraId="72ECB654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4778E2">
              <w:rPr>
                <w:rFonts w:ascii="Arial" w:hAnsi="Arial" w:cs="Arial"/>
              </w:rPr>
              <w:t>71 - 100</w:t>
            </w:r>
          </w:p>
          <w:p w14:paraId="7E1B9B64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4778E2">
              <w:rPr>
                <w:rFonts w:ascii="Arial" w:hAnsi="Arial" w:cs="Arial"/>
              </w:rPr>
              <w:t>36 - 70</w:t>
            </w:r>
          </w:p>
          <w:p w14:paraId="0425344F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4778E2">
              <w:rPr>
                <w:rFonts w:ascii="Arial" w:hAnsi="Arial" w:cs="Arial"/>
              </w:rPr>
              <w:t>1 - 35</w:t>
            </w:r>
          </w:p>
        </w:tc>
      </w:tr>
      <w:tr w:rsidR="004778E2" w:rsidRPr="004778E2" w14:paraId="50969448" w14:textId="77777777" w:rsidTr="006C3DB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E86C" w14:textId="77777777" w:rsidR="006C3DBB" w:rsidRPr="004778E2" w:rsidRDefault="006C3DBB" w:rsidP="006C3DB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778E2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404B" w14:textId="6587393F" w:rsidR="006C3DBB" w:rsidRPr="004778E2" w:rsidRDefault="006C3DBB" w:rsidP="006C3DBB">
            <w:pPr>
              <w:ind w:left="34" w:firstLine="0"/>
              <w:jc w:val="left"/>
              <w:rPr>
                <w:rFonts w:ascii="Arial" w:hAnsi="Arial" w:cs="Arial"/>
                <w:b/>
                <w:bCs/>
                <w:i/>
              </w:rPr>
            </w:pPr>
            <w:r w:rsidRPr="004778E2">
              <w:rPr>
                <w:rFonts w:ascii="Arial" w:hAnsi="Arial" w:cs="Arial"/>
                <w:b/>
              </w:rPr>
              <w:t xml:space="preserve">Dopad akce/činnosti na podporu rodiny a mezigeneračního </w:t>
            </w:r>
            <w:r w:rsidRPr="004778E2">
              <w:rPr>
                <w:rFonts w:ascii="Arial" w:hAnsi="Arial" w:cs="Arial"/>
                <w:b/>
              </w:rPr>
              <w:lastRenderedPageBreak/>
              <w:t>soužití</w:t>
            </w:r>
            <w:r w:rsidR="006B7957" w:rsidRPr="004778E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348A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4778E2">
              <w:rPr>
                <w:rFonts w:ascii="Arial" w:hAnsi="Arial" w:cs="Arial"/>
                <w:b/>
                <w:bCs/>
              </w:rPr>
              <w:lastRenderedPageBreak/>
              <w:t xml:space="preserve">Počet </w:t>
            </w:r>
            <w:r w:rsidRPr="004778E2">
              <w:rPr>
                <w:rFonts w:ascii="Arial" w:hAnsi="Arial" w:cs="Arial"/>
                <w:b/>
                <w:bCs/>
              </w:rPr>
              <w:lastRenderedPageBreak/>
              <w:t>bodů:</w:t>
            </w:r>
          </w:p>
        </w:tc>
      </w:tr>
      <w:tr w:rsidR="004778E2" w:rsidRPr="004778E2" w14:paraId="097EF0FA" w14:textId="77777777" w:rsidTr="006C3DB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7BA1" w14:textId="77777777" w:rsidR="006C3DBB" w:rsidRPr="004778E2" w:rsidRDefault="006C3DBB" w:rsidP="006C3DB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916D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778E2">
              <w:rPr>
                <w:rFonts w:ascii="Arial" w:hAnsi="Arial" w:cs="Arial"/>
                <w:bCs/>
              </w:rPr>
              <w:t>Projekt má velmi významný dopad na podporu rodiny a mezigeneračního soužití, na zvyšování kvality života dětí a dospělých, případně na zvyšování kvality života osob se zdravotním postižením, je výrazně mezigeneračně zaměřen či je zaměřen na dětskou skupinu s dozorem.</w:t>
            </w:r>
          </w:p>
          <w:p w14:paraId="7459D671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358490B5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778E2">
              <w:rPr>
                <w:rFonts w:ascii="Arial" w:hAnsi="Arial" w:cs="Arial"/>
                <w:bCs/>
              </w:rPr>
              <w:t>Projekt svým obsahem zahrnuje dostatečně podporu rodiny a mezigeneračního soužití. Má střední dopad na zvyšování kvality života dětí a dospělých, případně na zvyšování kvality života osob se zdravotním postižením. Je z větší části mezigeneračně zaměřen či se částečně zaměřuje na dětskou skupinu s dozorem.</w:t>
            </w:r>
          </w:p>
          <w:p w14:paraId="39B039B5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38A2B94F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778E2">
              <w:rPr>
                <w:rFonts w:ascii="Arial" w:hAnsi="Arial" w:cs="Arial"/>
                <w:bCs/>
              </w:rPr>
              <w:t>Projekt svým obsahem zahrnuje pouze minimálně podporu rodiny a mezigeneračního soužití. Má malý dopad na zvyšování kvality života dětí a dospělých, případně na zvyšování kvality života osob se zdravotním postižením. Je pouze okrajově mezigeneračně zaměřen či se minimálně zaměřuje na dětskou skupinu s dozorem.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DC65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8"/>
                <w:szCs w:val="8"/>
              </w:rPr>
            </w:pPr>
          </w:p>
          <w:p w14:paraId="3D330095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4778E2">
              <w:rPr>
                <w:rFonts w:ascii="Arial" w:hAnsi="Arial" w:cs="Arial"/>
              </w:rPr>
              <w:t>71 - 100</w:t>
            </w:r>
          </w:p>
          <w:p w14:paraId="68AA3190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643C4E8E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789E9757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7720EB2C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44EAFFE1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06672F30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4778E2">
              <w:rPr>
                <w:rFonts w:ascii="Arial" w:hAnsi="Arial" w:cs="Arial"/>
                <w:bCs/>
              </w:rPr>
              <w:t>36 - 70</w:t>
            </w:r>
          </w:p>
          <w:p w14:paraId="3F89ECC0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294C50F3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6FCA53E4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400134F5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095980D6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49B03F73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4778E2">
              <w:rPr>
                <w:rFonts w:ascii="Arial" w:hAnsi="Arial" w:cs="Arial"/>
                <w:bCs/>
              </w:rPr>
              <w:t>1 - 35</w:t>
            </w:r>
          </w:p>
        </w:tc>
      </w:tr>
      <w:tr w:rsidR="004778E2" w:rsidRPr="004778E2" w14:paraId="05AF0A0E" w14:textId="77777777" w:rsidTr="006C3DB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6442" w14:textId="77777777" w:rsidR="006C3DBB" w:rsidRPr="004778E2" w:rsidRDefault="006C3DBB" w:rsidP="006C3DB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778E2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3615" w14:textId="21BC5343" w:rsidR="006C3DBB" w:rsidRPr="004778E2" w:rsidRDefault="006C3DBB" w:rsidP="006C3DB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4778E2">
              <w:rPr>
                <w:rFonts w:ascii="Arial" w:hAnsi="Arial" w:cs="Arial"/>
                <w:b/>
              </w:rPr>
              <w:t>Úroveň zpracování projektu</w:t>
            </w:r>
            <w:r w:rsidR="006B7957" w:rsidRPr="004778E2">
              <w:rPr>
                <w:rFonts w:ascii="Arial" w:hAnsi="Arial" w:cs="Arial"/>
                <w:b/>
              </w:rPr>
              <w:t>:</w:t>
            </w:r>
            <w:r w:rsidRPr="004778E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9201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4778E2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778E2" w:rsidRPr="004778E2" w14:paraId="3841D5C7" w14:textId="77777777" w:rsidTr="006C3DB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7ED3" w14:textId="77777777" w:rsidR="006C3DBB" w:rsidRPr="004778E2" w:rsidRDefault="006C3DBB" w:rsidP="006C3DB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1FEC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778E2">
              <w:rPr>
                <w:rFonts w:ascii="Arial" w:hAnsi="Arial" w:cs="Arial"/>
                <w:bCs/>
              </w:rPr>
              <w:t>Všechny části projektu jsou zpracovány v dostatečném rozsahu, jednotlivé parametry projektu jsou popsány konkrétně, srozumitelně a tvoří vyvážený celek, popis projektu obsahuje všechny požadované části.</w:t>
            </w:r>
          </w:p>
          <w:p w14:paraId="04D46E37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6494E069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778E2">
              <w:rPr>
                <w:rFonts w:ascii="Arial" w:hAnsi="Arial" w:cs="Arial"/>
                <w:bCs/>
              </w:rPr>
              <w:t>Projekt je zpracován v dostatečném rozsahu, jednotlivé parametry projektu jsou popsány pouze stručně nebo obecně, popis projektu obsahuje všechny požadované části.</w:t>
            </w:r>
          </w:p>
          <w:p w14:paraId="3E721155" w14:textId="77777777" w:rsidR="006C3DBB" w:rsidRPr="004778E2" w:rsidRDefault="006C3DBB" w:rsidP="006C3DBB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Cs/>
                <w:i/>
              </w:rPr>
            </w:pPr>
            <w:r w:rsidRPr="004778E2">
              <w:rPr>
                <w:rFonts w:ascii="Arial" w:hAnsi="Arial" w:cs="Arial"/>
                <w:bCs/>
              </w:rPr>
              <w:t>Projekt je zpracován v minimálním rozsahu, jednotlivé parametry projektu jsou popsány velmi stručně nebo pouze obecně, popis projektu neobsahuje všechny požadované části.</w:t>
            </w:r>
            <w:r w:rsidRPr="004778E2">
              <w:rPr>
                <w:rFonts w:ascii="Arial" w:hAnsi="Arial" w:cs="Arial"/>
                <w:bCs/>
                <w:i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B06A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8"/>
                <w:szCs w:val="8"/>
              </w:rPr>
            </w:pPr>
          </w:p>
          <w:p w14:paraId="32082C5F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5274A933" w14:textId="0F4054F6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4778E2">
              <w:rPr>
                <w:rFonts w:ascii="Arial" w:hAnsi="Arial" w:cs="Arial"/>
              </w:rPr>
              <w:t>71 - 100</w:t>
            </w:r>
          </w:p>
          <w:p w14:paraId="608BE96F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72873458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47EFF8D2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5C297D02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3EADA512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26A27A3C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4778E2">
              <w:rPr>
                <w:rFonts w:ascii="Arial" w:hAnsi="Arial" w:cs="Arial"/>
                <w:bCs/>
              </w:rPr>
              <w:t>36 - 70</w:t>
            </w:r>
          </w:p>
          <w:p w14:paraId="42380958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7ACB3B9F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61BB4DFA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6E0A0979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29FBB454" w14:textId="121A6404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4778E2">
              <w:rPr>
                <w:rFonts w:ascii="Arial" w:hAnsi="Arial" w:cs="Arial"/>
                <w:bCs/>
              </w:rPr>
              <w:t>1 - 35</w:t>
            </w:r>
          </w:p>
        </w:tc>
      </w:tr>
      <w:tr w:rsidR="004778E2" w:rsidRPr="004778E2" w14:paraId="49534601" w14:textId="77777777" w:rsidTr="006C3DB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1646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778E2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5340" w14:textId="08D68644" w:rsidR="006C3DBB" w:rsidRPr="004778E2" w:rsidRDefault="006C3DBB" w:rsidP="00CC142B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</w:rPr>
            </w:pPr>
            <w:r w:rsidRPr="004778E2">
              <w:rPr>
                <w:rFonts w:ascii="Arial" w:hAnsi="Arial" w:cs="Arial"/>
                <w:b/>
                <w:bCs/>
              </w:rPr>
              <w:t>Velikost členské základny žadatele/předpokládaný počet účastníků akce</w:t>
            </w:r>
            <w:r w:rsidR="006B7957" w:rsidRPr="004778E2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6D3A" w14:textId="1C5878FE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4778E2">
              <w:rPr>
                <w:rFonts w:ascii="Arial" w:hAnsi="Arial" w:cs="Arial"/>
                <w:b/>
                <w:bCs/>
              </w:rPr>
              <w:t>Počet bodů</w:t>
            </w:r>
            <w:r w:rsidR="006B7957" w:rsidRPr="004778E2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4778E2" w:rsidRPr="004778E2" w14:paraId="45505C10" w14:textId="77777777" w:rsidTr="006C3DBB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63F1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C448" w14:textId="77777777" w:rsidR="006C3DBB" w:rsidRPr="004778E2" w:rsidRDefault="006C3DBB" w:rsidP="006C3DBB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029DCCAF" w14:textId="77777777" w:rsidR="006C3DBB" w:rsidRPr="004778E2" w:rsidRDefault="006C3DBB" w:rsidP="006C3DBB">
            <w:pPr>
              <w:ind w:left="0" w:firstLine="0"/>
              <w:rPr>
                <w:rFonts w:ascii="Arial" w:hAnsi="Arial" w:cs="Arial"/>
                <w:bCs/>
              </w:rPr>
            </w:pPr>
            <w:r w:rsidRPr="004778E2">
              <w:rPr>
                <w:rFonts w:ascii="Arial" w:hAnsi="Arial" w:cs="Arial"/>
                <w:bCs/>
              </w:rPr>
              <w:t>50 a více členů / 400 a více účastníků</w:t>
            </w:r>
          </w:p>
          <w:p w14:paraId="7AC216D5" w14:textId="77777777" w:rsidR="006C3DBB" w:rsidRPr="004778E2" w:rsidRDefault="006C3DBB" w:rsidP="006C3DBB">
            <w:pPr>
              <w:ind w:left="0" w:firstLine="0"/>
              <w:rPr>
                <w:rFonts w:ascii="Arial" w:hAnsi="Arial" w:cs="Arial"/>
                <w:bCs/>
              </w:rPr>
            </w:pPr>
            <w:r w:rsidRPr="004778E2">
              <w:rPr>
                <w:rFonts w:ascii="Arial" w:hAnsi="Arial" w:cs="Arial"/>
                <w:bCs/>
              </w:rPr>
              <w:t>40 – 49 členů / 300 – 399 účastníků</w:t>
            </w:r>
          </w:p>
          <w:p w14:paraId="02F2F19B" w14:textId="77777777" w:rsidR="006C3DBB" w:rsidRPr="004778E2" w:rsidRDefault="006C3DBB" w:rsidP="006C3DBB">
            <w:pPr>
              <w:ind w:left="0" w:firstLine="0"/>
              <w:rPr>
                <w:rFonts w:ascii="Arial" w:hAnsi="Arial" w:cs="Arial"/>
                <w:bCs/>
              </w:rPr>
            </w:pPr>
            <w:r w:rsidRPr="004778E2">
              <w:rPr>
                <w:rFonts w:ascii="Arial" w:hAnsi="Arial" w:cs="Arial"/>
                <w:bCs/>
              </w:rPr>
              <w:t>30 – 39 členů / 200 – 299 účastníků</w:t>
            </w:r>
          </w:p>
          <w:p w14:paraId="3D2B740B" w14:textId="77777777" w:rsidR="006C3DBB" w:rsidRPr="004778E2" w:rsidRDefault="006C3DBB" w:rsidP="006C3DBB">
            <w:pPr>
              <w:ind w:left="0" w:firstLine="0"/>
              <w:rPr>
                <w:rFonts w:ascii="Arial" w:hAnsi="Arial" w:cs="Arial"/>
                <w:bCs/>
              </w:rPr>
            </w:pPr>
            <w:r w:rsidRPr="004778E2">
              <w:rPr>
                <w:rFonts w:ascii="Arial" w:hAnsi="Arial" w:cs="Arial"/>
                <w:bCs/>
              </w:rPr>
              <w:t>20 – 29 členů / 100 – 199 účastníků</w:t>
            </w:r>
          </w:p>
          <w:p w14:paraId="470F8E55" w14:textId="77777777" w:rsidR="006C3DBB" w:rsidRPr="004778E2" w:rsidRDefault="006C3DBB" w:rsidP="006C3DBB">
            <w:pPr>
              <w:ind w:left="0" w:firstLine="0"/>
              <w:rPr>
                <w:rFonts w:ascii="Arial" w:hAnsi="Arial" w:cs="Arial"/>
                <w:bCs/>
              </w:rPr>
            </w:pPr>
            <w:r w:rsidRPr="004778E2">
              <w:rPr>
                <w:rFonts w:ascii="Arial" w:hAnsi="Arial" w:cs="Arial"/>
                <w:bCs/>
              </w:rPr>
              <w:t>10 – 19 členů / 50 – 99 účastníků</w:t>
            </w:r>
          </w:p>
          <w:p w14:paraId="3AD43689" w14:textId="77777777" w:rsidR="006C3DBB" w:rsidRPr="004778E2" w:rsidRDefault="006C3DBB" w:rsidP="006C3DBB">
            <w:pPr>
              <w:ind w:left="0" w:firstLine="0"/>
              <w:rPr>
                <w:rFonts w:ascii="Arial" w:hAnsi="Arial" w:cs="Arial"/>
                <w:bCs/>
              </w:rPr>
            </w:pPr>
            <w:r w:rsidRPr="004778E2">
              <w:rPr>
                <w:rFonts w:ascii="Arial" w:hAnsi="Arial" w:cs="Arial"/>
                <w:bCs/>
              </w:rPr>
              <w:t>9 a méně členů / 49 a méně účastníků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EF92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z w:val="8"/>
                <w:szCs w:val="8"/>
              </w:rPr>
            </w:pPr>
          </w:p>
          <w:p w14:paraId="0EBFB106" w14:textId="1DF976A1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4778E2">
              <w:rPr>
                <w:rFonts w:ascii="Arial" w:hAnsi="Arial" w:cs="Arial"/>
              </w:rPr>
              <w:t>81 - 100</w:t>
            </w:r>
          </w:p>
          <w:p w14:paraId="6AF6E5C1" w14:textId="51ABEDE3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4778E2">
              <w:rPr>
                <w:rFonts w:ascii="Arial" w:hAnsi="Arial" w:cs="Arial"/>
              </w:rPr>
              <w:t>61 - 80</w:t>
            </w:r>
          </w:p>
          <w:p w14:paraId="1CD90E42" w14:textId="1DFAEFD1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4778E2">
              <w:rPr>
                <w:rFonts w:ascii="Arial" w:hAnsi="Arial" w:cs="Arial"/>
              </w:rPr>
              <w:t>41 - 60</w:t>
            </w:r>
          </w:p>
          <w:p w14:paraId="4E04B83E" w14:textId="296E4932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4778E2">
              <w:rPr>
                <w:rFonts w:ascii="Arial" w:hAnsi="Arial" w:cs="Arial"/>
              </w:rPr>
              <w:t>21 - 40</w:t>
            </w:r>
          </w:p>
          <w:p w14:paraId="261CFA31" w14:textId="5B298AFD" w:rsidR="006C3DBB" w:rsidRPr="004778E2" w:rsidRDefault="006B7957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4778E2">
              <w:rPr>
                <w:rFonts w:ascii="Arial" w:hAnsi="Arial" w:cs="Arial"/>
              </w:rPr>
              <w:t xml:space="preserve">11 - </w:t>
            </w:r>
            <w:r w:rsidR="006C3DBB" w:rsidRPr="004778E2">
              <w:rPr>
                <w:rFonts w:ascii="Arial" w:hAnsi="Arial" w:cs="Arial"/>
              </w:rPr>
              <w:t>20</w:t>
            </w:r>
          </w:p>
          <w:p w14:paraId="40B6F135" w14:textId="613975F3" w:rsidR="006C3DBB" w:rsidRPr="004778E2" w:rsidRDefault="006B7957" w:rsidP="006C3DB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4778E2">
              <w:rPr>
                <w:rFonts w:ascii="Arial" w:hAnsi="Arial" w:cs="Arial"/>
              </w:rPr>
              <w:t xml:space="preserve">1 - </w:t>
            </w:r>
            <w:r w:rsidR="006C3DBB" w:rsidRPr="004778E2">
              <w:rPr>
                <w:rFonts w:ascii="Arial" w:hAnsi="Arial" w:cs="Arial"/>
              </w:rPr>
              <w:t>10</w:t>
            </w:r>
          </w:p>
        </w:tc>
      </w:tr>
      <w:tr w:rsidR="004778E2" w:rsidRPr="004778E2" w14:paraId="38AA78D9" w14:textId="77777777" w:rsidTr="006C3DB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BB8A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778E2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5BED" w14:textId="75DD836D" w:rsidR="006C3DBB" w:rsidRPr="004778E2" w:rsidRDefault="006C3DBB" w:rsidP="006B7957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778E2">
              <w:rPr>
                <w:rFonts w:ascii="Arial" w:hAnsi="Arial" w:cs="Arial"/>
                <w:b/>
              </w:rPr>
              <w:t xml:space="preserve">Potřebnost, kvalita a rozsah </w:t>
            </w:r>
            <w:r w:rsidR="006B7957" w:rsidRPr="004778E2">
              <w:rPr>
                <w:rFonts w:ascii="Arial" w:hAnsi="Arial" w:cs="Arial"/>
                <w:b/>
              </w:rPr>
              <w:t>akce/projektu</w:t>
            </w:r>
            <w:r w:rsidRPr="004778E2">
              <w:rPr>
                <w:rFonts w:ascii="Arial" w:hAnsi="Arial" w:cs="Arial"/>
                <w:b/>
              </w:rPr>
              <w:t xml:space="preserve"> žadatele v rámci Olomouckého kraje</w:t>
            </w:r>
            <w:r w:rsidR="006B7957" w:rsidRPr="004778E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4ED0" w14:textId="15BF6CB8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4778E2">
              <w:rPr>
                <w:rFonts w:ascii="Arial" w:hAnsi="Arial" w:cs="Arial"/>
                <w:b/>
                <w:bCs/>
              </w:rPr>
              <w:t>Počet bodů</w:t>
            </w:r>
            <w:r w:rsidR="006B7957" w:rsidRPr="004778E2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4778E2" w:rsidRPr="004778E2" w14:paraId="6F08825A" w14:textId="77777777" w:rsidTr="006C3DB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FD43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EAC7" w14:textId="77777777" w:rsidR="006C3DBB" w:rsidRPr="004778E2" w:rsidRDefault="006C3DBB" w:rsidP="006C3D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42F59C73" w14:textId="76E5599C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778E2">
              <w:rPr>
                <w:rFonts w:ascii="Arial" w:hAnsi="Arial" w:cs="Arial"/>
                <w:bCs/>
              </w:rPr>
              <w:t>Vysoká míra potřebnosti, nadstandar</w:t>
            </w:r>
            <w:r w:rsidR="009B5431" w:rsidRPr="004778E2">
              <w:rPr>
                <w:rFonts w:ascii="Arial" w:hAnsi="Arial" w:cs="Arial"/>
                <w:bCs/>
              </w:rPr>
              <w:t>d</w:t>
            </w:r>
            <w:r w:rsidRPr="004778E2">
              <w:rPr>
                <w:rFonts w:ascii="Arial" w:hAnsi="Arial" w:cs="Arial"/>
                <w:bCs/>
              </w:rPr>
              <w:t xml:space="preserve">ní kvalita </w:t>
            </w:r>
            <w:r w:rsidR="006B7957" w:rsidRPr="004778E2">
              <w:rPr>
                <w:rFonts w:ascii="Arial" w:hAnsi="Arial" w:cs="Arial"/>
                <w:bCs/>
              </w:rPr>
              <w:t>akce/</w:t>
            </w:r>
            <w:r w:rsidRPr="004778E2">
              <w:rPr>
                <w:rFonts w:ascii="Arial" w:hAnsi="Arial" w:cs="Arial"/>
                <w:bCs/>
              </w:rPr>
              <w:t xml:space="preserve">činnosti, značný potenciál působnosti, nadregionální rozsah </w:t>
            </w:r>
            <w:r w:rsidR="006B7957" w:rsidRPr="004778E2">
              <w:rPr>
                <w:rFonts w:ascii="Arial" w:hAnsi="Arial" w:cs="Arial"/>
                <w:bCs/>
              </w:rPr>
              <w:t>akce/činnosti</w:t>
            </w:r>
            <w:r w:rsidRPr="004778E2">
              <w:rPr>
                <w:rFonts w:ascii="Arial" w:hAnsi="Arial" w:cs="Arial"/>
                <w:bCs/>
              </w:rPr>
              <w:t>.</w:t>
            </w:r>
          </w:p>
          <w:p w14:paraId="637FBE8B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36BDC160" w14:textId="5CE3C3D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778E2">
              <w:rPr>
                <w:rFonts w:ascii="Arial" w:hAnsi="Arial" w:cs="Arial"/>
                <w:bCs/>
              </w:rPr>
              <w:t>Střední míra potřebnosti, standar</w:t>
            </w:r>
            <w:r w:rsidR="009B5431" w:rsidRPr="004778E2">
              <w:rPr>
                <w:rFonts w:ascii="Arial" w:hAnsi="Arial" w:cs="Arial"/>
                <w:bCs/>
              </w:rPr>
              <w:t>d</w:t>
            </w:r>
            <w:r w:rsidRPr="004778E2">
              <w:rPr>
                <w:rFonts w:ascii="Arial" w:hAnsi="Arial" w:cs="Arial"/>
                <w:bCs/>
              </w:rPr>
              <w:t xml:space="preserve">ní kvalita </w:t>
            </w:r>
            <w:r w:rsidR="006B7957" w:rsidRPr="004778E2">
              <w:rPr>
                <w:rFonts w:ascii="Arial" w:hAnsi="Arial" w:cs="Arial"/>
                <w:bCs/>
              </w:rPr>
              <w:t>akce/činnosti</w:t>
            </w:r>
            <w:r w:rsidRPr="004778E2">
              <w:rPr>
                <w:rFonts w:ascii="Arial" w:hAnsi="Arial" w:cs="Arial"/>
                <w:bCs/>
              </w:rPr>
              <w:t xml:space="preserve">, průměrný potenciál působnosti, regionální rozsah </w:t>
            </w:r>
            <w:r w:rsidR="006B7957" w:rsidRPr="004778E2">
              <w:rPr>
                <w:rFonts w:ascii="Arial" w:hAnsi="Arial" w:cs="Arial"/>
                <w:bCs/>
              </w:rPr>
              <w:t>akce/činnosti</w:t>
            </w:r>
            <w:r w:rsidRPr="004778E2">
              <w:rPr>
                <w:rFonts w:ascii="Arial" w:hAnsi="Arial" w:cs="Arial"/>
                <w:bCs/>
              </w:rPr>
              <w:t>.</w:t>
            </w:r>
          </w:p>
          <w:p w14:paraId="28B0426A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0CF09B60" w14:textId="004600FE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i/>
              </w:rPr>
            </w:pPr>
            <w:r w:rsidRPr="004778E2">
              <w:rPr>
                <w:rFonts w:ascii="Arial" w:hAnsi="Arial" w:cs="Arial"/>
                <w:bCs/>
              </w:rPr>
              <w:t xml:space="preserve">Nízká míra potřebnosti, nižší kvalita </w:t>
            </w:r>
            <w:r w:rsidR="006B7957" w:rsidRPr="004778E2">
              <w:rPr>
                <w:rFonts w:ascii="Arial" w:hAnsi="Arial" w:cs="Arial"/>
                <w:bCs/>
              </w:rPr>
              <w:t>akce/činnosti</w:t>
            </w:r>
            <w:r w:rsidRPr="004778E2">
              <w:rPr>
                <w:rFonts w:ascii="Arial" w:hAnsi="Arial" w:cs="Arial"/>
                <w:bCs/>
              </w:rPr>
              <w:t xml:space="preserve">, nízký potenciál působnosti, lokální rozsah </w:t>
            </w:r>
            <w:r w:rsidR="006B7957" w:rsidRPr="004778E2">
              <w:rPr>
                <w:rFonts w:ascii="Arial" w:hAnsi="Arial" w:cs="Arial"/>
                <w:bCs/>
              </w:rPr>
              <w:t>akce/činnosti</w:t>
            </w:r>
            <w:r w:rsidRPr="004778E2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7491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z w:val="8"/>
                <w:szCs w:val="8"/>
              </w:rPr>
            </w:pPr>
          </w:p>
          <w:p w14:paraId="6BD5851D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4778E2">
              <w:rPr>
                <w:rFonts w:ascii="Arial" w:hAnsi="Arial" w:cs="Arial"/>
              </w:rPr>
              <w:t>71 - 100</w:t>
            </w:r>
          </w:p>
          <w:p w14:paraId="79608A57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07A81F86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57CE0B28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4778E2">
              <w:rPr>
                <w:rFonts w:ascii="Arial" w:hAnsi="Arial" w:cs="Arial"/>
              </w:rPr>
              <w:t>36 - 70</w:t>
            </w:r>
          </w:p>
          <w:p w14:paraId="168ECF35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7FAFD747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17E2B362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778E2">
              <w:rPr>
                <w:rFonts w:ascii="Arial" w:hAnsi="Arial" w:cs="Arial"/>
              </w:rPr>
              <w:t>1 - 35</w:t>
            </w:r>
          </w:p>
        </w:tc>
      </w:tr>
      <w:tr w:rsidR="004778E2" w:rsidRPr="004778E2" w14:paraId="157E5C5D" w14:textId="77777777" w:rsidTr="006C3DB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A909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778E2">
              <w:rPr>
                <w:rFonts w:ascii="Arial" w:hAnsi="Arial" w:cs="Arial"/>
                <w:b/>
                <w:bCs/>
              </w:rPr>
              <w:lastRenderedPageBreak/>
              <w:t>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9F4D" w14:textId="1C44F55C" w:rsidR="006C3DBB" w:rsidRPr="004778E2" w:rsidRDefault="006C3DBB" w:rsidP="006C3DBB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4778E2">
              <w:rPr>
                <w:rFonts w:ascii="Arial" w:hAnsi="Arial" w:cs="Arial"/>
                <w:b/>
                <w:bCs/>
              </w:rPr>
              <w:t xml:space="preserve">Význam </w:t>
            </w:r>
            <w:r w:rsidR="006B7957" w:rsidRPr="004778E2">
              <w:rPr>
                <w:rFonts w:ascii="Arial" w:hAnsi="Arial" w:cs="Arial"/>
                <w:b/>
                <w:bCs/>
              </w:rPr>
              <w:t>akce/</w:t>
            </w:r>
            <w:r w:rsidRPr="004778E2">
              <w:rPr>
                <w:rFonts w:ascii="Arial" w:hAnsi="Arial" w:cs="Arial"/>
                <w:b/>
                <w:bCs/>
              </w:rPr>
              <w:t>projektu pro Olomoucký kraj z odborného pohledu vyhlašovatele</w:t>
            </w:r>
            <w:r w:rsidR="006B7957" w:rsidRPr="004778E2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2F6E" w14:textId="0C60DE73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778E2">
              <w:rPr>
                <w:rFonts w:ascii="Arial" w:hAnsi="Arial" w:cs="Arial"/>
                <w:b/>
                <w:bCs/>
              </w:rPr>
              <w:t>Počet bodů</w:t>
            </w:r>
            <w:r w:rsidR="006B7957" w:rsidRPr="004778E2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4778E2" w:rsidRPr="004778E2" w14:paraId="43DD0611" w14:textId="77777777" w:rsidTr="006C3DBB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279D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84FB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34" w:firstLine="0"/>
              <w:rPr>
                <w:rFonts w:ascii="Arial" w:hAnsi="Arial" w:cs="Arial"/>
              </w:rPr>
            </w:pPr>
            <w:r w:rsidRPr="004778E2">
              <w:rPr>
                <w:rFonts w:ascii="Arial" w:hAnsi="Arial" w:cs="Arial"/>
              </w:rPr>
              <w:t>Velký význam pro rozvoj tělovýchovných, sportovně rekreačních, volnočasových a zájmových aktivit v Olomouckém kraji.</w:t>
            </w:r>
          </w:p>
          <w:p w14:paraId="5D006DF2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34" w:firstLine="0"/>
              <w:rPr>
                <w:rFonts w:ascii="Arial" w:hAnsi="Arial" w:cs="Arial"/>
              </w:rPr>
            </w:pPr>
          </w:p>
          <w:p w14:paraId="7486B1CE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34" w:firstLine="0"/>
              <w:rPr>
                <w:rFonts w:ascii="Arial" w:hAnsi="Arial" w:cs="Arial"/>
              </w:rPr>
            </w:pPr>
            <w:r w:rsidRPr="004778E2">
              <w:rPr>
                <w:rFonts w:ascii="Arial" w:hAnsi="Arial" w:cs="Arial"/>
              </w:rPr>
              <w:t>Střední význam pro rozvoj tělovýchovných, sportovně rekreačních, volnočasových a zájmových aktivit v Olomouckém kraji.</w:t>
            </w:r>
          </w:p>
          <w:p w14:paraId="6E602451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34" w:firstLine="0"/>
              <w:rPr>
                <w:rFonts w:ascii="Arial" w:hAnsi="Arial" w:cs="Arial"/>
              </w:rPr>
            </w:pPr>
          </w:p>
          <w:p w14:paraId="795E3A9F" w14:textId="77777777" w:rsidR="006C3DBB" w:rsidRPr="004778E2" w:rsidRDefault="006C3DBB" w:rsidP="006C3DBB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4778E2">
              <w:rPr>
                <w:rFonts w:ascii="Arial" w:hAnsi="Arial" w:cs="Arial"/>
              </w:rPr>
              <w:t>Malý význam pro rozvoj tělovýchovných, sportovně rekreačních, volnočasových a zájmových aktivit v Olomouckém kraji.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E810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z w:val="8"/>
                <w:szCs w:val="8"/>
              </w:rPr>
            </w:pPr>
          </w:p>
          <w:p w14:paraId="110282DC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4778E2">
              <w:rPr>
                <w:rFonts w:ascii="Arial" w:hAnsi="Arial" w:cs="Arial"/>
              </w:rPr>
              <w:t>71 - 100</w:t>
            </w:r>
          </w:p>
          <w:p w14:paraId="2862EB9E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75F5E0FD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74C54CE2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4778E2">
              <w:rPr>
                <w:rFonts w:ascii="Arial" w:hAnsi="Arial" w:cs="Arial"/>
              </w:rPr>
              <w:t>36 - 70</w:t>
            </w:r>
          </w:p>
          <w:p w14:paraId="5023676C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794374AB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2BDFCD8B" w14:textId="77777777" w:rsidR="006C3DBB" w:rsidRPr="004778E2" w:rsidRDefault="006C3DBB" w:rsidP="006C3D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778E2">
              <w:rPr>
                <w:rFonts w:ascii="Arial" w:hAnsi="Arial" w:cs="Arial"/>
              </w:rPr>
              <w:t>1 - 35</w:t>
            </w:r>
          </w:p>
        </w:tc>
      </w:tr>
    </w:tbl>
    <w:p w14:paraId="44145A11" w14:textId="77777777" w:rsidR="006C3DBB" w:rsidRPr="001620FD" w:rsidRDefault="006C3DBB" w:rsidP="00D3264A">
      <w:pPr>
        <w:tabs>
          <w:tab w:val="left" w:pos="851"/>
        </w:tabs>
        <w:rPr>
          <w:rFonts w:ascii="Arial" w:hAnsi="Arial" w:cs="Arial"/>
          <w:b/>
          <w:bCs/>
        </w:rPr>
      </w:pPr>
    </w:p>
    <w:p w14:paraId="3E6BCD1F" w14:textId="77777777" w:rsidR="00A226F5" w:rsidRPr="001620FD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  <w:color w:val="FF0000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DA0925" w:rsidRPr="001620FD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DA0925" w:rsidRPr="001620FD" w14:paraId="5A9F9B1A" w14:textId="77777777" w:rsidTr="00F8595B">
        <w:trPr>
          <w:cantSplit/>
          <w:trHeight w:val="1134"/>
        </w:trPr>
        <w:tc>
          <w:tcPr>
            <w:tcW w:w="706" w:type="dxa"/>
            <w:shd w:val="pct10" w:color="auto" w:fill="auto"/>
            <w:textDirection w:val="btLr"/>
          </w:tcPr>
          <w:p w14:paraId="17CF1414" w14:textId="77777777" w:rsidR="00DA0925" w:rsidRPr="001620FD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1620FD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7C56A0E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0" w:type="dxa"/>
            <w:shd w:val="pct10" w:color="auto" w:fill="auto"/>
          </w:tcPr>
          <w:p w14:paraId="5B825108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1222C706" w:rsidR="00DA0925" w:rsidRPr="001620FD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  <w:r w:rsidR="006B7957" w:rsidRPr="00CC142B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07A83255" w14:textId="77777777" w:rsidR="00DA0925" w:rsidRPr="001620FD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DA0925" w:rsidRPr="001620FD" w14:paraId="38EB99A2" w14:textId="77777777" w:rsidTr="00DA0925">
        <w:tc>
          <w:tcPr>
            <w:tcW w:w="706" w:type="dxa"/>
          </w:tcPr>
          <w:p w14:paraId="380E2570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11BF103C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1620FD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620FD">
              <w:rPr>
                <w:rFonts w:ascii="Arial" w:hAnsi="Arial" w:cs="Arial"/>
                <w:color w:val="0000FF"/>
                <w:sz w:val="20"/>
                <w:szCs w:val="20"/>
              </w:rPr>
              <w:t>1–100</w:t>
            </w:r>
          </w:p>
          <w:p w14:paraId="51514C50" w14:textId="77777777" w:rsidR="00DA0925" w:rsidRPr="001620FD" w:rsidRDefault="00DA0925" w:rsidP="00F8595B">
            <w:pPr>
              <w:jc w:val="center"/>
              <w:rPr>
                <w:color w:val="0000FF"/>
                <w:sz w:val="20"/>
                <w:szCs w:val="20"/>
              </w:rPr>
            </w:pPr>
            <w:r w:rsidRPr="001620FD">
              <w:rPr>
                <w:rFonts w:ascii="Arial" w:hAnsi="Arial" w:cs="Arial"/>
                <w:color w:val="0000FF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36E98CAD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3B8E2595" w14:textId="77777777" w:rsidR="00DA0925" w:rsidRPr="001620FD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C7104" w14:textId="77777777" w:rsidR="00DA0925" w:rsidRPr="001620FD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6AD1A" w14:textId="77777777" w:rsidR="00DA0925" w:rsidRPr="001620FD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DA0925" w:rsidRPr="001620FD" w14:paraId="019C4AB3" w14:textId="77777777" w:rsidTr="00F8595B">
        <w:tc>
          <w:tcPr>
            <w:tcW w:w="706" w:type="dxa"/>
          </w:tcPr>
          <w:p w14:paraId="4171B7DD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42A77539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1620FD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FE025F0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620FD">
              <w:rPr>
                <w:rFonts w:ascii="Arial" w:hAnsi="Arial" w:cs="Arial"/>
                <w:color w:val="0000FF"/>
                <w:sz w:val="20"/>
                <w:szCs w:val="20"/>
              </w:rPr>
              <w:t>1–100</w:t>
            </w:r>
          </w:p>
          <w:p w14:paraId="351C40E7" w14:textId="77777777" w:rsidR="00DA0925" w:rsidRPr="001620FD" w:rsidRDefault="00DA0925" w:rsidP="00F8595B">
            <w:pPr>
              <w:jc w:val="center"/>
              <w:rPr>
                <w:color w:val="0000FF"/>
                <w:sz w:val="20"/>
                <w:szCs w:val="20"/>
              </w:rPr>
            </w:pPr>
            <w:r w:rsidRPr="001620FD">
              <w:rPr>
                <w:rFonts w:ascii="Arial" w:hAnsi="Arial" w:cs="Arial"/>
                <w:color w:val="0000FF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17F2BA28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55DC5B02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1620FD" w14:paraId="0EF54C70" w14:textId="77777777" w:rsidTr="00F8595B">
        <w:tc>
          <w:tcPr>
            <w:tcW w:w="706" w:type="dxa"/>
            <w:tcBorders>
              <w:bottom w:val="single" w:sz="4" w:space="0" w:color="auto"/>
            </w:tcBorders>
          </w:tcPr>
          <w:p w14:paraId="63EA68E0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32C64DE4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77777777" w:rsidR="00DA0925" w:rsidRPr="001620FD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EE6B59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620FD">
              <w:rPr>
                <w:rFonts w:ascii="Arial" w:hAnsi="Arial" w:cs="Arial"/>
                <w:color w:val="0000FF"/>
                <w:sz w:val="20"/>
                <w:szCs w:val="20"/>
              </w:rPr>
              <w:t>1–100</w:t>
            </w:r>
          </w:p>
          <w:p w14:paraId="74990547" w14:textId="77777777" w:rsidR="00DA0925" w:rsidRPr="001620FD" w:rsidRDefault="00DA0925" w:rsidP="00F8595B">
            <w:pPr>
              <w:jc w:val="center"/>
              <w:rPr>
                <w:color w:val="0000FF"/>
                <w:sz w:val="20"/>
                <w:szCs w:val="20"/>
              </w:rPr>
            </w:pPr>
            <w:r w:rsidRPr="001620FD">
              <w:rPr>
                <w:rFonts w:ascii="Arial" w:hAnsi="Arial" w:cs="Arial"/>
                <w:color w:val="0000FF"/>
                <w:sz w:val="20"/>
                <w:szCs w:val="20"/>
              </w:rPr>
              <w:t>1–100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D6C6DBB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1620FD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1620FD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1620FD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DA0925" w:rsidRPr="001620FD" w14:paraId="6A9087FE" w14:textId="77777777" w:rsidTr="00F8595B">
        <w:tc>
          <w:tcPr>
            <w:tcW w:w="4819" w:type="dxa"/>
            <w:gridSpan w:val="3"/>
          </w:tcPr>
          <w:p w14:paraId="7383DDE4" w14:textId="35CBBF5E" w:rsidR="00DA0925" w:rsidRPr="001620FD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ŘÍDÍCÍHO ORGÁNU, </w:t>
            </w:r>
            <w:r w:rsidRPr="001620FD">
              <w:rPr>
                <w:rFonts w:ascii="Arial" w:hAnsi="Arial" w:cs="Arial"/>
                <w:sz w:val="20"/>
                <w:szCs w:val="20"/>
              </w:rPr>
              <w:t>dle odst. 11.8</w:t>
            </w:r>
            <w:r w:rsidR="009B54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1" w:type="dxa"/>
          </w:tcPr>
          <w:p w14:paraId="24E45BFB" w14:textId="77777777" w:rsidR="00DA0925" w:rsidRPr="001620FD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67A9723D" w14:textId="77777777" w:rsidR="00DA0925" w:rsidRPr="001620FD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DA0925" w:rsidRPr="001620FD" w14:paraId="03FDD635" w14:textId="77777777" w:rsidTr="00F8595B">
        <w:tc>
          <w:tcPr>
            <w:tcW w:w="4819" w:type="dxa"/>
            <w:gridSpan w:val="3"/>
          </w:tcPr>
          <w:p w14:paraId="45BE0273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570D430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4890A2E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3" w:type="dxa"/>
          </w:tcPr>
          <w:p w14:paraId="48587142" w14:textId="77777777" w:rsidR="00DA0925" w:rsidRPr="001620FD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DA0925" w:rsidRPr="001620FD" w14:paraId="5C991B22" w14:textId="77777777" w:rsidTr="00F8595B">
        <w:tc>
          <w:tcPr>
            <w:tcW w:w="4819" w:type="dxa"/>
            <w:gridSpan w:val="3"/>
          </w:tcPr>
          <w:p w14:paraId="3792F75A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C281881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940DA6A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3" w:type="dxa"/>
          </w:tcPr>
          <w:p w14:paraId="5807EE45" w14:textId="77777777" w:rsidR="00DA0925" w:rsidRPr="001620FD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34CBE22" w14:textId="77777777" w:rsidR="00DA0925" w:rsidRPr="001620FD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226FBDC" w14:textId="77777777" w:rsidR="00DA0925" w:rsidRPr="001620FD" w:rsidRDefault="00DA0925" w:rsidP="00F8595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DA0925" w:rsidRPr="001620FD" w14:paraId="6AE49336" w14:textId="77777777" w:rsidTr="00F8595B">
        <w:tc>
          <w:tcPr>
            <w:tcW w:w="4819" w:type="dxa"/>
            <w:gridSpan w:val="3"/>
          </w:tcPr>
          <w:p w14:paraId="78B2DD10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0D7965E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9B048D2" w14:textId="77777777" w:rsidR="00DA0925" w:rsidRPr="001620FD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3" w:type="dxa"/>
          </w:tcPr>
          <w:p w14:paraId="2AE694BB" w14:textId="77777777" w:rsidR="00DA0925" w:rsidRPr="001620FD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620FD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5669A2FC" w:rsidR="00F70364" w:rsidRPr="001620FD" w:rsidRDefault="00F70364" w:rsidP="006D3E6C">
      <w:pPr>
        <w:ind w:left="0" w:firstLine="0"/>
        <w:rPr>
          <w:rFonts w:ascii="Arial" w:hAnsi="Arial" w:cs="Arial"/>
          <w:i/>
          <w:sz w:val="20"/>
          <w:szCs w:val="20"/>
        </w:rPr>
      </w:pPr>
      <w:r w:rsidRPr="001620FD">
        <w:rPr>
          <w:rFonts w:ascii="Arial" w:hAnsi="Arial" w:cs="Arial"/>
          <w:i/>
          <w:sz w:val="20"/>
          <w:szCs w:val="20"/>
        </w:rPr>
        <w:t>*</w:t>
      </w:r>
      <w:r w:rsidR="006D3E6C" w:rsidRPr="001620FD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Pr="001620FD">
        <w:rPr>
          <w:rFonts w:ascii="Arial" w:hAnsi="Arial" w:cs="Arial"/>
          <w:i/>
          <w:sz w:val="20"/>
          <w:szCs w:val="20"/>
        </w:rPr>
        <w:t xml:space="preserve">Ke krácení požadavku dojde </w:t>
      </w:r>
      <w:r w:rsidR="000D71F7" w:rsidRPr="001620FD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Pr="001620FD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1620FD">
        <w:rPr>
          <w:rFonts w:ascii="Arial" w:hAnsi="Arial" w:cs="Arial"/>
          <w:i/>
          <w:sz w:val="20"/>
          <w:szCs w:val="20"/>
        </w:rPr>
        <w:t xml:space="preserve"> daném </w:t>
      </w:r>
      <w:r w:rsidRPr="001620FD">
        <w:rPr>
          <w:rFonts w:ascii="Arial" w:hAnsi="Arial" w:cs="Arial"/>
          <w:i/>
          <w:sz w:val="20"/>
          <w:szCs w:val="20"/>
        </w:rPr>
        <w:t>dotačním programu k dispozici.</w:t>
      </w:r>
    </w:p>
    <w:p w14:paraId="5F13BC8A" w14:textId="77777777" w:rsidR="00691685" w:rsidRPr="001620FD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6E66D599" w14:textId="7FCF114C" w:rsidR="00691685" w:rsidRPr="00CC142B" w:rsidRDefault="00691685" w:rsidP="00456ECA">
      <w:pPr>
        <w:pStyle w:val="Odstavecseseznamem"/>
        <w:numPr>
          <w:ilvl w:val="1"/>
          <w:numId w:val="1"/>
        </w:numPr>
        <w:tabs>
          <w:tab w:val="left" w:pos="567"/>
        </w:tabs>
        <w:ind w:left="567" w:hanging="567"/>
        <w:contextualSpacing w:val="0"/>
        <w:rPr>
          <w:rFonts w:ascii="Arial" w:hAnsi="Arial" w:cs="Arial"/>
          <w:bCs/>
          <w:i/>
        </w:rPr>
      </w:pPr>
      <w:r w:rsidRPr="00CC142B">
        <w:rPr>
          <w:rFonts w:ascii="Arial" w:hAnsi="Arial" w:cs="Arial"/>
          <w:bCs/>
        </w:rPr>
        <w:t>Administrátor předloží přijaté žádosti i s bodovým hodnocením kritérií A příslušnému poradnímu orgánu</w:t>
      </w:r>
      <w:r w:rsidR="006B7957" w:rsidRPr="00CC142B">
        <w:rPr>
          <w:rFonts w:ascii="Arial" w:hAnsi="Arial" w:cs="Arial"/>
          <w:bCs/>
        </w:rPr>
        <w:t xml:space="preserve"> - Komisi pro mládež a sport ROK.</w:t>
      </w:r>
      <w:r w:rsidRPr="00CC142B">
        <w:rPr>
          <w:rFonts w:ascii="Arial" w:hAnsi="Arial" w:cs="Arial"/>
          <w:bCs/>
        </w:rPr>
        <w:t xml:space="preserve"> </w:t>
      </w:r>
    </w:p>
    <w:p w14:paraId="7A1D45DD" w14:textId="77777777" w:rsidR="00691685" w:rsidRPr="001620FD" w:rsidRDefault="00691685" w:rsidP="00456ECA">
      <w:pPr>
        <w:tabs>
          <w:tab w:val="left" w:pos="567"/>
        </w:tabs>
        <w:ind w:left="567" w:hanging="567"/>
        <w:rPr>
          <w:rFonts w:ascii="Arial" w:hAnsi="Arial" w:cs="Arial"/>
          <w:bCs/>
        </w:rPr>
      </w:pPr>
    </w:p>
    <w:p w14:paraId="500E3615" w14:textId="77777777" w:rsidR="00691685" w:rsidRPr="001620FD" w:rsidRDefault="00691685" w:rsidP="00456ECA">
      <w:pPr>
        <w:pStyle w:val="Odstavecseseznamem"/>
        <w:numPr>
          <w:ilvl w:val="1"/>
          <w:numId w:val="1"/>
        </w:numPr>
        <w:tabs>
          <w:tab w:val="left" w:pos="567"/>
        </w:tabs>
        <w:ind w:left="567" w:hanging="567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Poradní orgán provede hodnocení žádostí z odborného pohledu </w:t>
      </w:r>
      <w:r w:rsidRPr="001620FD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1620FD" w:rsidRDefault="00691685" w:rsidP="00456ECA">
      <w:pPr>
        <w:tabs>
          <w:tab w:val="left" w:pos="567"/>
          <w:tab w:val="left" w:pos="7500"/>
        </w:tabs>
        <w:ind w:left="567" w:hanging="567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ab/>
      </w:r>
    </w:p>
    <w:p w14:paraId="71816544" w14:textId="4C62D7B7" w:rsidR="00691685" w:rsidRPr="001620FD" w:rsidRDefault="00691685" w:rsidP="00456ECA">
      <w:pPr>
        <w:pStyle w:val="Odstavecseseznamem"/>
        <w:numPr>
          <w:ilvl w:val="1"/>
          <w:numId w:val="1"/>
        </w:numPr>
        <w:tabs>
          <w:tab w:val="left" w:pos="567"/>
        </w:tabs>
        <w:ind w:left="567" w:hanging="567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lastRenderedPageBreak/>
        <w:t xml:space="preserve">Po vyhodnocení v poradním orgánu budou přijaté žádosti o dotace v dotačním </w:t>
      </w:r>
      <w:r w:rsidR="00F7065E">
        <w:rPr>
          <w:rFonts w:ascii="Arial" w:hAnsi="Arial" w:cs="Arial"/>
          <w:bCs/>
        </w:rPr>
        <w:t>programu</w:t>
      </w:r>
      <w:r w:rsidRPr="001620FD">
        <w:rPr>
          <w:rFonts w:ascii="Arial" w:hAnsi="Arial" w:cs="Arial"/>
          <w:bCs/>
        </w:rPr>
        <w:t xml:space="preserve"> seřazeny dle dosaženého bodového zisku. Rada Olomouckého kraje provede hodnocení v rovině kritérií C. </w:t>
      </w:r>
    </w:p>
    <w:p w14:paraId="0C16CCC7" w14:textId="77777777" w:rsidR="00691685" w:rsidRPr="001620FD" w:rsidRDefault="00691685" w:rsidP="00456ECA">
      <w:pPr>
        <w:pStyle w:val="Odstavecseseznamem"/>
        <w:tabs>
          <w:tab w:val="left" w:pos="567"/>
        </w:tabs>
        <w:ind w:left="567" w:hanging="567"/>
        <w:contextualSpacing w:val="0"/>
        <w:rPr>
          <w:rFonts w:ascii="Arial" w:hAnsi="Arial" w:cs="Arial"/>
          <w:bCs/>
        </w:rPr>
      </w:pPr>
    </w:p>
    <w:p w14:paraId="161C9C8B" w14:textId="417E9B09" w:rsidR="0003189A" w:rsidRPr="001620FD" w:rsidRDefault="0003189A" w:rsidP="00456ECA">
      <w:pPr>
        <w:pStyle w:val="Odstavecseseznamem"/>
        <w:numPr>
          <w:ilvl w:val="1"/>
          <w:numId w:val="1"/>
        </w:numPr>
        <w:tabs>
          <w:tab w:val="left" w:pos="567"/>
        </w:tabs>
        <w:ind w:left="567" w:hanging="567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Řídící orgán rozhodne o poskytnutí dotace posouzením kritérií uvedených v žádosti, zejména pak vzhledem k dosaženému bodovému hodnocení žádosti, k popisu konkrétního účelu a cíle projektu, očekávaných přínosů akce</w:t>
      </w:r>
      <w:r w:rsidR="000B240C">
        <w:rPr>
          <w:rFonts w:ascii="Arial" w:hAnsi="Arial" w:cs="Arial"/>
          <w:bCs/>
        </w:rPr>
        <w:t>/projektu</w:t>
      </w:r>
      <w:r w:rsidRPr="001620FD">
        <w:rPr>
          <w:rFonts w:ascii="Arial" w:hAnsi="Arial" w:cs="Arial"/>
          <w:bCs/>
        </w:rPr>
        <w:t xml:space="preserve">, účelu vynaložení dotačních prostředků. </w:t>
      </w:r>
    </w:p>
    <w:p w14:paraId="62AE2F40" w14:textId="61BB405A" w:rsidR="0003189A" w:rsidRPr="001620FD" w:rsidRDefault="0003189A" w:rsidP="00456ECA">
      <w:pPr>
        <w:tabs>
          <w:tab w:val="left" w:pos="567"/>
        </w:tabs>
        <w:ind w:left="567" w:hanging="567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ab/>
        <w:t xml:space="preserve">Řídící orgán při posuzování bodového hodnocení přihlíží zejména k hranici dosaženého bodového zisku, přičemž </w:t>
      </w:r>
      <w:r w:rsidRPr="001620FD">
        <w:rPr>
          <w:rFonts w:ascii="Arial" w:hAnsi="Arial" w:cs="Arial"/>
          <w:b/>
          <w:bCs/>
        </w:rPr>
        <w:t>žádostem s dosaženým počtem bodů do 200 včetně nebude vyhověno</w:t>
      </w:r>
      <w:r w:rsidRPr="001620FD">
        <w:rPr>
          <w:rFonts w:ascii="Arial" w:hAnsi="Arial" w:cs="Arial"/>
          <w:bCs/>
        </w:rPr>
        <w:t xml:space="preserve"> a v případě žádostí s dosaženým počtem bodů </w:t>
      </w:r>
      <w:r w:rsidRPr="001620FD">
        <w:rPr>
          <w:rFonts w:ascii="Arial" w:hAnsi="Arial" w:cs="Arial"/>
          <w:b/>
          <w:bCs/>
        </w:rPr>
        <w:t xml:space="preserve">od 201 do 550 bodů včetně může být žádosti vyhověno </w:t>
      </w:r>
      <w:r w:rsidR="00E75203" w:rsidRPr="001620FD">
        <w:rPr>
          <w:rFonts w:ascii="Arial" w:hAnsi="Arial" w:cs="Arial"/>
          <w:b/>
          <w:bCs/>
        </w:rPr>
        <w:t xml:space="preserve">v plné výši nebo </w:t>
      </w:r>
      <w:r w:rsidRPr="001620FD">
        <w:rPr>
          <w:rFonts w:ascii="Arial" w:hAnsi="Arial" w:cs="Arial"/>
          <w:b/>
          <w:bCs/>
        </w:rPr>
        <w:t>pouze částečně</w:t>
      </w:r>
      <w:r w:rsidRPr="001620FD">
        <w:rPr>
          <w:rFonts w:ascii="Arial" w:hAnsi="Arial" w:cs="Arial"/>
          <w:bCs/>
        </w:rPr>
        <w:t>. Řídící orgán o snížení požadované částky dotace rozhoduje s ohledem na celkovou finanční alokaci pro konkrétní dotační program a množství a kvalitu všech žádostí, hodnocených v konkrétním dotačním programu.</w:t>
      </w:r>
    </w:p>
    <w:p w14:paraId="4F579147" w14:textId="77777777" w:rsidR="0003189A" w:rsidRPr="001620FD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70C0"/>
          <w:sz w:val="6"/>
          <w:szCs w:val="6"/>
          <w:u w:val="single"/>
        </w:rPr>
      </w:pPr>
    </w:p>
    <w:p w14:paraId="6D6D2143" w14:textId="37985FEA" w:rsidR="009A6768" w:rsidRPr="004778E2" w:rsidRDefault="009A6768" w:rsidP="00456ECA">
      <w:pPr>
        <w:pStyle w:val="Odstavecseseznamem"/>
        <w:numPr>
          <w:ilvl w:val="1"/>
          <w:numId w:val="1"/>
        </w:numPr>
        <w:tabs>
          <w:tab w:val="left" w:pos="567"/>
        </w:tabs>
        <w:ind w:left="567" w:hanging="567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Lhůta pro rozhodnutí o žádostech </w:t>
      </w:r>
      <w:r w:rsidRPr="004778E2">
        <w:rPr>
          <w:rFonts w:ascii="Arial" w:hAnsi="Arial" w:cs="Arial"/>
          <w:bCs/>
        </w:rPr>
        <w:t xml:space="preserve">činí </w:t>
      </w:r>
      <w:r w:rsidR="006B7957" w:rsidRPr="004778E2">
        <w:rPr>
          <w:rFonts w:ascii="Arial" w:hAnsi="Arial" w:cs="Arial"/>
          <w:bCs/>
        </w:rPr>
        <w:t>60 dnů ode dne u</w:t>
      </w:r>
      <w:r w:rsidR="000B240C" w:rsidRPr="004778E2">
        <w:rPr>
          <w:rFonts w:ascii="Arial" w:hAnsi="Arial" w:cs="Arial"/>
          <w:bCs/>
        </w:rPr>
        <w:t>plynutí</w:t>
      </w:r>
      <w:r w:rsidR="006B7957" w:rsidRPr="004778E2">
        <w:rPr>
          <w:rFonts w:ascii="Arial" w:hAnsi="Arial" w:cs="Arial"/>
          <w:bCs/>
        </w:rPr>
        <w:t xml:space="preserve"> lhůty pro podávání žádostí</w:t>
      </w:r>
      <w:r w:rsidRPr="004778E2">
        <w:rPr>
          <w:rFonts w:ascii="Arial" w:hAnsi="Arial" w:cs="Arial"/>
          <w:bCs/>
        </w:rPr>
        <w:t xml:space="preserve">. </w:t>
      </w:r>
    </w:p>
    <w:p w14:paraId="0EA20AB1" w14:textId="77777777" w:rsidR="009A6768" w:rsidRPr="001620FD" w:rsidRDefault="009A6768" w:rsidP="00456ECA">
      <w:pPr>
        <w:tabs>
          <w:tab w:val="left" w:pos="567"/>
        </w:tabs>
        <w:ind w:left="567" w:hanging="567"/>
        <w:rPr>
          <w:rFonts w:ascii="Arial" w:hAnsi="Arial" w:cs="Arial"/>
          <w:bCs/>
          <w:color w:val="FF0000"/>
          <w:sz w:val="6"/>
          <w:szCs w:val="6"/>
        </w:rPr>
      </w:pPr>
    </w:p>
    <w:p w14:paraId="75B060CB" w14:textId="77777777" w:rsidR="00691685" w:rsidRPr="001620FD" w:rsidRDefault="00691685" w:rsidP="00456ECA">
      <w:pPr>
        <w:pStyle w:val="Odstavecseseznamem"/>
        <w:tabs>
          <w:tab w:val="left" w:pos="567"/>
        </w:tabs>
        <w:ind w:left="567" w:hanging="567"/>
        <w:contextualSpacing w:val="0"/>
        <w:rPr>
          <w:rFonts w:ascii="Arial" w:hAnsi="Arial" w:cs="Arial"/>
          <w:bCs/>
          <w:color w:val="C00000"/>
        </w:rPr>
      </w:pPr>
    </w:p>
    <w:p w14:paraId="0A7E4E80" w14:textId="13287EED" w:rsidR="00691685" w:rsidRPr="001620FD" w:rsidRDefault="00691685" w:rsidP="00456ECA">
      <w:pPr>
        <w:pStyle w:val="Odstavecseseznamem"/>
        <w:numPr>
          <w:ilvl w:val="1"/>
          <w:numId w:val="1"/>
        </w:numPr>
        <w:tabs>
          <w:tab w:val="left" w:pos="567"/>
        </w:tabs>
        <w:ind w:left="567" w:hanging="709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V případě, že v </w:t>
      </w:r>
      <w:r w:rsidR="000B240C">
        <w:rPr>
          <w:rFonts w:ascii="Arial" w:hAnsi="Arial" w:cs="Arial"/>
          <w:bCs/>
        </w:rPr>
        <w:t>tomto</w:t>
      </w:r>
      <w:r w:rsidRPr="001620FD">
        <w:rPr>
          <w:rFonts w:ascii="Arial" w:hAnsi="Arial" w:cs="Arial"/>
          <w:bCs/>
        </w:rPr>
        <w:t xml:space="preserve"> dotačním programu dojde k nedočerpání finančních prostředků, může řídící orgán rozhodnout o převodu těchto finančních prostředků do jiného dotačního programu.</w:t>
      </w:r>
    </w:p>
    <w:p w14:paraId="2A9636A1" w14:textId="77777777" w:rsidR="00691685" w:rsidRPr="001620FD" w:rsidRDefault="00691685" w:rsidP="00456ECA">
      <w:pPr>
        <w:tabs>
          <w:tab w:val="left" w:pos="567"/>
        </w:tabs>
        <w:ind w:left="567" w:hanging="567"/>
        <w:rPr>
          <w:rFonts w:ascii="Arial" w:hAnsi="Arial" w:cs="Arial"/>
          <w:bCs/>
          <w:color w:val="FF0000"/>
        </w:rPr>
      </w:pPr>
    </w:p>
    <w:p w14:paraId="4A6E7328" w14:textId="77777777" w:rsidR="00691685" w:rsidRPr="001620FD" w:rsidRDefault="00691685" w:rsidP="00456ECA">
      <w:pPr>
        <w:pStyle w:val="Odstavecseseznamem"/>
        <w:numPr>
          <w:ilvl w:val="1"/>
          <w:numId w:val="1"/>
        </w:numPr>
        <w:tabs>
          <w:tab w:val="left" w:pos="567"/>
        </w:tabs>
        <w:ind w:left="567" w:hanging="709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1620FD" w:rsidRDefault="00691685" w:rsidP="00456ECA">
      <w:pPr>
        <w:pStyle w:val="Odstavecseseznamem"/>
        <w:tabs>
          <w:tab w:val="left" w:pos="567"/>
        </w:tabs>
        <w:ind w:left="567" w:hanging="567"/>
        <w:contextualSpacing w:val="0"/>
        <w:rPr>
          <w:rFonts w:ascii="Arial" w:hAnsi="Arial" w:cs="Arial"/>
          <w:bCs/>
        </w:rPr>
      </w:pPr>
    </w:p>
    <w:p w14:paraId="07661CE2" w14:textId="77777777" w:rsidR="00691685" w:rsidRPr="001620FD" w:rsidRDefault="00691685" w:rsidP="00456ECA">
      <w:pPr>
        <w:pStyle w:val="Odstavecseseznamem"/>
        <w:numPr>
          <w:ilvl w:val="1"/>
          <w:numId w:val="1"/>
        </w:numPr>
        <w:tabs>
          <w:tab w:val="left" w:pos="567"/>
        </w:tabs>
        <w:ind w:left="567" w:hanging="709"/>
        <w:contextualSpacing w:val="0"/>
        <w:rPr>
          <w:rFonts w:cs="Arial"/>
          <w:b/>
          <w:bCs/>
          <w:i/>
        </w:rPr>
      </w:pPr>
      <w:r w:rsidRPr="001620FD">
        <w:rPr>
          <w:rFonts w:ascii="Arial" w:hAnsi="Arial" w:cs="Arial"/>
          <w:bCs/>
        </w:rPr>
        <w:t>Informac</w:t>
      </w:r>
      <w:r w:rsidR="00805F04" w:rsidRPr="001620FD">
        <w:rPr>
          <w:rFonts w:ascii="Arial" w:hAnsi="Arial" w:cs="Arial"/>
          <w:bCs/>
        </w:rPr>
        <w:t>i</w:t>
      </w:r>
      <w:r w:rsidRPr="001620FD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</w:p>
    <w:p w14:paraId="6DA128CC" w14:textId="77777777" w:rsidR="000850DE" w:rsidRPr="001620FD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  <w:color w:val="0000FF"/>
        </w:rPr>
      </w:pPr>
    </w:p>
    <w:p w14:paraId="2681D0E5" w14:textId="77777777" w:rsidR="00025936" w:rsidRDefault="00025936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77777777" w:rsidR="00691685" w:rsidRPr="001620FD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1620FD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1620FD" w:rsidRDefault="00691685" w:rsidP="00456ECA">
      <w:pPr>
        <w:pStyle w:val="Odstavecseseznamem"/>
        <w:numPr>
          <w:ilvl w:val="1"/>
          <w:numId w:val="1"/>
        </w:numPr>
        <w:tabs>
          <w:tab w:val="left" w:pos="567"/>
        </w:tabs>
        <w:ind w:left="567" w:hanging="567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1620FD" w:rsidRDefault="00691685" w:rsidP="00456ECA">
      <w:pPr>
        <w:pStyle w:val="Odstavecseseznamem"/>
        <w:tabs>
          <w:tab w:val="left" w:pos="567"/>
        </w:tabs>
        <w:ind w:left="567" w:hanging="567"/>
        <w:rPr>
          <w:rFonts w:ascii="Arial" w:hAnsi="Arial" w:cs="Arial"/>
          <w:bCs/>
        </w:rPr>
      </w:pPr>
    </w:p>
    <w:p w14:paraId="0564B6D4" w14:textId="0EE0CC23" w:rsidR="00F720D9" w:rsidRDefault="001321AA" w:rsidP="00456ECA">
      <w:pPr>
        <w:pStyle w:val="Odstavecseseznamem"/>
        <w:numPr>
          <w:ilvl w:val="1"/>
          <w:numId w:val="1"/>
        </w:numPr>
        <w:tabs>
          <w:tab w:val="left" w:pos="567"/>
        </w:tabs>
        <w:ind w:left="567" w:hanging="567"/>
        <w:contextualSpacing w:val="0"/>
        <w:rPr>
          <w:rFonts w:ascii="Arial" w:hAnsi="Arial" w:cs="Arial"/>
          <w:bCs/>
        </w:rPr>
      </w:pPr>
      <w:r w:rsidRPr="001321AA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1321AA" w:rsidRDefault="001321AA" w:rsidP="00456ECA">
      <w:pPr>
        <w:tabs>
          <w:tab w:val="left" w:pos="567"/>
        </w:tabs>
        <w:ind w:left="567" w:hanging="567"/>
        <w:rPr>
          <w:rFonts w:ascii="Arial" w:hAnsi="Arial" w:cs="Arial"/>
          <w:bCs/>
        </w:rPr>
      </w:pPr>
    </w:p>
    <w:p w14:paraId="03C6845D" w14:textId="5919DCEB" w:rsidR="00691685" w:rsidRDefault="00691685" w:rsidP="00456ECA">
      <w:pPr>
        <w:pStyle w:val="Odstavecseseznamem"/>
        <w:numPr>
          <w:ilvl w:val="1"/>
          <w:numId w:val="1"/>
        </w:numPr>
        <w:tabs>
          <w:tab w:val="left" w:pos="567"/>
        </w:tabs>
        <w:ind w:left="567" w:hanging="567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Poskytnutá dotace </w:t>
      </w:r>
      <w:r w:rsidR="00C90C2B" w:rsidRPr="001620FD">
        <w:rPr>
          <w:rFonts w:ascii="Arial" w:hAnsi="Arial" w:cs="Arial"/>
          <w:bCs/>
        </w:rPr>
        <w:t xml:space="preserve">ani její část </w:t>
      </w:r>
      <w:r w:rsidRPr="001620FD">
        <w:rPr>
          <w:rFonts w:ascii="Arial" w:hAnsi="Arial" w:cs="Arial"/>
          <w:bCs/>
        </w:rPr>
        <w:t xml:space="preserve">nesmí být v průběhu realizace </w:t>
      </w:r>
      <w:r w:rsidR="00C90C2B" w:rsidRPr="001620FD">
        <w:rPr>
          <w:rFonts w:ascii="Arial" w:hAnsi="Arial" w:cs="Arial"/>
          <w:bCs/>
        </w:rPr>
        <w:t xml:space="preserve">akce/projektu </w:t>
      </w:r>
      <w:r w:rsidRPr="001620FD">
        <w:rPr>
          <w:rFonts w:ascii="Arial" w:hAnsi="Arial" w:cs="Arial"/>
          <w:bCs/>
        </w:rPr>
        <w:t>převedena na jiného nositele akce</w:t>
      </w:r>
      <w:r w:rsidR="00B708B0" w:rsidRPr="001620FD">
        <w:rPr>
          <w:rFonts w:ascii="Arial" w:hAnsi="Arial" w:cs="Arial"/>
          <w:bCs/>
        </w:rPr>
        <w:t>/projektu</w:t>
      </w:r>
      <w:r w:rsidR="00C90C2B" w:rsidRPr="001620FD">
        <w:rPr>
          <w:rFonts w:ascii="Arial" w:hAnsi="Arial" w:cs="Arial"/>
          <w:bCs/>
        </w:rPr>
        <w:t xml:space="preserve"> nebo jinou osobu</w:t>
      </w:r>
      <w:r w:rsidRPr="001620FD">
        <w:rPr>
          <w:rFonts w:ascii="Arial" w:hAnsi="Arial" w:cs="Arial"/>
          <w:bCs/>
        </w:rPr>
        <w:t>.</w:t>
      </w:r>
      <w:r w:rsidR="00C90C2B" w:rsidRPr="001620FD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1321AA" w:rsidRDefault="001620FD" w:rsidP="00456ECA">
      <w:pPr>
        <w:tabs>
          <w:tab w:val="left" w:pos="567"/>
        </w:tabs>
        <w:ind w:left="567" w:hanging="567"/>
        <w:rPr>
          <w:rFonts w:ascii="Arial" w:hAnsi="Arial" w:cs="Arial"/>
          <w:bCs/>
        </w:rPr>
      </w:pPr>
    </w:p>
    <w:p w14:paraId="25A2C560" w14:textId="77777777" w:rsidR="00691685" w:rsidRPr="001620FD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77777777" w:rsidR="00691685" w:rsidRPr="001620FD" w:rsidRDefault="00691685" w:rsidP="00456ECA">
      <w:pPr>
        <w:pStyle w:val="Odstavecseseznamem"/>
        <w:numPr>
          <w:ilvl w:val="1"/>
          <w:numId w:val="1"/>
        </w:numPr>
        <w:tabs>
          <w:tab w:val="left" w:pos="567"/>
        </w:tabs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Přílohy dotačního programu:</w:t>
      </w:r>
    </w:p>
    <w:p w14:paraId="314CC180" w14:textId="77777777" w:rsidR="00691685" w:rsidRPr="001620FD" w:rsidRDefault="00691685" w:rsidP="00691685">
      <w:pPr>
        <w:rPr>
          <w:rFonts w:ascii="Arial" w:hAnsi="Arial" w:cs="Arial"/>
          <w:bCs/>
        </w:rPr>
      </w:pPr>
    </w:p>
    <w:p w14:paraId="45388A27" w14:textId="77777777" w:rsidR="0099344C" w:rsidRPr="0099344C" w:rsidRDefault="00691685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  <w:color w:val="0000FF"/>
        </w:rPr>
      </w:pPr>
      <w:r w:rsidRPr="001620FD">
        <w:rPr>
          <w:rFonts w:ascii="Arial" w:hAnsi="Arial" w:cs="Arial"/>
          <w:bCs/>
        </w:rPr>
        <w:t>Vzor žádosti o poskytnutí dotace z rozpočtu Olomouckého kraje</w:t>
      </w:r>
      <w:r w:rsidR="0099344C">
        <w:rPr>
          <w:rFonts w:ascii="Arial" w:hAnsi="Arial" w:cs="Arial"/>
          <w:bCs/>
        </w:rPr>
        <w:t>,</w:t>
      </w:r>
    </w:p>
    <w:p w14:paraId="68A81574" w14:textId="3AEC81D1" w:rsidR="00691685" w:rsidRPr="005527EA" w:rsidRDefault="0099344C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99344C">
        <w:rPr>
          <w:rFonts w:ascii="Arial" w:hAnsi="Arial" w:cs="Arial"/>
          <w:bCs/>
        </w:rPr>
        <w:t>Vzorová</w:t>
      </w:r>
      <w:r w:rsidR="0048385E" w:rsidRPr="0099344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veřejnoprávní smlouva o poskytnutí dotace na akci fyzické osobě nepodnikateli</w:t>
      </w:r>
      <w:r w:rsidR="005527EA">
        <w:rPr>
          <w:rFonts w:ascii="Arial" w:hAnsi="Arial" w:cs="Arial"/>
          <w:bCs/>
        </w:rPr>
        <w:t xml:space="preserve"> /Vzor 1/ schválená na zasedání Zastupitelstva Olomouckého kraje dne 18. 9. 2017 usnesením UZ/6/37/2017,</w:t>
      </w:r>
    </w:p>
    <w:p w14:paraId="1E3D0086" w14:textId="49AEDAD0" w:rsidR="005527EA" w:rsidRPr="002F5EEE" w:rsidRDefault="001C4BF7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99344C">
        <w:rPr>
          <w:rFonts w:ascii="Arial" w:hAnsi="Arial" w:cs="Arial"/>
          <w:bCs/>
        </w:rPr>
        <w:t xml:space="preserve">Vzorová </w:t>
      </w:r>
      <w:r>
        <w:rPr>
          <w:rFonts w:ascii="Arial" w:hAnsi="Arial" w:cs="Arial"/>
          <w:bCs/>
        </w:rPr>
        <w:t>veřejnoprávní smlouva o poskytnutí dotace na celoroční činnost fyzické osobě nepodnikateli /Vzor 2/ schválená na zasedání Zastupitelstva Olomouckého kraje dne 18. 9. 2017 usnesením UZ/6/37/2017</w:t>
      </w:r>
      <w:r w:rsidR="002F5EEE">
        <w:rPr>
          <w:rFonts w:ascii="Arial" w:hAnsi="Arial" w:cs="Arial"/>
          <w:bCs/>
        </w:rPr>
        <w:t>,</w:t>
      </w:r>
    </w:p>
    <w:p w14:paraId="12CFD1C3" w14:textId="59118283" w:rsidR="002F5EEE" w:rsidRPr="002F5EEE" w:rsidRDefault="002F5EEE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99344C">
        <w:rPr>
          <w:rFonts w:ascii="Arial" w:hAnsi="Arial" w:cs="Arial"/>
          <w:bCs/>
        </w:rPr>
        <w:t xml:space="preserve">Vzorová </w:t>
      </w:r>
      <w:r>
        <w:rPr>
          <w:rFonts w:ascii="Arial" w:hAnsi="Arial" w:cs="Arial"/>
          <w:bCs/>
        </w:rPr>
        <w:t>veřejnoprávní smlouva o poskytnutí dotace na akci fyzické osobě podnikateli /Vzor 3/ schválená na zasedání Zastupitelstva Olomouckého kraje dne 18. 9. 2017 usnesením UZ/6/37/2017,</w:t>
      </w:r>
    </w:p>
    <w:p w14:paraId="7F2C143E" w14:textId="6406265A" w:rsidR="002F5EEE" w:rsidRPr="00436885" w:rsidRDefault="002F5EEE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99344C">
        <w:rPr>
          <w:rFonts w:ascii="Arial" w:hAnsi="Arial" w:cs="Arial"/>
          <w:bCs/>
        </w:rPr>
        <w:t xml:space="preserve">Vzorová </w:t>
      </w:r>
      <w:r>
        <w:rPr>
          <w:rFonts w:ascii="Arial" w:hAnsi="Arial" w:cs="Arial"/>
          <w:bCs/>
        </w:rPr>
        <w:t>veřejnoprávní smlouva o poskytnutí dotace na celoroční činnost fyzické osobě podnikateli /Vzor 4/ schválená na zasedání Zastupitelstva Olomouckého kraje dne 18. 9. 2017 usnesením UZ/6/37/2017,</w:t>
      </w:r>
    </w:p>
    <w:p w14:paraId="0FC82CD7" w14:textId="0A80EE46" w:rsidR="00436885" w:rsidRPr="00436885" w:rsidRDefault="00436885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99344C">
        <w:rPr>
          <w:rFonts w:ascii="Arial" w:hAnsi="Arial" w:cs="Arial"/>
          <w:bCs/>
        </w:rPr>
        <w:t xml:space="preserve">Vzorová </w:t>
      </w:r>
      <w:r>
        <w:rPr>
          <w:rFonts w:ascii="Arial" w:hAnsi="Arial" w:cs="Arial"/>
          <w:bCs/>
        </w:rPr>
        <w:t>veřejnoprávní smlouva o poskytnutí dotace na akci právnickým osobám /Vzor 5/ schválená na zasedání Zastupitelstva Olomouckého kraje dne 18. 9. 2017 usnesením UZ/6/37/2017,</w:t>
      </w:r>
    </w:p>
    <w:p w14:paraId="26E71798" w14:textId="0EAFE77B" w:rsidR="00436885" w:rsidRPr="0099344C" w:rsidRDefault="00436885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99344C">
        <w:rPr>
          <w:rFonts w:ascii="Arial" w:hAnsi="Arial" w:cs="Arial"/>
          <w:bCs/>
        </w:rPr>
        <w:t xml:space="preserve">Vzorová </w:t>
      </w:r>
      <w:r>
        <w:rPr>
          <w:rFonts w:ascii="Arial" w:hAnsi="Arial" w:cs="Arial"/>
          <w:bCs/>
        </w:rPr>
        <w:t xml:space="preserve">veřejnoprávní smlouva o poskytnutí dotace na </w:t>
      </w:r>
      <w:r w:rsidR="00A44405">
        <w:rPr>
          <w:rFonts w:ascii="Arial" w:hAnsi="Arial" w:cs="Arial"/>
          <w:bCs/>
        </w:rPr>
        <w:t>celoroční činnost</w:t>
      </w:r>
      <w:r>
        <w:rPr>
          <w:rFonts w:ascii="Arial" w:hAnsi="Arial" w:cs="Arial"/>
          <w:bCs/>
        </w:rPr>
        <w:t xml:space="preserve">i právnickým osobám /Vzor </w:t>
      </w:r>
      <w:r w:rsidR="00764D04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/ schválená na zasedání Zastupitelstva Olomouckého kraje dne 18. 9. 2017 usnesením UZ/6/37/2017</w:t>
      </w:r>
      <w:r w:rsidR="00764D04">
        <w:rPr>
          <w:rFonts w:ascii="Arial" w:hAnsi="Arial" w:cs="Arial"/>
          <w:bCs/>
        </w:rPr>
        <w:t>.</w:t>
      </w:r>
    </w:p>
    <w:p w14:paraId="69013A7C" w14:textId="77777777" w:rsidR="00E343F2" w:rsidRPr="0099344C" w:rsidRDefault="00E343F2" w:rsidP="0099344C">
      <w:pPr>
        <w:spacing w:after="200" w:line="276" w:lineRule="auto"/>
        <w:rPr>
          <w:rFonts w:ascii="Arial" w:hAnsi="Arial" w:cs="Arial"/>
          <w:b/>
          <w:bCs/>
          <w:i/>
          <w:color w:val="0000FF"/>
        </w:rPr>
      </w:pPr>
    </w:p>
    <w:p w14:paraId="39CE7180" w14:textId="77777777" w:rsidR="00691685" w:rsidRPr="001620FD" w:rsidRDefault="00691685" w:rsidP="00691685">
      <w:pPr>
        <w:ind w:left="0" w:firstLine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1620FD" w:rsidRDefault="00691685" w:rsidP="00691685">
      <w:pPr>
        <w:ind w:left="0" w:firstLine="0"/>
        <w:rPr>
          <w:rFonts w:ascii="Arial" w:hAnsi="Arial" w:cs="Arial"/>
          <w:bCs/>
        </w:rPr>
      </w:pPr>
    </w:p>
    <w:p w14:paraId="4F993CFF" w14:textId="13D36B0A" w:rsidR="00691685" w:rsidRPr="004778E2" w:rsidRDefault="00691685" w:rsidP="00691685">
      <w:pPr>
        <w:ind w:left="0" w:firstLine="0"/>
        <w:rPr>
          <w:rFonts w:ascii="Arial" w:hAnsi="Arial" w:cs="Arial"/>
          <w:bCs/>
        </w:rPr>
      </w:pPr>
      <w:r w:rsidRPr="004778E2">
        <w:rPr>
          <w:rFonts w:ascii="Arial" w:hAnsi="Arial" w:cs="Arial"/>
          <w:bCs/>
        </w:rPr>
        <w:t>Tento dotační program byl schválen Zastupitelstvem</w:t>
      </w:r>
      <w:r w:rsidR="009D63E1" w:rsidRPr="004778E2">
        <w:rPr>
          <w:rFonts w:ascii="Arial" w:hAnsi="Arial" w:cs="Arial"/>
          <w:bCs/>
        </w:rPr>
        <w:t xml:space="preserve"> </w:t>
      </w:r>
      <w:r w:rsidRPr="004778E2">
        <w:rPr>
          <w:rFonts w:ascii="Arial" w:hAnsi="Arial" w:cs="Arial"/>
          <w:bCs/>
        </w:rPr>
        <w:t xml:space="preserve">Olomouckého kraje dne </w:t>
      </w:r>
      <w:r w:rsidR="00124A4E" w:rsidRPr="004778E2">
        <w:rPr>
          <w:rFonts w:ascii="Arial" w:hAnsi="Arial" w:cs="Arial"/>
          <w:bCs/>
        </w:rPr>
        <w:t>26</w:t>
      </w:r>
      <w:r w:rsidRPr="004778E2">
        <w:rPr>
          <w:rFonts w:ascii="Arial" w:hAnsi="Arial" w:cs="Arial"/>
          <w:bCs/>
        </w:rPr>
        <w:t xml:space="preserve">. </w:t>
      </w:r>
      <w:r w:rsidR="00124A4E" w:rsidRPr="004778E2">
        <w:rPr>
          <w:rFonts w:ascii="Arial" w:hAnsi="Arial" w:cs="Arial"/>
          <w:bCs/>
        </w:rPr>
        <w:t>2</w:t>
      </w:r>
      <w:r w:rsidR="005A63B9" w:rsidRPr="004778E2">
        <w:rPr>
          <w:rFonts w:ascii="Arial" w:hAnsi="Arial" w:cs="Arial"/>
          <w:bCs/>
        </w:rPr>
        <w:t>. 201</w:t>
      </w:r>
      <w:r w:rsidR="00124A4E" w:rsidRPr="004778E2">
        <w:rPr>
          <w:rFonts w:ascii="Arial" w:hAnsi="Arial" w:cs="Arial"/>
          <w:bCs/>
        </w:rPr>
        <w:t>8</w:t>
      </w:r>
      <w:r w:rsidRPr="004778E2">
        <w:rPr>
          <w:rFonts w:ascii="Arial" w:hAnsi="Arial" w:cs="Arial"/>
          <w:bCs/>
        </w:rPr>
        <w:t xml:space="preserve"> usnesením č. UZ/</w:t>
      </w:r>
      <w:r w:rsidR="00124A4E" w:rsidRPr="004778E2">
        <w:rPr>
          <w:rFonts w:ascii="Arial" w:hAnsi="Arial" w:cs="Arial"/>
          <w:bCs/>
        </w:rPr>
        <w:t>X</w:t>
      </w:r>
      <w:r w:rsidRPr="004778E2">
        <w:rPr>
          <w:rFonts w:ascii="Arial" w:hAnsi="Arial" w:cs="Arial"/>
          <w:bCs/>
        </w:rPr>
        <w:t>/</w:t>
      </w:r>
      <w:bookmarkStart w:id="9" w:name="_GoBack"/>
      <w:bookmarkEnd w:id="9"/>
      <w:r w:rsidR="00124A4E" w:rsidRPr="004778E2">
        <w:rPr>
          <w:rFonts w:ascii="Arial" w:hAnsi="Arial" w:cs="Arial"/>
          <w:bCs/>
        </w:rPr>
        <w:t>X</w:t>
      </w:r>
      <w:r w:rsidR="008B07D4" w:rsidRPr="004778E2">
        <w:rPr>
          <w:rFonts w:ascii="Arial" w:hAnsi="Arial" w:cs="Arial"/>
          <w:bCs/>
        </w:rPr>
        <w:t>/201</w:t>
      </w:r>
      <w:r w:rsidR="00124A4E" w:rsidRPr="004778E2">
        <w:rPr>
          <w:rFonts w:ascii="Arial" w:hAnsi="Arial" w:cs="Arial"/>
          <w:bCs/>
        </w:rPr>
        <w:t>8</w:t>
      </w:r>
      <w:r w:rsidRPr="004778E2">
        <w:rPr>
          <w:rFonts w:ascii="Arial" w:hAnsi="Arial" w:cs="Arial"/>
          <w:bCs/>
        </w:rPr>
        <w:t>.</w:t>
      </w:r>
    </w:p>
    <w:p w14:paraId="2DE5070D" w14:textId="77777777" w:rsidR="004135CA" w:rsidRDefault="004135CA" w:rsidP="00691685">
      <w:pPr>
        <w:ind w:left="0" w:firstLine="0"/>
        <w:rPr>
          <w:rFonts w:ascii="Arial" w:hAnsi="Arial" w:cs="Arial"/>
          <w:bCs/>
        </w:rPr>
      </w:pPr>
    </w:p>
    <w:p w14:paraId="775E5F39" w14:textId="77777777" w:rsidR="004135CA" w:rsidRDefault="004135CA" w:rsidP="00691685">
      <w:pPr>
        <w:ind w:left="0" w:firstLine="0"/>
        <w:rPr>
          <w:rFonts w:ascii="Arial" w:hAnsi="Arial" w:cs="Arial"/>
          <w:bCs/>
        </w:rPr>
      </w:pPr>
    </w:p>
    <w:p w14:paraId="7A78043E" w14:textId="63E9768C" w:rsidR="004135CA" w:rsidRPr="004778E2" w:rsidRDefault="004135CA" w:rsidP="00691685">
      <w:pPr>
        <w:ind w:left="0" w:firstLine="0"/>
        <w:rPr>
          <w:rFonts w:ascii="Arial" w:hAnsi="Arial" w:cs="Arial"/>
          <w:bCs/>
        </w:rPr>
      </w:pPr>
      <w:r w:rsidRPr="004778E2">
        <w:rPr>
          <w:rFonts w:ascii="Arial" w:hAnsi="Arial" w:cs="Arial"/>
          <w:bCs/>
        </w:rPr>
        <w:t>V Olomouci dne ………………………………</w:t>
      </w:r>
    </w:p>
    <w:p w14:paraId="2F11DF56" w14:textId="77777777" w:rsidR="004135CA" w:rsidRDefault="004135CA" w:rsidP="00691685">
      <w:pPr>
        <w:ind w:left="0" w:firstLine="0"/>
        <w:rPr>
          <w:rFonts w:ascii="Arial" w:hAnsi="Arial" w:cs="Arial"/>
          <w:bCs/>
          <w:color w:val="FF0000"/>
        </w:rPr>
      </w:pPr>
    </w:p>
    <w:p w14:paraId="5BB1B24B" w14:textId="77777777" w:rsidR="004135CA" w:rsidRDefault="004135CA" w:rsidP="00691685">
      <w:pPr>
        <w:ind w:left="0" w:firstLine="0"/>
        <w:rPr>
          <w:rFonts w:ascii="Arial" w:hAnsi="Arial" w:cs="Arial"/>
          <w:bCs/>
          <w:color w:val="FF0000"/>
        </w:rPr>
      </w:pPr>
    </w:p>
    <w:p w14:paraId="4B11CF19" w14:textId="77777777" w:rsidR="004135CA" w:rsidRDefault="004135CA" w:rsidP="00691685">
      <w:pPr>
        <w:ind w:left="0" w:firstLine="0"/>
        <w:rPr>
          <w:rFonts w:ascii="Arial" w:hAnsi="Arial" w:cs="Arial"/>
          <w:bCs/>
          <w:color w:val="FF0000"/>
        </w:rPr>
      </w:pPr>
    </w:p>
    <w:p w14:paraId="0542C27C" w14:textId="77777777" w:rsidR="004135CA" w:rsidRDefault="004135CA" w:rsidP="00691685">
      <w:pPr>
        <w:ind w:left="0" w:firstLine="0"/>
        <w:rPr>
          <w:rFonts w:ascii="Arial" w:hAnsi="Arial" w:cs="Arial"/>
          <w:bCs/>
          <w:color w:val="FF0000"/>
        </w:rPr>
      </w:pPr>
    </w:p>
    <w:p w14:paraId="6D2BBEB3" w14:textId="6188B766" w:rsidR="004135CA" w:rsidRPr="004778E2" w:rsidRDefault="004135CA" w:rsidP="00691685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ab/>
      </w:r>
      <w:r w:rsidRPr="004778E2">
        <w:rPr>
          <w:rFonts w:ascii="Arial" w:hAnsi="Arial" w:cs="Arial"/>
          <w:bCs/>
        </w:rPr>
        <w:t>………………………………………</w:t>
      </w:r>
    </w:p>
    <w:p w14:paraId="54F09E6B" w14:textId="6810DE9B" w:rsidR="004135CA" w:rsidRPr="004778E2" w:rsidRDefault="004135CA" w:rsidP="00691685">
      <w:pPr>
        <w:ind w:left="0" w:firstLine="0"/>
        <w:rPr>
          <w:rFonts w:ascii="Arial" w:hAnsi="Arial" w:cs="Arial"/>
          <w:bCs/>
        </w:rPr>
      </w:pPr>
      <w:r w:rsidRPr="004778E2">
        <w:rPr>
          <w:rFonts w:ascii="Arial" w:hAnsi="Arial" w:cs="Arial"/>
          <w:bCs/>
        </w:rPr>
        <w:tab/>
      </w:r>
      <w:r w:rsidRPr="004778E2">
        <w:rPr>
          <w:rFonts w:ascii="Arial" w:hAnsi="Arial" w:cs="Arial"/>
          <w:bCs/>
        </w:rPr>
        <w:tab/>
      </w:r>
      <w:r w:rsidRPr="004778E2">
        <w:rPr>
          <w:rFonts w:ascii="Arial" w:hAnsi="Arial" w:cs="Arial"/>
          <w:bCs/>
        </w:rPr>
        <w:tab/>
      </w:r>
      <w:r w:rsidRPr="004778E2">
        <w:rPr>
          <w:rFonts w:ascii="Arial" w:hAnsi="Arial" w:cs="Arial"/>
          <w:bCs/>
        </w:rPr>
        <w:tab/>
      </w:r>
      <w:r w:rsidRPr="004778E2">
        <w:rPr>
          <w:rFonts w:ascii="Arial" w:hAnsi="Arial" w:cs="Arial"/>
          <w:bCs/>
        </w:rPr>
        <w:tab/>
      </w:r>
      <w:r w:rsidRPr="004778E2">
        <w:rPr>
          <w:rFonts w:ascii="Arial" w:hAnsi="Arial" w:cs="Arial"/>
          <w:bCs/>
        </w:rPr>
        <w:tab/>
      </w:r>
      <w:r w:rsidRPr="004778E2">
        <w:rPr>
          <w:rFonts w:ascii="Arial" w:hAnsi="Arial" w:cs="Arial"/>
          <w:bCs/>
        </w:rPr>
        <w:tab/>
      </w:r>
      <w:r w:rsidRPr="004778E2">
        <w:rPr>
          <w:rFonts w:ascii="Arial" w:hAnsi="Arial" w:cs="Arial"/>
          <w:bCs/>
        </w:rPr>
        <w:tab/>
      </w:r>
      <w:r w:rsidR="004778E2">
        <w:rPr>
          <w:rFonts w:ascii="Arial" w:hAnsi="Arial" w:cs="Arial"/>
          <w:bCs/>
        </w:rPr>
        <w:t>Mgr. František Jura</w:t>
      </w:r>
    </w:p>
    <w:p w14:paraId="620EDEDD" w14:textId="0B0E87D3" w:rsidR="004135CA" w:rsidRPr="004778E2" w:rsidRDefault="004135CA" w:rsidP="00691685">
      <w:pPr>
        <w:ind w:left="0" w:firstLine="0"/>
        <w:rPr>
          <w:rFonts w:ascii="Arial" w:hAnsi="Arial" w:cs="Arial"/>
          <w:bCs/>
        </w:rPr>
      </w:pPr>
      <w:r w:rsidRPr="004778E2">
        <w:rPr>
          <w:rFonts w:ascii="Arial" w:hAnsi="Arial" w:cs="Arial"/>
          <w:bCs/>
        </w:rPr>
        <w:tab/>
      </w:r>
      <w:r w:rsidRPr="004778E2">
        <w:rPr>
          <w:rFonts w:ascii="Arial" w:hAnsi="Arial" w:cs="Arial"/>
          <w:bCs/>
        </w:rPr>
        <w:tab/>
      </w:r>
      <w:r w:rsidRPr="004778E2">
        <w:rPr>
          <w:rFonts w:ascii="Arial" w:hAnsi="Arial" w:cs="Arial"/>
          <w:bCs/>
        </w:rPr>
        <w:tab/>
      </w:r>
      <w:r w:rsidRPr="004778E2">
        <w:rPr>
          <w:rFonts w:ascii="Arial" w:hAnsi="Arial" w:cs="Arial"/>
          <w:bCs/>
        </w:rPr>
        <w:tab/>
      </w:r>
      <w:r w:rsidRPr="004778E2">
        <w:rPr>
          <w:rFonts w:ascii="Arial" w:hAnsi="Arial" w:cs="Arial"/>
          <w:bCs/>
        </w:rPr>
        <w:tab/>
      </w:r>
      <w:r w:rsidRPr="004778E2">
        <w:rPr>
          <w:rFonts w:ascii="Arial" w:hAnsi="Arial" w:cs="Arial"/>
          <w:bCs/>
        </w:rPr>
        <w:tab/>
      </w:r>
      <w:r w:rsidRPr="004778E2">
        <w:rPr>
          <w:rFonts w:ascii="Arial" w:hAnsi="Arial" w:cs="Arial"/>
          <w:bCs/>
        </w:rPr>
        <w:tab/>
      </w:r>
      <w:r w:rsidRPr="004778E2">
        <w:rPr>
          <w:rFonts w:ascii="Arial" w:hAnsi="Arial" w:cs="Arial"/>
          <w:bCs/>
        </w:rPr>
        <w:tab/>
      </w:r>
      <w:r w:rsidR="004778E2">
        <w:rPr>
          <w:rFonts w:ascii="Arial" w:hAnsi="Arial" w:cs="Arial"/>
          <w:bCs/>
        </w:rPr>
        <w:t>náměstek hejtmana</w:t>
      </w:r>
    </w:p>
    <w:p w14:paraId="127D0FF5" w14:textId="53D36E9A" w:rsidR="004135CA" w:rsidRPr="002829CA" w:rsidRDefault="004135CA" w:rsidP="002829CA">
      <w:pPr>
        <w:ind w:left="4536" w:firstLine="6"/>
        <w:rPr>
          <w:rFonts w:ascii="Arial" w:hAnsi="Arial" w:cs="Arial"/>
          <w:bCs/>
          <w:i/>
          <w:color w:val="0000FF"/>
          <w:highlight w:val="yellow"/>
        </w:rPr>
      </w:pPr>
      <w:r w:rsidRPr="002829CA">
        <w:rPr>
          <w:rFonts w:ascii="Arial" w:hAnsi="Arial" w:cs="Arial"/>
          <w:bCs/>
          <w:i/>
          <w:color w:val="0000FF"/>
          <w:highlight w:val="yellow"/>
        </w:rPr>
        <w:t xml:space="preserve"> </w:t>
      </w:r>
    </w:p>
    <w:sectPr w:rsidR="004135CA" w:rsidRPr="002829CA" w:rsidSect="00D330E1">
      <w:headerReference w:type="default" r:id="rId13"/>
      <w:footerReference w:type="default" r:id="rId14"/>
      <w:footerReference w:type="first" r:id="rId15"/>
      <w:pgSz w:w="11906" w:h="16838"/>
      <w:pgMar w:top="1418" w:right="1418" w:bottom="1418" w:left="1418" w:header="709" w:footer="946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0DDF8" w14:textId="77777777" w:rsidR="00124A4E" w:rsidRDefault="00124A4E">
      <w:r>
        <w:separator/>
      </w:r>
    </w:p>
  </w:endnote>
  <w:endnote w:type="continuationSeparator" w:id="0">
    <w:p w14:paraId="7E2A3A4C" w14:textId="77777777" w:rsidR="00124A4E" w:rsidRDefault="0012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EF3DC" w14:textId="07CAE62B" w:rsidR="00124A4E" w:rsidRPr="00124A4E" w:rsidRDefault="000A660A" w:rsidP="00124A4E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124A4E" w:rsidRPr="00124A4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26</w:t>
    </w:r>
    <w:r w:rsidR="00124A4E" w:rsidRPr="00124A4E">
      <w:rPr>
        <w:rFonts w:ascii="Arial" w:eastAsia="Times New Roman" w:hAnsi="Arial" w:cs="Arial"/>
        <w:i/>
        <w:iCs/>
        <w:sz w:val="20"/>
        <w:szCs w:val="20"/>
        <w:lang w:eastAsia="cs-CZ"/>
      </w:rPr>
      <w:t>. 2. 201</w:t>
    </w:r>
    <w:r w:rsidR="00147363"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="00124A4E" w:rsidRPr="00124A4E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124A4E" w:rsidRPr="00124A4E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Strana </w:t>
    </w:r>
    <w:r w:rsidR="00124A4E" w:rsidRPr="00124A4E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124A4E" w:rsidRPr="00124A4E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124A4E" w:rsidRPr="00124A4E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ED7DE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15</w:t>
    </w:r>
    <w:r w:rsidR="00124A4E" w:rsidRPr="00124A4E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AA212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8F3481"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="004E6BE1">
      <w:rPr>
        <w:rFonts w:ascii="Arial" w:eastAsia="Times New Roman" w:hAnsi="Arial" w:cs="Arial"/>
        <w:i/>
        <w:iCs/>
        <w:sz w:val="20"/>
        <w:szCs w:val="20"/>
        <w:lang w:eastAsia="cs-CZ"/>
      </w:rPr>
      <w:t>0</w:t>
    </w:r>
    <w:r w:rsidR="00124A4E" w:rsidRPr="00124A4E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1B1E165E" w14:textId="60AC94EF" w:rsidR="00124A4E" w:rsidRPr="00124A4E" w:rsidRDefault="000A660A" w:rsidP="00363B1C">
    <w:pPr>
      <w:pStyle w:val="Zpat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16</w:t>
    </w:r>
    <w:r w:rsidR="00D330E1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124A4E" w:rsidRPr="00124A4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Program na podporu volnočasových a tělovýchovných aktivit v Olomouckém kraji v roce 2018</w:t>
    </w:r>
    <w:r w:rsidR="00124A4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124A4E" w:rsidRPr="00124A4E">
      <w:rPr>
        <w:rFonts w:ascii="Arial" w:eastAsia="Times New Roman" w:hAnsi="Arial" w:cs="Arial"/>
        <w:i/>
        <w:iCs/>
        <w:sz w:val="20"/>
        <w:szCs w:val="20"/>
        <w:lang w:eastAsia="cs-CZ"/>
      </w:rPr>
      <w:t>- vyhlášení</w:t>
    </w:r>
  </w:p>
  <w:p w14:paraId="6C4CC6A6" w14:textId="616CC53B" w:rsidR="00124A4E" w:rsidRPr="00124A4E" w:rsidRDefault="00124A4E" w:rsidP="00AA2128">
    <w:pPr>
      <w:pStyle w:val="Zpat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124A4E"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Pravidla Programu na podporu volnočasových a tělovýchovných aktivit v Olomouckém kraji v roce 2018</w:t>
    </w:r>
  </w:p>
  <w:p w14:paraId="5F3C7D6F" w14:textId="336BAFAB" w:rsidR="006B7957" w:rsidRPr="00124A4E" w:rsidRDefault="006B7957" w:rsidP="00124A4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6ACD9" w14:textId="1C29002F" w:rsidR="006B7957" w:rsidRPr="00256C15" w:rsidRDefault="006B7957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6B7957" w:rsidRDefault="006B7957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6B7957" w:rsidRPr="00256C15" w:rsidRDefault="006B7957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C0F74" w14:textId="77777777" w:rsidR="00124A4E" w:rsidRDefault="00124A4E">
      <w:r>
        <w:separator/>
      </w:r>
    </w:p>
  </w:footnote>
  <w:footnote w:type="continuationSeparator" w:id="0">
    <w:p w14:paraId="24BF4CA2" w14:textId="77777777" w:rsidR="00124A4E" w:rsidRDefault="00124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D5A9" w14:textId="08443F0A" w:rsidR="00124A4E" w:rsidRPr="00FC309A" w:rsidRDefault="00124A4E" w:rsidP="00124A4E">
    <w:pPr>
      <w:pStyle w:val="Zhlav"/>
      <w:jc w:val="center"/>
      <w:rPr>
        <w:rFonts w:ascii="Arial" w:hAnsi="Arial" w:cs="Arial"/>
        <w:i/>
        <w:sz w:val="24"/>
        <w:szCs w:val="24"/>
      </w:rPr>
    </w:pPr>
    <w:r w:rsidRPr="00FC309A">
      <w:rPr>
        <w:rFonts w:ascii="Arial" w:hAnsi="Arial" w:cs="Arial"/>
        <w:i/>
        <w:sz w:val="24"/>
        <w:szCs w:val="24"/>
      </w:rPr>
      <w:t xml:space="preserve">Příloha č. 1 </w:t>
    </w:r>
    <w:r>
      <w:rPr>
        <w:rFonts w:ascii="Arial" w:hAnsi="Arial" w:cs="Arial"/>
        <w:i/>
        <w:sz w:val="24"/>
        <w:szCs w:val="24"/>
      </w:rPr>
      <w:t>–</w:t>
    </w:r>
    <w:r w:rsidRPr="00FC309A">
      <w:rPr>
        <w:rFonts w:ascii="Arial" w:hAnsi="Arial" w:cs="Arial"/>
        <w:i/>
        <w:sz w:val="24"/>
        <w:szCs w:val="24"/>
      </w:rPr>
      <w:t xml:space="preserve"> </w:t>
    </w:r>
    <w:r>
      <w:rPr>
        <w:rFonts w:ascii="Arial" w:hAnsi="Arial" w:cs="Arial"/>
        <w:i/>
        <w:sz w:val="24"/>
        <w:szCs w:val="24"/>
      </w:rPr>
      <w:t>Pravidla P</w:t>
    </w:r>
    <w:r w:rsidRPr="00FC309A">
      <w:rPr>
        <w:rFonts w:ascii="Arial" w:hAnsi="Arial" w:cs="Arial"/>
        <w:i/>
        <w:sz w:val="24"/>
        <w:szCs w:val="24"/>
      </w:rPr>
      <w:t>rogram</w:t>
    </w:r>
    <w:r>
      <w:rPr>
        <w:rFonts w:ascii="Arial" w:hAnsi="Arial" w:cs="Arial"/>
        <w:i/>
        <w:sz w:val="24"/>
        <w:szCs w:val="24"/>
      </w:rPr>
      <w:t>u</w:t>
    </w:r>
    <w:r w:rsidRPr="00FC309A">
      <w:rPr>
        <w:rFonts w:ascii="Arial" w:hAnsi="Arial" w:cs="Arial"/>
        <w:i/>
        <w:sz w:val="24"/>
        <w:szCs w:val="24"/>
      </w:rPr>
      <w:t xml:space="preserve"> na podporu </w:t>
    </w:r>
    <w:r>
      <w:rPr>
        <w:rFonts w:ascii="Arial" w:hAnsi="Arial" w:cs="Arial"/>
        <w:i/>
        <w:sz w:val="24"/>
        <w:szCs w:val="24"/>
      </w:rPr>
      <w:t>volnočasových a tělovýchovných aktivit</w:t>
    </w:r>
    <w:r w:rsidRPr="00FC309A">
      <w:rPr>
        <w:rFonts w:ascii="Arial" w:hAnsi="Arial" w:cs="Arial"/>
        <w:i/>
        <w:sz w:val="24"/>
        <w:szCs w:val="24"/>
      </w:rPr>
      <w:t xml:space="preserve"> v Olomouckém kraji v roce 201</w:t>
    </w:r>
    <w:r>
      <w:rPr>
        <w:rFonts w:ascii="Arial" w:hAnsi="Arial" w:cs="Arial"/>
        <w:i/>
        <w:sz w:val="24"/>
        <w:szCs w:val="24"/>
      </w:rPr>
      <w:t>8</w:t>
    </w:r>
  </w:p>
  <w:p w14:paraId="095B89C9" w14:textId="77777777" w:rsidR="006B7957" w:rsidRDefault="006B7957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D3B"/>
    <w:multiLevelType w:val="hybridMultilevel"/>
    <w:tmpl w:val="C854BE1A"/>
    <w:lvl w:ilvl="0" w:tplc="0405001B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E0CBA"/>
    <w:multiLevelType w:val="hybridMultilevel"/>
    <w:tmpl w:val="3FF04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F5535"/>
    <w:multiLevelType w:val="hybridMultilevel"/>
    <w:tmpl w:val="55109840"/>
    <w:lvl w:ilvl="0" w:tplc="7F6AA1AA">
      <w:start w:val="1"/>
      <w:numFmt w:val="bullet"/>
      <w:lvlText w:val=""/>
      <w:lvlJc w:val="left"/>
      <w:pPr>
        <w:ind w:left="8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">
    <w:nsid w:val="1589648B"/>
    <w:multiLevelType w:val="hybridMultilevel"/>
    <w:tmpl w:val="6EDECF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15ABA"/>
    <w:multiLevelType w:val="hybridMultilevel"/>
    <w:tmpl w:val="FF761850"/>
    <w:lvl w:ilvl="0" w:tplc="2C644D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8264F"/>
    <w:multiLevelType w:val="hybridMultilevel"/>
    <w:tmpl w:val="FD5C609A"/>
    <w:lvl w:ilvl="0" w:tplc="26B2018E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C340F5"/>
    <w:multiLevelType w:val="hybridMultilevel"/>
    <w:tmpl w:val="F064ECD4"/>
    <w:lvl w:ilvl="0" w:tplc="0F6C02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E4443"/>
    <w:multiLevelType w:val="hybridMultilevel"/>
    <w:tmpl w:val="DF38E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72FDF"/>
    <w:multiLevelType w:val="hybridMultilevel"/>
    <w:tmpl w:val="88547F18"/>
    <w:lvl w:ilvl="0" w:tplc="88B2A892">
      <w:start w:val="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281143A3"/>
    <w:multiLevelType w:val="hybridMultilevel"/>
    <w:tmpl w:val="752C9FD0"/>
    <w:lvl w:ilvl="0" w:tplc="38BE18BE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72C72"/>
    <w:multiLevelType w:val="hybridMultilevel"/>
    <w:tmpl w:val="C64E426E"/>
    <w:lvl w:ilvl="0" w:tplc="5BDC967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B3E86"/>
    <w:multiLevelType w:val="hybridMultilevel"/>
    <w:tmpl w:val="ECE6C34E"/>
    <w:lvl w:ilvl="0" w:tplc="4872B5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7C22FE"/>
    <w:multiLevelType w:val="hybridMultilevel"/>
    <w:tmpl w:val="8AD8E3CA"/>
    <w:lvl w:ilvl="0" w:tplc="5BE48D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B2497"/>
    <w:multiLevelType w:val="hybridMultilevel"/>
    <w:tmpl w:val="2E3642DE"/>
    <w:lvl w:ilvl="0" w:tplc="4C023B6C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B1AF1"/>
    <w:multiLevelType w:val="hybridMultilevel"/>
    <w:tmpl w:val="AE5A661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A8966BE"/>
    <w:multiLevelType w:val="hybridMultilevel"/>
    <w:tmpl w:val="A3F20A0E"/>
    <w:lvl w:ilvl="0" w:tplc="13B0B04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FF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F5F07"/>
    <w:multiLevelType w:val="hybridMultilevel"/>
    <w:tmpl w:val="508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B212D6"/>
    <w:multiLevelType w:val="hybridMultilevel"/>
    <w:tmpl w:val="956235AA"/>
    <w:lvl w:ilvl="0" w:tplc="53F0B198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14739A"/>
    <w:multiLevelType w:val="hybridMultilevel"/>
    <w:tmpl w:val="97E6DFC0"/>
    <w:lvl w:ilvl="0" w:tplc="3020B008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>
    <w:nsid w:val="5D4A19AB"/>
    <w:multiLevelType w:val="hybridMultilevel"/>
    <w:tmpl w:val="63F2BFFA"/>
    <w:lvl w:ilvl="0" w:tplc="1096A82E">
      <w:start w:val="20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0">
    <w:nsid w:val="6891409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>
    <w:nsid w:val="6B167975"/>
    <w:multiLevelType w:val="hybridMultilevel"/>
    <w:tmpl w:val="77380F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31880"/>
    <w:multiLevelType w:val="hybridMultilevel"/>
    <w:tmpl w:val="1272090A"/>
    <w:lvl w:ilvl="0" w:tplc="DBE44622">
      <w:start w:val="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>
    <w:nsid w:val="6FDA5DA0"/>
    <w:multiLevelType w:val="hybridMultilevel"/>
    <w:tmpl w:val="8C34521C"/>
    <w:lvl w:ilvl="0" w:tplc="22A8F0CC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535799"/>
    <w:multiLevelType w:val="hybridMultilevel"/>
    <w:tmpl w:val="D4D811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A8F1159"/>
    <w:multiLevelType w:val="multilevel"/>
    <w:tmpl w:val="3EBCF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D5A4842"/>
    <w:multiLevelType w:val="hybridMultilevel"/>
    <w:tmpl w:val="B04CE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44">
    <w:nsid w:val="7F941C58"/>
    <w:multiLevelType w:val="hybridMultilevel"/>
    <w:tmpl w:val="B76A137E"/>
    <w:lvl w:ilvl="0" w:tplc="3BACB2C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9"/>
  </w:num>
  <w:num w:numId="3">
    <w:abstractNumId w:val="21"/>
  </w:num>
  <w:num w:numId="4">
    <w:abstractNumId w:val="39"/>
  </w:num>
  <w:num w:numId="5">
    <w:abstractNumId w:val="23"/>
  </w:num>
  <w:num w:numId="6">
    <w:abstractNumId w:val="1"/>
  </w:num>
  <w:num w:numId="7">
    <w:abstractNumId w:val="7"/>
  </w:num>
  <w:num w:numId="8">
    <w:abstractNumId w:val="12"/>
  </w:num>
  <w:num w:numId="9">
    <w:abstractNumId w:val="4"/>
  </w:num>
  <w:num w:numId="10">
    <w:abstractNumId w:val="36"/>
  </w:num>
  <w:num w:numId="11">
    <w:abstractNumId w:val="44"/>
  </w:num>
  <w:num w:numId="12">
    <w:abstractNumId w:val="19"/>
  </w:num>
  <w:num w:numId="13">
    <w:abstractNumId w:val="27"/>
  </w:num>
  <w:num w:numId="14">
    <w:abstractNumId w:val="11"/>
  </w:num>
  <w:num w:numId="15">
    <w:abstractNumId w:val="40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0"/>
  </w:num>
  <w:num w:numId="19">
    <w:abstractNumId w:val="34"/>
  </w:num>
  <w:num w:numId="20">
    <w:abstractNumId w:val="31"/>
  </w:num>
  <w:num w:numId="21">
    <w:abstractNumId w:val="42"/>
  </w:num>
  <w:num w:numId="22">
    <w:abstractNumId w:val="24"/>
  </w:num>
  <w:num w:numId="23">
    <w:abstractNumId w:val="2"/>
  </w:num>
  <w:num w:numId="24">
    <w:abstractNumId w:val="10"/>
  </w:num>
  <w:num w:numId="25">
    <w:abstractNumId w:val="15"/>
  </w:num>
  <w:num w:numId="26">
    <w:abstractNumId w:val="14"/>
  </w:num>
  <w:num w:numId="27">
    <w:abstractNumId w:val="17"/>
  </w:num>
  <w:num w:numId="28">
    <w:abstractNumId w:val="35"/>
  </w:num>
  <w:num w:numId="29">
    <w:abstractNumId w:val="37"/>
  </w:num>
  <w:num w:numId="30">
    <w:abstractNumId w:val="18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2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16"/>
  </w:num>
  <w:num w:numId="44">
    <w:abstractNumId w:val="5"/>
  </w:num>
  <w:num w:numId="45">
    <w:abstractNumId w:val="20"/>
  </w:num>
  <w:num w:numId="46">
    <w:abstractNumId w:val="3"/>
  </w:num>
  <w:num w:numId="47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160E"/>
    <w:rsid w:val="0000331A"/>
    <w:rsid w:val="000033D8"/>
    <w:rsid w:val="0000439B"/>
    <w:rsid w:val="000052A5"/>
    <w:rsid w:val="00005ADB"/>
    <w:rsid w:val="00006768"/>
    <w:rsid w:val="00006785"/>
    <w:rsid w:val="0001048C"/>
    <w:rsid w:val="000104E4"/>
    <w:rsid w:val="00010E81"/>
    <w:rsid w:val="0001146F"/>
    <w:rsid w:val="00011805"/>
    <w:rsid w:val="00011D6F"/>
    <w:rsid w:val="000160CC"/>
    <w:rsid w:val="0001669B"/>
    <w:rsid w:val="00020350"/>
    <w:rsid w:val="0002113F"/>
    <w:rsid w:val="00023E22"/>
    <w:rsid w:val="00025936"/>
    <w:rsid w:val="0002639A"/>
    <w:rsid w:val="0003189A"/>
    <w:rsid w:val="000327E3"/>
    <w:rsid w:val="00036C32"/>
    <w:rsid w:val="00040D89"/>
    <w:rsid w:val="00041173"/>
    <w:rsid w:val="00050CFA"/>
    <w:rsid w:val="00052A7B"/>
    <w:rsid w:val="000535D0"/>
    <w:rsid w:val="00055EC5"/>
    <w:rsid w:val="00055F89"/>
    <w:rsid w:val="000569F2"/>
    <w:rsid w:val="00057835"/>
    <w:rsid w:val="00057BEC"/>
    <w:rsid w:val="0006043D"/>
    <w:rsid w:val="00060B89"/>
    <w:rsid w:val="00064553"/>
    <w:rsid w:val="00064DB9"/>
    <w:rsid w:val="0007320C"/>
    <w:rsid w:val="00074317"/>
    <w:rsid w:val="00074576"/>
    <w:rsid w:val="00075950"/>
    <w:rsid w:val="00081330"/>
    <w:rsid w:val="00082128"/>
    <w:rsid w:val="00083043"/>
    <w:rsid w:val="00083A7B"/>
    <w:rsid w:val="000840BE"/>
    <w:rsid w:val="000850DE"/>
    <w:rsid w:val="000904F1"/>
    <w:rsid w:val="00091B65"/>
    <w:rsid w:val="00093974"/>
    <w:rsid w:val="00093E20"/>
    <w:rsid w:val="00094BD9"/>
    <w:rsid w:val="00094BFB"/>
    <w:rsid w:val="00096D6A"/>
    <w:rsid w:val="00096D9B"/>
    <w:rsid w:val="000A0186"/>
    <w:rsid w:val="000A20D8"/>
    <w:rsid w:val="000A3E9C"/>
    <w:rsid w:val="000A53E3"/>
    <w:rsid w:val="000A660A"/>
    <w:rsid w:val="000A7D23"/>
    <w:rsid w:val="000B070B"/>
    <w:rsid w:val="000B240C"/>
    <w:rsid w:val="000B3E78"/>
    <w:rsid w:val="000B3ED9"/>
    <w:rsid w:val="000C2D68"/>
    <w:rsid w:val="000C3A46"/>
    <w:rsid w:val="000C5975"/>
    <w:rsid w:val="000C5F2E"/>
    <w:rsid w:val="000D2DBF"/>
    <w:rsid w:val="000D2EAB"/>
    <w:rsid w:val="000D3F0F"/>
    <w:rsid w:val="000D71F7"/>
    <w:rsid w:val="000E01A3"/>
    <w:rsid w:val="000E054C"/>
    <w:rsid w:val="000E0AF9"/>
    <w:rsid w:val="000E18BE"/>
    <w:rsid w:val="000E1905"/>
    <w:rsid w:val="000E2DA0"/>
    <w:rsid w:val="000E3D35"/>
    <w:rsid w:val="000E3F31"/>
    <w:rsid w:val="000E71AF"/>
    <w:rsid w:val="000E72B7"/>
    <w:rsid w:val="000E7B99"/>
    <w:rsid w:val="000E7D13"/>
    <w:rsid w:val="000F0AF4"/>
    <w:rsid w:val="000F111B"/>
    <w:rsid w:val="000F4A61"/>
    <w:rsid w:val="000F7348"/>
    <w:rsid w:val="00100495"/>
    <w:rsid w:val="001022B2"/>
    <w:rsid w:val="001048D1"/>
    <w:rsid w:val="00106140"/>
    <w:rsid w:val="001061FB"/>
    <w:rsid w:val="001103C2"/>
    <w:rsid w:val="0011073C"/>
    <w:rsid w:val="00112C45"/>
    <w:rsid w:val="00115248"/>
    <w:rsid w:val="0011544F"/>
    <w:rsid w:val="00117D2A"/>
    <w:rsid w:val="0012296B"/>
    <w:rsid w:val="00124A4E"/>
    <w:rsid w:val="00126FB5"/>
    <w:rsid w:val="0013079A"/>
    <w:rsid w:val="001321AA"/>
    <w:rsid w:val="00132F6F"/>
    <w:rsid w:val="001336AA"/>
    <w:rsid w:val="001343B0"/>
    <w:rsid w:val="001368BD"/>
    <w:rsid w:val="00143141"/>
    <w:rsid w:val="00143835"/>
    <w:rsid w:val="00144B65"/>
    <w:rsid w:val="00147363"/>
    <w:rsid w:val="001513E1"/>
    <w:rsid w:val="00151AEC"/>
    <w:rsid w:val="001531CA"/>
    <w:rsid w:val="00153560"/>
    <w:rsid w:val="001549AB"/>
    <w:rsid w:val="00154F88"/>
    <w:rsid w:val="0016078E"/>
    <w:rsid w:val="001620FD"/>
    <w:rsid w:val="001635D7"/>
    <w:rsid w:val="00165439"/>
    <w:rsid w:val="0016568B"/>
    <w:rsid w:val="001670CB"/>
    <w:rsid w:val="001678C4"/>
    <w:rsid w:val="00167B93"/>
    <w:rsid w:val="00167B9B"/>
    <w:rsid w:val="0017213C"/>
    <w:rsid w:val="00172481"/>
    <w:rsid w:val="0017323F"/>
    <w:rsid w:val="00175342"/>
    <w:rsid w:val="00175AC5"/>
    <w:rsid w:val="00184518"/>
    <w:rsid w:val="0018698C"/>
    <w:rsid w:val="00191FA8"/>
    <w:rsid w:val="00192392"/>
    <w:rsid w:val="00192DF6"/>
    <w:rsid w:val="00193356"/>
    <w:rsid w:val="00194728"/>
    <w:rsid w:val="00195299"/>
    <w:rsid w:val="00195FB0"/>
    <w:rsid w:val="00196A88"/>
    <w:rsid w:val="00196B89"/>
    <w:rsid w:val="00196D8E"/>
    <w:rsid w:val="00196F81"/>
    <w:rsid w:val="001A0BEE"/>
    <w:rsid w:val="001A13B5"/>
    <w:rsid w:val="001A45F3"/>
    <w:rsid w:val="001A7142"/>
    <w:rsid w:val="001A753D"/>
    <w:rsid w:val="001B2ED7"/>
    <w:rsid w:val="001B4547"/>
    <w:rsid w:val="001B46A9"/>
    <w:rsid w:val="001C0335"/>
    <w:rsid w:val="001C1906"/>
    <w:rsid w:val="001C3D64"/>
    <w:rsid w:val="001C4BF7"/>
    <w:rsid w:val="001C57C1"/>
    <w:rsid w:val="001C5BE3"/>
    <w:rsid w:val="001D039B"/>
    <w:rsid w:val="001D056D"/>
    <w:rsid w:val="001D0B5A"/>
    <w:rsid w:val="001D0D02"/>
    <w:rsid w:val="001D31E9"/>
    <w:rsid w:val="001D3986"/>
    <w:rsid w:val="001D5376"/>
    <w:rsid w:val="001D6253"/>
    <w:rsid w:val="001D72FA"/>
    <w:rsid w:val="001D7EB2"/>
    <w:rsid w:val="001E7A38"/>
    <w:rsid w:val="001F02A9"/>
    <w:rsid w:val="001F0871"/>
    <w:rsid w:val="001F0A05"/>
    <w:rsid w:val="001F3FBB"/>
    <w:rsid w:val="001F60AB"/>
    <w:rsid w:val="001F744A"/>
    <w:rsid w:val="002019FB"/>
    <w:rsid w:val="002020C3"/>
    <w:rsid w:val="00204266"/>
    <w:rsid w:val="00204C16"/>
    <w:rsid w:val="00204DCA"/>
    <w:rsid w:val="00204EEC"/>
    <w:rsid w:val="002115C6"/>
    <w:rsid w:val="0021238D"/>
    <w:rsid w:val="00215D13"/>
    <w:rsid w:val="00216458"/>
    <w:rsid w:val="00216FA2"/>
    <w:rsid w:val="0022330C"/>
    <w:rsid w:val="0022507F"/>
    <w:rsid w:val="00231EC6"/>
    <w:rsid w:val="002434A8"/>
    <w:rsid w:val="00244DD3"/>
    <w:rsid w:val="002463CE"/>
    <w:rsid w:val="002471FF"/>
    <w:rsid w:val="00247986"/>
    <w:rsid w:val="00251E9A"/>
    <w:rsid w:val="00255359"/>
    <w:rsid w:val="002561BB"/>
    <w:rsid w:val="00256C15"/>
    <w:rsid w:val="00257235"/>
    <w:rsid w:val="00257E63"/>
    <w:rsid w:val="00264B31"/>
    <w:rsid w:val="00266499"/>
    <w:rsid w:val="00267E0A"/>
    <w:rsid w:val="0027370F"/>
    <w:rsid w:val="00274C99"/>
    <w:rsid w:val="002829CA"/>
    <w:rsid w:val="00283788"/>
    <w:rsid w:val="002875D7"/>
    <w:rsid w:val="00287F4B"/>
    <w:rsid w:val="002902DF"/>
    <w:rsid w:val="00292548"/>
    <w:rsid w:val="00295F90"/>
    <w:rsid w:val="002A2C10"/>
    <w:rsid w:val="002A64FB"/>
    <w:rsid w:val="002A6DB3"/>
    <w:rsid w:val="002A74A3"/>
    <w:rsid w:val="002B1287"/>
    <w:rsid w:val="002B12B1"/>
    <w:rsid w:val="002B29B9"/>
    <w:rsid w:val="002B39FB"/>
    <w:rsid w:val="002B7472"/>
    <w:rsid w:val="002B7636"/>
    <w:rsid w:val="002B7D08"/>
    <w:rsid w:val="002B7F09"/>
    <w:rsid w:val="002C0028"/>
    <w:rsid w:val="002C230C"/>
    <w:rsid w:val="002C3352"/>
    <w:rsid w:val="002C396E"/>
    <w:rsid w:val="002C5B81"/>
    <w:rsid w:val="002C6C4F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769A"/>
    <w:rsid w:val="002E1741"/>
    <w:rsid w:val="002E2683"/>
    <w:rsid w:val="002E3A46"/>
    <w:rsid w:val="002E6B67"/>
    <w:rsid w:val="002F30B5"/>
    <w:rsid w:val="002F4522"/>
    <w:rsid w:val="002F5EEE"/>
    <w:rsid w:val="002F630D"/>
    <w:rsid w:val="002F7522"/>
    <w:rsid w:val="003027C7"/>
    <w:rsid w:val="0030495C"/>
    <w:rsid w:val="00305B9A"/>
    <w:rsid w:val="00306701"/>
    <w:rsid w:val="00306D01"/>
    <w:rsid w:val="0031600B"/>
    <w:rsid w:val="00317ED5"/>
    <w:rsid w:val="00325171"/>
    <w:rsid w:val="00325747"/>
    <w:rsid w:val="00327BDB"/>
    <w:rsid w:val="00331334"/>
    <w:rsid w:val="0033338F"/>
    <w:rsid w:val="00335394"/>
    <w:rsid w:val="00340CD3"/>
    <w:rsid w:val="00341AFE"/>
    <w:rsid w:val="003441B7"/>
    <w:rsid w:val="00344F01"/>
    <w:rsid w:val="00345BC8"/>
    <w:rsid w:val="00347424"/>
    <w:rsid w:val="003519DC"/>
    <w:rsid w:val="00351E77"/>
    <w:rsid w:val="00354217"/>
    <w:rsid w:val="003554A5"/>
    <w:rsid w:val="00355A34"/>
    <w:rsid w:val="003601B8"/>
    <w:rsid w:val="00361186"/>
    <w:rsid w:val="00362CB9"/>
    <w:rsid w:val="00363B1C"/>
    <w:rsid w:val="00364D0D"/>
    <w:rsid w:val="00365152"/>
    <w:rsid w:val="00374E4A"/>
    <w:rsid w:val="00375C9C"/>
    <w:rsid w:val="00381702"/>
    <w:rsid w:val="00382246"/>
    <w:rsid w:val="00383927"/>
    <w:rsid w:val="00383E2C"/>
    <w:rsid w:val="003870A5"/>
    <w:rsid w:val="00390FB1"/>
    <w:rsid w:val="00391EE0"/>
    <w:rsid w:val="00392F1D"/>
    <w:rsid w:val="003939C5"/>
    <w:rsid w:val="00394CF5"/>
    <w:rsid w:val="00394E02"/>
    <w:rsid w:val="00397753"/>
    <w:rsid w:val="003A09DA"/>
    <w:rsid w:val="003A37DD"/>
    <w:rsid w:val="003A3C11"/>
    <w:rsid w:val="003A76E8"/>
    <w:rsid w:val="003B4710"/>
    <w:rsid w:val="003B4788"/>
    <w:rsid w:val="003B5172"/>
    <w:rsid w:val="003C544A"/>
    <w:rsid w:val="003C6C9A"/>
    <w:rsid w:val="003C78A2"/>
    <w:rsid w:val="003C7F65"/>
    <w:rsid w:val="003D1429"/>
    <w:rsid w:val="003D79BF"/>
    <w:rsid w:val="003E20EC"/>
    <w:rsid w:val="003E2D81"/>
    <w:rsid w:val="003E5EAD"/>
    <w:rsid w:val="003E5F9E"/>
    <w:rsid w:val="003E6464"/>
    <w:rsid w:val="003F037A"/>
    <w:rsid w:val="003F1770"/>
    <w:rsid w:val="003F1978"/>
    <w:rsid w:val="003F641D"/>
    <w:rsid w:val="00401469"/>
    <w:rsid w:val="00402FEC"/>
    <w:rsid w:val="0040392E"/>
    <w:rsid w:val="004048D5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7088"/>
    <w:rsid w:val="004259B5"/>
    <w:rsid w:val="0042770D"/>
    <w:rsid w:val="004309BF"/>
    <w:rsid w:val="00432BED"/>
    <w:rsid w:val="00433FB7"/>
    <w:rsid w:val="00434635"/>
    <w:rsid w:val="004365C7"/>
    <w:rsid w:val="00436885"/>
    <w:rsid w:val="00437B50"/>
    <w:rsid w:val="00437BB8"/>
    <w:rsid w:val="00437E2E"/>
    <w:rsid w:val="004424E6"/>
    <w:rsid w:val="004442EF"/>
    <w:rsid w:val="00445CCE"/>
    <w:rsid w:val="0045147A"/>
    <w:rsid w:val="00453CF1"/>
    <w:rsid w:val="00454F57"/>
    <w:rsid w:val="00456ECA"/>
    <w:rsid w:val="004602FF"/>
    <w:rsid w:val="0046202F"/>
    <w:rsid w:val="00462183"/>
    <w:rsid w:val="00462D99"/>
    <w:rsid w:val="00462FFB"/>
    <w:rsid w:val="0046301B"/>
    <w:rsid w:val="00464705"/>
    <w:rsid w:val="00464E0B"/>
    <w:rsid w:val="00465629"/>
    <w:rsid w:val="0046749B"/>
    <w:rsid w:val="00472178"/>
    <w:rsid w:val="004731EF"/>
    <w:rsid w:val="0047352F"/>
    <w:rsid w:val="00473DA2"/>
    <w:rsid w:val="00474A33"/>
    <w:rsid w:val="004778E2"/>
    <w:rsid w:val="00477CAF"/>
    <w:rsid w:val="004821F0"/>
    <w:rsid w:val="0048385E"/>
    <w:rsid w:val="0048547D"/>
    <w:rsid w:val="00485D45"/>
    <w:rsid w:val="004877F7"/>
    <w:rsid w:val="00491888"/>
    <w:rsid w:val="00494ACF"/>
    <w:rsid w:val="004957F1"/>
    <w:rsid w:val="00496DBF"/>
    <w:rsid w:val="004A08FD"/>
    <w:rsid w:val="004A1247"/>
    <w:rsid w:val="004A3ED2"/>
    <w:rsid w:val="004A6C23"/>
    <w:rsid w:val="004B0125"/>
    <w:rsid w:val="004B264D"/>
    <w:rsid w:val="004B2EB0"/>
    <w:rsid w:val="004B4DAA"/>
    <w:rsid w:val="004B666D"/>
    <w:rsid w:val="004C0426"/>
    <w:rsid w:val="004C0F88"/>
    <w:rsid w:val="004C1641"/>
    <w:rsid w:val="004C3F04"/>
    <w:rsid w:val="004C44AD"/>
    <w:rsid w:val="004C799C"/>
    <w:rsid w:val="004D5D80"/>
    <w:rsid w:val="004D6D5A"/>
    <w:rsid w:val="004E0DD4"/>
    <w:rsid w:val="004E2B4F"/>
    <w:rsid w:val="004E32FB"/>
    <w:rsid w:val="004E3495"/>
    <w:rsid w:val="004E5322"/>
    <w:rsid w:val="004E61DF"/>
    <w:rsid w:val="004E6471"/>
    <w:rsid w:val="004E6BE1"/>
    <w:rsid w:val="004F4D53"/>
    <w:rsid w:val="00500B67"/>
    <w:rsid w:val="00501912"/>
    <w:rsid w:val="00502465"/>
    <w:rsid w:val="005042DF"/>
    <w:rsid w:val="00504621"/>
    <w:rsid w:val="00505A34"/>
    <w:rsid w:val="00507251"/>
    <w:rsid w:val="0051045B"/>
    <w:rsid w:val="005115BE"/>
    <w:rsid w:val="005206F5"/>
    <w:rsid w:val="00520ED8"/>
    <w:rsid w:val="00526F03"/>
    <w:rsid w:val="00527989"/>
    <w:rsid w:val="00536697"/>
    <w:rsid w:val="00537EF4"/>
    <w:rsid w:val="00541A27"/>
    <w:rsid w:val="005427EA"/>
    <w:rsid w:val="00543C1E"/>
    <w:rsid w:val="00547A6D"/>
    <w:rsid w:val="00550213"/>
    <w:rsid w:val="00550457"/>
    <w:rsid w:val="005518BD"/>
    <w:rsid w:val="005527EA"/>
    <w:rsid w:val="005531EF"/>
    <w:rsid w:val="00553A99"/>
    <w:rsid w:val="005549BF"/>
    <w:rsid w:val="00555C6A"/>
    <w:rsid w:val="00561591"/>
    <w:rsid w:val="0056229F"/>
    <w:rsid w:val="005636A0"/>
    <w:rsid w:val="00563FE3"/>
    <w:rsid w:val="00567A45"/>
    <w:rsid w:val="005708C0"/>
    <w:rsid w:val="00570BD0"/>
    <w:rsid w:val="005714C4"/>
    <w:rsid w:val="00573846"/>
    <w:rsid w:val="00573E97"/>
    <w:rsid w:val="0057416C"/>
    <w:rsid w:val="00574747"/>
    <w:rsid w:val="00574C82"/>
    <w:rsid w:val="00576762"/>
    <w:rsid w:val="005767A2"/>
    <w:rsid w:val="00581E14"/>
    <w:rsid w:val="00582880"/>
    <w:rsid w:val="0058531B"/>
    <w:rsid w:val="0058648A"/>
    <w:rsid w:val="0058770E"/>
    <w:rsid w:val="005904A2"/>
    <w:rsid w:val="00591611"/>
    <w:rsid w:val="00595857"/>
    <w:rsid w:val="005A057F"/>
    <w:rsid w:val="005A1AAF"/>
    <w:rsid w:val="005A1DAF"/>
    <w:rsid w:val="005A2FC8"/>
    <w:rsid w:val="005A63B9"/>
    <w:rsid w:val="005B12D9"/>
    <w:rsid w:val="005B26BF"/>
    <w:rsid w:val="005B4E6A"/>
    <w:rsid w:val="005B7337"/>
    <w:rsid w:val="005C039B"/>
    <w:rsid w:val="005C4414"/>
    <w:rsid w:val="005C58DC"/>
    <w:rsid w:val="005C7FB9"/>
    <w:rsid w:val="005D0138"/>
    <w:rsid w:val="005D3A3F"/>
    <w:rsid w:val="005D4E07"/>
    <w:rsid w:val="005E669C"/>
    <w:rsid w:val="005E702B"/>
    <w:rsid w:val="005E7E0B"/>
    <w:rsid w:val="005F0AC2"/>
    <w:rsid w:val="005F1272"/>
    <w:rsid w:val="005F1E30"/>
    <w:rsid w:val="005F4783"/>
    <w:rsid w:val="005F51CC"/>
    <w:rsid w:val="005F649D"/>
    <w:rsid w:val="005F6D0C"/>
    <w:rsid w:val="005F79E7"/>
    <w:rsid w:val="0060045E"/>
    <w:rsid w:val="00605DFC"/>
    <w:rsid w:val="006106B9"/>
    <w:rsid w:val="00611758"/>
    <w:rsid w:val="00615642"/>
    <w:rsid w:val="00616B65"/>
    <w:rsid w:val="00622E63"/>
    <w:rsid w:val="00627EC6"/>
    <w:rsid w:val="0063197F"/>
    <w:rsid w:val="0063203E"/>
    <w:rsid w:val="006347E3"/>
    <w:rsid w:val="00634F3A"/>
    <w:rsid w:val="00635BBD"/>
    <w:rsid w:val="0064085F"/>
    <w:rsid w:val="00642039"/>
    <w:rsid w:val="00647563"/>
    <w:rsid w:val="00650A4D"/>
    <w:rsid w:val="0065198E"/>
    <w:rsid w:val="00654725"/>
    <w:rsid w:val="0065518C"/>
    <w:rsid w:val="00656BEB"/>
    <w:rsid w:val="00657339"/>
    <w:rsid w:val="0066232E"/>
    <w:rsid w:val="006629B1"/>
    <w:rsid w:val="006664A8"/>
    <w:rsid w:val="006668F0"/>
    <w:rsid w:val="00666FFE"/>
    <w:rsid w:val="00673C36"/>
    <w:rsid w:val="00676C42"/>
    <w:rsid w:val="00681E10"/>
    <w:rsid w:val="00684788"/>
    <w:rsid w:val="00686E68"/>
    <w:rsid w:val="0068762E"/>
    <w:rsid w:val="00691685"/>
    <w:rsid w:val="00691877"/>
    <w:rsid w:val="00692696"/>
    <w:rsid w:val="00692A72"/>
    <w:rsid w:val="006969AD"/>
    <w:rsid w:val="006A0AAF"/>
    <w:rsid w:val="006A49A1"/>
    <w:rsid w:val="006B103D"/>
    <w:rsid w:val="006B3443"/>
    <w:rsid w:val="006B482A"/>
    <w:rsid w:val="006B7608"/>
    <w:rsid w:val="006B76A1"/>
    <w:rsid w:val="006B7957"/>
    <w:rsid w:val="006C107A"/>
    <w:rsid w:val="006C3DBB"/>
    <w:rsid w:val="006C464B"/>
    <w:rsid w:val="006C4DCD"/>
    <w:rsid w:val="006C5E15"/>
    <w:rsid w:val="006C6463"/>
    <w:rsid w:val="006C7C07"/>
    <w:rsid w:val="006D128E"/>
    <w:rsid w:val="006D3E6C"/>
    <w:rsid w:val="006E19B8"/>
    <w:rsid w:val="006E2581"/>
    <w:rsid w:val="006E3232"/>
    <w:rsid w:val="006E34BC"/>
    <w:rsid w:val="006E59FF"/>
    <w:rsid w:val="006E6270"/>
    <w:rsid w:val="006E7A03"/>
    <w:rsid w:val="006F17F2"/>
    <w:rsid w:val="006F1B7D"/>
    <w:rsid w:val="006F5CA7"/>
    <w:rsid w:val="006F61C2"/>
    <w:rsid w:val="006F7518"/>
    <w:rsid w:val="006F7C36"/>
    <w:rsid w:val="007052A3"/>
    <w:rsid w:val="007052D7"/>
    <w:rsid w:val="00705461"/>
    <w:rsid w:val="00710243"/>
    <w:rsid w:val="0071214A"/>
    <w:rsid w:val="00712C9D"/>
    <w:rsid w:val="0071329F"/>
    <w:rsid w:val="00713654"/>
    <w:rsid w:val="00713795"/>
    <w:rsid w:val="00716965"/>
    <w:rsid w:val="00721B82"/>
    <w:rsid w:val="00723E37"/>
    <w:rsid w:val="00726EFF"/>
    <w:rsid w:val="00735668"/>
    <w:rsid w:val="00737126"/>
    <w:rsid w:val="00740153"/>
    <w:rsid w:val="0074253F"/>
    <w:rsid w:val="00743607"/>
    <w:rsid w:val="0074363C"/>
    <w:rsid w:val="00743BC3"/>
    <w:rsid w:val="0074647E"/>
    <w:rsid w:val="00746CF0"/>
    <w:rsid w:val="007514E2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4D04"/>
    <w:rsid w:val="00770E9E"/>
    <w:rsid w:val="0077221D"/>
    <w:rsid w:val="0077325E"/>
    <w:rsid w:val="00773397"/>
    <w:rsid w:val="00773EED"/>
    <w:rsid w:val="00776D9A"/>
    <w:rsid w:val="00777AAF"/>
    <w:rsid w:val="00780454"/>
    <w:rsid w:val="00780805"/>
    <w:rsid w:val="00781E7F"/>
    <w:rsid w:val="00790146"/>
    <w:rsid w:val="00790C54"/>
    <w:rsid w:val="0079271C"/>
    <w:rsid w:val="00793866"/>
    <w:rsid w:val="007A1D0A"/>
    <w:rsid w:val="007A2640"/>
    <w:rsid w:val="007A2A23"/>
    <w:rsid w:val="007A36DB"/>
    <w:rsid w:val="007A38E6"/>
    <w:rsid w:val="007A4261"/>
    <w:rsid w:val="007A5408"/>
    <w:rsid w:val="007B164F"/>
    <w:rsid w:val="007B2C50"/>
    <w:rsid w:val="007B6C29"/>
    <w:rsid w:val="007B7C0C"/>
    <w:rsid w:val="007C0637"/>
    <w:rsid w:val="007C0837"/>
    <w:rsid w:val="007C0A38"/>
    <w:rsid w:val="007C4FCA"/>
    <w:rsid w:val="007C6D6E"/>
    <w:rsid w:val="007D0E2F"/>
    <w:rsid w:val="007D288C"/>
    <w:rsid w:val="007D5AE0"/>
    <w:rsid w:val="007D628A"/>
    <w:rsid w:val="007D68C3"/>
    <w:rsid w:val="007E26E7"/>
    <w:rsid w:val="007E2B7E"/>
    <w:rsid w:val="007F031C"/>
    <w:rsid w:val="007F225E"/>
    <w:rsid w:val="007F2D61"/>
    <w:rsid w:val="007F49D6"/>
    <w:rsid w:val="00801DC7"/>
    <w:rsid w:val="0080388E"/>
    <w:rsid w:val="00805F04"/>
    <w:rsid w:val="0080602D"/>
    <w:rsid w:val="00814E5A"/>
    <w:rsid w:val="00815214"/>
    <w:rsid w:val="00816FC3"/>
    <w:rsid w:val="008203D4"/>
    <w:rsid w:val="00823DB9"/>
    <w:rsid w:val="008251AE"/>
    <w:rsid w:val="008254B7"/>
    <w:rsid w:val="008329D1"/>
    <w:rsid w:val="0083721B"/>
    <w:rsid w:val="0084412F"/>
    <w:rsid w:val="00845F43"/>
    <w:rsid w:val="008463B4"/>
    <w:rsid w:val="00851768"/>
    <w:rsid w:val="00852B83"/>
    <w:rsid w:val="00855FE6"/>
    <w:rsid w:val="00856FB8"/>
    <w:rsid w:val="00857725"/>
    <w:rsid w:val="008617FB"/>
    <w:rsid w:val="00862BF1"/>
    <w:rsid w:val="00867B0A"/>
    <w:rsid w:val="008749F7"/>
    <w:rsid w:val="00876076"/>
    <w:rsid w:val="00880FAE"/>
    <w:rsid w:val="008836A0"/>
    <w:rsid w:val="008846EB"/>
    <w:rsid w:val="00886083"/>
    <w:rsid w:val="0088612E"/>
    <w:rsid w:val="00892860"/>
    <w:rsid w:val="008932BB"/>
    <w:rsid w:val="00895A21"/>
    <w:rsid w:val="0089605A"/>
    <w:rsid w:val="008A22A2"/>
    <w:rsid w:val="008B07D4"/>
    <w:rsid w:val="008B14D4"/>
    <w:rsid w:val="008B2EC3"/>
    <w:rsid w:val="008B51F0"/>
    <w:rsid w:val="008B5A08"/>
    <w:rsid w:val="008B5B51"/>
    <w:rsid w:val="008C1C74"/>
    <w:rsid w:val="008C3422"/>
    <w:rsid w:val="008C6734"/>
    <w:rsid w:val="008D0194"/>
    <w:rsid w:val="008D0D5A"/>
    <w:rsid w:val="008D3819"/>
    <w:rsid w:val="008D5A03"/>
    <w:rsid w:val="008D5CC6"/>
    <w:rsid w:val="008E0A5B"/>
    <w:rsid w:val="008E1608"/>
    <w:rsid w:val="008E58A0"/>
    <w:rsid w:val="008E593E"/>
    <w:rsid w:val="008E5C57"/>
    <w:rsid w:val="008F186A"/>
    <w:rsid w:val="008F2393"/>
    <w:rsid w:val="008F3481"/>
    <w:rsid w:val="008F369E"/>
    <w:rsid w:val="008F54FC"/>
    <w:rsid w:val="00901D3A"/>
    <w:rsid w:val="00902F57"/>
    <w:rsid w:val="00904FA3"/>
    <w:rsid w:val="00905E4D"/>
    <w:rsid w:val="00905E66"/>
    <w:rsid w:val="0090641D"/>
    <w:rsid w:val="00912461"/>
    <w:rsid w:val="0091518C"/>
    <w:rsid w:val="009160C8"/>
    <w:rsid w:val="00917F0F"/>
    <w:rsid w:val="00920D78"/>
    <w:rsid w:val="00920E08"/>
    <w:rsid w:val="009212FF"/>
    <w:rsid w:val="00924604"/>
    <w:rsid w:val="009256A5"/>
    <w:rsid w:val="009261DA"/>
    <w:rsid w:val="009313BB"/>
    <w:rsid w:val="00931CA8"/>
    <w:rsid w:val="00933E2D"/>
    <w:rsid w:val="00934B60"/>
    <w:rsid w:val="00937424"/>
    <w:rsid w:val="00937542"/>
    <w:rsid w:val="009412AE"/>
    <w:rsid w:val="00942DD7"/>
    <w:rsid w:val="0094304C"/>
    <w:rsid w:val="009446FB"/>
    <w:rsid w:val="0094520B"/>
    <w:rsid w:val="00946133"/>
    <w:rsid w:val="00946178"/>
    <w:rsid w:val="00947E7E"/>
    <w:rsid w:val="00951EE8"/>
    <w:rsid w:val="00954BBC"/>
    <w:rsid w:val="00957554"/>
    <w:rsid w:val="00961050"/>
    <w:rsid w:val="0096320C"/>
    <w:rsid w:val="0096358A"/>
    <w:rsid w:val="00964E38"/>
    <w:rsid w:val="00966862"/>
    <w:rsid w:val="00970DF1"/>
    <w:rsid w:val="009738B8"/>
    <w:rsid w:val="009742CF"/>
    <w:rsid w:val="009747B1"/>
    <w:rsid w:val="00974EA6"/>
    <w:rsid w:val="00976351"/>
    <w:rsid w:val="00977E72"/>
    <w:rsid w:val="009800DF"/>
    <w:rsid w:val="00983474"/>
    <w:rsid w:val="00983F28"/>
    <w:rsid w:val="00984CFE"/>
    <w:rsid w:val="00985254"/>
    <w:rsid w:val="009877EC"/>
    <w:rsid w:val="0099344C"/>
    <w:rsid w:val="00993642"/>
    <w:rsid w:val="009954C7"/>
    <w:rsid w:val="0099758D"/>
    <w:rsid w:val="00997E2F"/>
    <w:rsid w:val="009A1E65"/>
    <w:rsid w:val="009A2E62"/>
    <w:rsid w:val="009A3201"/>
    <w:rsid w:val="009A4A42"/>
    <w:rsid w:val="009A6768"/>
    <w:rsid w:val="009B040D"/>
    <w:rsid w:val="009B0A32"/>
    <w:rsid w:val="009B212E"/>
    <w:rsid w:val="009B4AE4"/>
    <w:rsid w:val="009B4CE1"/>
    <w:rsid w:val="009B5431"/>
    <w:rsid w:val="009C19DD"/>
    <w:rsid w:val="009C699F"/>
    <w:rsid w:val="009C6CAF"/>
    <w:rsid w:val="009D2C48"/>
    <w:rsid w:val="009D350D"/>
    <w:rsid w:val="009D3997"/>
    <w:rsid w:val="009D4AE2"/>
    <w:rsid w:val="009D50F6"/>
    <w:rsid w:val="009D63E1"/>
    <w:rsid w:val="009D6A63"/>
    <w:rsid w:val="009E27A9"/>
    <w:rsid w:val="009E4598"/>
    <w:rsid w:val="009E6288"/>
    <w:rsid w:val="009E6D87"/>
    <w:rsid w:val="009E7120"/>
    <w:rsid w:val="009F1217"/>
    <w:rsid w:val="009F3799"/>
    <w:rsid w:val="009F44DC"/>
    <w:rsid w:val="009F4BDB"/>
    <w:rsid w:val="009F5F3C"/>
    <w:rsid w:val="009F7611"/>
    <w:rsid w:val="009F7C5E"/>
    <w:rsid w:val="00A0166B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132B"/>
    <w:rsid w:val="00A14C62"/>
    <w:rsid w:val="00A15638"/>
    <w:rsid w:val="00A226F5"/>
    <w:rsid w:val="00A22A27"/>
    <w:rsid w:val="00A23881"/>
    <w:rsid w:val="00A25065"/>
    <w:rsid w:val="00A25300"/>
    <w:rsid w:val="00A25505"/>
    <w:rsid w:val="00A30A1A"/>
    <w:rsid w:val="00A32644"/>
    <w:rsid w:val="00A33F13"/>
    <w:rsid w:val="00A33F40"/>
    <w:rsid w:val="00A35485"/>
    <w:rsid w:val="00A35E25"/>
    <w:rsid w:val="00A37B6C"/>
    <w:rsid w:val="00A37BC6"/>
    <w:rsid w:val="00A400F0"/>
    <w:rsid w:val="00A416EF"/>
    <w:rsid w:val="00A420D9"/>
    <w:rsid w:val="00A42B64"/>
    <w:rsid w:val="00A435C9"/>
    <w:rsid w:val="00A44405"/>
    <w:rsid w:val="00A520FB"/>
    <w:rsid w:val="00A54669"/>
    <w:rsid w:val="00A55CC0"/>
    <w:rsid w:val="00A56C68"/>
    <w:rsid w:val="00A61127"/>
    <w:rsid w:val="00A616AE"/>
    <w:rsid w:val="00A6375E"/>
    <w:rsid w:val="00A64BB8"/>
    <w:rsid w:val="00A651D7"/>
    <w:rsid w:val="00A67FCC"/>
    <w:rsid w:val="00A72227"/>
    <w:rsid w:val="00A724CE"/>
    <w:rsid w:val="00A73718"/>
    <w:rsid w:val="00A77DB1"/>
    <w:rsid w:val="00A809D3"/>
    <w:rsid w:val="00A80DA5"/>
    <w:rsid w:val="00A84C4E"/>
    <w:rsid w:val="00A84FB9"/>
    <w:rsid w:val="00A85160"/>
    <w:rsid w:val="00A87F86"/>
    <w:rsid w:val="00A900C4"/>
    <w:rsid w:val="00A90F7E"/>
    <w:rsid w:val="00A91017"/>
    <w:rsid w:val="00A95352"/>
    <w:rsid w:val="00A95AB9"/>
    <w:rsid w:val="00A974C6"/>
    <w:rsid w:val="00A97953"/>
    <w:rsid w:val="00A97EA2"/>
    <w:rsid w:val="00AA0CBC"/>
    <w:rsid w:val="00AA2128"/>
    <w:rsid w:val="00AA41E1"/>
    <w:rsid w:val="00AA52BF"/>
    <w:rsid w:val="00AA7435"/>
    <w:rsid w:val="00AB0122"/>
    <w:rsid w:val="00AB042D"/>
    <w:rsid w:val="00AB1A4D"/>
    <w:rsid w:val="00AB2E5A"/>
    <w:rsid w:val="00AB3A0C"/>
    <w:rsid w:val="00AB4C6D"/>
    <w:rsid w:val="00AB52B9"/>
    <w:rsid w:val="00AB73A4"/>
    <w:rsid w:val="00AC0BFE"/>
    <w:rsid w:val="00AC1C79"/>
    <w:rsid w:val="00AC4ABE"/>
    <w:rsid w:val="00AC577E"/>
    <w:rsid w:val="00AC6181"/>
    <w:rsid w:val="00AC7B3D"/>
    <w:rsid w:val="00AD49A4"/>
    <w:rsid w:val="00AD6CCE"/>
    <w:rsid w:val="00AE1D92"/>
    <w:rsid w:val="00AE2B9E"/>
    <w:rsid w:val="00AE652B"/>
    <w:rsid w:val="00AF032E"/>
    <w:rsid w:val="00AF2A51"/>
    <w:rsid w:val="00B04FE3"/>
    <w:rsid w:val="00B10304"/>
    <w:rsid w:val="00B1194F"/>
    <w:rsid w:val="00B14263"/>
    <w:rsid w:val="00B15D09"/>
    <w:rsid w:val="00B16580"/>
    <w:rsid w:val="00B22752"/>
    <w:rsid w:val="00B229AB"/>
    <w:rsid w:val="00B23BCC"/>
    <w:rsid w:val="00B26851"/>
    <w:rsid w:val="00B269B9"/>
    <w:rsid w:val="00B26A15"/>
    <w:rsid w:val="00B30466"/>
    <w:rsid w:val="00B3061D"/>
    <w:rsid w:val="00B4291F"/>
    <w:rsid w:val="00B46D0E"/>
    <w:rsid w:val="00B501C0"/>
    <w:rsid w:val="00B50EEF"/>
    <w:rsid w:val="00B513C7"/>
    <w:rsid w:val="00B51F4A"/>
    <w:rsid w:val="00B54D85"/>
    <w:rsid w:val="00B54EDB"/>
    <w:rsid w:val="00B55353"/>
    <w:rsid w:val="00B55810"/>
    <w:rsid w:val="00B5676D"/>
    <w:rsid w:val="00B61979"/>
    <w:rsid w:val="00B63E06"/>
    <w:rsid w:val="00B64D41"/>
    <w:rsid w:val="00B65D65"/>
    <w:rsid w:val="00B672AE"/>
    <w:rsid w:val="00B6741D"/>
    <w:rsid w:val="00B708B0"/>
    <w:rsid w:val="00B73830"/>
    <w:rsid w:val="00B8073C"/>
    <w:rsid w:val="00B87EF9"/>
    <w:rsid w:val="00B90370"/>
    <w:rsid w:val="00B91003"/>
    <w:rsid w:val="00B923C5"/>
    <w:rsid w:val="00B93B26"/>
    <w:rsid w:val="00B949E4"/>
    <w:rsid w:val="00B9533B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B1BF0"/>
    <w:rsid w:val="00BB548B"/>
    <w:rsid w:val="00BB5EAA"/>
    <w:rsid w:val="00BC10E3"/>
    <w:rsid w:val="00BC128E"/>
    <w:rsid w:val="00BC43A7"/>
    <w:rsid w:val="00BC4485"/>
    <w:rsid w:val="00BD326D"/>
    <w:rsid w:val="00BD6804"/>
    <w:rsid w:val="00BE05AD"/>
    <w:rsid w:val="00BE0E6B"/>
    <w:rsid w:val="00BE1527"/>
    <w:rsid w:val="00BE1692"/>
    <w:rsid w:val="00BE29B6"/>
    <w:rsid w:val="00BE2FCA"/>
    <w:rsid w:val="00BE441F"/>
    <w:rsid w:val="00BE5396"/>
    <w:rsid w:val="00BE760B"/>
    <w:rsid w:val="00BF194B"/>
    <w:rsid w:val="00BF44A1"/>
    <w:rsid w:val="00BF4CB5"/>
    <w:rsid w:val="00BF6426"/>
    <w:rsid w:val="00C00090"/>
    <w:rsid w:val="00C0035D"/>
    <w:rsid w:val="00C0374D"/>
    <w:rsid w:val="00C078A7"/>
    <w:rsid w:val="00C07A10"/>
    <w:rsid w:val="00C07A48"/>
    <w:rsid w:val="00C07F9C"/>
    <w:rsid w:val="00C118BF"/>
    <w:rsid w:val="00C21270"/>
    <w:rsid w:val="00C21A7A"/>
    <w:rsid w:val="00C21D26"/>
    <w:rsid w:val="00C232F8"/>
    <w:rsid w:val="00C27862"/>
    <w:rsid w:val="00C27878"/>
    <w:rsid w:val="00C27B3B"/>
    <w:rsid w:val="00C3059C"/>
    <w:rsid w:val="00C315D8"/>
    <w:rsid w:val="00C326A4"/>
    <w:rsid w:val="00C33E75"/>
    <w:rsid w:val="00C342B0"/>
    <w:rsid w:val="00C34CD2"/>
    <w:rsid w:val="00C34D5C"/>
    <w:rsid w:val="00C35C67"/>
    <w:rsid w:val="00C37812"/>
    <w:rsid w:val="00C40C42"/>
    <w:rsid w:val="00C41D1E"/>
    <w:rsid w:val="00C436FE"/>
    <w:rsid w:val="00C44C4C"/>
    <w:rsid w:val="00C459DD"/>
    <w:rsid w:val="00C54CE9"/>
    <w:rsid w:val="00C55768"/>
    <w:rsid w:val="00C60125"/>
    <w:rsid w:val="00C61D67"/>
    <w:rsid w:val="00C621A3"/>
    <w:rsid w:val="00C6333D"/>
    <w:rsid w:val="00C634CB"/>
    <w:rsid w:val="00C63AA7"/>
    <w:rsid w:val="00C64086"/>
    <w:rsid w:val="00C66C40"/>
    <w:rsid w:val="00C67538"/>
    <w:rsid w:val="00C702B9"/>
    <w:rsid w:val="00C7177C"/>
    <w:rsid w:val="00C71D5A"/>
    <w:rsid w:val="00C72AC9"/>
    <w:rsid w:val="00C772F1"/>
    <w:rsid w:val="00C77E60"/>
    <w:rsid w:val="00C80399"/>
    <w:rsid w:val="00C83EF6"/>
    <w:rsid w:val="00C8568A"/>
    <w:rsid w:val="00C85826"/>
    <w:rsid w:val="00C85AF1"/>
    <w:rsid w:val="00C85EFE"/>
    <w:rsid w:val="00C86044"/>
    <w:rsid w:val="00C90718"/>
    <w:rsid w:val="00C90C2B"/>
    <w:rsid w:val="00C9111A"/>
    <w:rsid w:val="00C921BD"/>
    <w:rsid w:val="00C9401A"/>
    <w:rsid w:val="00C9457D"/>
    <w:rsid w:val="00C96DFD"/>
    <w:rsid w:val="00C97C1D"/>
    <w:rsid w:val="00CA2C7D"/>
    <w:rsid w:val="00CA3FF6"/>
    <w:rsid w:val="00CA590B"/>
    <w:rsid w:val="00CB240F"/>
    <w:rsid w:val="00CB3FD4"/>
    <w:rsid w:val="00CB5D1A"/>
    <w:rsid w:val="00CB77D1"/>
    <w:rsid w:val="00CB7FDA"/>
    <w:rsid w:val="00CC142B"/>
    <w:rsid w:val="00CC31DF"/>
    <w:rsid w:val="00CC3432"/>
    <w:rsid w:val="00CC37E1"/>
    <w:rsid w:val="00CD2267"/>
    <w:rsid w:val="00CD2C0F"/>
    <w:rsid w:val="00CD4B36"/>
    <w:rsid w:val="00CD5FDD"/>
    <w:rsid w:val="00CD729F"/>
    <w:rsid w:val="00CF0AE0"/>
    <w:rsid w:val="00CF1C2F"/>
    <w:rsid w:val="00CF26D7"/>
    <w:rsid w:val="00CF2FCB"/>
    <w:rsid w:val="00CF38B8"/>
    <w:rsid w:val="00CF3FBB"/>
    <w:rsid w:val="00CF4978"/>
    <w:rsid w:val="00CF4D18"/>
    <w:rsid w:val="00D014A0"/>
    <w:rsid w:val="00D040F5"/>
    <w:rsid w:val="00D0711F"/>
    <w:rsid w:val="00D10CEE"/>
    <w:rsid w:val="00D11115"/>
    <w:rsid w:val="00D11BCB"/>
    <w:rsid w:val="00D125FC"/>
    <w:rsid w:val="00D14265"/>
    <w:rsid w:val="00D14B1F"/>
    <w:rsid w:val="00D2019F"/>
    <w:rsid w:val="00D23793"/>
    <w:rsid w:val="00D2762A"/>
    <w:rsid w:val="00D303A1"/>
    <w:rsid w:val="00D3264A"/>
    <w:rsid w:val="00D330E1"/>
    <w:rsid w:val="00D40496"/>
    <w:rsid w:val="00D41B6D"/>
    <w:rsid w:val="00D4219B"/>
    <w:rsid w:val="00D43861"/>
    <w:rsid w:val="00D43C42"/>
    <w:rsid w:val="00D45D72"/>
    <w:rsid w:val="00D46995"/>
    <w:rsid w:val="00D47214"/>
    <w:rsid w:val="00D51184"/>
    <w:rsid w:val="00D5126B"/>
    <w:rsid w:val="00D5203C"/>
    <w:rsid w:val="00D54048"/>
    <w:rsid w:val="00D55B51"/>
    <w:rsid w:val="00D57360"/>
    <w:rsid w:val="00D578A8"/>
    <w:rsid w:val="00D63F30"/>
    <w:rsid w:val="00D66941"/>
    <w:rsid w:val="00D705CE"/>
    <w:rsid w:val="00D72F04"/>
    <w:rsid w:val="00D73D1B"/>
    <w:rsid w:val="00D748FB"/>
    <w:rsid w:val="00D750DB"/>
    <w:rsid w:val="00D804AD"/>
    <w:rsid w:val="00D81F84"/>
    <w:rsid w:val="00D8241A"/>
    <w:rsid w:val="00D84F91"/>
    <w:rsid w:val="00D8538A"/>
    <w:rsid w:val="00D9178B"/>
    <w:rsid w:val="00D92B7E"/>
    <w:rsid w:val="00D96449"/>
    <w:rsid w:val="00D96C9F"/>
    <w:rsid w:val="00D97B37"/>
    <w:rsid w:val="00DA0925"/>
    <w:rsid w:val="00DA09D7"/>
    <w:rsid w:val="00DA76F4"/>
    <w:rsid w:val="00DB2B53"/>
    <w:rsid w:val="00DB5C7C"/>
    <w:rsid w:val="00DC07B4"/>
    <w:rsid w:val="00DC1442"/>
    <w:rsid w:val="00DC2ECE"/>
    <w:rsid w:val="00DC3DD0"/>
    <w:rsid w:val="00DC5253"/>
    <w:rsid w:val="00DC7256"/>
    <w:rsid w:val="00DD02BE"/>
    <w:rsid w:val="00DD0A09"/>
    <w:rsid w:val="00DD2610"/>
    <w:rsid w:val="00DD3364"/>
    <w:rsid w:val="00DD4A7C"/>
    <w:rsid w:val="00DE3C91"/>
    <w:rsid w:val="00DF0BEF"/>
    <w:rsid w:val="00DF5735"/>
    <w:rsid w:val="00E00231"/>
    <w:rsid w:val="00E00812"/>
    <w:rsid w:val="00E02AF0"/>
    <w:rsid w:val="00E04CDF"/>
    <w:rsid w:val="00E11843"/>
    <w:rsid w:val="00E12AA6"/>
    <w:rsid w:val="00E13D1B"/>
    <w:rsid w:val="00E14606"/>
    <w:rsid w:val="00E161FD"/>
    <w:rsid w:val="00E24252"/>
    <w:rsid w:val="00E27CC7"/>
    <w:rsid w:val="00E3269B"/>
    <w:rsid w:val="00E343F2"/>
    <w:rsid w:val="00E357A6"/>
    <w:rsid w:val="00E369C4"/>
    <w:rsid w:val="00E37B3C"/>
    <w:rsid w:val="00E454A6"/>
    <w:rsid w:val="00E45550"/>
    <w:rsid w:val="00E45B9C"/>
    <w:rsid w:val="00E45FAA"/>
    <w:rsid w:val="00E50A3A"/>
    <w:rsid w:val="00E514D8"/>
    <w:rsid w:val="00E57C61"/>
    <w:rsid w:val="00E57D9A"/>
    <w:rsid w:val="00E62C0B"/>
    <w:rsid w:val="00E75203"/>
    <w:rsid w:val="00E83B05"/>
    <w:rsid w:val="00E85A48"/>
    <w:rsid w:val="00E87E42"/>
    <w:rsid w:val="00E90395"/>
    <w:rsid w:val="00EA14BA"/>
    <w:rsid w:val="00EA22DA"/>
    <w:rsid w:val="00EA2437"/>
    <w:rsid w:val="00EA339D"/>
    <w:rsid w:val="00EA7E84"/>
    <w:rsid w:val="00EB0434"/>
    <w:rsid w:val="00EB2408"/>
    <w:rsid w:val="00EB33C2"/>
    <w:rsid w:val="00EB4698"/>
    <w:rsid w:val="00EB52B3"/>
    <w:rsid w:val="00EB627A"/>
    <w:rsid w:val="00ED0862"/>
    <w:rsid w:val="00ED5415"/>
    <w:rsid w:val="00ED62A2"/>
    <w:rsid w:val="00ED78E3"/>
    <w:rsid w:val="00ED7DE5"/>
    <w:rsid w:val="00ED7FA7"/>
    <w:rsid w:val="00EE3E03"/>
    <w:rsid w:val="00EE7B24"/>
    <w:rsid w:val="00EF2BB5"/>
    <w:rsid w:val="00EF3879"/>
    <w:rsid w:val="00EF3D2C"/>
    <w:rsid w:val="00EF502A"/>
    <w:rsid w:val="00EF5552"/>
    <w:rsid w:val="00F027F7"/>
    <w:rsid w:val="00F05B3F"/>
    <w:rsid w:val="00F0656C"/>
    <w:rsid w:val="00F107CD"/>
    <w:rsid w:val="00F10894"/>
    <w:rsid w:val="00F1102D"/>
    <w:rsid w:val="00F136D6"/>
    <w:rsid w:val="00F14368"/>
    <w:rsid w:val="00F171B3"/>
    <w:rsid w:val="00F173F5"/>
    <w:rsid w:val="00F22294"/>
    <w:rsid w:val="00F2378F"/>
    <w:rsid w:val="00F271BB"/>
    <w:rsid w:val="00F27750"/>
    <w:rsid w:val="00F33636"/>
    <w:rsid w:val="00F366DB"/>
    <w:rsid w:val="00F40899"/>
    <w:rsid w:val="00F40FEB"/>
    <w:rsid w:val="00F424C7"/>
    <w:rsid w:val="00F47959"/>
    <w:rsid w:val="00F55453"/>
    <w:rsid w:val="00F60CF6"/>
    <w:rsid w:val="00F61F54"/>
    <w:rsid w:val="00F65DD9"/>
    <w:rsid w:val="00F66F41"/>
    <w:rsid w:val="00F70364"/>
    <w:rsid w:val="00F7065E"/>
    <w:rsid w:val="00F710C0"/>
    <w:rsid w:val="00F720D9"/>
    <w:rsid w:val="00F818DF"/>
    <w:rsid w:val="00F83090"/>
    <w:rsid w:val="00F83A3F"/>
    <w:rsid w:val="00F8595B"/>
    <w:rsid w:val="00F8680B"/>
    <w:rsid w:val="00F86F46"/>
    <w:rsid w:val="00F913A7"/>
    <w:rsid w:val="00F92E35"/>
    <w:rsid w:val="00F9794D"/>
    <w:rsid w:val="00FA45F4"/>
    <w:rsid w:val="00FA646F"/>
    <w:rsid w:val="00FA7443"/>
    <w:rsid w:val="00FA751F"/>
    <w:rsid w:val="00FA783B"/>
    <w:rsid w:val="00FB03CD"/>
    <w:rsid w:val="00FB19EE"/>
    <w:rsid w:val="00FB34A6"/>
    <w:rsid w:val="00FB49B0"/>
    <w:rsid w:val="00FB4A95"/>
    <w:rsid w:val="00FB50F1"/>
    <w:rsid w:val="00FB5478"/>
    <w:rsid w:val="00FB6BCF"/>
    <w:rsid w:val="00FC1644"/>
    <w:rsid w:val="00FC1B01"/>
    <w:rsid w:val="00FC7FAF"/>
    <w:rsid w:val="00FD1246"/>
    <w:rsid w:val="00FD14AA"/>
    <w:rsid w:val="00FD1ACA"/>
    <w:rsid w:val="00FD2B95"/>
    <w:rsid w:val="00FD5D97"/>
    <w:rsid w:val="00FD5DA3"/>
    <w:rsid w:val="00FD72BA"/>
    <w:rsid w:val="00FE0B1A"/>
    <w:rsid w:val="00FE20FD"/>
    <w:rsid w:val="00FE36B9"/>
    <w:rsid w:val="00FE6EE4"/>
    <w:rsid w:val="00FF20A2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23A9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3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3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">
    <w:name w:val="Nadpis #2_"/>
    <w:link w:val="Nadpis20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3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3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-podatelna@kr-olomoucky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-podatelna@kr-olomoucky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kr-olomoucky.cz/prispevky-granty-a-dotace-cl-15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.prochazkova@kr-olomouck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1DD2F-8CA6-40B5-BD9D-E002FCB5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4797</Words>
  <Characters>28305</Characters>
  <Application>Microsoft Office Word</Application>
  <DocSecurity>0</DocSecurity>
  <Lines>235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Procházková Naděžda</cp:lastModifiedBy>
  <cp:revision>4</cp:revision>
  <cp:lastPrinted>2018-01-18T11:04:00Z</cp:lastPrinted>
  <dcterms:created xsi:type="dcterms:W3CDTF">2018-02-07T07:28:00Z</dcterms:created>
  <dcterms:modified xsi:type="dcterms:W3CDTF">2018-02-07T12:02:00Z</dcterms:modified>
</cp:coreProperties>
</file>