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23" w:rsidRPr="00377AFB" w:rsidRDefault="00521823" w:rsidP="00521823">
      <w:pPr>
        <w:pStyle w:val="Zastupitelstvonadpisusnesen"/>
        <w:spacing w:after="360"/>
      </w:pPr>
      <w:r>
        <w:t>U</w:t>
      </w:r>
      <w:r w:rsidRPr="00377AFB">
        <w:t xml:space="preserve">SNESENÍ z </w:t>
      </w:r>
      <w:r w:rsidRPr="00377AFB">
        <w:rPr>
          <w:lang w:val="en-US"/>
        </w:rPr>
        <w:t>31</w:t>
      </w:r>
      <w:r w:rsidRPr="00377AFB">
        <w:t>. schůze Rady Olomouckého kraje konané dne 18. 12. 2017</w:t>
      </w:r>
    </w:p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 xml:space="preserve">Program 31. schůze Rady Olomouckého kraje 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upravený program 31. schůze Rady Olomouckého kraje konané dne 18. 12. 2017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Souhlas s vymáháním škody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souhlasí</w:t>
            </w:r>
            <w:r w:rsidRPr="00377AFB">
              <w:rPr>
                <w:rFonts w:cs="Arial"/>
                <w:szCs w:val="24"/>
              </w:rPr>
              <w:t xml:space="preserve"> se zahájením činností směřujících k vymáhání škody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7AFB">
              <w:rPr>
                <w:rFonts w:cs="Arial"/>
                <w:szCs w:val="24"/>
              </w:rPr>
              <w:t xml:space="preserve"> plnou moc na zastupování pro AK Ritter – Šťastný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Ladislav Okleštěk, hejtman Olomouckého kraje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Ing. Lubomír Baláš, ředitel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UR/31/3/2017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Podpora zákonodárné iniciativy Pardubického kraje ve věci systémové podjatosti novelizací zákona č. 500/2004 Sb., správní řád, ve znění pozdějších předpisů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Ladislav Okleštěk, hejtman Olomouckého kraje</w:t>
            </w:r>
          </w:p>
          <w:p w:rsidR="00521823" w:rsidRPr="00377AFB" w:rsidRDefault="00521823" w:rsidP="0036152A">
            <w:r w:rsidRPr="00377AFB">
              <w:t>T: ZOK 18. 12. 2017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7AFB">
              <w:rPr>
                <w:rFonts w:cs="Arial"/>
                <w:szCs w:val="24"/>
              </w:rPr>
              <w:t xml:space="preserve"> podpořit zákonodárnou iniciativu Pardubického kraje ve věci systémové podjatosti novelizací zákona č. 500/2004 Sb., správní řád, ve znění pozdějších předpisů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UR/31/4/2017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 xml:space="preserve">Rozpočet příspěvkových organizací na rok 2018 a střednědobý výhled rozpočtu příspěvkových organizací na období 2019–2020 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  <w:bookmarkStart w:id="0" w:name="_GoBack"/>
            <w:bookmarkEnd w:id="0"/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rozpočty příspěvkových organizací na rok 2018 a střednědobé výhledy rozpočtů příspěvkových organizací za období 2019–2020, dle důvodové zprávy a Přílohy č. 1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vedoucí odboru podpory řízení příspěvkových organizací</w:t>
            </w:r>
          </w:p>
          <w:p w:rsidR="00521823" w:rsidRPr="00377AFB" w:rsidRDefault="00521823" w:rsidP="0036152A">
            <w:r w:rsidRPr="00377AFB">
              <w:t>T: 8. 1. 2018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4.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UR/31/5/2017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Směrnice Zásady řízení příspěvkových organizací zřizovaných Olomouckým krajem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směrnici č. 5/2017, kterou se mění směrnice č. 1/2017 Zásady řízení příspěvkových organizací zřizovaných Olomouckým krajem, dle důvodové zprávy a Přílohy č. 1, a to s účinností od 1. 1. 2018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informovat příspěvkové organizace o schválení směrnice č. 5/2017, kterou se mění směrnice č. 1/2017 Zásady řízení příspěvkových organizací zřizovaných Olomouckým krajem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vedoucí odboru podpory řízení příspěvkových organizací</w:t>
            </w:r>
          </w:p>
          <w:p w:rsidR="00521823" w:rsidRPr="00377AFB" w:rsidRDefault="00521823" w:rsidP="0036152A">
            <w:r w:rsidRPr="00377AFB">
              <w:t>T: 8. 1. 2018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5.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UR/31/6/2017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Financování příspěvkových organizací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rPr>
                <w:rFonts w:cs="Arial"/>
                <w:szCs w:val="22"/>
              </w:rPr>
            </w:pPr>
            <w:r w:rsidRPr="00377AFB">
              <w:rPr>
                <w:rFonts w:cs="Arial"/>
                <w:szCs w:val="22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 odvod</w:t>
            </w:r>
            <w:r w:rsidRPr="00377AFB">
              <w:rPr>
                <w:rFonts w:cs="Arial"/>
                <w:szCs w:val="24"/>
              </w:rPr>
              <w:t xml:space="preserve"> příspěvkovým organizacím do rozpočtu Olomouckého kraje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rPr>
                <w:rFonts w:cs="Arial"/>
                <w:szCs w:val="22"/>
              </w:rPr>
            </w:pPr>
            <w:r w:rsidRPr="00377AFB">
              <w:rPr>
                <w:rFonts w:cs="Arial"/>
                <w:szCs w:val="22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změnu závazných ukazatelů příspěvkových organizací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rPr>
                <w:rFonts w:cs="Arial"/>
                <w:szCs w:val="22"/>
              </w:rPr>
            </w:pPr>
            <w:r w:rsidRPr="00377AFB">
              <w:rPr>
                <w:rFonts w:cs="Arial"/>
                <w:szCs w:val="22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vedoucí odboru podpory řízení příspěvkových organizací</w:t>
            </w:r>
          </w:p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377AFB">
              <w:t>T: 8. 1. 2018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6.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lastRenderedPageBreak/>
              <w:t>UR/31/7/2017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Schvalování účetní závěrky příspěvkové organizace za rok 2017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neschvaluje</w:t>
            </w:r>
            <w:r w:rsidRPr="00377AFB">
              <w:rPr>
                <w:rFonts w:cs="Arial"/>
                <w:szCs w:val="24"/>
              </w:rPr>
              <w:t xml:space="preserve"> mimořádnou účetní závěrku příspěvkové organizace SCHOLA SERVIS – zařízení pro další vzdělávání pedagogických pracovníků, U Hradiska 29, Olomouc, sestavenou k 31. 10. 2017,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informovat příspěvkovou organizaci dle bodu 2 usnesení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vedoucí odboru školství a mládeže</w:t>
            </w:r>
          </w:p>
          <w:p w:rsidR="00521823" w:rsidRPr="00377AFB" w:rsidRDefault="00521823" w:rsidP="0036152A">
            <w:r w:rsidRPr="00377AFB">
              <w:t>T: 22. 1. 2018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Mgr. Jiří Zemánek, 1. náměstek hejtmana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7.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UR/31/8/2017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Dohoda o ukončení platnosti smlouvy o účtu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dohodu o ukončení platnosti smlouvy o účtu s Českou národní bankou,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7AFB">
              <w:rPr>
                <w:rFonts w:cs="Arial"/>
                <w:szCs w:val="24"/>
              </w:rPr>
              <w:t xml:space="preserve"> dohodu o ukončení platnosti smlouvy o účtu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Ladislav Okleštěk, hejtman Olomouckého kraje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Mgr. Jiří Zemánek, 1. náměstek hejtmana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8.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UR/31/9/2017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Projekt Důstojné pracoviště – uzavření memoranda o spolupráci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souhlasí</w:t>
            </w:r>
            <w:r w:rsidRPr="00377AFB">
              <w:rPr>
                <w:rFonts w:cs="Arial"/>
                <w:szCs w:val="24"/>
              </w:rPr>
              <w:t xml:space="preserve"> s uzavřením memoranda o spolupráci mezi Olomouckým krajem a Fondem dalšího vzdělávání, státní příspěvková organizace, se sídlem Na </w:t>
            </w:r>
            <w:proofErr w:type="spellStart"/>
            <w:r w:rsidRPr="00377AFB">
              <w:rPr>
                <w:rFonts w:cs="Arial"/>
                <w:szCs w:val="24"/>
              </w:rPr>
              <w:t>Maninách</w:t>
            </w:r>
            <w:proofErr w:type="spellEnd"/>
            <w:r w:rsidRPr="00377AFB">
              <w:rPr>
                <w:rFonts w:cs="Arial"/>
                <w:szCs w:val="24"/>
              </w:rPr>
              <w:t xml:space="preserve"> 876/7, 170 00 Praha 7, IČ: 00405698,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377AFB">
              <w:rPr>
                <w:rFonts w:cs="Arial"/>
                <w:szCs w:val="24"/>
              </w:rPr>
              <w:t xml:space="preserve"> memorandum o spolupráci dle bodu 2 usnesení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Ladislav Okleštěk, hejtman Olomouckého kraje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Ing. Lubomír Baláš, ředitel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9.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UR/31/10/2017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Rozpočet Olomouckého kraje 2017 – rozpočtové změny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rozpočtové změny v Příloze č. 1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 xml:space="preserve">3. 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souhlasí</w:t>
            </w:r>
            <w:r w:rsidRPr="00377AFB">
              <w:rPr>
                <w:rFonts w:cs="Arial"/>
                <w:szCs w:val="24"/>
              </w:rPr>
              <w:t xml:space="preserve"> s rozpočtovou změnou v Příloze č. 3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Mgr. Jiří Zemánek, 1. náměstek hejtmana, vedoucí odboru ekonomického</w:t>
            </w:r>
          </w:p>
          <w:p w:rsidR="00521823" w:rsidRPr="00377AFB" w:rsidRDefault="00521823" w:rsidP="0036152A">
            <w:r w:rsidRPr="00377AFB">
              <w:t>T: ZOK 18. 12. 2017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7AFB">
              <w:rPr>
                <w:rFonts w:cs="Arial"/>
                <w:szCs w:val="24"/>
              </w:rPr>
              <w:t xml:space="preserve"> </w:t>
            </w:r>
          </w:p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szCs w:val="24"/>
              </w:rPr>
              <w:t>a) vzít na vědomí rozpočtové změny v Příloze č. 1</w:t>
            </w:r>
          </w:p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szCs w:val="24"/>
              </w:rPr>
              <w:t>b) zmocnit Radu Olomouckého kraje k provádění všech rozpočtových změn, týkajících se rozpočtu Olomouckého kraje v období do 31. 12. 2017</w:t>
            </w:r>
          </w:p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szCs w:val="24"/>
              </w:rPr>
              <w:t>c) schválit rozpočtovou změnu v Příloze č. 3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Mgr. Jiří Zemánek, 1. náměstek hejtmana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10.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UR/31/11/2017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Plnění objednávky regionální železniční dopravy v roce 2019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souhlasí</w:t>
            </w:r>
            <w:r w:rsidRPr="00377AFB">
              <w:rPr>
                <w:rFonts w:cs="Arial"/>
                <w:szCs w:val="24"/>
              </w:rPr>
              <w:t xml:space="preserve"> s postupem dle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t>O: Ing. Jan Zahradníček, 2. náměstek hejtmana</w:t>
            </w:r>
          </w:p>
          <w:p w:rsidR="00521823" w:rsidRPr="00377AFB" w:rsidRDefault="00521823" w:rsidP="0036152A">
            <w:r w:rsidRPr="00377AFB">
              <w:t>T: ZOK 18. 12. 2017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377AFB">
              <w:rPr>
                <w:rFonts w:cs="Arial"/>
                <w:szCs w:val="24"/>
              </w:rPr>
              <w:t xml:space="preserve"> </w:t>
            </w:r>
          </w:p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szCs w:val="24"/>
              </w:rPr>
              <w:t>schválit postup a uložit řediteli KIDSOK zpracovat zadávací dokumentaci týkající se přímého zadání v motorové trakci na regionálních tratích v severní části Olomouckého kraje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>
              <w:t>Ing. Jan Zahradníček, 2</w:t>
            </w:r>
            <w:r w:rsidRPr="00B82216">
              <w:t>. náměstek hejtmana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11.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21823" w:rsidRPr="00377AFB" w:rsidTr="0036152A">
        <w:tc>
          <w:tcPr>
            <w:tcW w:w="961" w:type="pct"/>
            <w:gridSpan w:val="2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377AFB">
              <w:rPr>
                <w:szCs w:val="24"/>
              </w:rPr>
              <w:t>UR/31/12/2017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521823" w:rsidRPr="00377AFB" w:rsidRDefault="00521823" w:rsidP="0036152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377AFB">
              <w:rPr>
                <w:szCs w:val="24"/>
              </w:rPr>
              <w:t>Změna Plánu oprav a investic 2017 příspěvkové organizace – Gymnázium, Olomouc, Čajkovského 9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521823" w:rsidRPr="00377AFB" w:rsidRDefault="00521823" w:rsidP="0036152A">
            <w:pPr>
              <w:pStyle w:val="nadpis2"/>
            </w:pPr>
            <w:r w:rsidRPr="00377AFB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377AFB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schvaluje</w:t>
            </w:r>
            <w:r w:rsidRPr="00377AFB">
              <w:rPr>
                <w:rFonts w:cs="Arial"/>
                <w:szCs w:val="24"/>
              </w:rPr>
              <w:t xml:space="preserve"> změnu plánu oprav a investic 2017 pro příspěvkovou organizaci Gymnázium, Olomouc, Čajkovského 9 zřizovanou Olomouckým krajem, včetně použití prostředků fondu investic dle Přílohy č. 1 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 xml:space="preserve">vydává souhlas </w:t>
            </w:r>
            <w:r w:rsidRPr="00377AFB">
              <w:rPr>
                <w:rFonts w:cs="Arial"/>
                <w:szCs w:val="24"/>
              </w:rPr>
              <w:t>s posílením fondu investic z fondu rezervního příspěvkové organizace zřizované Olomouckým krajem dle Přílohy č. 2 důvodové zprávy</w:t>
            </w:r>
          </w:p>
        </w:tc>
      </w:tr>
      <w:tr w:rsidR="00521823" w:rsidRPr="00377AFB" w:rsidTr="0036152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pStyle w:val="nadpis2"/>
            </w:pPr>
            <w:r w:rsidRPr="00377AFB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pPr>
              <w:jc w:val="both"/>
              <w:rPr>
                <w:rFonts w:cs="Arial"/>
                <w:szCs w:val="24"/>
              </w:rPr>
            </w:pPr>
            <w:r w:rsidRPr="00377AFB">
              <w:rPr>
                <w:rFonts w:cs="Arial"/>
                <w:b/>
                <w:spacing w:val="70"/>
                <w:szCs w:val="24"/>
              </w:rPr>
              <w:t>ukládá</w:t>
            </w:r>
            <w:r w:rsidRPr="00377AFB">
              <w:rPr>
                <w:rFonts w:cs="Arial"/>
                <w:szCs w:val="24"/>
              </w:rPr>
              <w:t xml:space="preserve"> informovat příspěvkovou organizace o schválení změny plánu oprav a investic 2017 příspěvkové organizace zřizované Olomouckým krajem dle bodu </w:t>
            </w:r>
            <w:r w:rsidRPr="00377AFB">
              <w:rPr>
                <w:rFonts w:cs="Arial"/>
                <w:szCs w:val="24"/>
              </w:rPr>
              <w:lastRenderedPageBreak/>
              <w:t>2 usnesení, a o vydání souhlasu s posílením fondu investic z fondu rezervního dle bodu 3 usnesení</w:t>
            </w:r>
          </w:p>
        </w:tc>
      </w:tr>
      <w:tr w:rsidR="00521823" w:rsidRPr="00377AFB" w:rsidTr="0036152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1823" w:rsidRPr="00377AFB" w:rsidRDefault="00521823" w:rsidP="0036152A">
            <w:r w:rsidRPr="00377AFB">
              <w:lastRenderedPageBreak/>
              <w:t>O: vedoucí odboru podpory řízení příspěvkových organizací</w:t>
            </w:r>
          </w:p>
          <w:p w:rsidR="00521823" w:rsidRPr="00377AFB" w:rsidRDefault="00521823" w:rsidP="0036152A">
            <w:r w:rsidRPr="00377AFB">
              <w:t>T: 8. 1. 2018</w:t>
            </w:r>
          </w:p>
        </w:tc>
      </w:tr>
      <w:tr w:rsidR="00521823" w:rsidRPr="00377AFB" w:rsidTr="0036152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Ladislav Okleštěk, hejtman Olomouckého kraje</w:t>
            </w:r>
          </w:p>
        </w:tc>
      </w:tr>
      <w:tr w:rsidR="00521823" w:rsidRPr="00377AFB" w:rsidTr="0036152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521823" w:rsidRPr="00377AFB" w:rsidRDefault="00521823" w:rsidP="0036152A">
            <w:pPr>
              <w:pStyle w:val="nadpis2"/>
            </w:pPr>
            <w:r w:rsidRPr="00377AFB">
              <w:t>12.</w:t>
            </w:r>
          </w:p>
        </w:tc>
      </w:tr>
    </w:tbl>
    <w:p w:rsidR="00521823" w:rsidRPr="00377AFB" w:rsidRDefault="00521823" w:rsidP="00521823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21823" w:rsidRPr="00377AFB" w:rsidTr="0036152A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21823" w:rsidRPr="00377AFB" w:rsidRDefault="00521823" w:rsidP="0036152A">
            <w:pPr>
              <w:pStyle w:val="Zkladntext"/>
              <w:rPr>
                <w:sz w:val="24"/>
                <w:szCs w:val="24"/>
                <w:lang w:val="cs-CZ"/>
              </w:rPr>
            </w:pPr>
            <w:r w:rsidRPr="00377AFB">
              <w:rPr>
                <w:sz w:val="24"/>
                <w:szCs w:val="24"/>
                <w:lang w:val="cs-CZ"/>
              </w:rPr>
              <w:t xml:space="preserve">  </w:t>
            </w:r>
          </w:p>
        </w:tc>
      </w:tr>
    </w:tbl>
    <w:p w:rsidR="00521823" w:rsidRPr="00377AFB" w:rsidRDefault="00521823" w:rsidP="00521823">
      <w:pPr>
        <w:pStyle w:val="Zkladntext"/>
        <w:rPr>
          <w:sz w:val="24"/>
        </w:rPr>
      </w:pPr>
      <w:r w:rsidRPr="00377AFB">
        <w:rPr>
          <w:sz w:val="24"/>
        </w:rPr>
        <w:t>V Olomouci dne 18. 12. 2017</w:t>
      </w: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p w:rsidR="00521823" w:rsidRPr="00377AFB" w:rsidRDefault="00521823" w:rsidP="00521823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521823" w:rsidRPr="00377AFB" w:rsidTr="0036152A">
        <w:trPr>
          <w:trHeight w:hRule="exact" w:val="1373"/>
        </w:trPr>
        <w:tc>
          <w:tcPr>
            <w:tcW w:w="3794" w:type="dxa"/>
          </w:tcPr>
          <w:p w:rsidR="00521823" w:rsidRPr="00377AFB" w:rsidRDefault="00521823" w:rsidP="0036152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77AFB">
              <w:t>Ladislav Okleštěk</w:t>
            </w:r>
          </w:p>
          <w:p w:rsidR="00521823" w:rsidRPr="00377AFB" w:rsidRDefault="00521823" w:rsidP="0036152A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377AFB">
              <w:t>hejtman Olomouckého kraje</w:t>
            </w:r>
          </w:p>
        </w:tc>
        <w:tc>
          <w:tcPr>
            <w:tcW w:w="1984" w:type="dxa"/>
          </w:tcPr>
          <w:p w:rsidR="00521823" w:rsidRPr="00377AFB" w:rsidRDefault="00521823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521823" w:rsidRPr="00377AFB" w:rsidRDefault="00521823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7AFB">
              <w:t>Mgr. Jiří Zemánek</w:t>
            </w:r>
          </w:p>
          <w:p w:rsidR="00521823" w:rsidRPr="00377AFB" w:rsidRDefault="00521823" w:rsidP="0036152A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377AFB">
              <w:t>1. náměstek hejtmana</w:t>
            </w:r>
          </w:p>
        </w:tc>
      </w:tr>
    </w:tbl>
    <w:p w:rsidR="00521823" w:rsidRPr="00377AFB" w:rsidRDefault="00521823" w:rsidP="00521823">
      <w:pPr>
        <w:rPr>
          <w:vanish/>
        </w:rPr>
      </w:pPr>
    </w:p>
    <w:p w:rsidR="00521823" w:rsidRPr="00377AFB" w:rsidRDefault="00521823" w:rsidP="00521823">
      <w:pPr>
        <w:pStyle w:val="nzvy"/>
      </w:pPr>
    </w:p>
    <w:p w:rsidR="00521823" w:rsidRPr="00377AFB" w:rsidRDefault="00521823" w:rsidP="00521823">
      <w:pPr>
        <w:pStyle w:val="nzvy"/>
      </w:pPr>
    </w:p>
    <w:p w:rsidR="00C51F69" w:rsidRDefault="00C51F69"/>
    <w:sectPr w:rsidR="00C51F69" w:rsidSect="00521823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276" w:right="1418" w:bottom="1418" w:left="1418" w:header="709" w:footer="709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823" w:rsidRDefault="00521823" w:rsidP="00521823">
      <w:r>
        <w:separator/>
      </w:r>
    </w:p>
  </w:endnote>
  <w:endnote w:type="continuationSeparator" w:id="0">
    <w:p w:rsidR="00521823" w:rsidRDefault="00521823" w:rsidP="0052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4F7" w:rsidRDefault="00552F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4A01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23" w:rsidRDefault="00521823" w:rsidP="00521823">
    <w:pPr>
      <w:pStyle w:val="Zpat"/>
      <w:pBdr>
        <w:top w:val="single" w:sz="4" w:space="0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26. 2. 2018                                  </w:t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4A01E7">
      <w:rPr>
        <w:rFonts w:cs="Arial"/>
        <w:i/>
        <w:noProof/>
        <w:sz w:val="20"/>
      </w:rPr>
      <w:t>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</w:t>
    </w:r>
    <w:r w:rsidR="004A01E7">
      <w:rPr>
        <w:rFonts w:cs="Arial"/>
        <w:i/>
        <w:sz w:val="20"/>
      </w:rPr>
      <w:t>84</w:t>
    </w:r>
    <w:r>
      <w:rPr>
        <w:rFonts w:cs="Arial"/>
        <w:i/>
        <w:sz w:val="20"/>
      </w:rPr>
      <w:t>)</w:t>
    </w:r>
  </w:p>
  <w:p w:rsidR="00521823" w:rsidRDefault="00521823" w:rsidP="0052182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3. – Zpráva o činnosti Rady Olomouckého kraje za uplynulé období</w:t>
    </w:r>
  </w:p>
  <w:p w:rsidR="00521823" w:rsidRDefault="00521823" w:rsidP="00521823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31. schůze Rady Olomouckého kraje konané dne 18. 12. 2017</w:t>
    </w:r>
  </w:p>
  <w:p w:rsidR="00C274F7" w:rsidRDefault="004A01E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05" w:rsidRPr="005E6980" w:rsidRDefault="00552FF9" w:rsidP="00316E05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  <w:r w:rsidRPr="005E6980">
      <w:rPr>
        <w:rStyle w:val="slostrnky"/>
        <w:rFonts w:cs="Arial"/>
        <w:sz w:val="20"/>
      </w:rPr>
      <w:t xml:space="preserve">- </w:t>
    </w:r>
    <w:r w:rsidRPr="005E6980">
      <w:rPr>
        <w:rStyle w:val="slostrnky"/>
        <w:rFonts w:cs="Arial"/>
        <w:sz w:val="20"/>
      </w:rPr>
      <w:fldChar w:fldCharType="begin"/>
    </w:r>
    <w:r w:rsidRPr="005E6980">
      <w:rPr>
        <w:rStyle w:val="slostrnky"/>
        <w:rFonts w:cs="Arial"/>
        <w:sz w:val="20"/>
      </w:rPr>
      <w:instrText xml:space="preserve">PAGE  </w:instrText>
    </w:r>
    <w:r w:rsidRPr="005E6980">
      <w:rPr>
        <w:rStyle w:val="slostrnky"/>
        <w:rFonts w:cs="Arial"/>
        <w:sz w:val="20"/>
      </w:rPr>
      <w:fldChar w:fldCharType="separate"/>
    </w:r>
    <w:r w:rsidR="00521823">
      <w:rPr>
        <w:rStyle w:val="slostrnky"/>
        <w:rFonts w:cs="Arial"/>
        <w:noProof/>
        <w:sz w:val="20"/>
      </w:rPr>
      <w:t>1</w:t>
    </w:r>
    <w:r w:rsidRPr="005E6980">
      <w:rPr>
        <w:rStyle w:val="slostrnky"/>
        <w:rFonts w:cs="Arial"/>
        <w:sz w:val="20"/>
      </w:rPr>
      <w:fldChar w:fldCharType="end"/>
    </w:r>
    <w:r w:rsidRPr="005E6980">
      <w:rPr>
        <w:rStyle w:val="slostrnky"/>
        <w:rFonts w:cs="Arial"/>
        <w:sz w:val="20"/>
      </w:rPr>
      <w:t xml:space="preserve"> -</w:t>
    </w:r>
  </w:p>
  <w:p w:rsidR="00316E05" w:rsidRDefault="004A01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823" w:rsidRDefault="00521823" w:rsidP="00521823">
      <w:r>
        <w:separator/>
      </w:r>
    </w:p>
  </w:footnote>
  <w:footnote w:type="continuationSeparator" w:id="0">
    <w:p w:rsidR="00521823" w:rsidRDefault="00521823" w:rsidP="0052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05" w:rsidRDefault="004A01E7">
    <w:pPr>
      <w:pStyle w:val="Zhlav"/>
    </w:pPr>
  </w:p>
  <w:p w:rsidR="00316E05" w:rsidRDefault="004A01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23"/>
    <w:rsid w:val="004A01E7"/>
    <w:rsid w:val="00521823"/>
    <w:rsid w:val="00552FF9"/>
    <w:rsid w:val="00C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55C8"/>
  <w15:chartTrackingRefBased/>
  <w15:docId w15:val="{C3E7CCF7-8383-4046-8088-572231A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18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218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823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zvy">
    <w:name w:val="názvy"/>
    <w:basedOn w:val="Normln"/>
    <w:autoRedefine/>
    <w:rsid w:val="00521823"/>
    <w:rPr>
      <w:b/>
      <w:szCs w:val="24"/>
    </w:rPr>
  </w:style>
  <w:style w:type="paragraph" w:customStyle="1" w:styleId="nadpis2">
    <w:name w:val="nadpis2"/>
    <w:basedOn w:val="Normln"/>
    <w:autoRedefine/>
    <w:rsid w:val="00521823"/>
    <w:rPr>
      <w:szCs w:val="24"/>
    </w:rPr>
  </w:style>
  <w:style w:type="character" w:styleId="slostrnky">
    <w:name w:val="page number"/>
    <w:basedOn w:val="Standardnpsmoodstavce"/>
    <w:rsid w:val="00521823"/>
  </w:style>
  <w:style w:type="paragraph" w:styleId="Zhlav">
    <w:name w:val="header"/>
    <w:basedOn w:val="Normln"/>
    <w:link w:val="ZhlavChar"/>
    <w:uiPriority w:val="99"/>
    <w:rsid w:val="0052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823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21823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521823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521823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521823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521823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1044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3</cp:revision>
  <dcterms:created xsi:type="dcterms:W3CDTF">2018-01-15T14:04:00Z</dcterms:created>
  <dcterms:modified xsi:type="dcterms:W3CDTF">2018-02-07T08:54:00Z</dcterms:modified>
</cp:coreProperties>
</file>